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D68F2" w14:textId="4C9CB804" w:rsidR="004272D8" w:rsidRPr="008F0CAD" w:rsidRDefault="004272D8" w:rsidP="00FE26B8">
      <w:pPr>
        <w:pStyle w:val="Title"/>
        <w:rPr>
          <w:sz w:val="24"/>
          <w:szCs w:val="24"/>
        </w:rPr>
      </w:pPr>
      <w:r w:rsidRPr="008F0CAD">
        <w:rPr>
          <w:noProof/>
          <w:sz w:val="24"/>
          <w:szCs w:val="24"/>
        </w:rPr>
        <w:drawing>
          <wp:inline distT="0" distB="0" distL="0" distR="0" wp14:anchorId="46AF9265" wp14:editId="3B053C21">
            <wp:extent cx="5824855"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norgrovefoundation logo2.eps"/>
                    <pic:cNvPicPr/>
                  </pic:nvPicPr>
                  <pic:blipFill>
                    <a:blip r:embed="rId5">
                      <a:extLst>
                        <a:ext uri="{28A0092B-C50C-407E-A947-70E740481C1C}">
                          <a14:useLocalDpi xmlns:a14="http://schemas.microsoft.com/office/drawing/2010/main" val="0"/>
                        </a:ext>
                      </a:extLst>
                    </a:blip>
                    <a:stretch>
                      <a:fillRect/>
                    </a:stretch>
                  </pic:blipFill>
                  <pic:spPr>
                    <a:xfrm>
                      <a:off x="0" y="0"/>
                      <a:ext cx="5824855" cy="1374140"/>
                    </a:xfrm>
                    <a:prstGeom prst="rect">
                      <a:avLst/>
                    </a:prstGeom>
                  </pic:spPr>
                </pic:pic>
              </a:graphicData>
            </a:graphic>
          </wp:inline>
        </w:drawing>
      </w:r>
    </w:p>
    <w:p w14:paraId="12DFE4B5" w14:textId="77777777" w:rsidR="007A0244" w:rsidRPr="002D29C4" w:rsidRDefault="007A0244" w:rsidP="004272D8">
      <w:pPr>
        <w:pStyle w:val="Title"/>
        <w:rPr>
          <w:sz w:val="32"/>
          <w:szCs w:val="32"/>
        </w:rPr>
      </w:pPr>
      <w:r w:rsidRPr="002D29C4">
        <w:rPr>
          <w:sz w:val="32"/>
          <w:szCs w:val="32"/>
        </w:rPr>
        <w:t xml:space="preserve">Call for Medical Scholarship for Females </w:t>
      </w:r>
    </w:p>
    <w:p w14:paraId="3255B099" w14:textId="77777777" w:rsidR="007A0244" w:rsidRPr="002D29C4" w:rsidRDefault="007A0244" w:rsidP="00BB73A7">
      <w:pPr>
        <w:pStyle w:val="Heading2"/>
        <w:rPr>
          <w:rStyle w:val="BookTitle"/>
          <w:b/>
          <w:bCs/>
          <w:smallCaps w:val="0"/>
          <w:spacing w:val="0"/>
          <w:sz w:val="28"/>
          <w:szCs w:val="28"/>
        </w:rPr>
      </w:pPr>
      <w:r w:rsidRPr="002D29C4">
        <w:rPr>
          <w:rStyle w:val="BookTitle"/>
          <w:b/>
          <w:bCs/>
          <w:smallCaps w:val="0"/>
          <w:spacing w:val="0"/>
          <w:sz w:val="28"/>
          <w:szCs w:val="28"/>
        </w:rPr>
        <w:t xml:space="preserve">Organization Background: </w:t>
      </w:r>
    </w:p>
    <w:p w14:paraId="1C64A3F1" w14:textId="623EFD26" w:rsidR="007A0244" w:rsidRPr="008F0CAD" w:rsidRDefault="007A0244" w:rsidP="004D3656">
      <w:pPr>
        <w:widowControl w:val="0"/>
        <w:autoSpaceDE w:val="0"/>
        <w:autoSpaceDN w:val="0"/>
        <w:adjustRightInd w:val="0"/>
        <w:rPr>
          <w:rFonts w:cs="Arial"/>
        </w:rPr>
      </w:pPr>
      <w:r w:rsidRPr="008F0CAD">
        <w:rPr>
          <w:rFonts w:cs="Arial"/>
        </w:rPr>
        <w:t xml:space="preserve">The Linda Norgrove Foundation is a grant-giving trust that funds education, health and childcare </w:t>
      </w:r>
      <w:r w:rsidR="004D3656">
        <w:rPr>
          <w:rFonts w:cs="Arial"/>
        </w:rPr>
        <w:t xml:space="preserve">   </w:t>
      </w:r>
      <w:r w:rsidRPr="008F0CAD">
        <w:rPr>
          <w:rFonts w:cs="Arial"/>
        </w:rPr>
        <w:t>for women and children affected by the war in Afghanistan.</w:t>
      </w:r>
    </w:p>
    <w:p w14:paraId="7263C118" w14:textId="53FFC77B" w:rsidR="007A0244" w:rsidRPr="008F0CAD" w:rsidRDefault="007A0244">
      <w:r w:rsidRPr="008F0CAD">
        <w:rPr>
          <w:rFonts w:cs="Arial"/>
        </w:rPr>
        <w:t>The Trust was set up in memory of, Scottish aid worker, Linda Norgrove who was devoted to ensuring that the people of Afghanistan would achieve prosperity and stability as their country was rebuilt. She was completely committed to her development work and she loved Afghanistan and its people. Linda was kidnapped and subsequently died during a failed rescue attempt in Afghanistan in October 2010.</w:t>
      </w:r>
      <w:r w:rsidR="00622414" w:rsidRPr="008F0CAD">
        <w:rPr>
          <w:rFonts w:cs="Arial"/>
        </w:rPr>
        <w:t xml:space="preserve"> </w:t>
      </w:r>
      <w:r w:rsidR="00F960D0">
        <w:rPr>
          <w:rFonts w:cs="Arial"/>
        </w:rPr>
        <w:t>Linda’s parents and four</w:t>
      </w:r>
      <w:r w:rsidR="00FE26B8" w:rsidRPr="008F0CAD">
        <w:rPr>
          <w:rFonts w:cs="Arial"/>
        </w:rPr>
        <w:t xml:space="preserve"> ot</w:t>
      </w:r>
      <w:r w:rsidR="00F960D0">
        <w:rPr>
          <w:rFonts w:cs="Arial"/>
        </w:rPr>
        <w:t>her trustees currently run the F</w:t>
      </w:r>
      <w:r w:rsidR="00FE26B8" w:rsidRPr="008F0CAD">
        <w:rPr>
          <w:rFonts w:cs="Arial"/>
        </w:rPr>
        <w:t>oundation</w:t>
      </w:r>
      <w:r w:rsidR="00622414" w:rsidRPr="008F0CAD">
        <w:rPr>
          <w:rFonts w:cs="Arial"/>
        </w:rPr>
        <w:t xml:space="preserve">. </w:t>
      </w:r>
      <w:r w:rsidRPr="008F0CAD">
        <w:t xml:space="preserve"> For more information please refer to our website </w:t>
      </w:r>
      <w:hyperlink r:id="rId6" w:history="1">
        <w:r w:rsidRPr="008F0CAD">
          <w:rPr>
            <w:rStyle w:val="Hyperlink"/>
          </w:rPr>
          <w:t>http://lindanorgrovefoundation.org</w:t>
        </w:r>
      </w:hyperlink>
    </w:p>
    <w:p w14:paraId="77F3BBFD" w14:textId="77777777" w:rsidR="007A0244" w:rsidRPr="002D29C4" w:rsidRDefault="007A0244" w:rsidP="00FE26B8">
      <w:pPr>
        <w:pStyle w:val="Heading2"/>
        <w:rPr>
          <w:sz w:val="28"/>
          <w:szCs w:val="28"/>
        </w:rPr>
      </w:pPr>
      <w:r w:rsidRPr="002D29C4">
        <w:rPr>
          <w:sz w:val="28"/>
          <w:szCs w:val="28"/>
        </w:rPr>
        <w:t>Scholarship</w:t>
      </w:r>
      <w:r w:rsidR="00622414" w:rsidRPr="002D29C4">
        <w:rPr>
          <w:sz w:val="28"/>
          <w:szCs w:val="28"/>
        </w:rPr>
        <w:t xml:space="preserve"> Background</w:t>
      </w:r>
      <w:r w:rsidRPr="002D29C4">
        <w:rPr>
          <w:sz w:val="28"/>
          <w:szCs w:val="28"/>
        </w:rPr>
        <w:t xml:space="preserve">: </w:t>
      </w:r>
    </w:p>
    <w:p w14:paraId="5C7FC5EE" w14:textId="433F25F9" w:rsidR="007A0244" w:rsidRDefault="00F960D0">
      <w:r>
        <w:t>Scholarship</w:t>
      </w:r>
      <w:r w:rsidR="007A0244" w:rsidRPr="008F0CAD">
        <w:t xml:space="preserve">s provided for </w:t>
      </w:r>
      <w:r w:rsidR="004A1986">
        <w:t>six</w:t>
      </w:r>
      <w:r w:rsidR="007A0244" w:rsidRPr="008F0CAD">
        <w:t xml:space="preserve"> eligible and hard</w:t>
      </w:r>
      <w:r>
        <w:t>-</w:t>
      </w:r>
      <w:r w:rsidR="007A0244" w:rsidRPr="008F0CAD">
        <w:t xml:space="preserve">working female </w:t>
      </w:r>
      <w:r w:rsidRPr="008F0CAD">
        <w:t xml:space="preserve">Medical </w:t>
      </w:r>
      <w:r w:rsidR="007A0244" w:rsidRPr="008F0CAD">
        <w:t>students who are enthusiastic for obtaining a medical degree and are in need of</w:t>
      </w:r>
      <w:r w:rsidR="0091541A" w:rsidRPr="008F0CAD">
        <w:t xml:space="preserve"> external financial support. </w:t>
      </w:r>
    </w:p>
    <w:p w14:paraId="616E6FE7" w14:textId="3F359F96" w:rsidR="00F960D0" w:rsidRPr="008F0CAD" w:rsidRDefault="00F960D0">
      <w:r>
        <w:t>LNF gives an annual grant of $1,500 a year until graduation and intend to provide support during the subsequent practical training until registration as a doctor.</w:t>
      </w:r>
    </w:p>
    <w:p w14:paraId="1D92E93A" w14:textId="4D719857" w:rsidR="00417CC9" w:rsidRPr="002D29C4" w:rsidRDefault="007A0244" w:rsidP="008F0CAD">
      <w:pPr>
        <w:pStyle w:val="Heading2"/>
        <w:rPr>
          <w:sz w:val="28"/>
          <w:szCs w:val="28"/>
        </w:rPr>
      </w:pPr>
      <w:r w:rsidRPr="002D29C4">
        <w:rPr>
          <w:sz w:val="28"/>
          <w:szCs w:val="28"/>
        </w:rPr>
        <w:t xml:space="preserve">Requirements </w:t>
      </w:r>
      <w:r w:rsidR="0079676E" w:rsidRPr="002D29C4">
        <w:rPr>
          <w:sz w:val="28"/>
          <w:szCs w:val="28"/>
        </w:rPr>
        <w:t xml:space="preserve">and Eligibility: </w:t>
      </w:r>
    </w:p>
    <w:p w14:paraId="20BC6982" w14:textId="59DB0969" w:rsidR="007A0244" w:rsidRPr="008F0CAD" w:rsidRDefault="0091541A" w:rsidP="0091541A">
      <w:pPr>
        <w:pStyle w:val="ListParagraph"/>
        <w:numPr>
          <w:ilvl w:val="0"/>
          <w:numId w:val="1"/>
        </w:numPr>
      </w:pPr>
      <w:r w:rsidRPr="008F0CAD">
        <w:t xml:space="preserve">The applicant should have their High school diploma in the time of applying for the grant. </w:t>
      </w:r>
    </w:p>
    <w:p w14:paraId="47354EDA" w14:textId="14E9159C" w:rsidR="00A55D25" w:rsidRPr="008F0CAD" w:rsidRDefault="00A55D25" w:rsidP="00A55D25">
      <w:pPr>
        <w:pStyle w:val="ListParagraph"/>
        <w:numPr>
          <w:ilvl w:val="0"/>
          <w:numId w:val="1"/>
        </w:numPr>
      </w:pPr>
      <w:r w:rsidRPr="008F0CAD">
        <w:t xml:space="preserve">The scholarship is </w:t>
      </w:r>
      <w:r w:rsidR="00417CC9" w:rsidRPr="008F0CAD">
        <w:t>applicable</w:t>
      </w:r>
      <w:r w:rsidRPr="008F0CAD">
        <w:t xml:space="preserve"> only for those applicants who are applying to one of the following universities in Kabul:</w:t>
      </w:r>
    </w:p>
    <w:p w14:paraId="5AF8BAA7" w14:textId="13AB76D9" w:rsidR="00A55D25" w:rsidRPr="008F0CAD" w:rsidRDefault="00A55D25" w:rsidP="00A55D25">
      <w:pPr>
        <w:pStyle w:val="ListParagraph"/>
        <w:numPr>
          <w:ilvl w:val="0"/>
          <w:numId w:val="3"/>
        </w:numPr>
      </w:pPr>
      <w:r w:rsidRPr="008F0CAD">
        <w:t>Zawul University</w:t>
      </w:r>
    </w:p>
    <w:p w14:paraId="5ACAFF1B" w14:textId="486B3944" w:rsidR="00A55D25" w:rsidRPr="008F0CAD" w:rsidRDefault="00A55D25" w:rsidP="00A55D25">
      <w:pPr>
        <w:pStyle w:val="ListParagraph"/>
        <w:numPr>
          <w:ilvl w:val="0"/>
          <w:numId w:val="3"/>
        </w:numPr>
      </w:pPr>
      <w:r w:rsidRPr="008F0CAD">
        <w:t>Khatem-ul-Nabeen University</w:t>
      </w:r>
    </w:p>
    <w:p w14:paraId="09EB97DE" w14:textId="28C055D0" w:rsidR="00A55D25" w:rsidRPr="008F0CAD" w:rsidRDefault="00A55D25" w:rsidP="00A55D25">
      <w:pPr>
        <w:pStyle w:val="ListParagraph"/>
        <w:numPr>
          <w:ilvl w:val="0"/>
          <w:numId w:val="3"/>
        </w:numPr>
      </w:pPr>
      <w:r w:rsidRPr="008F0CAD">
        <w:t>Kateb University</w:t>
      </w:r>
      <w:r w:rsidRPr="008F0CAD">
        <w:tab/>
      </w:r>
    </w:p>
    <w:p w14:paraId="2D4A71B6" w14:textId="272F39DD" w:rsidR="00417CC9" w:rsidRPr="008F0CAD" w:rsidRDefault="0002462B" w:rsidP="00417CC9">
      <w:pPr>
        <w:pStyle w:val="ListParagraph"/>
        <w:numPr>
          <w:ilvl w:val="0"/>
          <w:numId w:val="1"/>
        </w:numPr>
      </w:pPr>
      <w:r>
        <w:rPr>
          <w:rFonts w:cs="Calibri"/>
        </w:rPr>
        <w:t>A</w:t>
      </w:r>
      <w:r w:rsidR="000F3D54" w:rsidRPr="008F0CAD">
        <w:rPr>
          <w:rFonts w:cs="Calibri"/>
        </w:rPr>
        <w:t>p</w:t>
      </w:r>
      <w:r w:rsidR="002E4915" w:rsidRPr="008F0CAD">
        <w:rPr>
          <w:rFonts w:cs="Calibri"/>
        </w:rPr>
        <w:t>plicant</w:t>
      </w:r>
      <w:r>
        <w:rPr>
          <w:rFonts w:cs="Calibri"/>
        </w:rPr>
        <w:t>s</w:t>
      </w:r>
      <w:r w:rsidR="002E4915" w:rsidRPr="008F0CAD">
        <w:rPr>
          <w:rFonts w:cs="Calibri"/>
        </w:rPr>
        <w:t xml:space="preserve"> should</w:t>
      </w:r>
      <w:r w:rsidR="00E86C90">
        <w:rPr>
          <w:rFonts w:cs="Calibri"/>
        </w:rPr>
        <w:t xml:space="preserve"> download and submit the LNF Application</w:t>
      </w:r>
      <w:r w:rsidR="00091011">
        <w:rPr>
          <w:rFonts w:cs="Calibri"/>
        </w:rPr>
        <w:t xml:space="preserve"> form</w:t>
      </w:r>
      <w:r w:rsidR="00E86C90">
        <w:rPr>
          <w:rFonts w:cs="Calibri"/>
        </w:rPr>
        <w:t xml:space="preserve"> for the Medical Scholarship along with </w:t>
      </w:r>
      <w:r w:rsidR="002E4915" w:rsidRPr="008F0CAD">
        <w:rPr>
          <w:rFonts w:cs="Calibri"/>
        </w:rPr>
        <w:t xml:space="preserve">2 essays, </w:t>
      </w:r>
      <w:r w:rsidR="008965EA">
        <w:rPr>
          <w:rFonts w:cs="Calibri"/>
        </w:rPr>
        <w:t>both having a length not exceeding 1 page, in either</w:t>
      </w:r>
      <w:r w:rsidR="002E4915" w:rsidRPr="008F0CAD">
        <w:rPr>
          <w:rFonts w:cs="Calibri"/>
        </w:rPr>
        <w:t xml:space="preserve"> Dari or English:</w:t>
      </w:r>
    </w:p>
    <w:p w14:paraId="7C2C70C1" w14:textId="59CBA63B" w:rsidR="002E4915" w:rsidRPr="008F0CAD" w:rsidRDefault="000F3D54" w:rsidP="002E4915">
      <w:pPr>
        <w:pStyle w:val="ListParagraph"/>
        <w:numPr>
          <w:ilvl w:val="0"/>
          <w:numId w:val="5"/>
        </w:numPr>
      </w:pPr>
      <w:r w:rsidRPr="008F0CAD">
        <w:rPr>
          <w:rFonts w:cs="Calibri"/>
        </w:rPr>
        <w:t xml:space="preserve">First </w:t>
      </w:r>
      <w:r w:rsidR="00E86C90">
        <w:rPr>
          <w:rFonts w:cs="Calibri"/>
        </w:rPr>
        <w:t>essay</w:t>
      </w:r>
      <w:r w:rsidRPr="008F0CAD">
        <w:rPr>
          <w:rFonts w:cs="Calibri"/>
        </w:rPr>
        <w:t xml:space="preserve"> should detail </w:t>
      </w:r>
      <w:r w:rsidR="00A55D25" w:rsidRPr="008F0CAD">
        <w:rPr>
          <w:rFonts w:cs="Calibri"/>
        </w:rPr>
        <w:t>their passion for</w:t>
      </w:r>
      <w:r w:rsidRPr="008F0CAD">
        <w:rPr>
          <w:rFonts w:cs="Calibri"/>
        </w:rPr>
        <w:t xml:space="preserve"> medicine and reasons that have inspired the</w:t>
      </w:r>
      <w:r w:rsidR="002E4915" w:rsidRPr="008F0CAD">
        <w:rPr>
          <w:rFonts w:cs="Calibri"/>
        </w:rPr>
        <w:t>m</w:t>
      </w:r>
      <w:r w:rsidRPr="008F0CAD">
        <w:rPr>
          <w:rFonts w:cs="Calibri"/>
        </w:rPr>
        <w:t xml:space="preserve"> to </w:t>
      </w:r>
      <w:r w:rsidR="00A55D25" w:rsidRPr="008F0CAD">
        <w:rPr>
          <w:rFonts w:cs="Calibri"/>
        </w:rPr>
        <w:t>cho</w:t>
      </w:r>
      <w:r w:rsidR="00F960D0">
        <w:rPr>
          <w:rFonts w:cs="Calibri"/>
        </w:rPr>
        <w:t>o</w:t>
      </w:r>
      <w:r w:rsidRPr="008F0CAD">
        <w:rPr>
          <w:rFonts w:cs="Calibri"/>
        </w:rPr>
        <w:t xml:space="preserve">se </w:t>
      </w:r>
      <w:r w:rsidR="00A55D25" w:rsidRPr="008F0CAD">
        <w:rPr>
          <w:rFonts w:cs="Calibri"/>
        </w:rPr>
        <w:t>this field</w:t>
      </w:r>
      <w:r w:rsidR="002E4915" w:rsidRPr="008F0CAD">
        <w:rPr>
          <w:rFonts w:cs="Calibri"/>
        </w:rPr>
        <w:t xml:space="preserve">. </w:t>
      </w:r>
    </w:p>
    <w:p w14:paraId="43DDAA08" w14:textId="74B50231" w:rsidR="002E4915" w:rsidRPr="008F0CAD" w:rsidRDefault="000F3D54" w:rsidP="002E4915">
      <w:pPr>
        <w:pStyle w:val="ListParagraph"/>
        <w:numPr>
          <w:ilvl w:val="0"/>
          <w:numId w:val="5"/>
        </w:numPr>
      </w:pPr>
      <w:r w:rsidRPr="008F0CAD">
        <w:rPr>
          <w:rFonts w:cs="Calibri"/>
        </w:rPr>
        <w:t xml:space="preserve">Second </w:t>
      </w:r>
      <w:r w:rsidR="00E86C90">
        <w:rPr>
          <w:rFonts w:cs="Calibri"/>
        </w:rPr>
        <w:t>essay</w:t>
      </w:r>
      <w:r w:rsidRPr="008F0CAD">
        <w:rPr>
          <w:rFonts w:cs="Calibri"/>
        </w:rPr>
        <w:t xml:space="preserve"> explaining their</w:t>
      </w:r>
      <w:r w:rsidR="00FE26B8" w:rsidRPr="008F0CAD">
        <w:rPr>
          <w:rFonts w:cs="Calibri"/>
        </w:rPr>
        <w:t xml:space="preserve"> financial situation and demonstrate why they need the scholarship to allow them to study medicine.</w:t>
      </w:r>
      <w:r w:rsidRPr="008F0CAD">
        <w:rPr>
          <w:rFonts w:cs="Calibri"/>
        </w:rPr>
        <w:t xml:space="preserve"> </w:t>
      </w:r>
    </w:p>
    <w:p w14:paraId="2E23EF71" w14:textId="093EE325" w:rsidR="00417CC9" w:rsidRPr="008F0CAD" w:rsidRDefault="002E4915" w:rsidP="008F0CAD">
      <w:pPr>
        <w:pStyle w:val="ListParagraph"/>
        <w:numPr>
          <w:ilvl w:val="0"/>
          <w:numId w:val="5"/>
        </w:numPr>
        <w:rPr>
          <w:i/>
        </w:rPr>
      </w:pPr>
      <w:r w:rsidRPr="008F0CAD">
        <w:rPr>
          <w:b/>
        </w:rPr>
        <w:t>Note:</w:t>
      </w:r>
      <w:r w:rsidRPr="008F0CAD">
        <w:t xml:space="preserve"> </w:t>
      </w:r>
      <w:r w:rsidR="000F3D54" w:rsidRPr="008F0CAD">
        <w:rPr>
          <w:rFonts w:cs="Calibri"/>
          <w:i/>
        </w:rPr>
        <w:t>Those students who are already enrolled in the program should explain in their essay about their source of funding up until</w:t>
      </w:r>
      <w:r w:rsidR="008F0CAD">
        <w:rPr>
          <w:rFonts w:cs="Calibri"/>
          <w:i/>
        </w:rPr>
        <w:t xml:space="preserve"> now.</w:t>
      </w:r>
    </w:p>
    <w:p w14:paraId="3F550317" w14:textId="0B7BACF2" w:rsidR="008F2915" w:rsidRPr="002D29C4" w:rsidRDefault="008F2915" w:rsidP="004D3656">
      <w:pPr>
        <w:pStyle w:val="Heading2"/>
        <w:rPr>
          <w:sz w:val="28"/>
          <w:szCs w:val="28"/>
        </w:rPr>
      </w:pPr>
      <w:r w:rsidRPr="002D29C4">
        <w:rPr>
          <w:sz w:val="28"/>
          <w:szCs w:val="28"/>
        </w:rPr>
        <w:t>How to Apply:</w:t>
      </w:r>
    </w:p>
    <w:p w14:paraId="22A665AE" w14:textId="02C4BCF4" w:rsidR="008F2915" w:rsidRPr="008F0CAD" w:rsidRDefault="008F2915" w:rsidP="008F2915">
      <w:r w:rsidRPr="008F0CAD">
        <w:t>Applicants are required to submit the LNF Medical Scholarship application, which includes all the details of the applicant and the essays mentioned above.  All applicants are required to submit their High School Transcript and Diploma. Students who are already enrolled need to submit a copy of their recent exam score provide from the university.  Applicants should merge all the required documents into one PDF file and send</w:t>
      </w:r>
      <w:r w:rsidR="00E86C90">
        <w:t xml:space="preserve"> it to the below email address:</w:t>
      </w:r>
    </w:p>
    <w:p w14:paraId="2B24FD6B" w14:textId="267D5464" w:rsidR="008F2915" w:rsidRPr="008F0CAD" w:rsidRDefault="006509E3" w:rsidP="008F2915">
      <w:hyperlink r:id="rId7" w:history="1">
        <w:r w:rsidR="008F2915" w:rsidRPr="008F0CAD">
          <w:rPr>
            <w:rStyle w:val="Hyperlink"/>
          </w:rPr>
          <w:t>lnfmedicalscholarship@gmail.com</w:t>
        </w:r>
      </w:hyperlink>
    </w:p>
    <w:p w14:paraId="58CE69F2" w14:textId="77777777" w:rsidR="00DA52BD" w:rsidRDefault="008F2915" w:rsidP="008F2915">
      <w:r w:rsidRPr="008F0CAD">
        <w:t xml:space="preserve"> </w:t>
      </w:r>
    </w:p>
    <w:p w14:paraId="311B579F" w14:textId="3B40BE69" w:rsidR="008F2915" w:rsidRDefault="00DA52BD" w:rsidP="00EA3902">
      <w:r>
        <w:rPr>
          <w:b/>
        </w:rPr>
        <w:t>You can download the application</w:t>
      </w:r>
      <w:r w:rsidR="00091011">
        <w:rPr>
          <w:b/>
        </w:rPr>
        <w:t xml:space="preserve"> form</w:t>
      </w:r>
      <w:r>
        <w:rPr>
          <w:b/>
        </w:rPr>
        <w:t xml:space="preserve"> for the scholar</w:t>
      </w:r>
      <w:r w:rsidR="00B02620">
        <w:rPr>
          <w:b/>
        </w:rPr>
        <w:t xml:space="preserve">ship from Acbar website via this </w:t>
      </w:r>
      <w:r w:rsidR="00EA3902">
        <w:rPr>
          <w:b/>
        </w:rPr>
        <w:t>link   (</w:t>
      </w:r>
      <w:r w:rsidR="00EA3902" w:rsidRPr="00EA3902">
        <w:rPr>
          <w:b/>
        </w:rPr>
        <w:t>http://www.acbar.org/scholarships/index.jsp?Downloads_sort=download</w:t>
      </w:r>
      <w:r>
        <w:rPr>
          <w:b/>
        </w:rPr>
        <w:t>)</w:t>
      </w:r>
    </w:p>
    <w:p w14:paraId="16D2B86E" w14:textId="77777777" w:rsidR="002D29C4" w:rsidRPr="008F0CAD" w:rsidRDefault="002D29C4" w:rsidP="008F2915"/>
    <w:p w14:paraId="7990CFB6" w14:textId="4F10F379" w:rsidR="00FE26B8" w:rsidRPr="008F0CAD" w:rsidRDefault="007A0244">
      <w:pPr>
        <w:rPr>
          <w:i/>
        </w:rPr>
      </w:pPr>
      <w:r w:rsidRPr="008F0CAD">
        <w:rPr>
          <w:b/>
        </w:rPr>
        <w:t xml:space="preserve">Deadline: </w:t>
      </w:r>
      <w:r w:rsidR="0079676E" w:rsidRPr="00DA52BD">
        <w:rPr>
          <w:b/>
          <w:i/>
        </w:rPr>
        <w:t>Th</w:t>
      </w:r>
      <w:r w:rsidR="00417CC9" w:rsidRPr="00DA52BD">
        <w:rPr>
          <w:b/>
          <w:i/>
        </w:rPr>
        <w:t>e deadline for application</w:t>
      </w:r>
      <w:r w:rsidR="006D5700" w:rsidRPr="00DA52BD">
        <w:rPr>
          <w:b/>
          <w:i/>
        </w:rPr>
        <w:t xml:space="preserve"> is </w:t>
      </w:r>
      <w:r w:rsidR="00417CC9" w:rsidRPr="00DA52BD">
        <w:rPr>
          <w:b/>
          <w:i/>
        </w:rPr>
        <w:t>28</w:t>
      </w:r>
      <w:r w:rsidR="00417CC9" w:rsidRPr="00DA52BD">
        <w:rPr>
          <w:b/>
          <w:i/>
          <w:vertAlign w:val="superscript"/>
        </w:rPr>
        <w:t>th</w:t>
      </w:r>
      <w:r w:rsidR="00417CC9" w:rsidRPr="00DA52BD">
        <w:rPr>
          <w:b/>
          <w:i/>
        </w:rPr>
        <w:t xml:space="preserve"> August 201</w:t>
      </w:r>
      <w:r w:rsidR="00794754">
        <w:rPr>
          <w:b/>
          <w:i/>
        </w:rPr>
        <w:t>7</w:t>
      </w:r>
    </w:p>
    <w:p w14:paraId="3C00BA70" w14:textId="0485DDD9" w:rsidR="00622414" w:rsidRPr="006509E3" w:rsidRDefault="00622414">
      <w:pPr>
        <w:rPr>
          <w:rFonts w:ascii="Cambria" w:eastAsia="MS Mincho" w:hAnsi="Cambria" w:cs="Arial"/>
        </w:rPr>
      </w:pPr>
      <w:r w:rsidRPr="008F0CAD">
        <w:t>For furth</w:t>
      </w:r>
      <w:r w:rsidR="00417CC9" w:rsidRPr="008F0CAD">
        <w:t>er information please contact us by</w:t>
      </w:r>
      <w:r w:rsidRPr="008F0CAD">
        <w:t xml:space="preserve"> below phone numbers: </w:t>
      </w:r>
      <w:r w:rsidR="000D1042">
        <w:rPr>
          <w:rFonts w:ascii="Cambria" w:eastAsia="MS Mincho" w:hAnsi="Cambria" w:cs="Arial"/>
        </w:rPr>
        <w:t>0793 600 868</w:t>
      </w:r>
      <w:r w:rsidR="000D1042" w:rsidRPr="00976429">
        <w:rPr>
          <w:rFonts w:ascii="Cambria" w:eastAsia="MS Mincho" w:hAnsi="Cambria" w:cs="Arial"/>
        </w:rPr>
        <w:t xml:space="preserve"> </w:t>
      </w:r>
      <w:bookmarkStart w:id="0" w:name="_GoBack"/>
      <w:bookmarkEnd w:id="0"/>
    </w:p>
    <w:sectPr w:rsidR="00622414" w:rsidRPr="006509E3" w:rsidSect="004D3656">
      <w:pgSz w:w="11900" w:h="16840"/>
      <w:pgMar w:top="284" w:right="70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7FA"/>
    <w:multiLevelType w:val="hybridMultilevel"/>
    <w:tmpl w:val="CDBC2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C0B1A"/>
    <w:multiLevelType w:val="hybridMultilevel"/>
    <w:tmpl w:val="A0D20CFC"/>
    <w:lvl w:ilvl="0" w:tplc="380EB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65181"/>
    <w:multiLevelType w:val="hybridMultilevel"/>
    <w:tmpl w:val="174E8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FA43F1"/>
    <w:multiLevelType w:val="hybridMultilevel"/>
    <w:tmpl w:val="85E059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F86E11"/>
    <w:multiLevelType w:val="hybridMultilevel"/>
    <w:tmpl w:val="C21EA5F0"/>
    <w:lvl w:ilvl="0" w:tplc="04090005">
      <w:start w:val="1"/>
      <w:numFmt w:val="bullet"/>
      <w:lvlText w:val=""/>
      <w:lvlJc w:val="left"/>
      <w:pPr>
        <w:ind w:left="2560" w:hanging="360"/>
      </w:pPr>
      <w:rPr>
        <w:rFonts w:ascii="Wingdings" w:hAnsi="Wingdings" w:hint="default"/>
      </w:rPr>
    </w:lvl>
    <w:lvl w:ilvl="1" w:tplc="04090003" w:tentative="1">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5" w15:restartNumberingAfterBreak="0">
    <w:nsid w:val="5D195515"/>
    <w:multiLevelType w:val="hybridMultilevel"/>
    <w:tmpl w:val="89F87ADE"/>
    <w:lvl w:ilvl="0" w:tplc="FFAAB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44"/>
    <w:rsid w:val="0002462B"/>
    <w:rsid w:val="00091011"/>
    <w:rsid w:val="000C320A"/>
    <w:rsid w:val="000D1042"/>
    <w:rsid w:val="000F3D54"/>
    <w:rsid w:val="001D35EE"/>
    <w:rsid w:val="002B6C13"/>
    <w:rsid w:val="002D29C4"/>
    <w:rsid w:val="002E4915"/>
    <w:rsid w:val="002F5FAE"/>
    <w:rsid w:val="00417CC9"/>
    <w:rsid w:val="004272D8"/>
    <w:rsid w:val="00446A13"/>
    <w:rsid w:val="004A1986"/>
    <w:rsid w:val="004D3656"/>
    <w:rsid w:val="00622414"/>
    <w:rsid w:val="006509E3"/>
    <w:rsid w:val="006D5700"/>
    <w:rsid w:val="0074344C"/>
    <w:rsid w:val="00794754"/>
    <w:rsid w:val="0079676E"/>
    <w:rsid w:val="007A0244"/>
    <w:rsid w:val="00812573"/>
    <w:rsid w:val="008965EA"/>
    <w:rsid w:val="008F0CAD"/>
    <w:rsid w:val="008F2915"/>
    <w:rsid w:val="0091541A"/>
    <w:rsid w:val="00A172C8"/>
    <w:rsid w:val="00A55D25"/>
    <w:rsid w:val="00B02620"/>
    <w:rsid w:val="00BB73A7"/>
    <w:rsid w:val="00C93637"/>
    <w:rsid w:val="00CF4C9A"/>
    <w:rsid w:val="00D3612D"/>
    <w:rsid w:val="00DA52BD"/>
    <w:rsid w:val="00E86C90"/>
    <w:rsid w:val="00EA3902"/>
    <w:rsid w:val="00EF01DE"/>
    <w:rsid w:val="00F960D0"/>
    <w:rsid w:val="00FE2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60A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B73A7"/>
    <w:pPr>
      <w:keepNext/>
      <w:keepLines/>
      <w:spacing w:before="200"/>
      <w:outlineLvl w:val="1"/>
    </w:pPr>
    <w:rPr>
      <w:rFonts w:asciiTheme="majorHAnsi" w:eastAsiaTheme="majorEastAsia" w:hAnsiTheme="majorHAnsi" w:cstheme="majorBidi"/>
      <w:b/>
      <w:bCs/>
      <w:color w:val="4F81BD" w:themeColor="accen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44"/>
    <w:rPr>
      <w:color w:val="0000FF" w:themeColor="hyperlink"/>
      <w:u w:val="single"/>
    </w:rPr>
  </w:style>
  <w:style w:type="paragraph" w:styleId="ListParagraph">
    <w:name w:val="List Paragraph"/>
    <w:basedOn w:val="Normal"/>
    <w:uiPriority w:val="34"/>
    <w:qFormat/>
    <w:rsid w:val="0091541A"/>
    <w:pPr>
      <w:ind w:left="720"/>
      <w:contextualSpacing/>
    </w:pPr>
  </w:style>
  <w:style w:type="character" w:styleId="FollowedHyperlink">
    <w:name w:val="FollowedHyperlink"/>
    <w:basedOn w:val="DefaultParagraphFont"/>
    <w:uiPriority w:val="99"/>
    <w:semiHidden/>
    <w:unhideWhenUsed/>
    <w:rsid w:val="00FE26B8"/>
    <w:rPr>
      <w:color w:val="800080" w:themeColor="followedHyperlink"/>
      <w:u w:val="single"/>
    </w:rPr>
  </w:style>
  <w:style w:type="paragraph" w:styleId="Title">
    <w:name w:val="Title"/>
    <w:basedOn w:val="Normal"/>
    <w:next w:val="Normal"/>
    <w:link w:val="TitleChar"/>
    <w:uiPriority w:val="10"/>
    <w:qFormat/>
    <w:rsid w:val="00FE26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6B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B73A7"/>
    <w:rPr>
      <w:rFonts w:asciiTheme="majorHAnsi" w:eastAsiaTheme="majorEastAsia" w:hAnsiTheme="majorHAnsi" w:cstheme="majorBidi"/>
      <w:b/>
      <w:bCs/>
      <w:color w:val="4F81BD" w:themeColor="accent1"/>
      <w:sz w:val="30"/>
      <w:szCs w:val="30"/>
    </w:rPr>
  </w:style>
  <w:style w:type="character" w:styleId="Emphasis">
    <w:name w:val="Emphasis"/>
    <w:basedOn w:val="DefaultParagraphFont"/>
    <w:uiPriority w:val="20"/>
    <w:qFormat/>
    <w:rsid w:val="00FE26B8"/>
    <w:rPr>
      <w:i/>
      <w:iCs/>
    </w:rPr>
  </w:style>
  <w:style w:type="paragraph" w:styleId="Subtitle">
    <w:name w:val="Subtitle"/>
    <w:basedOn w:val="Normal"/>
    <w:next w:val="Normal"/>
    <w:link w:val="SubtitleChar"/>
    <w:uiPriority w:val="11"/>
    <w:qFormat/>
    <w:rsid w:val="00FE26B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E26B8"/>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FE26B8"/>
    <w:rPr>
      <w:b/>
      <w:bCs/>
    </w:rPr>
  </w:style>
  <w:style w:type="paragraph" w:styleId="Quote">
    <w:name w:val="Quote"/>
    <w:basedOn w:val="Normal"/>
    <w:next w:val="Normal"/>
    <w:link w:val="QuoteChar"/>
    <w:uiPriority w:val="29"/>
    <w:qFormat/>
    <w:rsid w:val="00FE26B8"/>
    <w:rPr>
      <w:i/>
      <w:iCs/>
      <w:color w:val="000000" w:themeColor="text1"/>
    </w:rPr>
  </w:style>
  <w:style w:type="character" w:customStyle="1" w:styleId="QuoteChar">
    <w:name w:val="Quote Char"/>
    <w:basedOn w:val="DefaultParagraphFont"/>
    <w:link w:val="Quote"/>
    <w:uiPriority w:val="29"/>
    <w:rsid w:val="00FE26B8"/>
    <w:rPr>
      <w:i/>
      <w:iCs/>
      <w:color w:val="000000" w:themeColor="text1"/>
    </w:rPr>
  </w:style>
  <w:style w:type="character" w:styleId="IntenseEmphasis">
    <w:name w:val="Intense Emphasis"/>
    <w:basedOn w:val="DefaultParagraphFont"/>
    <w:uiPriority w:val="21"/>
    <w:qFormat/>
    <w:rsid w:val="00FE26B8"/>
    <w:rPr>
      <w:b/>
      <w:bCs/>
      <w:i/>
      <w:iCs/>
      <w:color w:val="4F81BD" w:themeColor="accent1"/>
    </w:rPr>
  </w:style>
  <w:style w:type="character" w:styleId="IntenseReference">
    <w:name w:val="Intense Reference"/>
    <w:basedOn w:val="DefaultParagraphFont"/>
    <w:uiPriority w:val="32"/>
    <w:qFormat/>
    <w:rsid w:val="00FE26B8"/>
    <w:rPr>
      <w:b/>
      <w:bCs/>
      <w:smallCaps/>
      <w:color w:val="C0504D" w:themeColor="accent2"/>
      <w:spacing w:val="5"/>
      <w:u w:val="single"/>
    </w:rPr>
  </w:style>
  <w:style w:type="character" w:styleId="SubtleReference">
    <w:name w:val="Subtle Reference"/>
    <w:basedOn w:val="DefaultParagraphFont"/>
    <w:uiPriority w:val="31"/>
    <w:qFormat/>
    <w:rsid w:val="00FE26B8"/>
    <w:rPr>
      <w:smallCaps/>
      <w:color w:val="C0504D" w:themeColor="accent2"/>
      <w:u w:val="single"/>
    </w:rPr>
  </w:style>
  <w:style w:type="paragraph" w:styleId="IntenseQuote">
    <w:name w:val="Intense Quote"/>
    <w:basedOn w:val="Normal"/>
    <w:next w:val="Normal"/>
    <w:link w:val="IntenseQuoteChar"/>
    <w:uiPriority w:val="30"/>
    <w:qFormat/>
    <w:rsid w:val="00FE26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26B8"/>
    <w:rPr>
      <w:b/>
      <w:bCs/>
      <w:i/>
      <w:iCs/>
      <w:color w:val="4F81BD" w:themeColor="accent1"/>
    </w:rPr>
  </w:style>
  <w:style w:type="character" w:styleId="BookTitle">
    <w:name w:val="Book Title"/>
    <w:basedOn w:val="DefaultParagraphFont"/>
    <w:uiPriority w:val="33"/>
    <w:qFormat/>
    <w:rsid w:val="00FE26B8"/>
    <w:rPr>
      <w:b/>
      <w:bCs/>
      <w:smallCaps/>
      <w:spacing w:val="5"/>
    </w:rPr>
  </w:style>
  <w:style w:type="paragraph" w:styleId="BalloonText">
    <w:name w:val="Balloon Text"/>
    <w:basedOn w:val="Normal"/>
    <w:link w:val="BalloonTextChar"/>
    <w:uiPriority w:val="99"/>
    <w:semiHidden/>
    <w:unhideWhenUsed/>
    <w:rsid w:val="00427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2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nfmedical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danorgrovefoundation.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437</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Organization Background: </vt:lpstr>
      <vt:lpstr>    Scholarship Background: </vt:lpstr>
      <vt:lpstr>    Requirements and Eligibility: </vt:lpstr>
      <vt:lpstr>    How to Apply:</vt:lpstr>
    </vt:vector>
  </TitlesOfParts>
  <Company>American University of Afghanistan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Doulat Bibi Aliyar</dc:creator>
  <cp:keywords/>
  <dc:description/>
  <cp:lastModifiedBy>Parwash Gouhari</cp:lastModifiedBy>
  <cp:revision>6</cp:revision>
  <cp:lastPrinted>2015-09-02T08:58:00Z</cp:lastPrinted>
  <dcterms:created xsi:type="dcterms:W3CDTF">2017-07-05T09:53:00Z</dcterms:created>
  <dcterms:modified xsi:type="dcterms:W3CDTF">2017-07-25T08:53:00Z</dcterms:modified>
</cp:coreProperties>
</file>