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B3C0D" w14:textId="6BA2ED24" w:rsidR="00696693" w:rsidRPr="00E125D5" w:rsidRDefault="009576B6" w:rsidP="009A73C9">
      <w:pPr>
        <w:bidi/>
        <w:spacing w:after="0" w:line="240" w:lineRule="auto"/>
        <w:jc w:val="center"/>
        <w:rPr>
          <w:rFonts w:asciiTheme="majorBidi" w:hAnsiTheme="majorBidi" w:cstheme="majorBidi"/>
        </w:rPr>
      </w:pPr>
      <w:r w:rsidRPr="00E125D5">
        <w:rPr>
          <w:rFonts w:asciiTheme="majorBidi" w:hAnsiTheme="majorBidi" w:cstheme="majorBidi"/>
          <w:noProof/>
        </w:rPr>
        <w:drawing>
          <wp:anchor distT="0" distB="0" distL="114300" distR="114300" simplePos="0" relativeHeight="251657727" behindDoc="0" locked="0" layoutInCell="1" allowOverlap="1" wp14:anchorId="3D609C82" wp14:editId="64706182">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533AE4C8" w14:textId="77777777" w:rsidR="00E73BF1" w:rsidRPr="00E125D5" w:rsidRDefault="00E73BF1" w:rsidP="00D73F3F">
      <w:pPr>
        <w:spacing w:before="60" w:after="60" w:line="240" w:lineRule="auto"/>
        <w:jc w:val="center"/>
        <w:rPr>
          <w:rFonts w:asciiTheme="majorBidi" w:hAnsiTheme="majorBidi" w:cstheme="majorBidi"/>
          <w:b/>
        </w:rPr>
      </w:pPr>
      <w:r w:rsidRPr="00E125D5">
        <w:rPr>
          <w:rFonts w:asciiTheme="majorBidi" w:hAnsiTheme="majorBidi" w:cstheme="majorBidi"/>
          <w:b/>
        </w:rPr>
        <w:t>FIXED PRICE SUBCONTRACT</w:t>
      </w:r>
    </w:p>
    <w:p w14:paraId="15679CA5" w14:textId="77777777" w:rsidR="00A47484" w:rsidRPr="00E125D5" w:rsidRDefault="00A47484" w:rsidP="00D73F3F">
      <w:pPr>
        <w:bidi/>
        <w:spacing w:before="60" w:after="60" w:line="240" w:lineRule="auto"/>
        <w:jc w:val="center"/>
        <w:rPr>
          <w:rFonts w:asciiTheme="majorBidi" w:hAnsiTheme="majorBidi" w:cstheme="majorBidi"/>
          <w:b/>
          <w:bCs/>
        </w:rPr>
      </w:pPr>
      <w:r w:rsidRPr="00E125D5">
        <w:rPr>
          <w:rFonts w:asciiTheme="majorBidi" w:hAnsiTheme="majorBidi" w:cstheme="majorBidi"/>
          <w:b/>
          <w:bCs/>
          <w:rtl/>
        </w:rPr>
        <w:t>قرارداد فرعی با قیمت ثابت</w:t>
      </w:r>
    </w:p>
    <w:p w14:paraId="42F128C7" w14:textId="77777777" w:rsidR="00E73BF1" w:rsidRPr="00E125D5" w:rsidRDefault="00E73BF1" w:rsidP="00D73F3F">
      <w:pPr>
        <w:spacing w:before="60" w:after="60" w:line="240" w:lineRule="auto"/>
        <w:jc w:val="center"/>
        <w:rPr>
          <w:rFonts w:asciiTheme="majorBidi" w:hAnsiTheme="majorBidi" w:cstheme="majorBidi"/>
          <w:b/>
        </w:rPr>
      </w:pPr>
      <w:r w:rsidRPr="00E125D5">
        <w:rPr>
          <w:rFonts w:asciiTheme="majorBidi" w:hAnsiTheme="majorBidi" w:cstheme="majorBidi"/>
          <w:b/>
        </w:rPr>
        <w:t>Between</w:t>
      </w:r>
    </w:p>
    <w:p w14:paraId="38B63508" w14:textId="77777777" w:rsidR="000D2F94" w:rsidRPr="00E125D5" w:rsidRDefault="00A47484" w:rsidP="00D73F3F">
      <w:pPr>
        <w:bidi/>
        <w:spacing w:before="60" w:after="60" w:line="240" w:lineRule="auto"/>
        <w:jc w:val="center"/>
        <w:rPr>
          <w:rFonts w:asciiTheme="majorBidi" w:hAnsiTheme="majorBidi" w:cstheme="majorBidi"/>
          <w:b/>
          <w:bCs/>
        </w:rPr>
      </w:pPr>
      <w:r w:rsidRPr="00E125D5">
        <w:rPr>
          <w:rFonts w:asciiTheme="majorBidi" w:hAnsiTheme="majorBidi" w:cstheme="majorBidi"/>
          <w:b/>
          <w:bCs/>
          <w:rtl/>
        </w:rPr>
        <w:t>فی مابین</w:t>
      </w:r>
    </w:p>
    <w:p w14:paraId="411D4C79" w14:textId="77777777" w:rsidR="00E73BF1" w:rsidRPr="00E125D5" w:rsidRDefault="00E73BF1" w:rsidP="00D73F3F">
      <w:pPr>
        <w:spacing w:before="60" w:after="60" w:line="240" w:lineRule="auto"/>
        <w:jc w:val="center"/>
        <w:rPr>
          <w:rFonts w:asciiTheme="majorBidi" w:hAnsiTheme="majorBidi" w:cstheme="majorBidi"/>
          <w:b/>
        </w:rPr>
      </w:pPr>
      <w:r w:rsidRPr="00E125D5">
        <w:rPr>
          <w:rFonts w:asciiTheme="majorBidi" w:hAnsiTheme="majorBidi" w:cstheme="majorBidi"/>
          <w:b/>
        </w:rPr>
        <w:t>CHEMONICS AFGHANISTAN LIMITED MANAGEMENT AND IMPLEMENTATION SERVICES And</w:t>
      </w:r>
    </w:p>
    <w:p w14:paraId="1C0B8C42" w14:textId="77777777" w:rsidR="00A47484" w:rsidRPr="00E125D5" w:rsidRDefault="00A47484" w:rsidP="00D73F3F">
      <w:pPr>
        <w:bidi/>
        <w:spacing w:before="60" w:after="60" w:line="240" w:lineRule="auto"/>
        <w:jc w:val="center"/>
        <w:rPr>
          <w:rFonts w:asciiTheme="majorBidi" w:hAnsiTheme="majorBidi" w:cstheme="majorBidi"/>
          <w:b/>
          <w:bCs/>
          <w:lang w:bidi="fa-IR"/>
        </w:rPr>
      </w:pPr>
      <w:r w:rsidRPr="00E125D5">
        <w:rPr>
          <w:rFonts w:asciiTheme="majorBidi" w:eastAsia="Times New Roman" w:hAnsiTheme="majorBidi" w:cstheme="majorBidi"/>
          <w:b/>
          <w:bCs/>
          <w:rtl/>
          <w:lang w:bidi="ps-AF"/>
        </w:rPr>
        <w:t>شرکت خدمات مدیریتی و تطبیقی محدودالمسئولیت کیمونکس – افغانستان</w:t>
      </w:r>
      <w:r w:rsidRPr="00E125D5">
        <w:rPr>
          <w:rFonts w:asciiTheme="majorBidi" w:eastAsia="Times New Roman" w:hAnsiTheme="majorBidi" w:cstheme="majorBidi"/>
          <w:rtl/>
          <w:lang w:bidi="fa-IR"/>
        </w:rPr>
        <w:t xml:space="preserve">  و</w:t>
      </w:r>
    </w:p>
    <w:p w14:paraId="021092B4" w14:textId="49DA809A" w:rsidR="00E73BF1" w:rsidRPr="00E125D5" w:rsidRDefault="00E125D5" w:rsidP="00D73F3F">
      <w:pPr>
        <w:spacing w:before="60" w:after="60" w:line="240" w:lineRule="auto"/>
        <w:jc w:val="center"/>
        <w:rPr>
          <w:rFonts w:asciiTheme="majorBidi" w:hAnsiTheme="majorBidi" w:cstheme="majorBidi"/>
          <w:b/>
        </w:rPr>
      </w:pPr>
      <w:proofErr w:type="gramStart"/>
      <w:r w:rsidRPr="00E125D5">
        <w:rPr>
          <w:rFonts w:asciiTheme="majorBidi" w:hAnsiTheme="majorBidi" w:cstheme="majorBidi"/>
          <w:b/>
          <w:szCs w:val="24"/>
          <w:highlight w:val="yellow"/>
        </w:rPr>
        <w:t>xxxxxxxx</w:t>
      </w:r>
      <w:proofErr w:type="gramEnd"/>
      <w:r w:rsidR="004B1D38" w:rsidRPr="00E125D5">
        <w:rPr>
          <w:rFonts w:asciiTheme="majorBidi" w:hAnsiTheme="majorBidi" w:cstheme="majorBidi"/>
          <w:b/>
          <w:szCs w:val="24"/>
        </w:rPr>
        <w:t xml:space="preserve"> Consultancy Services Company</w:t>
      </w:r>
    </w:p>
    <w:p w14:paraId="223A535D" w14:textId="3585EA4C" w:rsidR="00E73BF1" w:rsidRPr="00E125D5" w:rsidRDefault="00055065" w:rsidP="00D73F3F">
      <w:pPr>
        <w:tabs>
          <w:tab w:val="center" w:pos="4514"/>
          <w:tab w:val="left" w:pos="7575"/>
        </w:tabs>
        <w:spacing w:before="60" w:after="60" w:line="240" w:lineRule="auto"/>
        <w:rPr>
          <w:rFonts w:asciiTheme="majorBidi" w:hAnsiTheme="majorBidi" w:cstheme="majorBidi"/>
          <w:b/>
          <w:i/>
        </w:rPr>
      </w:pPr>
      <w:r w:rsidRPr="00E125D5">
        <w:rPr>
          <w:rFonts w:asciiTheme="majorBidi" w:hAnsiTheme="majorBidi" w:cstheme="majorBidi"/>
          <w:b/>
        </w:rPr>
        <w:tab/>
      </w:r>
      <w:r w:rsidR="00E73BF1" w:rsidRPr="00E125D5">
        <w:rPr>
          <w:rFonts w:asciiTheme="majorBidi" w:hAnsiTheme="majorBidi" w:cstheme="majorBidi"/>
          <w:b/>
        </w:rPr>
        <w:t>Hereinafter referred to as the Subcontractor</w:t>
      </w:r>
      <w:r w:rsidRPr="00E125D5">
        <w:rPr>
          <w:rFonts w:asciiTheme="majorBidi" w:hAnsiTheme="majorBidi" w:cstheme="majorBidi"/>
          <w:b/>
        </w:rPr>
        <w:tab/>
      </w:r>
    </w:p>
    <w:p w14:paraId="329CD86C" w14:textId="77777777" w:rsidR="00A47484" w:rsidRPr="00E125D5" w:rsidRDefault="00A47484" w:rsidP="00D73F3F">
      <w:pPr>
        <w:bidi/>
        <w:spacing w:before="60" w:after="60" w:line="240" w:lineRule="auto"/>
        <w:jc w:val="center"/>
        <w:rPr>
          <w:rFonts w:asciiTheme="majorBidi" w:hAnsiTheme="majorBidi" w:cstheme="majorBidi"/>
          <w:bCs/>
        </w:rPr>
      </w:pPr>
      <w:r w:rsidRPr="00E125D5">
        <w:rPr>
          <w:rFonts w:asciiTheme="majorBidi" w:hAnsiTheme="majorBidi" w:cstheme="majorBidi"/>
          <w:bCs/>
          <w:rtl/>
        </w:rPr>
        <w:t>که منبعد به نام قراردادی فرعی یاد میشود</w:t>
      </w:r>
    </w:p>
    <w:p w14:paraId="46278592" w14:textId="77777777" w:rsidR="00E73BF1" w:rsidRPr="00E125D5" w:rsidRDefault="00E73BF1" w:rsidP="00D73F3F">
      <w:pPr>
        <w:spacing w:before="60" w:after="60" w:line="240" w:lineRule="auto"/>
        <w:jc w:val="center"/>
        <w:rPr>
          <w:rFonts w:asciiTheme="majorBidi" w:hAnsiTheme="majorBidi" w:cstheme="majorBidi"/>
          <w:b/>
        </w:rPr>
      </w:pPr>
      <w:r w:rsidRPr="00E125D5">
        <w:rPr>
          <w:rFonts w:asciiTheme="majorBidi" w:hAnsiTheme="majorBidi" w:cstheme="majorBidi"/>
          <w:b/>
        </w:rPr>
        <w:t>For</w:t>
      </w:r>
    </w:p>
    <w:p w14:paraId="753BFFD0" w14:textId="77777777" w:rsidR="000D2F94" w:rsidRPr="00E125D5" w:rsidRDefault="00A47484" w:rsidP="00D73F3F">
      <w:pPr>
        <w:bidi/>
        <w:spacing w:before="60" w:after="60" w:line="240" w:lineRule="auto"/>
        <w:jc w:val="center"/>
        <w:rPr>
          <w:rFonts w:asciiTheme="majorBidi" w:hAnsiTheme="majorBidi" w:cstheme="majorBidi"/>
          <w:bCs/>
        </w:rPr>
      </w:pPr>
      <w:r w:rsidRPr="00E125D5">
        <w:rPr>
          <w:rFonts w:asciiTheme="majorBidi" w:hAnsiTheme="majorBidi" w:cstheme="majorBidi"/>
          <w:bCs/>
          <w:rtl/>
        </w:rPr>
        <w:t>برای</w:t>
      </w:r>
    </w:p>
    <w:p w14:paraId="1E556537" w14:textId="10587558" w:rsidR="00B82531" w:rsidRPr="00E125D5" w:rsidRDefault="004B1D38" w:rsidP="00D73F3F">
      <w:pPr>
        <w:bidi/>
        <w:spacing w:before="60" w:after="60" w:line="240" w:lineRule="auto"/>
        <w:jc w:val="center"/>
        <w:rPr>
          <w:rFonts w:asciiTheme="majorBidi" w:hAnsiTheme="majorBidi" w:cstheme="majorBidi"/>
          <w:b/>
          <w:i/>
          <w:iCs/>
        </w:rPr>
      </w:pPr>
      <w:r w:rsidRPr="00E125D5">
        <w:rPr>
          <w:rFonts w:asciiTheme="majorBidi" w:hAnsiTheme="majorBidi" w:cstheme="majorBidi"/>
          <w:i/>
        </w:rPr>
        <w:t>Capacity Building Activity</w:t>
      </w:r>
    </w:p>
    <w:p w14:paraId="4D18AE38" w14:textId="5033AAED" w:rsidR="00E73BF1" w:rsidRPr="00E125D5" w:rsidRDefault="00E73BF1" w:rsidP="00D73F3F">
      <w:pPr>
        <w:spacing w:before="60" w:after="60" w:line="240" w:lineRule="auto"/>
        <w:jc w:val="center"/>
        <w:rPr>
          <w:rFonts w:asciiTheme="majorBidi" w:hAnsiTheme="majorBidi" w:cstheme="majorBidi"/>
          <w:b/>
          <w:i/>
        </w:rPr>
      </w:pPr>
      <w:r w:rsidRPr="00E125D5">
        <w:rPr>
          <w:rFonts w:asciiTheme="majorBidi" w:hAnsiTheme="majorBidi" w:cstheme="majorBidi"/>
          <w:b/>
        </w:rPr>
        <w:t xml:space="preserve">USAID PRIME CONTRACT NO. </w:t>
      </w:r>
      <w:r w:rsidR="004B1D38" w:rsidRPr="00E125D5">
        <w:rPr>
          <w:rFonts w:asciiTheme="majorBidi" w:hAnsiTheme="majorBidi" w:cstheme="majorBidi"/>
        </w:rPr>
        <w:t>AID-306-C-17-00005</w:t>
      </w:r>
    </w:p>
    <w:p w14:paraId="46E07FDF" w14:textId="6362F1C6" w:rsidR="00B82531" w:rsidRPr="00E125D5" w:rsidRDefault="00B82531" w:rsidP="00D73F3F">
      <w:pPr>
        <w:bidi/>
        <w:spacing w:before="60" w:after="60" w:line="240" w:lineRule="auto"/>
        <w:jc w:val="center"/>
        <w:rPr>
          <w:rFonts w:asciiTheme="majorBidi" w:hAnsiTheme="majorBidi" w:cstheme="majorBidi"/>
          <w:b/>
          <w:bCs/>
          <w:i/>
          <w:rtl/>
          <w:lang w:bidi="fa-IR"/>
        </w:rPr>
      </w:pPr>
      <w:r w:rsidRPr="00E125D5">
        <w:rPr>
          <w:rFonts w:asciiTheme="majorBidi" w:hAnsiTheme="majorBidi" w:cstheme="majorBidi"/>
          <w:b/>
          <w:bCs/>
          <w:rtl/>
        </w:rPr>
        <w:t xml:space="preserve">شماره قرارداد </w:t>
      </w:r>
      <w:r w:rsidR="00D73F3F" w:rsidRPr="00E125D5">
        <w:rPr>
          <w:rFonts w:asciiTheme="majorBidi" w:hAnsiTheme="majorBidi" w:cstheme="majorBidi"/>
          <w:b/>
          <w:bCs/>
          <w:rtl/>
          <w:lang w:bidi="fa-IR"/>
        </w:rPr>
        <w:t>أولی یوایس اید</w:t>
      </w:r>
      <w:r w:rsidRPr="00E125D5">
        <w:rPr>
          <w:rFonts w:asciiTheme="majorBidi" w:hAnsiTheme="majorBidi" w:cstheme="majorBidi"/>
          <w:b/>
          <w:bCs/>
          <w:rtl/>
        </w:rPr>
        <w:t xml:space="preserve">: </w:t>
      </w:r>
      <w:r w:rsidR="004B1D38" w:rsidRPr="00E125D5">
        <w:rPr>
          <w:rFonts w:asciiTheme="majorBidi" w:hAnsiTheme="majorBidi" w:cstheme="majorBidi"/>
        </w:rPr>
        <w:t>AID-306-C-17-00005</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
        <w:gridCol w:w="2905"/>
        <w:gridCol w:w="24"/>
        <w:gridCol w:w="1274"/>
        <w:gridCol w:w="12"/>
        <w:gridCol w:w="509"/>
        <w:gridCol w:w="698"/>
        <w:gridCol w:w="2654"/>
        <w:gridCol w:w="477"/>
      </w:tblGrid>
      <w:tr w:rsidR="00782627" w:rsidRPr="00E125D5" w14:paraId="55BCCDEC" w14:textId="77777777" w:rsidTr="00E125D5">
        <w:trPr>
          <w:jc w:val="center"/>
        </w:trPr>
        <w:tc>
          <w:tcPr>
            <w:tcW w:w="2880" w:type="pct"/>
            <w:gridSpan w:val="6"/>
          </w:tcPr>
          <w:p w14:paraId="0C921827" w14:textId="54DC41E3" w:rsidR="00782627"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Subcontract number: </w:t>
            </w:r>
            <w:r w:rsidR="004B1D38" w:rsidRPr="00E125D5">
              <w:rPr>
                <w:rFonts w:asciiTheme="majorBidi" w:hAnsiTheme="majorBidi" w:cstheme="majorBidi"/>
                <w:szCs w:val="24"/>
              </w:rPr>
              <w:t>SubK-001-PBET</w:t>
            </w:r>
          </w:p>
        </w:tc>
        <w:tc>
          <w:tcPr>
            <w:tcW w:w="2120" w:type="pct"/>
            <w:gridSpan w:val="3"/>
          </w:tcPr>
          <w:p w14:paraId="5BB54FA2" w14:textId="043B153A" w:rsidR="00782627" w:rsidRPr="00E125D5" w:rsidRDefault="00B82531" w:rsidP="00D73F3F">
            <w:pPr>
              <w:bidi/>
              <w:spacing w:before="40" w:after="40" w:line="240" w:lineRule="auto"/>
              <w:ind w:left="144" w:right="144"/>
              <w:rPr>
                <w:rFonts w:asciiTheme="majorBidi" w:hAnsiTheme="majorBidi" w:cstheme="majorBidi"/>
              </w:rPr>
            </w:pPr>
            <w:r w:rsidRPr="00E125D5">
              <w:rPr>
                <w:rFonts w:asciiTheme="majorBidi" w:hAnsiTheme="majorBidi" w:cstheme="majorBidi"/>
                <w:rtl/>
              </w:rPr>
              <w:t xml:space="preserve">شماره قرارداد فرعی: </w:t>
            </w:r>
            <w:r w:rsidR="004B1D38" w:rsidRPr="00E125D5">
              <w:rPr>
                <w:rFonts w:asciiTheme="majorBidi" w:hAnsiTheme="majorBidi" w:cstheme="majorBidi"/>
                <w:szCs w:val="24"/>
              </w:rPr>
              <w:t>SubK-001-PBET</w:t>
            </w:r>
          </w:p>
        </w:tc>
      </w:tr>
      <w:tr w:rsidR="00782627" w:rsidRPr="00E125D5" w14:paraId="512E8672" w14:textId="77777777" w:rsidTr="00E125D5">
        <w:trPr>
          <w:jc w:val="center"/>
        </w:trPr>
        <w:tc>
          <w:tcPr>
            <w:tcW w:w="2880" w:type="pct"/>
            <w:gridSpan w:val="6"/>
          </w:tcPr>
          <w:p w14:paraId="4734A8EE" w14:textId="5F7298FA" w:rsidR="00782627" w:rsidRPr="00E125D5" w:rsidRDefault="000D2F94" w:rsidP="00E125D5">
            <w:pPr>
              <w:spacing w:before="40" w:after="40" w:line="240" w:lineRule="auto"/>
              <w:ind w:left="144" w:right="144"/>
              <w:rPr>
                <w:rFonts w:asciiTheme="majorBidi" w:hAnsiTheme="majorBidi" w:cstheme="majorBidi"/>
              </w:rPr>
            </w:pPr>
            <w:r w:rsidRPr="00E125D5">
              <w:rPr>
                <w:rFonts w:asciiTheme="majorBidi" w:hAnsiTheme="majorBidi" w:cstheme="majorBidi"/>
              </w:rPr>
              <w:t>Start Date:</w:t>
            </w:r>
            <w:r w:rsidRPr="00E125D5">
              <w:rPr>
                <w:rFonts w:asciiTheme="majorBidi" w:hAnsiTheme="majorBidi" w:cstheme="majorBidi"/>
              </w:rPr>
              <w:tab/>
            </w:r>
            <w:r w:rsidR="00E125D5" w:rsidRPr="00E125D5">
              <w:rPr>
                <w:rFonts w:asciiTheme="majorBidi" w:hAnsiTheme="majorBidi" w:cstheme="majorBidi"/>
              </w:rPr>
              <w:t>xxxxxx</w:t>
            </w:r>
            <w:r w:rsidR="0094183A" w:rsidRPr="00E125D5">
              <w:rPr>
                <w:rFonts w:asciiTheme="majorBidi" w:hAnsiTheme="majorBidi" w:cstheme="majorBidi"/>
                <w:highlight w:val="yellow"/>
              </w:rPr>
              <w:t>1</w:t>
            </w:r>
            <w:r w:rsidR="00D73F3F" w:rsidRPr="00E125D5">
              <w:rPr>
                <w:rFonts w:asciiTheme="majorBidi" w:hAnsiTheme="majorBidi" w:cstheme="majorBidi"/>
                <w:highlight w:val="yellow"/>
                <w:rtl/>
              </w:rPr>
              <w:t>7</w:t>
            </w:r>
            <w:r w:rsidR="004B1D38" w:rsidRPr="00E125D5">
              <w:rPr>
                <w:rFonts w:asciiTheme="majorBidi" w:hAnsiTheme="majorBidi" w:cstheme="majorBidi"/>
                <w:highlight w:val="yellow"/>
              </w:rPr>
              <w:t>, 2018</w:t>
            </w:r>
          </w:p>
        </w:tc>
        <w:tc>
          <w:tcPr>
            <w:tcW w:w="2120" w:type="pct"/>
            <w:gridSpan w:val="3"/>
          </w:tcPr>
          <w:p w14:paraId="4A419644" w14:textId="0816C0E3" w:rsidR="00782627" w:rsidRPr="00E125D5" w:rsidRDefault="00B82531" w:rsidP="00E125D5">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rtl/>
              </w:rPr>
              <w:t>تاریخ آغاز:</w:t>
            </w:r>
            <w:r w:rsidRPr="00E125D5">
              <w:rPr>
                <w:rFonts w:asciiTheme="majorBidi" w:hAnsiTheme="majorBidi" w:cstheme="majorBidi"/>
                <w:rtl/>
              </w:rPr>
              <w:tab/>
            </w:r>
            <w:r w:rsidR="00D73F3F" w:rsidRPr="00E125D5">
              <w:rPr>
                <w:rFonts w:asciiTheme="majorBidi" w:hAnsiTheme="majorBidi" w:cstheme="majorBidi"/>
                <w:highlight w:val="yellow"/>
                <w:rtl/>
              </w:rPr>
              <w:t xml:space="preserve">17 </w:t>
            </w:r>
            <w:r w:rsidR="00E125D5" w:rsidRPr="00E125D5">
              <w:rPr>
                <w:rFonts w:asciiTheme="majorBidi" w:hAnsiTheme="majorBidi" w:cstheme="majorBidi"/>
                <w:highlight w:val="yellow"/>
              </w:rPr>
              <w:t>xxxx</w:t>
            </w:r>
            <w:r w:rsidR="00D73F3F" w:rsidRPr="00E125D5">
              <w:rPr>
                <w:rFonts w:asciiTheme="majorBidi" w:hAnsiTheme="majorBidi" w:cstheme="majorBidi"/>
                <w:highlight w:val="yellow"/>
                <w:rtl/>
              </w:rPr>
              <w:t xml:space="preserve"> 2018</w:t>
            </w:r>
          </w:p>
        </w:tc>
      </w:tr>
      <w:tr w:rsidR="00782627" w:rsidRPr="00E125D5" w14:paraId="78FAB8A3" w14:textId="77777777" w:rsidTr="00E125D5">
        <w:trPr>
          <w:jc w:val="center"/>
        </w:trPr>
        <w:tc>
          <w:tcPr>
            <w:tcW w:w="2880" w:type="pct"/>
            <w:gridSpan w:val="6"/>
          </w:tcPr>
          <w:p w14:paraId="00E891CB" w14:textId="613E1FB5" w:rsidR="00782627" w:rsidRPr="00E125D5" w:rsidRDefault="000D2F94" w:rsidP="00E125D5">
            <w:pPr>
              <w:spacing w:before="40" w:after="40" w:line="240" w:lineRule="auto"/>
              <w:ind w:left="144" w:right="144"/>
              <w:rPr>
                <w:rFonts w:asciiTheme="majorBidi" w:hAnsiTheme="majorBidi" w:cstheme="majorBidi"/>
                <w:b/>
              </w:rPr>
            </w:pPr>
            <w:r w:rsidRPr="00E125D5">
              <w:rPr>
                <w:rFonts w:asciiTheme="majorBidi" w:hAnsiTheme="majorBidi" w:cstheme="majorBidi"/>
              </w:rPr>
              <w:t>End Date:</w:t>
            </w:r>
            <w:r w:rsidRPr="00E125D5">
              <w:rPr>
                <w:rFonts w:asciiTheme="majorBidi" w:hAnsiTheme="majorBidi" w:cstheme="majorBidi"/>
              </w:rPr>
              <w:tab/>
            </w:r>
            <w:r w:rsidR="00E125D5" w:rsidRPr="00E125D5">
              <w:rPr>
                <w:rFonts w:asciiTheme="majorBidi" w:hAnsiTheme="majorBidi" w:cstheme="majorBidi"/>
                <w:highlight w:val="yellow"/>
              </w:rPr>
              <w:t>xxxxxxx</w:t>
            </w:r>
            <w:r w:rsidR="0094183A" w:rsidRPr="00E125D5">
              <w:rPr>
                <w:rFonts w:asciiTheme="majorBidi" w:hAnsiTheme="majorBidi" w:cstheme="majorBidi"/>
                <w:highlight w:val="yellow"/>
              </w:rPr>
              <w:t xml:space="preserve"> 1</w:t>
            </w:r>
            <w:r w:rsidR="00D73F3F" w:rsidRPr="00E125D5">
              <w:rPr>
                <w:rFonts w:asciiTheme="majorBidi" w:hAnsiTheme="majorBidi" w:cstheme="majorBidi"/>
                <w:highlight w:val="yellow"/>
                <w:rtl/>
              </w:rPr>
              <w:t>6</w:t>
            </w:r>
            <w:r w:rsidR="004B1D38" w:rsidRPr="00E125D5">
              <w:rPr>
                <w:rFonts w:asciiTheme="majorBidi" w:hAnsiTheme="majorBidi" w:cstheme="majorBidi"/>
                <w:highlight w:val="yellow"/>
              </w:rPr>
              <w:t>, 2019</w:t>
            </w:r>
          </w:p>
        </w:tc>
        <w:tc>
          <w:tcPr>
            <w:tcW w:w="2120" w:type="pct"/>
            <w:gridSpan w:val="3"/>
          </w:tcPr>
          <w:p w14:paraId="752DCC12" w14:textId="0BA29589" w:rsidR="00782627" w:rsidRPr="00E125D5" w:rsidRDefault="00B82531" w:rsidP="00E125D5">
            <w:pPr>
              <w:bidi/>
              <w:spacing w:before="40" w:after="40" w:line="240" w:lineRule="auto"/>
              <w:ind w:left="144" w:right="144"/>
              <w:rPr>
                <w:rFonts w:asciiTheme="majorBidi" w:hAnsiTheme="majorBidi" w:cstheme="majorBidi"/>
              </w:rPr>
            </w:pPr>
            <w:r w:rsidRPr="00E125D5">
              <w:rPr>
                <w:rFonts w:asciiTheme="majorBidi" w:hAnsiTheme="majorBidi" w:cstheme="majorBidi"/>
                <w:rtl/>
              </w:rPr>
              <w:t>تاریخ پایان:</w:t>
            </w:r>
            <w:r w:rsidRPr="00E125D5">
              <w:rPr>
                <w:rFonts w:asciiTheme="majorBidi" w:hAnsiTheme="majorBidi" w:cstheme="majorBidi"/>
                <w:rtl/>
              </w:rPr>
              <w:tab/>
            </w:r>
            <w:r w:rsidR="00D73F3F" w:rsidRPr="00E125D5">
              <w:rPr>
                <w:rFonts w:asciiTheme="majorBidi" w:hAnsiTheme="majorBidi" w:cstheme="majorBidi"/>
                <w:highlight w:val="yellow"/>
                <w:rtl/>
              </w:rPr>
              <w:t xml:space="preserve">16 </w:t>
            </w:r>
            <w:r w:rsidR="00E125D5" w:rsidRPr="00E125D5">
              <w:rPr>
                <w:rFonts w:asciiTheme="majorBidi" w:hAnsiTheme="majorBidi" w:cstheme="majorBidi"/>
                <w:highlight w:val="yellow"/>
              </w:rPr>
              <w:t>xxxxx</w:t>
            </w:r>
            <w:r w:rsidR="00E125D5" w:rsidRPr="00E125D5">
              <w:rPr>
                <w:rFonts w:asciiTheme="majorBidi" w:hAnsiTheme="majorBidi" w:cstheme="majorBidi"/>
                <w:highlight w:val="yellow"/>
                <w:rtl/>
              </w:rPr>
              <w:t xml:space="preserve"> </w:t>
            </w:r>
            <w:r w:rsidR="00E125D5" w:rsidRPr="00E125D5">
              <w:rPr>
                <w:rFonts w:asciiTheme="majorBidi" w:hAnsiTheme="majorBidi" w:cstheme="majorBidi"/>
              </w:rPr>
              <w:t>2019</w:t>
            </w:r>
          </w:p>
        </w:tc>
      </w:tr>
      <w:tr w:rsidR="00782627" w:rsidRPr="00E125D5" w14:paraId="7C9FDC86" w14:textId="77777777" w:rsidTr="00E125D5">
        <w:trPr>
          <w:jc w:val="center"/>
        </w:trPr>
        <w:tc>
          <w:tcPr>
            <w:tcW w:w="2880" w:type="pct"/>
            <w:gridSpan w:val="6"/>
          </w:tcPr>
          <w:p w14:paraId="458A3263" w14:textId="04E98538" w:rsidR="00782627" w:rsidRPr="00E125D5" w:rsidRDefault="000D2F94" w:rsidP="00E125D5">
            <w:pPr>
              <w:spacing w:before="40" w:after="40" w:line="240" w:lineRule="auto"/>
              <w:ind w:left="144" w:right="144"/>
              <w:rPr>
                <w:rFonts w:asciiTheme="majorBidi" w:hAnsiTheme="majorBidi" w:cstheme="majorBidi"/>
                <w:b/>
                <w:i/>
              </w:rPr>
            </w:pPr>
            <w:r w:rsidRPr="00E125D5">
              <w:rPr>
                <w:rFonts w:asciiTheme="majorBidi" w:hAnsiTheme="majorBidi" w:cstheme="majorBidi"/>
                <w:b/>
              </w:rPr>
              <w:t>Total Fixed price:</w:t>
            </w:r>
            <w:r w:rsidRPr="00E125D5">
              <w:rPr>
                <w:rFonts w:asciiTheme="majorBidi" w:hAnsiTheme="majorBidi" w:cstheme="majorBidi"/>
                <w:b/>
              </w:rPr>
              <w:tab/>
            </w:r>
            <w:r w:rsidR="004B1D38" w:rsidRPr="00E125D5">
              <w:rPr>
                <w:rFonts w:asciiTheme="majorBidi" w:hAnsiTheme="majorBidi" w:cstheme="majorBidi"/>
              </w:rPr>
              <w:t xml:space="preserve">AFN </w:t>
            </w:r>
            <w:r w:rsidR="00E125D5" w:rsidRPr="00E125D5">
              <w:rPr>
                <w:rFonts w:asciiTheme="majorBidi" w:hAnsiTheme="majorBidi" w:cstheme="majorBidi"/>
              </w:rPr>
              <w:t>xxxxxx</w:t>
            </w:r>
          </w:p>
        </w:tc>
        <w:tc>
          <w:tcPr>
            <w:tcW w:w="2120" w:type="pct"/>
            <w:gridSpan w:val="3"/>
          </w:tcPr>
          <w:p w14:paraId="61BBCC77" w14:textId="2B46194A" w:rsidR="00782627" w:rsidRPr="00E125D5" w:rsidRDefault="00B82531" w:rsidP="00E125D5">
            <w:pPr>
              <w:bidi/>
              <w:spacing w:before="40" w:after="40" w:line="240" w:lineRule="auto"/>
              <w:ind w:left="144" w:right="144"/>
              <w:rPr>
                <w:rFonts w:asciiTheme="majorBidi" w:hAnsiTheme="majorBidi" w:cstheme="majorBidi"/>
                <w:lang w:bidi="ps-AF"/>
              </w:rPr>
            </w:pPr>
            <w:r w:rsidRPr="00E125D5">
              <w:rPr>
                <w:rFonts w:asciiTheme="majorBidi" w:hAnsiTheme="majorBidi" w:cstheme="majorBidi"/>
                <w:b/>
                <w:bCs/>
                <w:rtl/>
              </w:rPr>
              <w:t>قیمت ثابت مجموعی:</w:t>
            </w:r>
            <w:r w:rsidR="00D73F3F" w:rsidRPr="00E125D5">
              <w:rPr>
                <w:rFonts w:asciiTheme="majorBidi" w:hAnsiTheme="majorBidi" w:cstheme="majorBidi"/>
                <w:b/>
                <w:bCs/>
                <w:rtl/>
              </w:rPr>
              <w:t xml:space="preserve"> </w:t>
            </w:r>
            <w:r w:rsidR="00E125D5" w:rsidRPr="00E125D5">
              <w:rPr>
                <w:rFonts w:asciiTheme="majorBidi" w:hAnsiTheme="majorBidi" w:cstheme="majorBidi"/>
              </w:rPr>
              <w:t>xxxxxx</w:t>
            </w:r>
            <w:r w:rsidR="00D73F3F" w:rsidRPr="00E125D5">
              <w:rPr>
                <w:rFonts w:asciiTheme="majorBidi" w:hAnsiTheme="majorBidi" w:cstheme="majorBidi"/>
                <w:rtl/>
              </w:rPr>
              <w:t xml:space="preserve"> افغانی</w:t>
            </w:r>
          </w:p>
        </w:tc>
      </w:tr>
      <w:tr w:rsidR="00782627" w:rsidRPr="00E125D5" w14:paraId="69FD7259" w14:textId="77777777" w:rsidTr="00E125D5">
        <w:trPr>
          <w:jc w:val="center"/>
        </w:trPr>
        <w:tc>
          <w:tcPr>
            <w:tcW w:w="2880" w:type="pct"/>
            <w:gridSpan w:val="6"/>
          </w:tcPr>
          <w:p w14:paraId="1BDC0515" w14:textId="77777777" w:rsidR="000D2F94"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ISSUED BY: </w:t>
            </w:r>
          </w:p>
          <w:p w14:paraId="62BBA89B" w14:textId="77777777" w:rsidR="000D2F94"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Chemonics Afghanistan Limited Management and Implementation Services </w:t>
            </w:r>
          </w:p>
          <w:p w14:paraId="54402211" w14:textId="77777777" w:rsidR="000D2F94"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Hawa Shenasi, Khawaja Rawash Road, </w:t>
            </w:r>
          </w:p>
          <w:p w14:paraId="17076213" w14:textId="3A9DDDCA" w:rsidR="00782627"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Baron Hotel, Dreshak, Kabul, Afghanistan</w:t>
            </w:r>
          </w:p>
        </w:tc>
        <w:tc>
          <w:tcPr>
            <w:tcW w:w="2120" w:type="pct"/>
            <w:gridSpan w:val="3"/>
          </w:tcPr>
          <w:p w14:paraId="114A385D" w14:textId="77777777" w:rsidR="00B82531" w:rsidRPr="00E125D5" w:rsidRDefault="00B82531"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صادر کننده:</w:t>
            </w:r>
          </w:p>
          <w:p w14:paraId="676109DF" w14:textId="77777777" w:rsidR="00B82531" w:rsidRPr="00E125D5" w:rsidRDefault="00B82531" w:rsidP="00D73F3F">
            <w:pPr>
              <w:bidi/>
              <w:spacing w:before="40" w:after="40" w:line="240" w:lineRule="auto"/>
              <w:ind w:left="144" w:right="144"/>
              <w:rPr>
                <w:rFonts w:asciiTheme="majorBidi" w:eastAsia="Times New Roman" w:hAnsiTheme="majorBidi" w:cstheme="majorBidi"/>
                <w:rtl/>
                <w:lang w:bidi="ps-AF"/>
              </w:rPr>
            </w:pPr>
            <w:r w:rsidRPr="00E125D5">
              <w:rPr>
                <w:rFonts w:asciiTheme="majorBidi" w:eastAsia="Times New Roman" w:hAnsiTheme="majorBidi" w:cstheme="majorBidi"/>
                <w:rtl/>
                <w:lang w:bidi="ps-AF"/>
              </w:rPr>
              <w:t>شرکت خدمات مدیریتی و تطبیقی محدودالمسئولیت کیمونکس - افغانستان </w:t>
            </w:r>
          </w:p>
          <w:p w14:paraId="10C491CC" w14:textId="77777777" w:rsidR="00B82531" w:rsidRPr="00E125D5" w:rsidRDefault="00B82531" w:rsidP="00D73F3F">
            <w:pPr>
              <w:bidi/>
              <w:spacing w:before="40" w:after="40" w:line="240" w:lineRule="auto"/>
              <w:ind w:left="144" w:right="144"/>
              <w:rPr>
                <w:rFonts w:asciiTheme="majorBidi" w:eastAsia="Times New Roman" w:hAnsiTheme="majorBidi" w:cstheme="majorBidi"/>
                <w:rtl/>
                <w:lang w:bidi="fa-IR"/>
              </w:rPr>
            </w:pPr>
            <w:r w:rsidRPr="00E125D5">
              <w:rPr>
                <w:rFonts w:asciiTheme="majorBidi" w:eastAsia="Times New Roman" w:hAnsiTheme="majorBidi" w:cstheme="majorBidi"/>
                <w:rtl/>
                <w:lang w:bidi="fa-IR"/>
              </w:rPr>
              <w:t>هواشناسی، جاده خواجه رواش</w:t>
            </w:r>
            <w:r w:rsidR="00EE1C13" w:rsidRPr="00E125D5">
              <w:rPr>
                <w:rFonts w:asciiTheme="majorBidi" w:eastAsia="Times New Roman" w:hAnsiTheme="majorBidi" w:cstheme="majorBidi"/>
                <w:rtl/>
                <w:lang w:bidi="fa-IR"/>
              </w:rPr>
              <w:t>،</w:t>
            </w:r>
          </w:p>
          <w:p w14:paraId="5EB89372" w14:textId="06E32B0E" w:rsidR="00B82531" w:rsidRPr="00E125D5" w:rsidRDefault="00EE1C13" w:rsidP="00D73F3F">
            <w:pPr>
              <w:bidi/>
              <w:spacing w:before="40" w:after="40" w:line="240" w:lineRule="auto"/>
              <w:ind w:left="144" w:right="144"/>
              <w:rPr>
                <w:rFonts w:asciiTheme="majorBidi" w:eastAsia="Times New Roman" w:hAnsiTheme="majorBidi" w:cstheme="majorBidi"/>
                <w:lang w:bidi="fa-IR"/>
              </w:rPr>
            </w:pPr>
            <w:r w:rsidRPr="00E125D5">
              <w:rPr>
                <w:rFonts w:asciiTheme="majorBidi" w:eastAsia="Times New Roman" w:hAnsiTheme="majorBidi" w:cstheme="majorBidi"/>
                <w:rtl/>
                <w:lang w:bidi="fa-IR"/>
              </w:rPr>
              <w:t>هوتل بارون، در</w:t>
            </w:r>
            <w:r w:rsidR="00D73F3F" w:rsidRPr="00E125D5">
              <w:rPr>
                <w:rFonts w:asciiTheme="majorBidi" w:eastAsia="Times New Roman" w:hAnsiTheme="majorBidi" w:cstheme="majorBidi"/>
                <w:rtl/>
                <w:lang w:bidi="fa-IR"/>
              </w:rPr>
              <w:t>ی</w:t>
            </w:r>
            <w:r w:rsidRPr="00E125D5">
              <w:rPr>
                <w:rFonts w:asciiTheme="majorBidi" w:eastAsia="Times New Roman" w:hAnsiTheme="majorBidi" w:cstheme="majorBidi"/>
                <w:rtl/>
                <w:lang w:bidi="fa-IR"/>
              </w:rPr>
              <w:t>شک، کابل، افغانستان</w:t>
            </w:r>
          </w:p>
        </w:tc>
      </w:tr>
      <w:tr w:rsidR="00782627" w:rsidRPr="00E125D5" w14:paraId="3F8B90B2" w14:textId="77777777" w:rsidTr="00E125D5">
        <w:trPr>
          <w:jc w:val="center"/>
        </w:trPr>
        <w:tc>
          <w:tcPr>
            <w:tcW w:w="2880" w:type="pct"/>
            <w:gridSpan w:val="6"/>
          </w:tcPr>
          <w:p w14:paraId="3B18BCCA" w14:textId="5CE09FC1" w:rsidR="000D2F94"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ISSUED TO:</w:t>
            </w:r>
          </w:p>
          <w:p w14:paraId="78D2F97E" w14:textId="3ED673F8" w:rsidR="004B1D38" w:rsidRPr="00E125D5" w:rsidRDefault="00E125D5" w:rsidP="00D73F3F">
            <w:pPr>
              <w:spacing w:before="40" w:after="40" w:line="240" w:lineRule="auto"/>
              <w:ind w:left="144" w:right="144"/>
              <w:rPr>
                <w:rFonts w:asciiTheme="majorBidi" w:hAnsiTheme="majorBidi" w:cstheme="majorBidi"/>
                <w:szCs w:val="24"/>
                <w:highlight w:val="yellow"/>
              </w:rPr>
            </w:pPr>
            <w:r w:rsidRPr="00E125D5">
              <w:rPr>
                <w:rFonts w:asciiTheme="majorBidi" w:hAnsiTheme="majorBidi" w:cstheme="majorBidi"/>
                <w:szCs w:val="24"/>
                <w:highlight w:val="yellow"/>
              </w:rPr>
              <w:t>xxxxxxx</w:t>
            </w:r>
            <w:r w:rsidR="004B1D38" w:rsidRPr="00E125D5">
              <w:rPr>
                <w:rFonts w:asciiTheme="majorBidi" w:hAnsiTheme="majorBidi" w:cstheme="majorBidi"/>
                <w:szCs w:val="24"/>
                <w:highlight w:val="yellow"/>
              </w:rPr>
              <w:t xml:space="preserve"> Consultancy Services Company</w:t>
            </w:r>
          </w:p>
          <w:p w14:paraId="03747D88" w14:textId="68D8FAD9" w:rsidR="003A75DA" w:rsidRPr="00E125D5" w:rsidRDefault="003A75DA" w:rsidP="00D73F3F">
            <w:pPr>
              <w:spacing w:before="40" w:after="40" w:line="240" w:lineRule="auto"/>
              <w:ind w:left="144" w:right="144"/>
              <w:rPr>
                <w:rFonts w:asciiTheme="majorBidi" w:hAnsiTheme="majorBidi" w:cstheme="majorBidi"/>
                <w:highlight w:val="yellow"/>
              </w:rPr>
            </w:pPr>
            <w:r w:rsidRPr="00E125D5">
              <w:rPr>
                <w:rFonts w:asciiTheme="majorBidi" w:hAnsiTheme="majorBidi" w:cstheme="majorBidi"/>
                <w:highlight w:val="yellow"/>
              </w:rPr>
              <w:t>#12 Ansari Plaza</w:t>
            </w:r>
            <w:r w:rsidR="00866EB5" w:rsidRPr="00E125D5">
              <w:rPr>
                <w:rFonts w:asciiTheme="majorBidi" w:hAnsiTheme="majorBidi" w:cstheme="majorBidi"/>
                <w:highlight w:val="yellow"/>
              </w:rPr>
              <w:t>, Third Floor</w:t>
            </w:r>
          </w:p>
          <w:p w14:paraId="2E2D79C5" w14:textId="77777777" w:rsidR="00782627" w:rsidRPr="00E125D5" w:rsidRDefault="00BC7AFC" w:rsidP="00D73F3F">
            <w:pPr>
              <w:spacing w:before="40" w:after="40" w:line="240" w:lineRule="auto"/>
              <w:ind w:left="144" w:right="144"/>
              <w:rPr>
                <w:rFonts w:asciiTheme="majorBidi" w:hAnsiTheme="majorBidi" w:cstheme="majorBidi"/>
                <w:highlight w:val="yellow"/>
                <w:rtl/>
              </w:rPr>
            </w:pPr>
            <w:r w:rsidRPr="00E125D5">
              <w:rPr>
                <w:rFonts w:asciiTheme="majorBidi" w:hAnsiTheme="majorBidi" w:cstheme="majorBidi"/>
                <w:highlight w:val="yellow"/>
              </w:rPr>
              <w:t>Shahr-e-Naw</w:t>
            </w:r>
            <w:r w:rsidR="003A75DA" w:rsidRPr="00E125D5">
              <w:rPr>
                <w:rFonts w:asciiTheme="majorBidi" w:hAnsiTheme="majorBidi" w:cstheme="majorBidi"/>
                <w:highlight w:val="yellow"/>
              </w:rPr>
              <w:t>, Kabul, Afghanistan</w:t>
            </w:r>
          </w:p>
          <w:p w14:paraId="21A548A5" w14:textId="6D85F930" w:rsidR="006D0E5E" w:rsidRPr="00E125D5" w:rsidRDefault="006D0E5E" w:rsidP="006D0E5E">
            <w:pPr>
              <w:spacing w:before="40" w:after="40" w:line="240" w:lineRule="auto"/>
              <w:ind w:left="144" w:right="144"/>
              <w:rPr>
                <w:rFonts w:asciiTheme="majorBidi" w:hAnsiTheme="majorBidi" w:cstheme="majorBidi"/>
                <w:highlight w:val="yellow"/>
              </w:rPr>
            </w:pPr>
            <w:r w:rsidRPr="00E125D5">
              <w:rPr>
                <w:rFonts w:asciiTheme="majorBidi" w:hAnsiTheme="majorBidi" w:cstheme="majorBidi"/>
                <w:highlight w:val="yellow"/>
              </w:rPr>
              <w:t>DUNS: 561235111</w:t>
            </w:r>
          </w:p>
          <w:p w14:paraId="4C175C23" w14:textId="1D42A4B6" w:rsidR="006D0E5E" w:rsidRPr="00E125D5" w:rsidRDefault="006D0E5E" w:rsidP="00D73F3F">
            <w:pPr>
              <w:spacing w:before="40" w:after="40" w:line="240" w:lineRule="auto"/>
              <w:ind w:left="144" w:right="144"/>
              <w:rPr>
                <w:rFonts w:asciiTheme="majorBidi" w:hAnsiTheme="majorBidi" w:cstheme="majorBidi"/>
              </w:rPr>
            </w:pPr>
            <w:r w:rsidRPr="00E125D5">
              <w:rPr>
                <w:rFonts w:asciiTheme="majorBidi" w:hAnsiTheme="majorBidi" w:cstheme="majorBidi"/>
                <w:highlight w:val="yellow"/>
              </w:rPr>
              <w:t>TIN: 9004101045</w:t>
            </w:r>
            <w:r w:rsidRPr="00E125D5">
              <w:rPr>
                <w:rFonts w:asciiTheme="majorBidi" w:hAnsiTheme="majorBidi" w:cstheme="majorBidi"/>
              </w:rPr>
              <w:t xml:space="preserve"> </w:t>
            </w:r>
          </w:p>
        </w:tc>
        <w:tc>
          <w:tcPr>
            <w:tcW w:w="2120" w:type="pct"/>
            <w:gridSpan w:val="3"/>
          </w:tcPr>
          <w:p w14:paraId="37368D19" w14:textId="77777777" w:rsidR="00782627" w:rsidRPr="00E125D5" w:rsidRDefault="00EE1C13"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گیرنده:</w:t>
            </w:r>
          </w:p>
          <w:p w14:paraId="42CFBE84" w14:textId="7B0BA2BC" w:rsidR="00EE1C13" w:rsidRPr="00E125D5" w:rsidRDefault="000001A8" w:rsidP="00E125D5">
            <w:pPr>
              <w:bidi/>
              <w:spacing w:before="40" w:after="40" w:line="240" w:lineRule="auto"/>
              <w:ind w:left="144" w:right="144"/>
              <w:rPr>
                <w:rFonts w:asciiTheme="majorBidi" w:hAnsiTheme="majorBidi" w:cstheme="majorBidi"/>
                <w:i/>
                <w:highlight w:val="yellow"/>
                <w:rtl/>
                <w:lang w:bidi="ps-AF"/>
              </w:rPr>
            </w:pPr>
            <w:r w:rsidRPr="00E125D5">
              <w:rPr>
                <w:rFonts w:asciiTheme="majorBidi" w:hAnsiTheme="majorBidi" w:cstheme="majorBidi"/>
                <w:i/>
                <w:rtl/>
                <w:lang w:bidi="ps-AF"/>
              </w:rPr>
              <w:t xml:space="preserve">کمپنی خدماتی و مشورتی </w:t>
            </w:r>
            <w:r w:rsidR="00E125D5" w:rsidRPr="00E125D5">
              <w:rPr>
                <w:rFonts w:asciiTheme="majorBidi" w:hAnsiTheme="majorBidi" w:cstheme="majorBidi"/>
                <w:i/>
                <w:lang w:bidi="ps-AF"/>
              </w:rPr>
              <w:t>xxxxxxxx</w:t>
            </w:r>
            <w:r w:rsidRPr="00E125D5">
              <w:rPr>
                <w:rFonts w:asciiTheme="majorBidi" w:hAnsiTheme="majorBidi" w:cstheme="majorBidi"/>
                <w:i/>
                <w:rtl/>
                <w:lang w:bidi="ps-AF"/>
              </w:rPr>
              <w:br/>
            </w:r>
            <w:r w:rsidR="00D73F3F" w:rsidRPr="00E125D5">
              <w:rPr>
                <w:rFonts w:asciiTheme="majorBidi" w:hAnsiTheme="majorBidi" w:cstheme="majorBidi"/>
                <w:i/>
                <w:highlight w:val="yellow"/>
                <w:rtl/>
                <w:lang w:bidi="fa-IR"/>
              </w:rPr>
              <w:t xml:space="preserve">اپارتمان شماره 12, </w:t>
            </w:r>
            <w:r w:rsidRPr="00E125D5">
              <w:rPr>
                <w:rFonts w:asciiTheme="majorBidi" w:hAnsiTheme="majorBidi" w:cstheme="majorBidi"/>
                <w:i/>
                <w:highlight w:val="yellow"/>
                <w:rtl/>
                <w:lang w:bidi="ps-AF"/>
              </w:rPr>
              <w:t>انصاری پلازا، منزل سوم، شهرنو، کابل، افغانستان</w:t>
            </w:r>
          </w:p>
          <w:p w14:paraId="6C54B9F0" w14:textId="77777777" w:rsidR="006D0E5E" w:rsidRPr="00E125D5" w:rsidRDefault="006D0E5E" w:rsidP="00D73F3F">
            <w:pPr>
              <w:bidi/>
              <w:spacing w:before="40" w:after="40" w:line="240" w:lineRule="auto"/>
              <w:ind w:left="144" w:right="144"/>
              <w:rPr>
                <w:rFonts w:asciiTheme="majorBidi" w:hAnsiTheme="majorBidi" w:cstheme="majorBidi"/>
                <w:i/>
                <w:highlight w:val="yellow"/>
                <w:lang w:bidi="ps-AF"/>
              </w:rPr>
            </w:pPr>
            <w:r w:rsidRPr="00E125D5">
              <w:rPr>
                <w:rFonts w:asciiTheme="majorBidi" w:hAnsiTheme="majorBidi" w:cstheme="majorBidi"/>
                <w:i/>
                <w:highlight w:val="yellow"/>
                <w:rtl/>
                <w:lang w:bidi="ps-AF"/>
              </w:rPr>
              <w:t>(</w:t>
            </w:r>
            <w:r w:rsidRPr="00E125D5">
              <w:rPr>
                <w:rFonts w:asciiTheme="majorBidi" w:hAnsiTheme="majorBidi" w:cstheme="majorBidi"/>
                <w:i/>
                <w:highlight w:val="yellow"/>
                <w:lang w:bidi="ps-AF"/>
              </w:rPr>
              <w:t>DUNS</w:t>
            </w:r>
            <w:r w:rsidRPr="00E125D5">
              <w:rPr>
                <w:rFonts w:asciiTheme="majorBidi" w:hAnsiTheme="majorBidi" w:cstheme="majorBidi"/>
                <w:i/>
                <w:highlight w:val="yellow"/>
                <w:rtl/>
                <w:lang w:bidi="ps-AF"/>
              </w:rPr>
              <w:t xml:space="preserve">): </w:t>
            </w:r>
            <w:r w:rsidRPr="00E125D5">
              <w:rPr>
                <w:rFonts w:asciiTheme="majorBidi" w:hAnsiTheme="majorBidi" w:cstheme="majorBidi"/>
                <w:i/>
                <w:highlight w:val="yellow"/>
                <w:lang w:bidi="ps-AF"/>
              </w:rPr>
              <w:t xml:space="preserve"> </w:t>
            </w:r>
            <w:r w:rsidRPr="00E125D5">
              <w:rPr>
                <w:rFonts w:asciiTheme="majorBidi" w:hAnsiTheme="majorBidi" w:cstheme="majorBidi"/>
                <w:i/>
                <w:highlight w:val="yellow"/>
                <w:rtl/>
                <w:lang w:bidi="ps-AF"/>
              </w:rPr>
              <w:t>۵۶۱۲۳۵۱۱۱</w:t>
            </w:r>
            <w:r w:rsidRPr="00E125D5">
              <w:rPr>
                <w:rFonts w:asciiTheme="majorBidi" w:hAnsiTheme="majorBidi" w:cstheme="majorBidi"/>
                <w:i/>
                <w:highlight w:val="yellow"/>
                <w:lang w:bidi="ps-AF"/>
              </w:rPr>
              <w:t xml:space="preserve">  </w:t>
            </w:r>
          </w:p>
          <w:p w14:paraId="62D2797D" w14:textId="49F86E84" w:rsidR="006D0E5E" w:rsidRPr="00E125D5" w:rsidRDefault="006D0E5E" w:rsidP="006D0E5E">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i/>
                <w:highlight w:val="yellow"/>
                <w:rtl/>
                <w:lang w:bidi="ps-AF"/>
              </w:rPr>
              <w:t>(</w:t>
            </w:r>
            <w:r w:rsidRPr="00E125D5">
              <w:rPr>
                <w:rFonts w:asciiTheme="majorBidi" w:hAnsiTheme="majorBidi" w:cstheme="majorBidi"/>
                <w:i/>
                <w:highlight w:val="yellow"/>
                <w:lang w:bidi="fa-IR"/>
              </w:rPr>
              <w:t>TIN</w:t>
            </w:r>
            <w:r w:rsidRPr="00E125D5">
              <w:rPr>
                <w:rFonts w:asciiTheme="majorBidi" w:hAnsiTheme="majorBidi" w:cstheme="majorBidi"/>
                <w:i/>
                <w:highlight w:val="yellow"/>
                <w:rtl/>
                <w:lang w:bidi="ps-AF"/>
              </w:rPr>
              <w:t>)</w:t>
            </w:r>
            <w:r w:rsidRPr="00E125D5">
              <w:rPr>
                <w:rFonts w:asciiTheme="majorBidi" w:hAnsiTheme="majorBidi" w:cstheme="majorBidi"/>
                <w:i/>
                <w:highlight w:val="yellow"/>
                <w:lang w:bidi="ps-AF"/>
              </w:rPr>
              <w:t xml:space="preserve"> </w:t>
            </w:r>
            <w:r w:rsidR="00EE1C13" w:rsidRPr="00E125D5">
              <w:rPr>
                <w:rFonts w:asciiTheme="majorBidi" w:hAnsiTheme="majorBidi" w:cstheme="majorBidi"/>
                <w:i/>
                <w:highlight w:val="yellow"/>
                <w:rtl/>
              </w:rPr>
              <w:t>شماره هویت مالیه دهنده قراردادی</w:t>
            </w:r>
            <w:r w:rsidRPr="00E125D5">
              <w:rPr>
                <w:rFonts w:asciiTheme="majorBidi" w:hAnsiTheme="majorBidi" w:cstheme="majorBidi"/>
                <w:i/>
                <w:highlight w:val="yellow"/>
              </w:rPr>
              <w:t xml:space="preserve">  </w:t>
            </w:r>
            <w:r w:rsidRPr="00E125D5">
              <w:rPr>
                <w:rFonts w:asciiTheme="majorBidi" w:hAnsiTheme="majorBidi" w:cstheme="majorBidi"/>
                <w:i/>
                <w:highlight w:val="yellow"/>
                <w:rtl/>
                <w:lang w:bidi="fa-IR"/>
              </w:rPr>
              <w:t>فر</w:t>
            </w:r>
            <w:r w:rsidR="00EE1C13" w:rsidRPr="00E125D5">
              <w:rPr>
                <w:rFonts w:asciiTheme="majorBidi" w:hAnsiTheme="majorBidi" w:cstheme="majorBidi"/>
                <w:i/>
                <w:highlight w:val="yellow"/>
                <w:rtl/>
              </w:rPr>
              <w:t>عی:</w:t>
            </w:r>
            <w:r w:rsidRPr="00E125D5">
              <w:rPr>
                <w:rFonts w:asciiTheme="majorBidi" w:hAnsiTheme="majorBidi" w:cstheme="majorBidi"/>
                <w:i/>
                <w:highlight w:val="yellow"/>
              </w:rPr>
              <w:t xml:space="preserve"> </w:t>
            </w:r>
            <w:r w:rsidR="00EE1C13" w:rsidRPr="00E125D5">
              <w:rPr>
                <w:rFonts w:asciiTheme="majorBidi" w:hAnsiTheme="majorBidi" w:cstheme="majorBidi"/>
                <w:i/>
                <w:highlight w:val="yellow"/>
                <w:rtl/>
              </w:rPr>
              <w:t xml:space="preserve"> </w:t>
            </w:r>
            <w:r w:rsidR="00985114" w:rsidRPr="00E125D5">
              <w:rPr>
                <w:rFonts w:asciiTheme="majorBidi" w:hAnsiTheme="majorBidi" w:cstheme="majorBidi"/>
                <w:i/>
                <w:highlight w:val="yellow"/>
                <w:rtl/>
                <w:lang w:bidi="ps-AF"/>
              </w:rPr>
              <w:t>۹۰۰۴۱۰۱۰۴۵</w:t>
            </w:r>
          </w:p>
        </w:tc>
      </w:tr>
      <w:tr w:rsidR="00782627" w:rsidRPr="00E125D5" w14:paraId="6D0015C7" w14:textId="77777777" w:rsidTr="00E125D5">
        <w:trPr>
          <w:jc w:val="center"/>
        </w:trPr>
        <w:tc>
          <w:tcPr>
            <w:tcW w:w="2880" w:type="pct"/>
            <w:gridSpan w:val="6"/>
          </w:tcPr>
          <w:p w14:paraId="683ABFCC" w14:textId="096E129E" w:rsidR="000D2F94"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The Subcontractor agrees to furnish and deliver all items or perform all the services set forth or otherwise identified above and on any continuation sheets for the consideration stated herein. </w:t>
            </w:r>
          </w:p>
          <w:p w14:paraId="30DCEBB9" w14:textId="77777777" w:rsidR="00782627"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The rights and obligations of the parties to this fixed price subcontract shall be subject to and governed by the following documents: (a) this subcontract; (b) such provisions and specifications as are attached or incorporated by reference herein. (Attachments are listed herein.)</w:t>
            </w:r>
            <w:r w:rsidR="00AF5DC0" w:rsidRPr="00E125D5">
              <w:rPr>
                <w:rFonts w:asciiTheme="majorBidi" w:hAnsiTheme="majorBidi" w:cstheme="majorBidi"/>
              </w:rPr>
              <w:t xml:space="preserve">. </w:t>
            </w:r>
          </w:p>
        </w:tc>
        <w:tc>
          <w:tcPr>
            <w:tcW w:w="2120" w:type="pct"/>
            <w:gridSpan w:val="3"/>
          </w:tcPr>
          <w:p w14:paraId="264BE04A" w14:textId="23D6DF6F" w:rsidR="00944481" w:rsidRPr="00E125D5" w:rsidRDefault="00EE1C13" w:rsidP="00DD3146">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 xml:space="preserve">قراردادی فرعی توافق </w:t>
            </w:r>
            <w:r w:rsidR="00DD3146" w:rsidRPr="00E125D5">
              <w:rPr>
                <w:rFonts w:asciiTheme="majorBidi" w:hAnsiTheme="majorBidi" w:cstheme="majorBidi"/>
                <w:rtl/>
              </w:rPr>
              <w:t>مینماید</w:t>
            </w:r>
            <w:r w:rsidRPr="00E125D5">
              <w:rPr>
                <w:rFonts w:asciiTheme="majorBidi" w:hAnsiTheme="majorBidi" w:cstheme="majorBidi"/>
                <w:rtl/>
              </w:rPr>
              <w:t xml:space="preserve"> تا همه اقلام </w:t>
            </w:r>
            <w:r w:rsidR="00D73F3F" w:rsidRPr="00E125D5">
              <w:rPr>
                <w:rFonts w:asciiTheme="majorBidi" w:hAnsiTheme="majorBidi" w:cstheme="majorBidi"/>
                <w:rtl/>
              </w:rPr>
              <w:t xml:space="preserve">و همه خدماتی را که روی آن توافق شده است یا فوقا و در اوراق آتی </w:t>
            </w:r>
            <w:r w:rsidR="00DD3146" w:rsidRPr="00E125D5">
              <w:rPr>
                <w:rFonts w:asciiTheme="majorBidi" w:hAnsiTheme="majorBidi" w:cstheme="majorBidi"/>
                <w:rtl/>
              </w:rPr>
              <w:t xml:space="preserve">تعیین گردیده و در این جا بیان گردیده, </w:t>
            </w:r>
            <w:r w:rsidR="00944481" w:rsidRPr="00E125D5">
              <w:rPr>
                <w:rFonts w:asciiTheme="majorBidi" w:hAnsiTheme="majorBidi" w:cstheme="majorBidi"/>
                <w:rtl/>
              </w:rPr>
              <w:t>تهیه، تحویل و فراهم مینماید.</w:t>
            </w:r>
          </w:p>
          <w:p w14:paraId="47E846AE" w14:textId="77777777" w:rsidR="00944481" w:rsidRPr="00E125D5" w:rsidRDefault="00944481" w:rsidP="00D73F3F">
            <w:pPr>
              <w:bidi/>
              <w:spacing w:before="40" w:after="40" w:line="240" w:lineRule="auto"/>
              <w:ind w:left="144" w:right="144"/>
              <w:rPr>
                <w:rFonts w:asciiTheme="majorBidi" w:hAnsiTheme="majorBidi" w:cstheme="majorBidi"/>
                <w:rtl/>
              </w:rPr>
            </w:pPr>
          </w:p>
          <w:p w14:paraId="34EC6C36" w14:textId="77777777" w:rsidR="00782627" w:rsidRPr="00E125D5" w:rsidRDefault="00944481" w:rsidP="00D73F3F">
            <w:pPr>
              <w:bidi/>
              <w:spacing w:before="40" w:after="40" w:line="240" w:lineRule="auto"/>
              <w:ind w:left="144" w:right="144"/>
              <w:rPr>
                <w:rFonts w:asciiTheme="majorBidi" w:hAnsiTheme="majorBidi" w:cstheme="majorBidi"/>
              </w:rPr>
            </w:pPr>
            <w:r w:rsidRPr="00E125D5">
              <w:rPr>
                <w:rFonts w:asciiTheme="majorBidi" w:hAnsiTheme="majorBidi" w:cstheme="majorBidi"/>
                <w:rtl/>
              </w:rPr>
              <w:t>حقوق و مکلفیت های جانبین در این قرارداد فرعی با قیمت ثابت تابع اسناد آتی خواهند بود: (الف) این قرارداد فرعی؛ (ب) شرایط و مشخصاتی که در این سند ضمیمه یا به طور مأخذ در این سند گنجانیده شده است. (فهرست ضمایم در این سند موجود است).</w:t>
            </w:r>
          </w:p>
        </w:tc>
      </w:tr>
      <w:tr w:rsidR="00782627" w:rsidRPr="00E125D5" w14:paraId="3F7F009D" w14:textId="77777777" w:rsidTr="00E125D5">
        <w:trPr>
          <w:jc w:val="center"/>
        </w:trPr>
        <w:tc>
          <w:tcPr>
            <w:tcW w:w="2880" w:type="pct"/>
            <w:gridSpan w:val="6"/>
          </w:tcPr>
          <w:p w14:paraId="37505C0B" w14:textId="77777777" w:rsidR="00782627" w:rsidRPr="00E125D5" w:rsidRDefault="000D2F94" w:rsidP="00D73F3F">
            <w:pPr>
              <w:spacing w:before="40" w:after="40" w:line="240" w:lineRule="auto"/>
              <w:ind w:left="144" w:right="144"/>
              <w:rPr>
                <w:rFonts w:asciiTheme="majorBidi" w:hAnsiTheme="majorBidi" w:cstheme="majorBidi"/>
              </w:rPr>
            </w:pPr>
            <w:r w:rsidRPr="00E125D5">
              <w:rPr>
                <w:rFonts w:asciiTheme="majorBidi" w:hAnsiTheme="majorBidi" w:cstheme="majorBidi"/>
              </w:rPr>
              <w:t>FOR: Chemonics Afghanistan Limited Management and Implementation Services</w:t>
            </w:r>
          </w:p>
          <w:p w14:paraId="20E7E971" w14:textId="77777777" w:rsidR="000D2F94" w:rsidRPr="00E125D5" w:rsidRDefault="000D2F94" w:rsidP="00D73F3F">
            <w:pPr>
              <w:spacing w:before="40" w:after="40" w:line="240" w:lineRule="auto"/>
              <w:ind w:left="144" w:right="144"/>
              <w:rPr>
                <w:rFonts w:asciiTheme="majorBidi" w:hAnsiTheme="majorBidi" w:cstheme="majorBidi"/>
              </w:rPr>
            </w:pPr>
          </w:p>
          <w:p w14:paraId="7BF3468D" w14:textId="77777777" w:rsidR="000D2F94" w:rsidRPr="00E125D5" w:rsidRDefault="000D2F94" w:rsidP="00D73F3F">
            <w:pPr>
              <w:spacing w:before="40" w:after="40" w:line="240" w:lineRule="auto"/>
              <w:ind w:left="144" w:right="144"/>
              <w:rPr>
                <w:rFonts w:asciiTheme="majorBidi" w:hAnsiTheme="majorBidi" w:cstheme="majorBidi"/>
                <w:rtl/>
              </w:rPr>
            </w:pPr>
            <w:r w:rsidRPr="00E125D5">
              <w:rPr>
                <w:rFonts w:asciiTheme="majorBidi" w:hAnsiTheme="majorBidi" w:cstheme="majorBidi"/>
                <w:lang w:val="es-AR"/>
              </w:rPr>
              <w:t xml:space="preserve">By: </w:t>
            </w:r>
          </w:p>
          <w:p w14:paraId="7476B8FA" w14:textId="77777777" w:rsidR="00DD3146" w:rsidRPr="00E125D5" w:rsidRDefault="00DD3146" w:rsidP="00D73F3F">
            <w:pPr>
              <w:spacing w:before="40" w:after="40" w:line="240" w:lineRule="auto"/>
              <w:ind w:left="144" w:right="144"/>
              <w:rPr>
                <w:rFonts w:asciiTheme="majorBidi" w:hAnsiTheme="majorBidi" w:cstheme="majorBidi"/>
                <w:rtl/>
              </w:rPr>
            </w:pPr>
          </w:p>
          <w:p w14:paraId="09A3571E" w14:textId="7C1D7D12" w:rsidR="00DD3146" w:rsidRPr="00E125D5" w:rsidRDefault="001A33CD" w:rsidP="00DD3146">
            <w:pPr>
              <w:spacing w:before="40" w:after="40" w:line="240" w:lineRule="auto"/>
              <w:ind w:left="144" w:right="144"/>
              <w:rPr>
                <w:rFonts w:asciiTheme="majorBidi" w:hAnsiTheme="majorBidi" w:cstheme="majorBidi"/>
                <w:rtl/>
              </w:rPr>
            </w:pPr>
            <w:r w:rsidRPr="00E125D5">
              <w:rPr>
                <w:rFonts w:asciiTheme="majorBidi" w:hAnsiTheme="majorBidi" w:cstheme="majorBidi"/>
                <w:lang w:val="es-AR"/>
              </w:rPr>
              <w:t>________________________</w:t>
            </w:r>
          </w:p>
          <w:p w14:paraId="21E89470" w14:textId="5E219906" w:rsidR="00DD3146" w:rsidRPr="00E125D5" w:rsidRDefault="00E125D5" w:rsidP="00DD3146">
            <w:pPr>
              <w:spacing w:before="40" w:after="40" w:line="240" w:lineRule="auto"/>
              <w:ind w:left="144" w:right="144"/>
              <w:rPr>
                <w:rFonts w:asciiTheme="majorBidi" w:hAnsiTheme="majorBidi" w:cstheme="majorBidi"/>
                <w:lang w:val="es-AR"/>
              </w:rPr>
            </w:pPr>
            <w:r w:rsidRPr="00E125D5">
              <w:rPr>
                <w:rFonts w:asciiTheme="majorBidi" w:hAnsiTheme="majorBidi" w:cstheme="majorBidi"/>
                <w:lang w:val="es-AR"/>
              </w:rPr>
              <w:t>xxxxxxxxxxxxxxxxxx</w:t>
            </w:r>
          </w:p>
          <w:p w14:paraId="72935ECE" w14:textId="77777777" w:rsidR="00DD3146" w:rsidRPr="00E125D5" w:rsidRDefault="00DD3146" w:rsidP="00DD3146">
            <w:pPr>
              <w:spacing w:before="40" w:after="40" w:line="240" w:lineRule="auto"/>
              <w:ind w:left="144" w:right="144"/>
              <w:rPr>
                <w:rFonts w:asciiTheme="majorBidi" w:hAnsiTheme="majorBidi" w:cstheme="majorBidi"/>
              </w:rPr>
            </w:pPr>
            <w:r w:rsidRPr="00E125D5">
              <w:rPr>
                <w:rFonts w:asciiTheme="majorBidi" w:hAnsiTheme="majorBidi" w:cstheme="majorBidi"/>
              </w:rPr>
              <w:t>CBA Chief of Party</w:t>
            </w:r>
            <w:r w:rsidRPr="00E125D5">
              <w:rPr>
                <w:rFonts w:asciiTheme="majorBidi" w:hAnsiTheme="majorBidi" w:cstheme="majorBidi"/>
              </w:rPr>
              <w:tab/>
            </w:r>
            <w:r w:rsidRPr="00E125D5">
              <w:rPr>
                <w:rFonts w:asciiTheme="majorBidi" w:hAnsiTheme="majorBidi" w:cstheme="majorBidi"/>
              </w:rPr>
              <w:tab/>
            </w:r>
            <w:r w:rsidRPr="00E125D5">
              <w:rPr>
                <w:rFonts w:asciiTheme="majorBidi" w:hAnsiTheme="majorBidi" w:cstheme="majorBidi"/>
              </w:rPr>
              <w:tab/>
            </w:r>
          </w:p>
          <w:p w14:paraId="1AA9080A" w14:textId="0B8931C2" w:rsidR="00DD3146" w:rsidRPr="00E125D5" w:rsidRDefault="00DD3146" w:rsidP="00DD3146">
            <w:pPr>
              <w:spacing w:before="40" w:after="40" w:line="240" w:lineRule="auto"/>
              <w:ind w:left="144" w:right="144"/>
              <w:rPr>
                <w:rFonts w:asciiTheme="majorBidi" w:hAnsiTheme="majorBidi" w:cstheme="majorBidi"/>
              </w:rPr>
            </w:pPr>
            <w:r w:rsidRPr="00E125D5">
              <w:rPr>
                <w:rFonts w:asciiTheme="majorBidi" w:hAnsiTheme="majorBidi" w:cstheme="majorBidi"/>
              </w:rPr>
              <w:t>Date Signed:</w:t>
            </w:r>
            <w:r w:rsidRPr="00E125D5">
              <w:rPr>
                <w:rFonts w:asciiTheme="majorBidi" w:hAnsiTheme="majorBidi" w:cstheme="majorBidi"/>
              </w:rPr>
              <w:tab/>
            </w:r>
            <w:r w:rsidRPr="00E125D5">
              <w:rPr>
                <w:rFonts w:asciiTheme="majorBidi" w:hAnsiTheme="majorBidi" w:cstheme="majorBidi"/>
              </w:rPr>
              <w:tab/>
            </w:r>
            <w:r w:rsidRPr="00E125D5">
              <w:rPr>
                <w:rFonts w:asciiTheme="majorBidi" w:hAnsiTheme="majorBidi" w:cstheme="majorBidi"/>
              </w:rPr>
              <w:tab/>
            </w:r>
          </w:p>
          <w:p w14:paraId="61589947" w14:textId="29468D2F" w:rsidR="000D2F94" w:rsidRPr="00E125D5" w:rsidRDefault="00DD3146" w:rsidP="00DD3146">
            <w:pPr>
              <w:spacing w:before="40" w:after="40" w:line="240" w:lineRule="auto"/>
              <w:ind w:left="144" w:right="144"/>
              <w:rPr>
                <w:rFonts w:asciiTheme="majorBidi" w:hAnsiTheme="majorBidi" w:cstheme="majorBidi"/>
              </w:rPr>
            </w:pPr>
            <w:r w:rsidRPr="00E125D5">
              <w:rPr>
                <w:rFonts w:asciiTheme="majorBidi" w:hAnsiTheme="majorBidi" w:cstheme="majorBidi"/>
              </w:rPr>
              <w:t>Place Signed:</w:t>
            </w:r>
            <w:r w:rsidR="000D2F94" w:rsidRPr="00E125D5">
              <w:rPr>
                <w:rFonts w:asciiTheme="majorBidi" w:hAnsiTheme="majorBidi" w:cstheme="majorBidi"/>
              </w:rPr>
              <w:tab/>
            </w:r>
          </w:p>
        </w:tc>
        <w:tc>
          <w:tcPr>
            <w:tcW w:w="2120" w:type="pct"/>
            <w:gridSpan w:val="3"/>
          </w:tcPr>
          <w:p w14:paraId="1EFD18EE" w14:textId="77777777" w:rsidR="00782627" w:rsidRPr="00E125D5" w:rsidRDefault="00944481" w:rsidP="00D73F3F">
            <w:pPr>
              <w:bidi/>
              <w:spacing w:before="40" w:after="40" w:line="240" w:lineRule="auto"/>
              <w:ind w:left="144" w:right="144"/>
              <w:rPr>
                <w:rFonts w:asciiTheme="majorBidi" w:eastAsia="Times New Roman" w:hAnsiTheme="majorBidi" w:cstheme="majorBidi"/>
                <w:rtl/>
                <w:lang w:bidi="ps-AF"/>
              </w:rPr>
            </w:pPr>
            <w:r w:rsidRPr="00E125D5">
              <w:rPr>
                <w:rFonts w:asciiTheme="majorBidi" w:hAnsiTheme="majorBidi" w:cstheme="majorBidi"/>
                <w:rtl/>
              </w:rPr>
              <w:lastRenderedPageBreak/>
              <w:t xml:space="preserve">از جانب </w:t>
            </w:r>
            <w:r w:rsidRPr="00E125D5">
              <w:rPr>
                <w:rFonts w:asciiTheme="majorBidi" w:eastAsia="Times New Roman" w:hAnsiTheme="majorBidi" w:cstheme="majorBidi"/>
                <w:rtl/>
                <w:lang w:bidi="ps-AF"/>
              </w:rPr>
              <w:t>شرکت خدمات مدیریتی و تطبیقی محدودالمسئولیت کیمونکس - افغانستان </w:t>
            </w:r>
          </w:p>
          <w:p w14:paraId="6EB217A8" w14:textId="77777777" w:rsidR="00944481" w:rsidRPr="00E125D5" w:rsidRDefault="00944481" w:rsidP="00D73F3F">
            <w:pPr>
              <w:bidi/>
              <w:spacing w:before="40" w:after="40" w:line="240" w:lineRule="auto"/>
              <w:ind w:left="144" w:right="144"/>
              <w:rPr>
                <w:rFonts w:asciiTheme="majorBidi" w:eastAsia="Times New Roman" w:hAnsiTheme="majorBidi" w:cstheme="majorBidi"/>
                <w:rtl/>
                <w:lang w:bidi="ps-AF"/>
              </w:rPr>
            </w:pPr>
          </w:p>
          <w:p w14:paraId="414286E3" w14:textId="77777777" w:rsidR="00944481" w:rsidRPr="00E125D5" w:rsidRDefault="00944481" w:rsidP="00D73F3F">
            <w:pPr>
              <w:bidi/>
              <w:spacing w:before="40" w:after="40" w:line="240" w:lineRule="auto"/>
              <w:ind w:left="144" w:right="144"/>
              <w:rPr>
                <w:rFonts w:asciiTheme="majorBidi" w:eastAsia="Times New Roman" w:hAnsiTheme="majorBidi" w:cstheme="majorBidi"/>
                <w:rtl/>
                <w:lang w:bidi="fa-IR"/>
              </w:rPr>
            </w:pPr>
            <w:r w:rsidRPr="00E125D5">
              <w:rPr>
                <w:rFonts w:asciiTheme="majorBidi" w:eastAsia="Times New Roman" w:hAnsiTheme="majorBidi" w:cstheme="majorBidi"/>
                <w:rtl/>
                <w:lang w:bidi="fa-IR"/>
              </w:rPr>
              <w:t>توسط:</w:t>
            </w:r>
          </w:p>
          <w:p w14:paraId="40C72F4E" w14:textId="77777777" w:rsidR="00DD3146" w:rsidRPr="00E125D5" w:rsidRDefault="00DD3146" w:rsidP="00DD3146">
            <w:pPr>
              <w:bidi/>
              <w:spacing w:before="40" w:after="40" w:line="240" w:lineRule="auto"/>
              <w:ind w:left="144" w:right="144"/>
              <w:rPr>
                <w:rFonts w:asciiTheme="majorBidi" w:eastAsia="Times New Roman" w:hAnsiTheme="majorBidi" w:cstheme="majorBidi"/>
                <w:rtl/>
                <w:lang w:bidi="fa-IR"/>
              </w:rPr>
            </w:pPr>
          </w:p>
          <w:p w14:paraId="04BC7085" w14:textId="176643B1" w:rsidR="00DD3146" w:rsidRPr="00E125D5" w:rsidRDefault="00DD3146" w:rsidP="00DD3146">
            <w:pPr>
              <w:bidi/>
              <w:spacing w:before="40" w:after="40" w:line="240" w:lineRule="auto"/>
              <w:ind w:left="144" w:right="144"/>
              <w:rPr>
                <w:rFonts w:asciiTheme="majorBidi" w:eastAsia="Times New Roman" w:hAnsiTheme="majorBidi" w:cstheme="majorBidi"/>
                <w:rtl/>
              </w:rPr>
            </w:pPr>
            <w:r w:rsidRPr="00E125D5">
              <w:rPr>
                <w:rFonts w:asciiTheme="majorBidi" w:eastAsia="Times New Roman" w:hAnsiTheme="majorBidi" w:cstheme="majorBidi"/>
                <w:rtl/>
              </w:rPr>
              <w:t>________________</w:t>
            </w:r>
            <w:r w:rsidR="001A33CD" w:rsidRPr="00E125D5">
              <w:rPr>
                <w:rFonts w:asciiTheme="majorBidi" w:eastAsia="Times New Roman" w:hAnsiTheme="majorBidi" w:cstheme="majorBidi"/>
              </w:rPr>
              <w:t>____</w:t>
            </w:r>
          </w:p>
          <w:p w14:paraId="37360BE6" w14:textId="11B008CD" w:rsidR="00DD3146" w:rsidRPr="00E125D5" w:rsidRDefault="00E125D5" w:rsidP="00DD3146">
            <w:pPr>
              <w:bidi/>
              <w:spacing w:before="40" w:after="40" w:line="240" w:lineRule="auto"/>
              <w:ind w:left="144" w:right="144"/>
              <w:rPr>
                <w:rFonts w:asciiTheme="majorBidi" w:eastAsia="Times New Roman" w:hAnsiTheme="majorBidi" w:cstheme="majorBidi"/>
                <w:rtl/>
                <w:lang w:bidi="ps-AF"/>
              </w:rPr>
            </w:pPr>
            <w:r w:rsidRPr="00E125D5">
              <w:rPr>
                <w:rFonts w:asciiTheme="majorBidi" w:eastAsia="Times New Roman" w:hAnsiTheme="majorBidi" w:cstheme="majorBidi"/>
                <w:lang w:bidi="ps-AF"/>
              </w:rPr>
              <w:t>xxxxxxxxxxxxxxxxxx</w:t>
            </w:r>
          </w:p>
          <w:p w14:paraId="2F734275" w14:textId="77777777" w:rsidR="00DD3146" w:rsidRPr="00E125D5" w:rsidRDefault="00DD3146" w:rsidP="00DD3146">
            <w:pPr>
              <w:bidi/>
              <w:spacing w:before="40" w:after="40" w:line="240" w:lineRule="auto"/>
              <w:ind w:left="144" w:right="144"/>
              <w:rPr>
                <w:rFonts w:asciiTheme="majorBidi" w:eastAsia="Times New Roman" w:hAnsiTheme="majorBidi" w:cstheme="majorBidi"/>
                <w:rtl/>
                <w:lang w:bidi="ps-AF"/>
              </w:rPr>
            </w:pPr>
            <w:r w:rsidRPr="00E125D5">
              <w:rPr>
                <w:rFonts w:asciiTheme="majorBidi" w:eastAsia="Times New Roman" w:hAnsiTheme="majorBidi" w:cstheme="majorBidi"/>
                <w:rtl/>
                <w:lang w:bidi="ps-AF"/>
              </w:rPr>
              <w:t>ریس پروژه فعالیت ارتقای ظرفیت</w:t>
            </w:r>
          </w:p>
          <w:p w14:paraId="73C95C6A" w14:textId="6F4868F5" w:rsidR="00DD3146" w:rsidRPr="00E125D5" w:rsidRDefault="00DD3146" w:rsidP="00DD3146">
            <w:pPr>
              <w:bidi/>
              <w:spacing w:before="40" w:after="40" w:line="240" w:lineRule="auto"/>
              <w:ind w:left="144" w:right="144"/>
              <w:rPr>
                <w:rFonts w:asciiTheme="majorBidi" w:eastAsia="Times New Roman" w:hAnsiTheme="majorBidi" w:cstheme="majorBidi"/>
                <w:rtl/>
                <w:lang w:bidi="fa-IR"/>
              </w:rPr>
            </w:pPr>
            <w:r w:rsidRPr="00E125D5">
              <w:rPr>
                <w:rFonts w:asciiTheme="majorBidi" w:eastAsia="Times New Roman" w:hAnsiTheme="majorBidi" w:cstheme="majorBidi"/>
                <w:rtl/>
                <w:lang w:bidi="fa-IR"/>
              </w:rPr>
              <w:t xml:space="preserve">تاریخ امضا: </w:t>
            </w:r>
          </w:p>
          <w:p w14:paraId="2A6D55BD" w14:textId="77FE4E4F" w:rsidR="001A5519" w:rsidRPr="00E125D5" w:rsidRDefault="00DD3146" w:rsidP="00DD3146">
            <w:pPr>
              <w:bidi/>
              <w:spacing w:before="40" w:after="40" w:line="240" w:lineRule="auto"/>
              <w:ind w:left="144" w:right="144"/>
              <w:rPr>
                <w:rFonts w:asciiTheme="majorBidi" w:hAnsiTheme="majorBidi" w:cstheme="majorBidi"/>
                <w:lang w:bidi="fa-IR"/>
              </w:rPr>
            </w:pPr>
            <w:r w:rsidRPr="00E125D5">
              <w:rPr>
                <w:rFonts w:asciiTheme="majorBidi" w:eastAsia="Times New Roman" w:hAnsiTheme="majorBidi" w:cstheme="majorBidi"/>
                <w:rtl/>
                <w:lang w:bidi="fa-IR"/>
              </w:rPr>
              <w:t>محل امضا:</w:t>
            </w:r>
            <w:r w:rsidRPr="00E125D5">
              <w:rPr>
                <w:rFonts w:asciiTheme="majorBidi" w:eastAsia="Times New Roman" w:hAnsiTheme="majorBidi" w:cstheme="majorBidi"/>
                <w:lang w:bidi="fa-IR"/>
              </w:rPr>
              <w:t xml:space="preserve"> </w:t>
            </w:r>
          </w:p>
        </w:tc>
      </w:tr>
      <w:tr w:rsidR="00782627" w:rsidRPr="00E125D5" w14:paraId="083207FF" w14:textId="77777777" w:rsidTr="00E125D5">
        <w:trPr>
          <w:jc w:val="center"/>
        </w:trPr>
        <w:tc>
          <w:tcPr>
            <w:tcW w:w="2880" w:type="pct"/>
            <w:gridSpan w:val="6"/>
          </w:tcPr>
          <w:p w14:paraId="06474F6B" w14:textId="071D528F" w:rsidR="000D2F94" w:rsidRPr="00E125D5" w:rsidRDefault="000D2F94" w:rsidP="00E125D5">
            <w:pPr>
              <w:spacing w:before="40" w:after="40" w:line="240" w:lineRule="auto"/>
              <w:ind w:left="144" w:right="144"/>
              <w:rPr>
                <w:rFonts w:asciiTheme="majorBidi" w:hAnsiTheme="majorBidi" w:cstheme="majorBidi"/>
              </w:rPr>
            </w:pPr>
            <w:r w:rsidRPr="00E125D5">
              <w:rPr>
                <w:rFonts w:asciiTheme="majorBidi" w:hAnsiTheme="majorBidi" w:cstheme="majorBidi"/>
              </w:rPr>
              <w:lastRenderedPageBreak/>
              <w:t xml:space="preserve">FOR: </w:t>
            </w:r>
            <w:r w:rsidR="00E125D5" w:rsidRPr="00E125D5">
              <w:rPr>
                <w:rFonts w:asciiTheme="majorBidi" w:hAnsiTheme="majorBidi" w:cstheme="majorBidi"/>
                <w:szCs w:val="24"/>
              </w:rPr>
              <w:t>xxxxxxxxxx</w:t>
            </w:r>
            <w:r w:rsidR="00CA7361" w:rsidRPr="00E125D5">
              <w:rPr>
                <w:rFonts w:asciiTheme="majorBidi" w:hAnsiTheme="majorBidi" w:cstheme="majorBidi"/>
                <w:szCs w:val="24"/>
              </w:rPr>
              <w:t xml:space="preserve"> Consultancy Services Company</w:t>
            </w:r>
          </w:p>
          <w:p w14:paraId="78BE812D" w14:textId="77777777" w:rsidR="000D2F94" w:rsidRPr="00E125D5" w:rsidRDefault="000D2F94" w:rsidP="00D73F3F">
            <w:pPr>
              <w:pStyle w:val="BodyText2"/>
              <w:spacing w:before="40" w:after="40"/>
              <w:ind w:left="144" w:right="144"/>
              <w:rPr>
                <w:rFonts w:asciiTheme="majorBidi" w:hAnsiTheme="majorBidi" w:cstheme="majorBidi"/>
                <w:szCs w:val="22"/>
                <w:rtl/>
                <w:lang w:eastAsia="en-US"/>
              </w:rPr>
            </w:pPr>
            <w:r w:rsidRPr="00E125D5">
              <w:rPr>
                <w:rFonts w:asciiTheme="majorBidi" w:hAnsiTheme="majorBidi" w:cstheme="majorBidi"/>
                <w:szCs w:val="22"/>
                <w:lang w:eastAsia="en-US"/>
              </w:rPr>
              <w:t>By:</w:t>
            </w:r>
          </w:p>
          <w:p w14:paraId="41413B65" w14:textId="77777777" w:rsidR="00DD3146" w:rsidRPr="00E125D5" w:rsidRDefault="00DD3146" w:rsidP="00D73F3F">
            <w:pPr>
              <w:pStyle w:val="BodyText2"/>
              <w:spacing w:before="40" w:after="40"/>
              <w:ind w:left="144" w:right="144"/>
              <w:rPr>
                <w:rFonts w:asciiTheme="majorBidi" w:hAnsiTheme="majorBidi" w:cstheme="majorBidi"/>
                <w:szCs w:val="22"/>
                <w:lang w:eastAsia="en-US"/>
              </w:rPr>
            </w:pPr>
          </w:p>
          <w:p w14:paraId="3F6E9C3A" w14:textId="77777777" w:rsidR="000D2F94" w:rsidRPr="00E125D5" w:rsidRDefault="000D2F94" w:rsidP="00D73F3F">
            <w:pPr>
              <w:pStyle w:val="BodyText2"/>
              <w:spacing w:before="40" w:after="40"/>
              <w:ind w:left="144" w:right="144" w:hanging="5040"/>
              <w:rPr>
                <w:rFonts w:asciiTheme="majorBidi" w:hAnsiTheme="majorBidi" w:cstheme="majorBidi"/>
                <w:szCs w:val="22"/>
                <w:lang w:eastAsia="en-US"/>
              </w:rPr>
            </w:pPr>
          </w:p>
          <w:p w14:paraId="12DD23E2" w14:textId="05F12AF0" w:rsidR="00DD3146" w:rsidRPr="00E125D5" w:rsidRDefault="001A33CD" w:rsidP="00DD3146">
            <w:pPr>
              <w:pStyle w:val="BodyText2"/>
              <w:spacing w:before="40" w:after="40"/>
              <w:ind w:left="144" w:right="144"/>
              <w:rPr>
                <w:rFonts w:asciiTheme="majorBidi" w:hAnsiTheme="majorBidi" w:cstheme="majorBidi"/>
                <w:szCs w:val="22"/>
                <w:lang w:eastAsia="en-US"/>
              </w:rPr>
            </w:pPr>
            <w:r w:rsidRPr="00E125D5">
              <w:rPr>
                <w:rFonts w:asciiTheme="majorBidi" w:hAnsiTheme="majorBidi" w:cstheme="majorBidi"/>
                <w:szCs w:val="22"/>
                <w:lang w:eastAsia="en-US"/>
              </w:rPr>
              <w:t>_____________________</w:t>
            </w:r>
            <w:r w:rsidR="000D2F94" w:rsidRPr="00E125D5">
              <w:rPr>
                <w:rFonts w:asciiTheme="majorBidi" w:hAnsiTheme="majorBidi" w:cstheme="majorBidi"/>
                <w:szCs w:val="22"/>
                <w:lang w:eastAsia="en-US"/>
              </w:rPr>
              <w:tab/>
            </w:r>
          </w:p>
          <w:p w14:paraId="16BD0867" w14:textId="71D59C27" w:rsidR="00DD3146" w:rsidRPr="00E125D5" w:rsidRDefault="00E125D5" w:rsidP="00DD3146">
            <w:pPr>
              <w:pStyle w:val="BodyText2"/>
              <w:spacing w:before="40" w:after="40"/>
              <w:ind w:left="144" w:right="144"/>
              <w:rPr>
                <w:rFonts w:asciiTheme="majorBidi" w:hAnsiTheme="majorBidi" w:cstheme="majorBidi"/>
                <w:szCs w:val="22"/>
                <w:lang w:eastAsia="en-US"/>
              </w:rPr>
            </w:pPr>
            <w:r w:rsidRPr="00E125D5">
              <w:rPr>
                <w:rFonts w:asciiTheme="majorBidi" w:hAnsiTheme="majorBidi" w:cstheme="majorBidi"/>
                <w:szCs w:val="22"/>
              </w:rPr>
              <w:t>xxxxxxxxxxxxxxxxxxxx</w:t>
            </w:r>
            <w:r w:rsidR="00DD3146" w:rsidRPr="00E125D5">
              <w:rPr>
                <w:rFonts w:asciiTheme="majorBidi" w:hAnsiTheme="majorBidi" w:cstheme="majorBidi"/>
                <w:szCs w:val="22"/>
                <w:lang w:eastAsia="en-US"/>
              </w:rPr>
              <w:tab/>
            </w:r>
            <w:r w:rsidR="00DD3146" w:rsidRPr="00E125D5">
              <w:rPr>
                <w:rFonts w:asciiTheme="majorBidi" w:hAnsiTheme="majorBidi" w:cstheme="majorBidi"/>
                <w:szCs w:val="22"/>
                <w:lang w:eastAsia="en-US"/>
              </w:rPr>
              <w:tab/>
            </w:r>
            <w:r w:rsidR="00DD3146" w:rsidRPr="00E125D5">
              <w:rPr>
                <w:rFonts w:asciiTheme="majorBidi" w:hAnsiTheme="majorBidi" w:cstheme="majorBidi"/>
                <w:szCs w:val="22"/>
                <w:lang w:eastAsia="en-US"/>
              </w:rPr>
              <w:tab/>
            </w:r>
          </w:p>
          <w:p w14:paraId="6CF812D5" w14:textId="77777777" w:rsidR="00DD3146" w:rsidRPr="00E125D5" w:rsidRDefault="00DD3146" w:rsidP="00DD3146">
            <w:pPr>
              <w:pStyle w:val="BodyText2"/>
              <w:spacing w:before="40" w:after="40"/>
              <w:ind w:left="144" w:right="144"/>
              <w:rPr>
                <w:rFonts w:asciiTheme="majorBidi" w:hAnsiTheme="majorBidi" w:cstheme="majorBidi"/>
                <w:szCs w:val="22"/>
                <w:lang w:eastAsia="en-US"/>
              </w:rPr>
            </w:pPr>
            <w:r w:rsidRPr="00E125D5">
              <w:rPr>
                <w:rFonts w:asciiTheme="majorBidi" w:hAnsiTheme="majorBidi" w:cstheme="majorBidi"/>
                <w:szCs w:val="22"/>
                <w:lang w:eastAsia="en-US"/>
              </w:rPr>
              <w:t>Chief Executive Officer</w:t>
            </w:r>
          </w:p>
          <w:p w14:paraId="7F8FA244" w14:textId="77777777" w:rsidR="00DD3146" w:rsidRPr="00E125D5" w:rsidRDefault="00DD3146" w:rsidP="00DD3146">
            <w:pPr>
              <w:pStyle w:val="BodyText2"/>
              <w:spacing w:before="40" w:after="40"/>
              <w:ind w:left="144" w:right="144"/>
              <w:rPr>
                <w:rFonts w:asciiTheme="majorBidi" w:hAnsiTheme="majorBidi" w:cstheme="majorBidi"/>
                <w:szCs w:val="22"/>
                <w:rtl/>
                <w:lang w:eastAsia="en-US"/>
              </w:rPr>
            </w:pPr>
            <w:r w:rsidRPr="00E125D5">
              <w:rPr>
                <w:rFonts w:asciiTheme="majorBidi" w:hAnsiTheme="majorBidi" w:cstheme="majorBidi"/>
                <w:szCs w:val="22"/>
                <w:lang w:eastAsia="en-US"/>
              </w:rPr>
              <w:t>Date Signed:</w:t>
            </w:r>
          </w:p>
          <w:p w14:paraId="636EBCA4" w14:textId="286B9855" w:rsidR="00782627" w:rsidRPr="00E125D5" w:rsidRDefault="00DD3146" w:rsidP="00DD3146">
            <w:pPr>
              <w:pStyle w:val="BodyText2"/>
              <w:spacing w:before="40" w:after="40"/>
              <w:ind w:left="144" w:right="144"/>
              <w:rPr>
                <w:rFonts w:asciiTheme="majorBidi" w:hAnsiTheme="majorBidi" w:cstheme="majorBidi"/>
                <w:color w:val="FF0000"/>
                <w:szCs w:val="22"/>
                <w:lang w:eastAsia="en-US"/>
              </w:rPr>
            </w:pPr>
            <w:r w:rsidRPr="00E125D5">
              <w:rPr>
                <w:rFonts w:asciiTheme="majorBidi" w:hAnsiTheme="majorBidi" w:cstheme="majorBidi"/>
              </w:rPr>
              <w:t>Place Signed:</w:t>
            </w:r>
          </w:p>
        </w:tc>
        <w:tc>
          <w:tcPr>
            <w:tcW w:w="2120" w:type="pct"/>
            <w:gridSpan w:val="3"/>
          </w:tcPr>
          <w:p w14:paraId="20A34160" w14:textId="5C176DB6" w:rsidR="001A5519" w:rsidRPr="00E125D5" w:rsidRDefault="001A5519" w:rsidP="00D73F3F">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rtl/>
              </w:rPr>
              <w:t xml:space="preserve">از جانب: </w:t>
            </w:r>
            <w:r w:rsidR="0073773F" w:rsidRPr="00E125D5">
              <w:rPr>
                <w:rFonts w:asciiTheme="majorBidi" w:hAnsiTheme="majorBidi" w:cstheme="majorBidi"/>
                <w:rtl/>
                <w:lang w:bidi="ps-AF"/>
              </w:rPr>
              <w:t xml:space="preserve">کمپنی خدماتی و مشورتی </w:t>
            </w:r>
            <w:r w:rsidR="00857EF4">
              <w:rPr>
                <w:rFonts w:asciiTheme="majorBidi" w:hAnsiTheme="majorBidi" w:cstheme="majorBidi"/>
                <w:lang w:bidi="ps-AF"/>
              </w:rPr>
              <w:t>xxxxxxxx</w:t>
            </w:r>
          </w:p>
          <w:p w14:paraId="320FCBDA" w14:textId="77777777" w:rsidR="001A5519" w:rsidRPr="00E125D5" w:rsidRDefault="001A5519"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توسط:</w:t>
            </w:r>
          </w:p>
          <w:p w14:paraId="230C4B14" w14:textId="77777777" w:rsidR="001A5519" w:rsidRPr="00E125D5" w:rsidRDefault="001A5519" w:rsidP="00D73F3F">
            <w:pPr>
              <w:bidi/>
              <w:spacing w:before="40" w:after="40" w:line="240" w:lineRule="auto"/>
              <w:ind w:left="144" w:right="144"/>
              <w:rPr>
                <w:rFonts w:asciiTheme="majorBidi" w:hAnsiTheme="majorBidi" w:cstheme="majorBidi"/>
                <w:rtl/>
              </w:rPr>
            </w:pPr>
          </w:p>
          <w:p w14:paraId="7031B41C" w14:textId="135CB784" w:rsidR="00DD3146" w:rsidRPr="00E125D5" w:rsidRDefault="001A33CD" w:rsidP="00DD3146">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_____________</w:t>
            </w:r>
            <w:r w:rsidRPr="00E125D5">
              <w:rPr>
                <w:rFonts w:asciiTheme="majorBidi" w:hAnsiTheme="majorBidi" w:cstheme="majorBidi"/>
                <w:lang w:bidi="fa-IR"/>
              </w:rPr>
              <w:t>_</w:t>
            </w:r>
          </w:p>
          <w:p w14:paraId="0F0A7CBB" w14:textId="29E5B194" w:rsidR="00DD3146" w:rsidRPr="00E125D5" w:rsidRDefault="00E125D5" w:rsidP="00DD3146">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lang w:bidi="ps-AF"/>
              </w:rPr>
              <w:t>xxxxxxxxxxxxxxxxx</w:t>
            </w:r>
          </w:p>
          <w:p w14:paraId="205FCF87" w14:textId="77777777" w:rsidR="00DD3146" w:rsidRPr="00E125D5" w:rsidRDefault="00DD3146" w:rsidP="00DD3146">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rtl/>
                <w:lang w:bidi="ps-AF"/>
              </w:rPr>
              <w:t>ریس عمومی</w:t>
            </w:r>
          </w:p>
          <w:p w14:paraId="16A92D5C" w14:textId="76EAB071" w:rsidR="00DD3146" w:rsidRPr="00E125D5" w:rsidRDefault="00DD3146" w:rsidP="00DD3146">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 xml:space="preserve">تاریخ امضا: </w:t>
            </w:r>
          </w:p>
          <w:p w14:paraId="45988BA5" w14:textId="247FDDD5" w:rsidR="001A5519" w:rsidRPr="00E125D5" w:rsidRDefault="00DD3146" w:rsidP="00DD3146">
            <w:pPr>
              <w:bidi/>
              <w:spacing w:before="40" w:after="40" w:line="240" w:lineRule="auto"/>
              <w:ind w:left="144" w:right="144"/>
              <w:rPr>
                <w:rFonts w:asciiTheme="majorBidi" w:hAnsiTheme="majorBidi" w:cstheme="majorBidi"/>
              </w:rPr>
            </w:pPr>
            <w:r w:rsidRPr="00E125D5">
              <w:rPr>
                <w:rFonts w:asciiTheme="majorBidi" w:hAnsiTheme="majorBidi" w:cstheme="majorBidi"/>
                <w:rtl/>
                <w:lang w:bidi="fa-IR"/>
              </w:rPr>
              <w:t>محل امضا:</w:t>
            </w:r>
            <w:r w:rsidRPr="00E125D5">
              <w:rPr>
                <w:rFonts w:asciiTheme="majorBidi" w:hAnsiTheme="majorBidi" w:cstheme="majorBidi"/>
              </w:rPr>
              <w:t xml:space="preserve"> </w:t>
            </w:r>
          </w:p>
        </w:tc>
      </w:tr>
      <w:tr w:rsidR="00782627" w:rsidRPr="00E125D5" w14:paraId="394B0DD9" w14:textId="77777777" w:rsidTr="00E125D5">
        <w:trPr>
          <w:jc w:val="center"/>
        </w:trPr>
        <w:tc>
          <w:tcPr>
            <w:tcW w:w="2880" w:type="pct"/>
            <w:gridSpan w:val="6"/>
          </w:tcPr>
          <w:p w14:paraId="026966F5" w14:textId="77777777"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bCs/>
                <w:lang w:val="en"/>
              </w:rPr>
              <w:t>Chemonics is an Equal Opportunity Employer and we do not discriminate on the basis of race, color, sex, national origin, religion, age, equal pay, disability and genetic information.</w:t>
            </w:r>
          </w:p>
          <w:p w14:paraId="209F63A7" w14:textId="77777777" w:rsidR="00782627" w:rsidRPr="00E125D5" w:rsidRDefault="00782627" w:rsidP="00D73F3F">
            <w:pPr>
              <w:spacing w:before="40" w:after="40" w:line="240" w:lineRule="auto"/>
              <w:ind w:left="144" w:right="144"/>
              <w:rPr>
                <w:rFonts w:asciiTheme="majorBidi" w:hAnsiTheme="majorBidi" w:cstheme="majorBidi"/>
              </w:rPr>
            </w:pPr>
          </w:p>
        </w:tc>
        <w:tc>
          <w:tcPr>
            <w:tcW w:w="2120" w:type="pct"/>
            <w:gridSpan w:val="3"/>
          </w:tcPr>
          <w:p w14:paraId="1DBEBC50" w14:textId="77777777" w:rsidR="00782627" w:rsidRPr="00E125D5" w:rsidRDefault="001A5519" w:rsidP="00D73F3F">
            <w:pPr>
              <w:bidi/>
              <w:spacing w:before="40" w:after="40" w:line="240" w:lineRule="auto"/>
              <w:ind w:left="144" w:right="144"/>
              <w:rPr>
                <w:rFonts w:asciiTheme="majorBidi" w:hAnsiTheme="majorBidi" w:cstheme="majorBidi"/>
                <w:lang w:bidi="fa-IR"/>
              </w:rPr>
            </w:pPr>
            <w:r w:rsidRPr="00E125D5">
              <w:rPr>
                <w:rFonts w:asciiTheme="majorBidi" w:hAnsiTheme="majorBidi" w:cstheme="majorBidi"/>
                <w:rtl/>
              </w:rPr>
              <w:t xml:space="preserve">کیمونیکس </w:t>
            </w:r>
            <w:r w:rsidR="00E15B1A" w:rsidRPr="00E125D5">
              <w:rPr>
                <w:rFonts w:asciiTheme="majorBidi" w:hAnsiTheme="majorBidi" w:cstheme="majorBidi"/>
                <w:rtl/>
              </w:rPr>
              <w:t xml:space="preserve">در قسمت اشتغال به همه فرصت برابر فراهم میسازد و ما بر اساس نژاد، رنگ، جنس، تابعیت، مذهب، سن، </w:t>
            </w:r>
            <w:r w:rsidR="00EE3558" w:rsidRPr="00E125D5">
              <w:rPr>
                <w:rFonts w:asciiTheme="majorBidi" w:hAnsiTheme="majorBidi" w:cstheme="majorBidi"/>
                <w:rtl/>
                <w:lang w:bidi="fa-IR"/>
              </w:rPr>
              <w:t>میزان معاش، معلولیت و سوء شکل های ولادی تبعیض قایل نمیشویم.</w:t>
            </w:r>
          </w:p>
        </w:tc>
      </w:tr>
      <w:tr w:rsidR="00782627" w:rsidRPr="00E125D5" w14:paraId="6FA797BF" w14:textId="77777777" w:rsidTr="00E125D5">
        <w:trPr>
          <w:jc w:val="center"/>
        </w:trPr>
        <w:tc>
          <w:tcPr>
            <w:tcW w:w="2880" w:type="pct"/>
            <w:gridSpan w:val="6"/>
          </w:tcPr>
          <w:p w14:paraId="0F5F0DEF" w14:textId="77777777" w:rsidR="00AF5DC0" w:rsidRPr="00E125D5" w:rsidRDefault="00AF5DC0" w:rsidP="00D73F3F">
            <w:pPr>
              <w:pStyle w:val="Heading1"/>
              <w:numPr>
                <w:ilvl w:val="0"/>
                <w:numId w:val="0"/>
              </w:numPr>
              <w:spacing w:before="40" w:after="40"/>
              <w:ind w:left="144" w:right="144"/>
              <w:rPr>
                <w:rFonts w:asciiTheme="majorBidi" w:hAnsiTheme="majorBidi" w:cstheme="majorBidi"/>
              </w:rPr>
            </w:pPr>
            <w:r w:rsidRPr="00E125D5">
              <w:rPr>
                <w:rFonts w:asciiTheme="majorBidi" w:hAnsiTheme="majorBidi" w:cstheme="majorBidi"/>
              </w:rPr>
              <w:t xml:space="preserve">Section A: </w:t>
            </w:r>
            <w:bookmarkStart w:id="0" w:name="_Toc437522980"/>
            <w:r w:rsidRPr="00E125D5">
              <w:rPr>
                <w:rFonts w:asciiTheme="majorBidi" w:hAnsiTheme="majorBidi" w:cstheme="majorBidi"/>
              </w:rPr>
              <w:t>Background, Scope of Work, Deliverables and Deliverables Schedule</w:t>
            </w:r>
            <w:bookmarkEnd w:id="0"/>
          </w:p>
          <w:p w14:paraId="4CA643F8" w14:textId="77777777" w:rsidR="00AF5DC0" w:rsidRPr="00E125D5" w:rsidRDefault="00AF5DC0" w:rsidP="00D73F3F">
            <w:pPr>
              <w:spacing w:before="40" w:after="40" w:line="240" w:lineRule="auto"/>
              <w:ind w:left="144" w:right="144"/>
              <w:rPr>
                <w:rFonts w:asciiTheme="majorBidi" w:hAnsiTheme="majorBidi" w:cstheme="majorBidi"/>
              </w:rPr>
            </w:pPr>
          </w:p>
          <w:p w14:paraId="218A5923" w14:textId="77777777"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u w:val="single"/>
              </w:rPr>
              <w:t>A.1.</w:t>
            </w:r>
            <w:r w:rsidRPr="00E125D5">
              <w:rPr>
                <w:rFonts w:asciiTheme="majorBidi" w:hAnsiTheme="majorBidi" w:cstheme="majorBidi"/>
              </w:rPr>
              <w:tab/>
            </w:r>
            <w:r w:rsidRPr="00E125D5">
              <w:rPr>
                <w:rFonts w:asciiTheme="majorBidi" w:hAnsiTheme="majorBidi" w:cstheme="majorBidi"/>
                <w:u w:val="single"/>
              </w:rPr>
              <w:t>Back</w:t>
            </w:r>
            <w:r w:rsidR="00AF5DC0" w:rsidRPr="00E125D5">
              <w:rPr>
                <w:rFonts w:asciiTheme="majorBidi" w:hAnsiTheme="majorBidi" w:cstheme="majorBidi"/>
                <w:u w:val="single"/>
              </w:rPr>
              <w:t>ground</w:t>
            </w:r>
          </w:p>
          <w:p w14:paraId="670700F1" w14:textId="77777777" w:rsidR="00E125D5" w:rsidRPr="00E125D5" w:rsidRDefault="00E125D5" w:rsidP="00E125D5">
            <w:pPr>
              <w:pStyle w:val="NormalWeb"/>
              <w:spacing w:before="0" w:beforeAutospacing="0" w:after="120" w:afterAutospacing="0"/>
              <w:jc w:val="both"/>
              <w:rPr>
                <w:rFonts w:asciiTheme="majorBidi" w:eastAsia="Cambria" w:hAnsiTheme="majorBidi" w:cstheme="majorBidi"/>
                <w:sz w:val="22"/>
                <w:szCs w:val="22"/>
              </w:rPr>
            </w:pPr>
            <w:r w:rsidRPr="00E125D5">
              <w:rPr>
                <w:rFonts w:asciiTheme="majorBidi" w:eastAsia="Cambria" w:hAnsiTheme="majorBidi" w:cstheme="majorBidi"/>
                <w:sz w:val="22"/>
                <w:szCs w:val="22"/>
              </w:rPr>
              <w:t>CBA is a five-year activity funded by USAID and implemented by Chemonics International. CBA supports the Afghan Ministry of Education (MoE) to achieve the goals of its 2017-2021 third National Education Strategic Plan (NESP III) by helping build its capacity to deliver higher quality education services to the Afghan people. The CBA project has two key objectives:</w:t>
            </w:r>
          </w:p>
          <w:p w14:paraId="12BC1331" w14:textId="77777777" w:rsidR="00E125D5" w:rsidRPr="00E125D5" w:rsidRDefault="00E125D5" w:rsidP="00823FD7">
            <w:pPr>
              <w:pStyle w:val="ListParagraph"/>
              <w:numPr>
                <w:ilvl w:val="0"/>
                <w:numId w:val="29"/>
              </w:numPr>
              <w:spacing w:after="120"/>
              <w:contextualSpacing/>
              <w:jc w:val="both"/>
              <w:rPr>
                <w:rFonts w:asciiTheme="majorBidi" w:hAnsiTheme="majorBidi" w:cstheme="majorBidi"/>
                <w:b/>
                <w:bCs/>
                <w:sz w:val="22"/>
                <w:szCs w:val="22"/>
              </w:rPr>
            </w:pPr>
            <w:r w:rsidRPr="00E125D5">
              <w:rPr>
                <w:rFonts w:asciiTheme="majorBidi" w:hAnsiTheme="majorBidi" w:cstheme="majorBidi"/>
                <w:sz w:val="22"/>
                <w:szCs w:val="22"/>
              </w:rPr>
              <w:t xml:space="preserve">Improve MoE systems and procedures that lead to better provision of education services; through an improved EMIS system, improved teacher recruitment, and an improved payroll system. </w:t>
            </w:r>
          </w:p>
          <w:p w14:paraId="5438F905" w14:textId="77777777" w:rsidR="00E125D5" w:rsidRPr="00E125D5" w:rsidRDefault="00E125D5" w:rsidP="00823FD7">
            <w:pPr>
              <w:pStyle w:val="ListParagraph"/>
              <w:numPr>
                <w:ilvl w:val="0"/>
                <w:numId w:val="29"/>
              </w:numPr>
              <w:spacing w:after="120"/>
              <w:contextualSpacing/>
              <w:jc w:val="both"/>
              <w:rPr>
                <w:rFonts w:asciiTheme="majorBidi" w:hAnsiTheme="majorBidi" w:cstheme="majorBidi"/>
                <w:sz w:val="22"/>
                <w:szCs w:val="22"/>
              </w:rPr>
            </w:pPr>
            <w:r w:rsidRPr="00E125D5">
              <w:rPr>
                <w:rFonts w:asciiTheme="majorBidi" w:hAnsiTheme="majorBidi" w:cstheme="majorBidi"/>
                <w:sz w:val="22"/>
                <w:szCs w:val="22"/>
              </w:rPr>
              <w:t xml:space="preserve">Greater transparency and accountability of national and subnational MoE systems through the use of regular, effective audit systems, strengthened resource planning, allocation, and execution in the education sector, and increased community and civil society oversight and accountability at national and subnational levels. </w:t>
            </w:r>
          </w:p>
          <w:p w14:paraId="28B613D4" w14:textId="77777777" w:rsidR="00E125D5" w:rsidRPr="00E125D5" w:rsidRDefault="00E125D5" w:rsidP="00E125D5">
            <w:pPr>
              <w:spacing w:after="120"/>
              <w:jc w:val="both"/>
              <w:rPr>
                <w:rFonts w:asciiTheme="majorBidi" w:hAnsiTheme="majorBidi" w:cstheme="majorBidi"/>
              </w:rPr>
            </w:pPr>
            <w:r w:rsidRPr="00E125D5">
              <w:rPr>
                <w:rFonts w:asciiTheme="majorBidi" w:hAnsiTheme="majorBidi" w:cstheme="majorBidi"/>
              </w:rPr>
              <w:t>CBA aims to strengthen the Ministry’s policies, procedures, and personnel capacity by specifically focusing on the following areas:</w:t>
            </w:r>
          </w:p>
          <w:p w14:paraId="6C236BC7" w14:textId="77777777" w:rsidR="00E125D5" w:rsidRPr="00E125D5" w:rsidRDefault="00E125D5" w:rsidP="00823FD7">
            <w:pPr>
              <w:pStyle w:val="ListParagraph"/>
              <w:numPr>
                <w:ilvl w:val="0"/>
                <w:numId w:val="30"/>
              </w:numPr>
              <w:spacing w:after="120"/>
              <w:contextualSpacing/>
              <w:jc w:val="both"/>
              <w:rPr>
                <w:rFonts w:asciiTheme="majorBidi" w:hAnsiTheme="majorBidi" w:cstheme="majorBidi"/>
                <w:sz w:val="22"/>
                <w:szCs w:val="22"/>
              </w:rPr>
            </w:pPr>
            <w:r w:rsidRPr="00E125D5">
              <w:rPr>
                <w:rFonts w:asciiTheme="majorBidi" w:hAnsiTheme="majorBidi" w:cstheme="majorBidi"/>
                <w:sz w:val="22"/>
                <w:szCs w:val="22"/>
              </w:rPr>
              <w:t xml:space="preserve">Education Management Information System (EMIS) </w:t>
            </w:r>
          </w:p>
          <w:p w14:paraId="25EAA13D" w14:textId="77777777" w:rsidR="00E125D5" w:rsidRPr="00E125D5" w:rsidRDefault="00E125D5" w:rsidP="00823FD7">
            <w:pPr>
              <w:pStyle w:val="ListParagraph"/>
              <w:numPr>
                <w:ilvl w:val="0"/>
                <w:numId w:val="30"/>
              </w:numPr>
              <w:spacing w:after="120"/>
              <w:contextualSpacing/>
              <w:jc w:val="both"/>
              <w:rPr>
                <w:rFonts w:asciiTheme="majorBidi" w:hAnsiTheme="majorBidi" w:cstheme="majorBidi"/>
                <w:sz w:val="22"/>
                <w:szCs w:val="22"/>
              </w:rPr>
            </w:pPr>
            <w:r w:rsidRPr="00E125D5">
              <w:rPr>
                <w:rFonts w:asciiTheme="majorBidi" w:hAnsiTheme="majorBidi" w:cstheme="majorBidi"/>
                <w:sz w:val="22"/>
                <w:szCs w:val="22"/>
              </w:rPr>
              <w:t xml:space="preserve">Teacher Recruitment System </w:t>
            </w:r>
          </w:p>
          <w:p w14:paraId="35386306" w14:textId="77777777" w:rsidR="00E125D5" w:rsidRPr="00E125D5" w:rsidRDefault="00E125D5" w:rsidP="00823FD7">
            <w:pPr>
              <w:pStyle w:val="ListParagraph"/>
              <w:numPr>
                <w:ilvl w:val="0"/>
                <w:numId w:val="30"/>
              </w:numPr>
              <w:spacing w:after="120"/>
              <w:contextualSpacing/>
              <w:jc w:val="both"/>
              <w:rPr>
                <w:rFonts w:asciiTheme="majorBidi" w:hAnsiTheme="majorBidi" w:cstheme="majorBidi"/>
                <w:sz w:val="22"/>
                <w:szCs w:val="22"/>
              </w:rPr>
            </w:pPr>
            <w:r w:rsidRPr="00E125D5">
              <w:rPr>
                <w:rFonts w:asciiTheme="majorBidi" w:hAnsiTheme="majorBidi" w:cstheme="majorBidi"/>
                <w:sz w:val="22"/>
                <w:szCs w:val="22"/>
              </w:rPr>
              <w:t xml:space="preserve">Payroll System </w:t>
            </w:r>
          </w:p>
          <w:p w14:paraId="4F3BAA0E" w14:textId="77777777" w:rsidR="00E125D5" w:rsidRPr="00E125D5" w:rsidRDefault="00E125D5" w:rsidP="00823FD7">
            <w:pPr>
              <w:pStyle w:val="ListParagraph"/>
              <w:numPr>
                <w:ilvl w:val="0"/>
                <w:numId w:val="30"/>
              </w:numPr>
              <w:spacing w:after="120"/>
              <w:contextualSpacing/>
              <w:jc w:val="both"/>
              <w:rPr>
                <w:rFonts w:asciiTheme="majorBidi" w:hAnsiTheme="majorBidi" w:cstheme="majorBidi"/>
                <w:sz w:val="22"/>
                <w:szCs w:val="22"/>
              </w:rPr>
            </w:pPr>
            <w:r w:rsidRPr="00E125D5">
              <w:rPr>
                <w:rFonts w:asciiTheme="majorBidi" w:hAnsiTheme="majorBidi" w:cstheme="majorBidi"/>
                <w:sz w:val="22"/>
                <w:szCs w:val="22"/>
              </w:rPr>
              <w:lastRenderedPageBreak/>
              <w:t>Internal Audit System</w:t>
            </w:r>
          </w:p>
          <w:p w14:paraId="3EF7C2DD" w14:textId="77777777" w:rsidR="00E125D5" w:rsidRPr="00E125D5" w:rsidRDefault="00E125D5" w:rsidP="00823FD7">
            <w:pPr>
              <w:pStyle w:val="ListParagraph"/>
              <w:numPr>
                <w:ilvl w:val="0"/>
                <w:numId w:val="30"/>
              </w:numPr>
              <w:spacing w:after="120"/>
              <w:contextualSpacing/>
              <w:jc w:val="both"/>
              <w:rPr>
                <w:rFonts w:asciiTheme="majorBidi" w:hAnsiTheme="majorBidi" w:cstheme="majorBidi"/>
                <w:sz w:val="22"/>
                <w:szCs w:val="22"/>
              </w:rPr>
            </w:pPr>
            <w:r w:rsidRPr="00E125D5">
              <w:rPr>
                <w:rFonts w:asciiTheme="majorBidi" w:hAnsiTheme="majorBidi" w:cstheme="majorBidi"/>
                <w:sz w:val="22"/>
                <w:szCs w:val="22"/>
              </w:rPr>
              <w:t>Resource Planning, Allocation and Execution</w:t>
            </w:r>
          </w:p>
          <w:p w14:paraId="7D4F7826" w14:textId="24E299B4" w:rsidR="00A6201E" w:rsidRPr="00E125D5" w:rsidRDefault="00E125D5" w:rsidP="00823FD7">
            <w:pPr>
              <w:pStyle w:val="ListParagraph"/>
              <w:numPr>
                <w:ilvl w:val="0"/>
                <w:numId w:val="30"/>
              </w:numPr>
              <w:spacing w:after="120"/>
              <w:contextualSpacing/>
              <w:jc w:val="both"/>
              <w:rPr>
                <w:rFonts w:asciiTheme="majorBidi" w:hAnsiTheme="majorBidi" w:cstheme="majorBidi"/>
                <w:sz w:val="22"/>
                <w:szCs w:val="22"/>
              </w:rPr>
            </w:pPr>
            <w:r w:rsidRPr="00E125D5">
              <w:rPr>
                <w:rFonts w:asciiTheme="majorBidi" w:hAnsiTheme="majorBidi" w:cstheme="majorBidi"/>
                <w:sz w:val="22"/>
                <w:szCs w:val="22"/>
              </w:rPr>
              <w:t>Civil Society Oversight over the activities of MoE</w:t>
            </w:r>
          </w:p>
        </w:tc>
        <w:tc>
          <w:tcPr>
            <w:tcW w:w="2120" w:type="pct"/>
            <w:gridSpan w:val="3"/>
          </w:tcPr>
          <w:p w14:paraId="6CC13566" w14:textId="77777777" w:rsidR="00782627" w:rsidRPr="00E125D5" w:rsidRDefault="00EE3558" w:rsidP="00D73F3F">
            <w:pPr>
              <w:bidi/>
              <w:spacing w:before="40" w:after="40" w:line="240" w:lineRule="auto"/>
              <w:ind w:left="144" w:right="144"/>
              <w:rPr>
                <w:rFonts w:asciiTheme="majorBidi" w:hAnsiTheme="majorBidi" w:cstheme="majorBidi"/>
                <w:u w:val="single"/>
                <w:rtl/>
              </w:rPr>
            </w:pPr>
            <w:r w:rsidRPr="00E125D5">
              <w:rPr>
                <w:rFonts w:asciiTheme="majorBidi" w:hAnsiTheme="majorBidi" w:cstheme="majorBidi"/>
                <w:u w:val="single"/>
                <w:rtl/>
              </w:rPr>
              <w:lastRenderedPageBreak/>
              <w:t>بخش الف: پسمنظر، حدود کار، اجراات و تقسیم اوقات اجراات:</w:t>
            </w:r>
          </w:p>
          <w:p w14:paraId="4B2A83F6" w14:textId="77777777" w:rsidR="00EE3558" w:rsidRPr="00E125D5" w:rsidRDefault="00EE3558" w:rsidP="00D73F3F">
            <w:pPr>
              <w:bidi/>
              <w:spacing w:before="40" w:after="40" w:line="240" w:lineRule="auto"/>
              <w:ind w:left="144" w:right="144"/>
              <w:rPr>
                <w:rFonts w:asciiTheme="majorBidi" w:hAnsiTheme="majorBidi" w:cstheme="majorBidi"/>
                <w:u w:val="single"/>
                <w:rtl/>
              </w:rPr>
            </w:pPr>
          </w:p>
          <w:p w14:paraId="39156296" w14:textId="77777777" w:rsidR="00EE3558" w:rsidRPr="00E125D5" w:rsidRDefault="00EE3558"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t>أ-1.</w:t>
            </w:r>
            <w:r w:rsidRPr="00E125D5">
              <w:rPr>
                <w:rFonts w:asciiTheme="majorBidi" w:hAnsiTheme="majorBidi" w:cstheme="majorBidi"/>
                <w:rtl/>
              </w:rPr>
              <w:tab/>
            </w:r>
            <w:r w:rsidRPr="00E125D5">
              <w:rPr>
                <w:rFonts w:asciiTheme="majorBidi" w:hAnsiTheme="majorBidi" w:cstheme="majorBidi"/>
                <w:u w:val="single"/>
                <w:rtl/>
              </w:rPr>
              <w:t>پسمنظر</w:t>
            </w:r>
          </w:p>
          <w:p w14:paraId="0473F5C1" w14:textId="242F43E4" w:rsidR="00EE3558" w:rsidRPr="00E125D5" w:rsidRDefault="009D28F8" w:rsidP="00E125D5">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 xml:space="preserve">فعالیت ارتقای ظرفیت یک فعالیت پنج ساله بوده که توسط یوایس اید تمویل گردیده و بمنظور حمایت وزارت معارف </w:t>
            </w:r>
            <w:r w:rsidR="0091577D" w:rsidRPr="00E125D5">
              <w:rPr>
                <w:rFonts w:asciiTheme="majorBidi" w:hAnsiTheme="majorBidi" w:cstheme="majorBidi"/>
                <w:rtl/>
                <w:lang w:bidi="fa-IR"/>
              </w:rPr>
              <w:t xml:space="preserve">غرض بدست آوردن اهداف پلان ملی استراتیژیک سوم معارف برای سالهای 2017 الی 2021 از طریق ظرفیت سازی آن نهاد برای عرضه خدمات با کیفیت عالی به مردم افغانستان طرح گردیده است. اقدامات فعالیت ارتقای ظرفیت در مشارکت با وزارت معارف بمنظور تقویت سیستم ها, پالیسی ها, پروسیجر ها, و ظرفیت انسانی طرح شده اند. </w:t>
            </w:r>
          </w:p>
        </w:tc>
      </w:tr>
      <w:tr w:rsidR="00782627" w:rsidRPr="00E125D5" w14:paraId="73F9ADD6" w14:textId="77777777" w:rsidTr="00E125D5">
        <w:trPr>
          <w:jc w:val="center"/>
        </w:trPr>
        <w:tc>
          <w:tcPr>
            <w:tcW w:w="2880" w:type="pct"/>
            <w:gridSpan w:val="6"/>
          </w:tcPr>
          <w:p w14:paraId="0B7561CB" w14:textId="77777777"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u w:val="single"/>
              </w:rPr>
              <w:lastRenderedPageBreak/>
              <w:t>A.2.</w:t>
            </w:r>
            <w:r w:rsidRPr="00E125D5">
              <w:rPr>
                <w:rFonts w:asciiTheme="majorBidi" w:hAnsiTheme="majorBidi" w:cstheme="majorBidi"/>
              </w:rPr>
              <w:tab/>
            </w:r>
            <w:r w:rsidRPr="00E125D5">
              <w:rPr>
                <w:rFonts w:asciiTheme="majorBidi" w:hAnsiTheme="majorBidi" w:cstheme="majorBidi"/>
                <w:u w:val="single"/>
              </w:rPr>
              <w:t>Scope of Work</w:t>
            </w:r>
          </w:p>
          <w:p w14:paraId="5DA684C6"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The purpose of the assignment is to verify EMIS data at the school level to assess the reliability and accuracy of data reliability and accuracy of the data that was collected through Annual School Census (ASC). The scope of the verification work will be for 1398 (2019) school year in the five CBA target provinces (Badghis, Balkh, Bamyan, Kandahar, and Paktia). These comprise the treatment group. In addition, five other non-CBA targeted provinces (TBD) will be included as a control group. A representative sample of 10% schools (approx. 200 schools) will be covered in the CBA target provinces (the treatment group), and an equal number of schools from non-CBA-target provinces (the control group). The schools will be selected from both groups through random representative sampling covering three important aspects i.e. the levels of education (primary, lower secondary. and upper secondary schools), school gender (boys, girls, and mixed schools) and location (urban and rural). </w:t>
            </w:r>
          </w:p>
          <w:p w14:paraId="5840866E" w14:textId="77777777" w:rsidR="00E125D5" w:rsidRPr="00E125D5" w:rsidRDefault="00E125D5" w:rsidP="00E125D5">
            <w:pPr>
              <w:spacing w:before="40" w:after="40" w:line="240" w:lineRule="auto"/>
              <w:ind w:left="144" w:right="144"/>
              <w:rPr>
                <w:rFonts w:asciiTheme="majorBidi" w:hAnsiTheme="majorBidi" w:cstheme="majorBidi"/>
              </w:rPr>
            </w:pPr>
          </w:p>
          <w:p w14:paraId="3E721662"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The EMIS verification work includes the following major tasks: </w:t>
            </w:r>
          </w:p>
          <w:p w14:paraId="39D18113"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1.</w:t>
            </w:r>
            <w:r w:rsidRPr="00E125D5">
              <w:rPr>
                <w:rFonts w:asciiTheme="majorBidi" w:hAnsiTheme="majorBidi" w:cstheme="majorBidi"/>
              </w:rPr>
              <w:tab/>
              <w:t>The sub-contractor will arrange training for the data collection team;</w:t>
            </w:r>
          </w:p>
          <w:p w14:paraId="355176B7"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2.</w:t>
            </w:r>
            <w:r w:rsidRPr="00E125D5">
              <w:rPr>
                <w:rFonts w:asciiTheme="majorBidi" w:hAnsiTheme="majorBidi" w:cstheme="majorBidi"/>
              </w:rPr>
              <w:tab/>
              <w:t>The sub-contractor will prepare and submit a complete and precise sampling plan and sampling design for the survey;</w:t>
            </w:r>
          </w:p>
          <w:p w14:paraId="114428E5"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3.</w:t>
            </w:r>
            <w:r w:rsidRPr="00E125D5">
              <w:rPr>
                <w:rFonts w:asciiTheme="majorBidi" w:hAnsiTheme="majorBidi" w:cstheme="majorBidi"/>
              </w:rPr>
              <w:tab/>
              <w:t xml:space="preserve">Data collection from the sampled schools will be done manually using the data collection questionnaire. The sub-contractor will use the same standard data collection questionnaire used by the MoE EMIS for ASC. </w:t>
            </w:r>
          </w:p>
          <w:p w14:paraId="7EE18792"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4.</w:t>
            </w:r>
            <w:r w:rsidRPr="00E125D5">
              <w:rPr>
                <w:rFonts w:asciiTheme="majorBidi" w:hAnsiTheme="majorBidi" w:cstheme="majorBidi"/>
              </w:rPr>
              <w:tab/>
              <w:t>The sub-contractor will collect verification data from the schools using agreed upon tool/questionnaire through:</w:t>
            </w:r>
          </w:p>
          <w:p w14:paraId="2D1AD697"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a.</w:t>
            </w:r>
            <w:r w:rsidRPr="00E125D5">
              <w:rPr>
                <w:rFonts w:asciiTheme="majorBidi" w:hAnsiTheme="majorBidi" w:cstheme="majorBidi"/>
              </w:rPr>
              <w:tab/>
              <w:t>Field visits to schools;</w:t>
            </w:r>
          </w:p>
          <w:p w14:paraId="79A71DB8"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b.</w:t>
            </w:r>
            <w:r w:rsidRPr="00E125D5">
              <w:rPr>
                <w:rFonts w:asciiTheme="majorBidi" w:hAnsiTheme="majorBidi" w:cstheme="majorBidi"/>
              </w:rPr>
              <w:tab/>
              <w:t>Interviews with school head / representative;</w:t>
            </w:r>
          </w:p>
          <w:p w14:paraId="1B2C04E5"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c.</w:t>
            </w:r>
            <w:r w:rsidRPr="00E125D5">
              <w:rPr>
                <w:rFonts w:asciiTheme="majorBidi" w:hAnsiTheme="majorBidi" w:cstheme="majorBidi"/>
              </w:rPr>
              <w:tab/>
              <w:t>Head count of students;</w:t>
            </w:r>
          </w:p>
          <w:p w14:paraId="02C49226"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d.</w:t>
            </w:r>
            <w:r w:rsidRPr="00E125D5">
              <w:rPr>
                <w:rFonts w:asciiTheme="majorBidi" w:hAnsiTheme="majorBidi" w:cstheme="majorBidi"/>
              </w:rPr>
              <w:tab/>
              <w:t>Data extraction from school records;</w:t>
            </w:r>
          </w:p>
          <w:p w14:paraId="4A275DD2"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e.</w:t>
            </w:r>
            <w:r w:rsidRPr="00E125D5">
              <w:rPr>
                <w:rFonts w:asciiTheme="majorBidi" w:hAnsiTheme="majorBidi" w:cstheme="majorBidi"/>
              </w:rPr>
              <w:tab/>
              <w:t>Recording GPS coordinates of each school</w:t>
            </w:r>
          </w:p>
          <w:p w14:paraId="63472CF6"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f.</w:t>
            </w:r>
            <w:r w:rsidRPr="00E125D5">
              <w:rPr>
                <w:rFonts w:asciiTheme="majorBidi" w:hAnsiTheme="majorBidi" w:cstheme="majorBidi"/>
              </w:rPr>
              <w:tab/>
              <w:t>Capture at least three pictures of each school</w:t>
            </w:r>
          </w:p>
          <w:p w14:paraId="3C94CAE2" w14:textId="77777777" w:rsidR="00E125D5" w:rsidRPr="00E125D5" w:rsidRDefault="00E125D5" w:rsidP="00E125D5">
            <w:pPr>
              <w:spacing w:before="40" w:after="40" w:line="240" w:lineRule="auto"/>
              <w:ind w:left="144" w:right="144"/>
              <w:rPr>
                <w:rFonts w:asciiTheme="majorBidi" w:hAnsiTheme="majorBidi" w:cstheme="majorBidi"/>
              </w:rPr>
            </w:pPr>
          </w:p>
          <w:p w14:paraId="3338210F"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5.</w:t>
            </w:r>
            <w:r w:rsidRPr="00E125D5">
              <w:rPr>
                <w:rFonts w:asciiTheme="majorBidi" w:hAnsiTheme="majorBidi" w:cstheme="majorBidi"/>
              </w:rPr>
              <w:tab/>
              <w:t xml:space="preserve">ASC data for the same schools will be extracted from EMIS. In addition to the computerized data, the completed ASC collection forms will be obtained for comparison with the </w:t>
            </w:r>
            <w:r w:rsidRPr="00E125D5">
              <w:rPr>
                <w:rFonts w:asciiTheme="majorBidi" w:hAnsiTheme="majorBidi" w:cstheme="majorBidi"/>
              </w:rPr>
              <w:lastRenderedPageBreak/>
              <w:t>verification data. A comparison will be made between the filled-in forms and computerized data of ASC, and differences will be noted.</w:t>
            </w:r>
          </w:p>
          <w:p w14:paraId="0B5917F1" w14:textId="77777777"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6.</w:t>
            </w:r>
            <w:r w:rsidRPr="00E125D5">
              <w:rPr>
                <w:rFonts w:asciiTheme="majorBidi" w:hAnsiTheme="majorBidi" w:cstheme="majorBidi"/>
              </w:rPr>
              <w:tab/>
              <w:t>The ASC and verification data sets will be compared, differences/anomalies will be identified, and a detailed statistical analysis will be performed based on the comparison of the data sets.</w:t>
            </w:r>
          </w:p>
          <w:p w14:paraId="31354F56" w14:textId="73F823B5" w:rsidR="00782627" w:rsidRPr="00E125D5" w:rsidRDefault="00E125D5" w:rsidP="00E125D5">
            <w:pPr>
              <w:spacing w:before="40" w:after="40" w:line="240" w:lineRule="auto"/>
              <w:ind w:left="144" w:right="144"/>
              <w:rPr>
                <w:rFonts w:asciiTheme="majorBidi" w:hAnsiTheme="majorBidi" w:cstheme="majorBidi"/>
                <w:color w:val="FF0000"/>
              </w:rPr>
            </w:pPr>
            <w:r w:rsidRPr="00E125D5">
              <w:rPr>
                <w:rFonts w:asciiTheme="majorBidi" w:hAnsiTheme="majorBidi" w:cstheme="majorBidi"/>
              </w:rPr>
              <w:t>7.</w:t>
            </w:r>
            <w:r w:rsidRPr="00E125D5">
              <w:rPr>
                <w:rFonts w:asciiTheme="majorBidi" w:hAnsiTheme="majorBidi" w:cstheme="majorBidi"/>
              </w:rPr>
              <w:tab/>
              <w:t>The sub-contractor will compile a detailed data quality report to determine the degree of reliability and accuracy of the 1397 (2018) school year EMIS data in the five CBA target provinces in comparison with non-CBA targeted provinces. Further, the report will identify problems and weakness inherent in the different phases of EMIS, i.e., data collection, processing and reporting at different levels of the education system (MoE, PEDs, DEDs and schools) that contribute to low quality education data; and provide recommendations that would help to improve the quality of education data.</w:t>
            </w:r>
          </w:p>
        </w:tc>
        <w:tc>
          <w:tcPr>
            <w:tcW w:w="2120" w:type="pct"/>
            <w:gridSpan w:val="3"/>
          </w:tcPr>
          <w:p w14:paraId="65315E9F" w14:textId="77777777" w:rsidR="00D47BD6" w:rsidRPr="00E125D5" w:rsidRDefault="00D47BD6"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lastRenderedPageBreak/>
              <w:t>أ-2.</w:t>
            </w:r>
            <w:r w:rsidRPr="00E125D5">
              <w:rPr>
                <w:rFonts w:asciiTheme="majorBidi" w:hAnsiTheme="majorBidi" w:cstheme="majorBidi"/>
                <w:rtl/>
              </w:rPr>
              <w:t xml:space="preserve"> </w:t>
            </w:r>
            <w:r w:rsidRPr="00E125D5">
              <w:rPr>
                <w:rFonts w:asciiTheme="majorBidi" w:hAnsiTheme="majorBidi" w:cstheme="majorBidi"/>
                <w:rtl/>
              </w:rPr>
              <w:tab/>
            </w:r>
            <w:r w:rsidRPr="00E125D5">
              <w:rPr>
                <w:rFonts w:asciiTheme="majorBidi" w:hAnsiTheme="majorBidi" w:cstheme="majorBidi"/>
                <w:u w:val="single"/>
                <w:rtl/>
              </w:rPr>
              <w:t>حدود کار</w:t>
            </w:r>
          </w:p>
          <w:p w14:paraId="3207E56F" w14:textId="117EC893" w:rsidR="00D47BD6" w:rsidRPr="00E125D5" w:rsidRDefault="00D47BD6" w:rsidP="00B05313">
            <w:pPr>
              <w:bidi/>
              <w:spacing w:before="40" w:after="40" w:line="240" w:lineRule="auto"/>
              <w:ind w:left="144" w:right="144"/>
              <w:rPr>
                <w:rFonts w:asciiTheme="majorBidi" w:hAnsiTheme="majorBidi" w:cstheme="majorBidi"/>
                <w:rtl/>
                <w:lang w:bidi="fa-IR"/>
              </w:rPr>
            </w:pPr>
          </w:p>
        </w:tc>
      </w:tr>
      <w:tr w:rsidR="00782627" w:rsidRPr="00E125D5" w14:paraId="526E434E" w14:textId="77777777" w:rsidTr="00E125D5">
        <w:trPr>
          <w:jc w:val="center"/>
        </w:trPr>
        <w:tc>
          <w:tcPr>
            <w:tcW w:w="2880" w:type="pct"/>
            <w:gridSpan w:val="6"/>
          </w:tcPr>
          <w:p w14:paraId="4C8ED4C4" w14:textId="77777777"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u w:val="single"/>
              </w:rPr>
              <w:t>A.3.</w:t>
            </w:r>
            <w:r w:rsidRPr="00E125D5">
              <w:rPr>
                <w:rFonts w:asciiTheme="majorBidi" w:hAnsiTheme="majorBidi" w:cstheme="majorBidi"/>
              </w:rPr>
              <w:tab/>
            </w:r>
            <w:r w:rsidRPr="00E125D5">
              <w:rPr>
                <w:rFonts w:asciiTheme="majorBidi" w:hAnsiTheme="majorBidi" w:cstheme="majorBidi"/>
                <w:u w:val="single"/>
              </w:rPr>
              <w:t>Deliverables</w:t>
            </w:r>
          </w:p>
          <w:p w14:paraId="7793C6FB" w14:textId="77777777" w:rsidR="00E125D5" w:rsidRPr="00E125D5" w:rsidRDefault="00E125D5" w:rsidP="00E125D5">
            <w:pPr>
              <w:rPr>
                <w:rFonts w:asciiTheme="majorBidi" w:hAnsiTheme="majorBidi" w:cstheme="majorBidi"/>
              </w:rPr>
            </w:pPr>
            <w:r w:rsidRPr="00E125D5">
              <w:rPr>
                <w:rFonts w:asciiTheme="majorBidi" w:hAnsiTheme="majorBidi" w:cstheme="majorBidi"/>
              </w:rPr>
              <w:t>The successful offeror shall deliver to Chemonics the following deliverables, in accordance with the schedule set forth in II.4 below.</w:t>
            </w:r>
          </w:p>
          <w:p w14:paraId="37687679" w14:textId="77777777" w:rsidR="00E125D5" w:rsidRPr="00E125D5" w:rsidRDefault="00E125D5" w:rsidP="00E125D5">
            <w:pPr>
              <w:rPr>
                <w:rFonts w:asciiTheme="majorBidi" w:hAnsiTheme="majorBidi" w:cstheme="majorBidi"/>
                <w:b/>
                <w:bCs/>
              </w:rPr>
            </w:pPr>
            <w:r w:rsidRPr="00E125D5">
              <w:rPr>
                <w:rFonts w:asciiTheme="majorBidi" w:hAnsiTheme="majorBidi" w:cstheme="majorBidi"/>
                <w:b/>
                <w:bCs/>
              </w:rPr>
              <w:t xml:space="preserve">Deliverable No. 1: Inception report </w:t>
            </w:r>
          </w:p>
          <w:p w14:paraId="3D95C903" w14:textId="77777777" w:rsidR="00E125D5" w:rsidRPr="00E125D5" w:rsidRDefault="00E125D5" w:rsidP="00E125D5">
            <w:pPr>
              <w:rPr>
                <w:rFonts w:asciiTheme="majorBidi" w:hAnsiTheme="majorBidi" w:cstheme="majorBidi"/>
                <w:color w:val="FF0000"/>
                <w:lang w:val="x-none"/>
              </w:rPr>
            </w:pPr>
            <w:r w:rsidRPr="00E125D5">
              <w:rPr>
                <w:rFonts w:asciiTheme="majorBidi" w:hAnsiTheme="majorBidi" w:cstheme="majorBidi"/>
              </w:rPr>
              <w:t xml:space="preserve">The inception report should clearly outline deliverables; a brief description of key activities for the proposed solution;  and the methodology, sampling techniques, sampling plan, and random representative sample, per scope of work. </w:t>
            </w:r>
          </w:p>
          <w:p w14:paraId="4FDF8289" w14:textId="77777777" w:rsidR="00E125D5" w:rsidRPr="00E125D5" w:rsidRDefault="00E125D5" w:rsidP="00E125D5">
            <w:pPr>
              <w:rPr>
                <w:rFonts w:asciiTheme="majorBidi" w:hAnsiTheme="majorBidi" w:cstheme="majorBidi"/>
              </w:rPr>
            </w:pPr>
            <w:r w:rsidRPr="00E125D5">
              <w:rPr>
                <w:rFonts w:asciiTheme="majorBidi" w:hAnsiTheme="majorBidi" w:cstheme="majorBidi"/>
                <w:b/>
                <w:bCs/>
              </w:rPr>
              <w:t>Deliverable No. 2: Intermediate report - Data collection completion</w:t>
            </w:r>
            <w:r w:rsidRPr="00E125D5">
              <w:rPr>
                <w:rFonts w:asciiTheme="majorBidi" w:hAnsiTheme="majorBidi" w:cstheme="majorBidi"/>
              </w:rPr>
              <w:t xml:space="preserve"> </w:t>
            </w:r>
          </w:p>
          <w:p w14:paraId="4C9FAF2A" w14:textId="77777777" w:rsidR="00E125D5" w:rsidRPr="00E125D5" w:rsidRDefault="00E125D5" w:rsidP="00E125D5">
            <w:pPr>
              <w:rPr>
                <w:rFonts w:asciiTheme="majorBidi" w:hAnsiTheme="majorBidi" w:cstheme="majorBidi"/>
              </w:rPr>
            </w:pPr>
            <w:r w:rsidRPr="00E125D5">
              <w:rPr>
                <w:rFonts w:asciiTheme="majorBidi" w:hAnsiTheme="majorBidi" w:cstheme="majorBidi"/>
              </w:rPr>
              <w:t>The deliverable will include: (i) results of data verification from the field (first draft report), (ii) electronic copies of the actual data, and an (iii) intermediate report highlighting the progress/status of data verification.</w:t>
            </w:r>
          </w:p>
          <w:p w14:paraId="6835DBD2" w14:textId="77777777" w:rsidR="00E125D5" w:rsidRPr="00E125D5" w:rsidRDefault="00E125D5" w:rsidP="00E125D5">
            <w:pPr>
              <w:rPr>
                <w:rFonts w:asciiTheme="majorBidi" w:hAnsiTheme="majorBidi" w:cstheme="majorBidi"/>
                <w:b/>
                <w:bCs/>
              </w:rPr>
            </w:pPr>
            <w:r w:rsidRPr="00E125D5">
              <w:rPr>
                <w:rFonts w:asciiTheme="majorBidi" w:hAnsiTheme="majorBidi" w:cstheme="majorBidi"/>
                <w:b/>
                <w:bCs/>
              </w:rPr>
              <w:t>Deliverable No. 3: Final data quality report</w:t>
            </w:r>
          </w:p>
          <w:p w14:paraId="131518F6" w14:textId="35086222" w:rsidR="00782627" w:rsidRPr="00E125D5" w:rsidRDefault="00E125D5" w:rsidP="00E125D5">
            <w:pPr>
              <w:rPr>
                <w:rFonts w:asciiTheme="majorBidi" w:hAnsiTheme="majorBidi" w:cstheme="majorBidi"/>
              </w:rPr>
            </w:pPr>
            <w:r w:rsidRPr="00E125D5">
              <w:rPr>
                <w:rFonts w:asciiTheme="majorBidi" w:hAnsiTheme="majorBidi" w:cstheme="majorBidi"/>
                <w:bCs/>
              </w:rPr>
              <w:t xml:space="preserve">The sub-contractor will compile a detailed data quality report to determine the degree of reliability and accuracy of the 1397 (2018) school year EMIS data in the five CBA target provinces in comparison with non-CBA targeted provinces. The report will identify problems and weakness in different phases of the EMIS, i.e., data collection, processing, and reporting at </w:t>
            </w:r>
            <w:r w:rsidRPr="00E125D5">
              <w:rPr>
                <w:rFonts w:asciiTheme="majorBidi" w:hAnsiTheme="majorBidi" w:cstheme="majorBidi"/>
                <w:bCs/>
              </w:rPr>
              <w:lastRenderedPageBreak/>
              <w:t>different levels of the education system (MoE, PEDs, DEDs and schools) that contribute to low quality education data, and provide recommendations that would help to improve the quality of the education data. The report will be reviewed by CBA team, and if required, modified by the sub-contractor.</w:t>
            </w:r>
          </w:p>
        </w:tc>
        <w:tc>
          <w:tcPr>
            <w:tcW w:w="2120" w:type="pct"/>
            <w:gridSpan w:val="3"/>
          </w:tcPr>
          <w:p w14:paraId="2B6B5761" w14:textId="33BC029F" w:rsidR="000D3647" w:rsidRPr="00E125D5" w:rsidRDefault="000D3647" w:rsidP="00512A5C">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lastRenderedPageBreak/>
              <w:t>أ-3.</w:t>
            </w:r>
            <w:r w:rsidRPr="00E125D5">
              <w:rPr>
                <w:rFonts w:asciiTheme="majorBidi" w:hAnsiTheme="majorBidi" w:cstheme="majorBidi"/>
                <w:rtl/>
              </w:rPr>
              <w:tab/>
            </w:r>
            <w:r w:rsidR="00512A5C" w:rsidRPr="00E125D5">
              <w:rPr>
                <w:rFonts w:asciiTheme="majorBidi" w:hAnsiTheme="majorBidi" w:cstheme="majorBidi"/>
                <w:u w:val="single"/>
                <w:rtl/>
              </w:rPr>
              <w:t>تحویل دادنی ها</w:t>
            </w:r>
          </w:p>
          <w:p w14:paraId="5003FF0D" w14:textId="77777777" w:rsidR="000D3647" w:rsidRPr="00E125D5" w:rsidRDefault="000D3647"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قراردادی فرعی اجراات ذیل را طبق تقسیم اوقات تعیین شده در بخش أ-4 ذیل به کیمونیکس تحویل خواهد داد.</w:t>
            </w:r>
          </w:p>
          <w:p w14:paraId="0DB8A6AC" w14:textId="77777777" w:rsidR="000B1F24" w:rsidRPr="00E125D5" w:rsidRDefault="000B1F24" w:rsidP="00512A5C">
            <w:pPr>
              <w:bidi/>
              <w:spacing w:before="40" w:after="40" w:line="240" w:lineRule="auto"/>
              <w:ind w:left="144" w:right="144"/>
              <w:rPr>
                <w:rFonts w:asciiTheme="majorBidi" w:hAnsiTheme="majorBidi" w:cstheme="majorBidi"/>
                <w:rtl/>
              </w:rPr>
            </w:pPr>
          </w:p>
          <w:p w14:paraId="445C7542" w14:textId="7A0BE2CA" w:rsidR="000D3647" w:rsidRPr="00E125D5" w:rsidRDefault="00512A5C" w:rsidP="00E125D5">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rtl/>
              </w:rPr>
              <w:t xml:space="preserve">تحویل دادنی </w:t>
            </w:r>
            <w:r w:rsidR="000D3647" w:rsidRPr="00E125D5">
              <w:rPr>
                <w:rFonts w:asciiTheme="majorBidi" w:hAnsiTheme="majorBidi" w:cstheme="majorBidi"/>
                <w:rtl/>
              </w:rPr>
              <w:t xml:space="preserve">شماره 1: </w:t>
            </w:r>
          </w:p>
          <w:p w14:paraId="27C12B2A" w14:textId="18B73059" w:rsidR="00512A5C" w:rsidRPr="00E125D5" w:rsidRDefault="00512A5C" w:rsidP="00512A5C">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(برای جزییات بیشتر به بخش انگلیسی مراجعه نمایید)</w:t>
            </w:r>
          </w:p>
          <w:p w14:paraId="38A1B569" w14:textId="77777777" w:rsidR="00512A5C" w:rsidRPr="00E125D5" w:rsidRDefault="00512A5C" w:rsidP="00512A5C">
            <w:pPr>
              <w:bidi/>
              <w:spacing w:before="40" w:after="40" w:line="240" w:lineRule="auto"/>
              <w:ind w:left="144" w:right="144"/>
              <w:rPr>
                <w:rFonts w:asciiTheme="majorBidi" w:hAnsiTheme="majorBidi" w:cstheme="majorBidi"/>
                <w:rtl/>
                <w:lang w:bidi="ps-AF"/>
              </w:rPr>
            </w:pPr>
          </w:p>
          <w:p w14:paraId="2EB95E1A" w14:textId="77777777" w:rsidR="00512A5C" w:rsidRPr="00E125D5" w:rsidRDefault="00512A5C" w:rsidP="00512A5C">
            <w:pPr>
              <w:bidi/>
              <w:spacing w:before="40" w:after="40" w:line="240" w:lineRule="auto"/>
              <w:ind w:left="144" w:right="144"/>
              <w:rPr>
                <w:rFonts w:asciiTheme="majorBidi" w:hAnsiTheme="majorBidi" w:cstheme="majorBidi"/>
                <w:rtl/>
                <w:lang w:bidi="ps-AF"/>
              </w:rPr>
            </w:pPr>
          </w:p>
          <w:p w14:paraId="0A1CE4A1" w14:textId="33AFCB02" w:rsidR="000D3647" w:rsidRPr="00E125D5" w:rsidRDefault="00512A5C" w:rsidP="00E125D5">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تحویل دادنی</w:t>
            </w:r>
            <w:r w:rsidR="000D3647" w:rsidRPr="00E125D5">
              <w:rPr>
                <w:rFonts w:asciiTheme="majorBidi" w:hAnsiTheme="majorBidi" w:cstheme="majorBidi"/>
                <w:rtl/>
              </w:rPr>
              <w:t xml:space="preserve"> شماره </w:t>
            </w:r>
            <w:r w:rsidRPr="00E125D5">
              <w:rPr>
                <w:rFonts w:asciiTheme="majorBidi" w:hAnsiTheme="majorBidi" w:cstheme="majorBidi"/>
                <w:rtl/>
              </w:rPr>
              <w:t>2</w:t>
            </w:r>
            <w:r w:rsidR="000D3647" w:rsidRPr="00E125D5">
              <w:rPr>
                <w:rFonts w:asciiTheme="majorBidi" w:hAnsiTheme="majorBidi" w:cstheme="majorBidi"/>
                <w:rtl/>
              </w:rPr>
              <w:t xml:space="preserve">: </w:t>
            </w:r>
          </w:p>
          <w:p w14:paraId="0E08A427" w14:textId="77777777" w:rsidR="00512A5C" w:rsidRPr="00E125D5" w:rsidRDefault="00512A5C" w:rsidP="00512A5C">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(برای جزییات بیشتر به بخش انگلیسی مراجعه نمایید)</w:t>
            </w:r>
          </w:p>
          <w:p w14:paraId="480B9A76" w14:textId="77777777" w:rsidR="000D3647" w:rsidRPr="00E125D5" w:rsidRDefault="000D3647" w:rsidP="00D73F3F">
            <w:pPr>
              <w:bidi/>
              <w:spacing w:before="40" w:after="40" w:line="240" w:lineRule="auto"/>
              <w:ind w:left="144" w:right="144"/>
              <w:rPr>
                <w:rFonts w:asciiTheme="majorBidi" w:hAnsiTheme="majorBidi" w:cstheme="majorBidi"/>
                <w:color w:val="FF0000"/>
                <w:rtl/>
              </w:rPr>
            </w:pPr>
          </w:p>
          <w:p w14:paraId="00317F81" w14:textId="77777777" w:rsidR="00512A5C" w:rsidRPr="00E125D5" w:rsidRDefault="00512A5C" w:rsidP="00512A5C">
            <w:pPr>
              <w:bidi/>
              <w:spacing w:before="40" w:after="40" w:line="240" w:lineRule="auto"/>
              <w:ind w:left="144" w:right="144"/>
              <w:rPr>
                <w:rFonts w:asciiTheme="majorBidi" w:hAnsiTheme="majorBidi" w:cstheme="majorBidi"/>
                <w:color w:val="FF0000"/>
                <w:rtl/>
              </w:rPr>
            </w:pPr>
          </w:p>
          <w:p w14:paraId="34103520" w14:textId="09B9B05E" w:rsidR="00512A5C" w:rsidRPr="00E125D5" w:rsidRDefault="00512A5C" w:rsidP="00E125D5">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 xml:space="preserve">تحویل دادنی شماره 3: </w:t>
            </w:r>
          </w:p>
          <w:p w14:paraId="730B2773" w14:textId="77777777" w:rsidR="00512A5C" w:rsidRPr="00E125D5" w:rsidRDefault="00512A5C" w:rsidP="00512A5C">
            <w:pPr>
              <w:bidi/>
              <w:spacing w:before="40" w:after="40" w:line="240" w:lineRule="auto"/>
              <w:ind w:left="144" w:right="144"/>
              <w:rPr>
                <w:rFonts w:asciiTheme="majorBidi" w:hAnsiTheme="majorBidi" w:cstheme="majorBidi"/>
                <w:rtl/>
              </w:rPr>
            </w:pPr>
          </w:p>
          <w:p w14:paraId="1C56B305" w14:textId="77777777" w:rsidR="00512A5C" w:rsidRPr="00E125D5" w:rsidRDefault="00512A5C" w:rsidP="00512A5C">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(برای جزییات بیشتر به بخش انگلیسی مراجعه نمایید)</w:t>
            </w:r>
          </w:p>
          <w:p w14:paraId="14C3E276" w14:textId="77777777" w:rsidR="00512A5C" w:rsidRPr="00E125D5" w:rsidRDefault="00512A5C" w:rsidP="00512A5C">
            <w:pPr>
              <w:bidi/>
              <w:spacing w:before="40" w:after="40" w:line="240" w:lineRule="auto"/>
              <w:ind w:left="144" w:right="144"/>
              <w:rPr>
                <w:rFonts w:asciiTheme="majorBidi" w:hAnsiTheme="majorBidi" w:cstheme="majorBidi"/>
                <w:color w:val="FF0000"/>
                <w:rtl/>
              </w:rPr>
            </w:pPr>
          </w:p>
          <w:p w14:paraId="4378A183"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05D8FD27"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70747D7C"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3FFEE05A"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2FF1C286"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68C062BF"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0FA3DC30"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1C42C65A"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48C024EA" w14:textId="77777777" w:rsidR="00A3713F" w:rsidRPr="00E125D5" w:rsidRDefault="00A3713F" w:rsidP="00A3713F">
            <w:pPr>
              <w:bidi/>
              <w:spacing w:before="40" w:after="40" w:line="240" w:lineRule="auto"/>
              <w:ind w:right="144"/>
              <w:rPr>
                <w:rFonts w:asciiTheme="majorBidi" w:hAnsiTheme="majorBidi" w:cstheme="majorBidi"/>
                <w:color w:val="FF0000"/>
                <w:rtl/>
              </w:rPr>
            </w:pPr>
          </w:p>
          <w:p w14:paraId="117BB8D3" w14:textId="7B691D0E" w:rsidR="00A3713F" w:rsidRPr="00E125D5" w:rsidRDefault="00A3713F" w:rsidP="00E125D5">
            <w:pPr>
              <w:bidi/>
              <w:spacing w:before="40" w:after="40" w:line="240" w:lineRule="auto"/>
              <w:ind w:right="144"/>
              <w:rPr>
                <w:rFonts w:asciiTheme="majorBidi" w:hAnsiTheme="majorBidi" w:cstheme="majorBidi"/>
                <w:color w:val="FF0000"/>
              </w:rPr>
            </w:pPr>
          </w:p>
        </w:tc>
      </w:tr>
      <w:tr w:rsidR="00782627" w:rsidRPr="00E125D5" w14:paraId="0D017478" w14:textId="77777777" w:rsidTr="00E125D5">
        <w:trPr>
          <w:jc w:val="center"/>
        </w:trPr>
        <w:tc>
          <w:tcPr>
            <w:tcW w:w="2880" w:type="pct"/>
            <w:gridSpan w:val="6"/>
          </w:tcPr>
          <w:p w14:paraId="6B18DA34" w14:textId="2448CA3C" w:rsidR="00673142" w:rsidRPr="00E125D5" w:rsidRDefault="00673142" w:rsidP="00D73F3F">
            <w:pPr>
              <w:spacing w:before="40" w:after="40" w:line="240" w:lineRule="auto"/>
              <w:ind w:left="144" w:right="144"/>
              <w:jc w:val="both"/>
              <w:rPr>
                <w:rFonts w:asciiTheme="majorBidi" w:hAnsiTheme="majorBidi" w:cstheme="majorBidi"/>
              </w:rPr>
            </w:pPr>
            <w:r w:rsidRPr="00E125D5">
              <w:rPr>
                <w:rFonts w:asciiTheme="majorBidi" w:hAnsiTheme="majorBidi" w:cstheme="majorBidi"/>
                <w:u w:val="single"/>
              </w:rPr>
              <w:lastRenderedPageBreak/>
              <w:t>A.4.</w:t>
            </w:r>
            <w:r w:rsidRPr="00E125D5">
              <w:rPr>
                <w:rFonts w:asciiTheme="majorBidi" w:hAnsiTheme="majorBidi" w:cstheme="majorBidi"/>
              </w:rPr>
              <w:tab/>
            </w:r>
            <w:r w:rsidRPr="00E125D5">
              <w:rPr>
                <w:rFonts w:asciiTheme="majorBidi" w:hAnsiTheme="majorBidi" w:cstheme="majorBidi"/>
                <w:u w:val="single"/>
              </w:rPr>
              <w:t>Deliverables Schedule</w:t>
            </w:r>
          </w:p>
          <w:p w14:paraId="3377F90C" w14:textId="77777777" w:rsidR="00AF5DC0"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rPr>
              <w:t>The Subcontractor shall submit the deliverables described above in accordance with the following De</w:t>
            </w:r>
            <w:r w:rsidR="00AF5DC0" w:rsidRPr="00E125D5">
              <w:rPr>
                <w:rFonts w:asciiTheme="majorBidi" w:hAnsiTheme="majorBidi" w:cstheme="majorBidi"/>
              </w:rPr>
              <w:t>liverables Schedule:</w:t>
            </w:r>
          </w:p>
          <w:p w14:paraId="2A7700D5" w14:textId="77777777"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rPr>
              <w:t>*Deliverable numbers and names refer to those fully d</w:t>
            </w:r>
            <w:r w:rsidR="00AF5DC0" w:rsidRPr="00E125D5">
              <w:rPr>
                <w:rFonts w:asciiTheme="majorBidi" w:hAnsiTheme="majorBidi" w:cstheme="majorBidi"/>
              </w:rPr>
              <w:t>escribed in Section A.3, above.</w:t>
            </w:r>
          </w:p>
          <w:p w14:paraId="3267BDA7" w14:textId="36651D2B"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Chemonics reserves the unilateral right to terminate this fixed price subcontract at any time, paying for all deliverables completed at the time of termination and a pro-rata share of any deliverable in progress, in accordance with FAR Clause 52.249-1, Termination for Convenience of the Government (Fixed Price) (Short Form) (April 1984), which is incorporated by </w:t>
            </w:r>
            <w:r w:rsidR="001E4987" w:rsidRPr="00E125D5">
              <w:rPr>
                <w:rFonts w:asciiTheme="majorBidi" w:hAnsiTheme="majorBidi" w:cstheme="majorBidi"/>
              </w:rPr>
              <w:t>reference herein</w:t>
            </w:r>
            <w:r w:rsidR="00AF5DC0" w:rsidRPr="00E125D5">
              <w:rPr>
                <w:rFonts w:asciiTheme="majorBidi" w:hAnsiTheme="majorBidi" w:cstheme="majorBidi"/>
              </w:rPr>
              <w:t>.</w:t>
            </w:r>
          </w:p>
          <w:p w14:paraId="50E37414" w14:textId="77777777"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rPr>
              <w:t>Chemonics may order changes in the scope of work above pursuant to the Federal Acquisition Regulation (FAR) Clause 52.243-1 (Alt.III), Changes—Fixed Price, which is incorporated by reference herein.</w:t>
            </w:r>
          </w:p>
          <w:p w14:paraId="40E8F6E3" w14:textId="77777777" w:rsidR="00782627"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rPr>
              <w:t>Any change in the Subcontractor’s scope of work and/or deliverable(s) requires prior written authorization of Chemonics through a modif</w:t>
            </w:r>
            <w:r w:rsidR="00AF5DC0" w:rsidRPr="00E125D5">
              <w:rPr>
                <w:rFonts w:asciiTheme="majorBidi" w:hAnsiTheme="majorBidi" w:cstheme="majorBidi"/>
              </w:rPr>
              <w:t xml:space="preserve">ication to this subcontract.   </w:t>
            </w:r>
          </w:p>
        </w:tc>
        <w:tc>
          <w:tcPr>
            <w:tcW w:w="2120" w:type="pct"/>
            <w:gridSpan w:val="3"/>
          </w:tcPr>
          <w:p w14:paraId="44543137" w14:textId="77777777" w:rsidR="00782627" w:rsidRPr="00E125D5" w:rsidRDefault="00975B59"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t>أ-4.</w:t>
            </w:r>
            <w:r w:rsidRPr="00E125D5">
              <w:rPr>
                <w:rFonts w:asciiTheme="majorBidi" w:hAnsiTheme="majorBidi" w:cstheme="majorBidi"/>
                <w:rtl/>
              </w:rPr>
              <w:tab/>
            </w:r>
            <w:r w:rsidRPr="00E125D5">
              <w:rPr>
                <w:rFonts w:asciiTheme="majorBidi" w:hAnsiTheme="majorBidi" w:cstheme="majorBidi"/>
                <w:u w:val="single"/>
                <w:rtl/>
              </w:rPr>
              <w:t>تقسیم اوقات اجراات</w:t>
            </w:r>
          </w:p>
          <w:p w14:paraId="6CF0E125" w14:textId="69BCADE3" w:rsidR="00975B59" w:rsidRPr="00E125D5" w:rsidRDefault="00975B59" w:rsidP="00A3713F">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قراردادی فرعی اجراات فوق</w:t>
            </w:r>
            <w:r w:rsidRPr="00E125D5">
              <w:rPr>
                <w:rFonts w:asciiTheme="majorBidi" w:hAnsiTheme="majorBidi" w:cstheme="majorBidi"/>
                <w:rtl/>
              </w:rPr>
              <w:softHyphen/>
              <w:t xml:space="preserve">الذکر را در مطابقت با تقسیم اوقات ذیل </w:t>
            </w:r>
            <w:r w:rsidR="00A3713F" w:rsidRPr="00E125D5">
              <w:rPr>
                <w:rFonts w:asciiTheme="majorBidi" w:hAnsiTheme="majorBidi" w:cstheme="majorBidi"/>
                <w:rtl/>
              </w:rPr>
              <w:t xml:space="preserve">تحویل دادنی ها </w:t>
            </w:r>
            <w:r w:rsidRPr="00E125D5">
              <w:rPr>
                <w:rFonts w:asciiTheme="majorBidi" w:hAnsiTheme="majorBidi" w:cstheme="majorBidi"/>
                <w:rtl/>
              </w:rPr>
              <w:t>تسلیم دهد:</w:t>
            </w:r>
            <w:r w:rsidR="00A3713F" w:rsidRPr="00E125D5">
              <w:rPr>
                <w:rFonts w:asciiTheme="majorBidi" w:hAnsiTheme="majorBidi" w:cstheme="majorBidi"/>
                <w:rtl/>
              </w:rPr>
              <w:t xml:space="preserve"> </w:t>
            </w:r>
          </w:p>
          <w:p w14:paraId="3FF92974" w14:textId="77777777" w:rsidR="00975B59" w:rsidRPr="00E125D5" w:rsidRDefault="00975B59"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 xml:space="preserve">* </w:t>
            </w:r>
            <w:r w:rsidR="009C3620" w:rsidRPr="00E125D5">
              <w:rPr>
                <w:rFonts w:asciiTheme="majorBidi" w:hAnsiTheme="majorBidi" w:cstheme="majorBidi"/>
                <w:rtl/>
              </w:rPr>
              <w:t>شماره و نام اجراات اشاره با آنهای میباشد که به طور کامل در بخش أ-3 فوق شرح گردید.</w:t>
            </w:r>
          </w:p>
          <w:p w14:paraId="54B82566" w14:textId="77777777" w:rsidR="009C3620" w:rsidRPr="00E125D5" w:rsidRDefault="009C3620" w:rsidP="00D73F3F">
            <w:pPr>
              <w:widowControl w:val="0"/>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rtl/>
                <w:lang w:bidi="fa-IR"/>
              </w:rPr>
              <w:t xml:space="preserve">کیمونیکس حق فسخ یک جانبه این قرارداد فرعی با قیمت ثابت را در هر زمان با تادیه هزینه همه اجراات تکمیل شده در زمان فسخ و تادیه سهم متناسب اجرااتی که در جریان است، در مطابقت با بند </w:t>
            </w:r>
            <w:r w:rsidRPr="00E125D5">
              <w:rPr>
                <w:rFonts w:asciiTheme="majorBidi" w:hAnsiTheme="majorBidi" w:cstheme="majorBidi"/>
                <w:sz w:val="20"/>
                <w:lang w:bidi="fa-IR"/>
              </w:rPr>
              <w:t>52.249-1</w:t>
            </w:r>
            <w:r w:rsidRPr="00E125D5">
              <w:rPr>
                <w:rFonts w:asciiTheme="majorBidi" w:hAnsiTheme="majorBidi" w:cstheme="majorBidi"/>
                <w:sz w:val="20"/>
                <w:rtl/>
                <w:lang w:bidi="fa-IR"/>
              </w:rPr>
              <w:t xml:space="preserve"> </w:t>
            </w:r>
            <w:r w:rsidRPr="00E125D5">
              <w:rPr>
                <w:rFonts w:asciiTheme="majorBidi" w:hAnsiTheme="majorBidi" w:cstheme="majorBidi"/>
                <w:sz w:val="20"/>
                <w:lang w:bidi="fa-IR"/>
              </w:rPr>
              <w:t>FAR</w:t>
            </w:r>
            <w:r w:rsidRPr="00E125D5">
              <w:rPr>
                <w:rFonts w:asciiTheme="majorBidi" w:hAnsiTheme="majorBidi" w:cstheme="majorBidi"/>
                <w:sz w:val="20"/>
                <w:rtl/>
                <w:lang w:bidi="fa-IR"/>
              </w:rPr>
              <w:t xml:space="preserve"> «فسخ برای سهولت دولت (قیمت ثابث) (شکل کوتاه) (اپریل 1984) که در این سند به آن اشاره شده است، دارد. </w:t>
            </w:r>
          </w:p>
          <w:p w14:paraId="377FA73A" w14:textId="77777777" w:rsidR="009C3620" w:rsidRPr="00E125D5" w:rsidRDefault="009C3620" w:rsidP="00D73F3F">
            <w:pPr>
              <w:widowControl w:val="0"/>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rtl/>
                <w:lang w:bidi="fa-IR"/>
              </w:rPr>
              <w:t xml:space="preserve">کیمونیکس میتواند طبق بند </w:t>
            </w:r>
            <w:r w:rsidRPr="00E125D5">
              <w:rPr>
                <w:rFonts w:asciiTheme="majorBidi" w:hAnsiTheme="majorBidi" w:cstheme="majorBidi"/>
                <w:sz w:val="20"/>
                <w:lang w:bidi="fa-IR"/>
              </w:rPr>
              <w:t>52.243-1</w:t>
            </w:r>
            <w:r w:rsidRPr="00E125D5">
              <w:rPr>
                <w:rFonts w:asciiTheme="majorBidi" w:hAnsiTheme="majorBidi" w:cstheme="majorBidi"/>
                <w:sz w:val="20"/>
                <w:rtl/>
                <w:lang w:bidi="fa-IR"/>
              </w:rPr>
              <w:t xml:space="preserve"> </w:t>
            </w:r>
            <w:r w:rsidR="00750142" w:rsidRPr="00E125D5">
              <w:rPr>
                <w:rFonts w:asciiTheme="majorBidi" w:hAnsiTheme="majorBidi" w:cstheme="majorBidi"/>
                <w:sz w:val="20"/>
                <w:rtl/>
                <w:lang w:bidi="fa-IR"/>
              </w:rPr>
              <w:t>لایحه تدارکات فدرال</w:t>
            </w:r>
            <w:r w:rsidRPr="00E125D5">
              <w:rPr>
                <w:rFonts w:asciiTheme="majorBidi" w:hAnsiTheme="majorBidi" w:cstheme="majorBidi"/>
                <w:sz w:val="20"/>
                <w:rtl/>
                <w:lang w:bidi="fa-IR"/>
              </w:rPr>
              <w:t xml:space="preserve"> «تغییرات – قیمت ثابت»،</w:t>
            </w:r>
            <w:r w:rsidR="00750142" w:rsidRPr="00E125D5">
              <w:rPr>
                <w:rFonts w:asciiTheme="majorBidi" w:hAnsiTheme="majorBidi" w:cstheme="majorBidi"/>
                <w:sz w:val="20"/>
                <w:rtl/>
                <w:lang w:bidi="fa-IR"/>
              </w:rPr>
              <w:t xml:space="preserve"> که به حیث مأخذ در این سند گنجانیده شده است</w:t>
            </w:r>
            <w:r w:rsidRPr="00E125D5">
              <w:rPr>
                <w:rFonts w:asciiTheme="majorBidi" w:hAnsiTheme="majorBidi" w:cstheme="majorBidi"/>
                <w:sz w:val="20"/>
                <w:rtl/>
                <w:lang w:bidi="fa-IR"/>
              </w:rPr>
              <w:t xml:space="preserve"> تغییراتی را در حدود </w:t>
            </w:r>
            <w:r w:rsidR="00750142" w:rsidRPr="00E125D5">
              <w:rPr>
                <w:rFonts w:asciiTheme="majorBidi" w:hAnsiTheme="majorBidi" w:cstheme="majorBidi"/>
                <w:sz w:val="20"/>
                <w:rtl/>
                <w:lang w:bidi="fa-IR"/>
              </w:rPr>
              <w:t>کار</w:t>
            </w:r>
            <w:r w:rsidRPr="00E125D5">
              <w:rPr>
                <w:rFonts w:asciiTheme="majorBidi" w:hAnsiTheme="majorBidi" w:cstheme="majorBidi"/>
                <w:sz w:val="20"/>
                <w:rtl/>
                <w:lang w:bidi="fa-IR"/>
              </w:rPr>
              <w:t xml:space="preserve"> </w:t>
            </w:r>
            <w:r w:rsidR="00750142" w:rsidRPr="00E125D5">
              <w:rPr>
                <w:rFonts w:asciiTheme="majorBidi" w:hAnsiTheme="majorBidi" w:cstheme="majorBidi"/>
                <w:sz w:val="20"/>
                <w:rtl/>
                <w:lang w:bidi="fa-IR"/>
              </w:rPr>
              <w:t>فرمایش دهد</w:t>
            </w:r>
            <w:r w:rsidRPr="00E125D5">
              <w:rPr>
                <w:rFonts w:asciiTheme="majorBidi" w:hAnsiTheme="majorBidi" w:cstheme="majorBidi"/>
                <w:sz w:val="20"/>
                <w:rtl/>
                <w:lang w:bidi="fa-IR"/>
              </w:rPr>
              <w:t>.</w:t>
            </w:r>
          </w:p>
          <w:p w14:paraId="373F287F" w14:textId="77777777" w:rsidR="009C3620" w:rsidRPr="00E125D5" w:rsidRDefault="00750142" w:rsidP="00D73F3F">
            <w:pPr>
              <w:widowControl w:val="0"/>
              <w:bidi/>
              <w:spacing w:before="40" w:after="40" w:line="240" w:lineRule="auto"/>
              <w:ind w:left="144" w:right="144"/>
              <w:rPr>
                <w:rFonts w:asciiTheme="majorBidi" w:hAnsiTheme="majorBidi" w:cstheme="majorBidi"/>
              </w:rPr>
            </w:pPr>
            <w:r w:rsidRPr="00E125D5">
              <w:rPr>
                <w:rFonts w:asciiTheme="majorBidi" w:hAnsiTheme="majorBidi" w:cstheme="majorBidi"/>
                <w:sz w:val="20"/>
                <w:rtl/>
                <w:lang w:bidi="fa-IR"/>
              </w:rPr>
              <w:t>هرگونه تغییر در حدود کار قراردادی فرعی و/یا اجراات مستلزم اجازه قبلی کتبی کیمونیکس از طریق تعدیل این قرارداد فرعی میباشد.</w:t>
            </w:r>
          </w:p>
        </w:tc>
      </w:tr>
      <w:tr w:rsidR="000B1F24" w:rsidRPr="00E125D5" w14:paraId="25C158BA" w14:textId="20865509" w:rsidTr="00E125D5">
        <w:trPr>
          <w:cantSplit/>
          <w:trHeight w:val="2097"/>
          <w:jc w:val="center"/>
        </w:trPr>
        <w:tc>
          <w:tcPr>
            <w:tcW w:w="264" w:type="pct"/>
            <w:textDirection w:val="btLr"/>
          </w:tcPr>
          <w:p w14:paraId="3E305239" w14:textId="77777777" w:rsidR="00A3713F" w:rsidRPr="00E125D5" w:rsidRDefault="00A3713F" w:rsidP="000B1F24">
            <w:pPr>
              <w:spacing w:after="0" w:line="240" w:lineRule="auto"/>
              <w:ind w:left="113" w:right="113"/>
              <w:rPr>
                <w:rFonts w:asciiTheme="majorBidi" w:hAnsiTheme="majorBidi" w:cstheme="majorBidi"/>
              </w:rPr>
            </w:pPr>
            <w:r w:rsidRPr="00E125D5">
              <w:rPr>
                <w:rFonts w:asciiTheme="majorBidi" w:hAnsiTheme="majorBidi" w:cstheme="majorBidi"/>
              </w:rPr>
              <w:t>Deliverable Number</w:t>
            </w:r>
          </w:p>
        </w:tc>
        <w:tc>
          <w:tcPr>
            <w:tcW w:w="1609" w:type="pct"/>
          </w:tcPr>
          <w:p w14:paraId="5ECF18F7" w14:textId="77777777" w:rsidR="00A3713F" w:rsidRPr="00E125D5" w:rsidRDefault="00A3713F" w:rsidP="000B1F24">
            <w:pPr>
              <w:spacing w:after="0" w:line="240" w:lineRule="auto"/>
              <w:rPr>
                <w:rFonts w:asciiTheme="majorBidi" w:hAnsiTheme="majorBidi" w:cstheme="majorBidi"/>
              </w:rPr>
            </w:pPr>
            <w:r w:rsidRPr="00E125D5">
              <w:rPr>
                <w:rFonts w:asciiTheme="majorBidi" w:hAnsiTheme="majorBidi" w:cstheme="majorBidi"/>
              </w:rPr>
              <w:t>Deliverable Name</w:t>
            </w:r>
          </w:p>
        </w:tc>
        <w:tc>
          <w:tcPr>
            <w:tcW w:w="725" w:type="pct"/>
            <w:gridSpan w:val="3"/>
          </w:tcPr>
          <w:p w14:paraId="3278D8B1" w14:textId="77777777" w:rsidR="00A3713F" w:rsidRPr="00E125D5" w:rsidRDefault="00A3713F" w:rsidP="000B1F24">
            <w:pPr>
              <w:spacing w:after="0" w:line="240" w:lineRule="auto"/>
              <w:rPr>
                <w:rFonts w:asciiTheme="majorBidi" w:hAnsiTheme="majorBidi" w:cstheme="majorBidi"/>
                <w:rtl/>
              </w:rPr>
            </w:pPr>
            <w:r w:rsidRPr="00E125D5">
              <w:rPr>
                <w:rFonts w:asciiTheme="majorBidi" w:hAnsiTheme="majorBidi" w:cstheme="majorBidi"/>
              </w:rPr>
              <w:t>Anticipated Due Date</w:t>
            </w:r>
          </w:p>
          <w:p w14:paraId="49FDA7C7" w14:textId="102C366C" w:rsidR="00A3713F" w:rsidRPr="00E125D5" w:rsidRDefault="00A3713F" w:rsidP="000B1F24">
            <w:pPr>
              <w:spacing w:after="0" w:line="240" w:lineRule="auto"/>
              <w:rPr>
                <w:rFonts w:asciiTheme="majorBidi" w:hAnsiTheme="majorBidi" w:cstheme="majorBidi"/>
              </w:rPr>
            </w:pPr>
            <w:r w:rsidRPr="00E125D5">
              <w:rPr>
                <w:rFonts w:asciiTheme="majorBidi" w:hAnsiTheme="majorBidi" w:cstheme="majorBidi"/>
                <w:rtl/>
              </w:rPr>
              <w:t>تاریخ تخمینی</w:t>
            </w:r>
            <w:r w:rsidR="000B1F24" w:rsidRPr="00E125D5">
              <w:rPr>
                <w:rFonts w:asciiTheme="majorBidi" w:hAnsiTheme="majorBidi" w:cstheme="majorBidi"/>
                <w:rtl/>
              </w:rPr>
              <w:t xml:space="preserve"> تحویل</w:t>
            </w:r>
          </w:p>
        </w:tc>
        <w:tc>
          <w:tcPr>
            <w:tcW w:w="668" w:type="pct"/>
            <w:gridSpan w:val="2"/>
          </w:tcPr>
          <w:p w14:paraId="231A5449" w14:textId="77777777" w:rsidR="00A3713F" w:rsidRPr="00E125D5" w:rsidRDefault="00A3713F" w:rsidP="000B1F24">
            <w:pPr>
              <w:spacing w:after="0" w:line="240" w:lineRule="auto"/>
              <w:rPr>
                <w:rFonts w:asciiTheme="majorBidi" w:hAnsiTheme="majorBidi" w:cstheme="majorBidi"/>
                <w:rtl/>
              </w:rPr>
            </w:pPr>
            <w:r w:rsidRPr="00E125D5">
              <w:rPr>
                <w:rFonts w:asciiTheme="majorBidi" w:hAnsiTheme="majorBidi" w:cstheme="majorBidi"/>
              </w:rPr>
              <w:t>Amount</w:t>
            </w:r>
            <w:r w:rsidRPr="00E125D5">
              <w:rPr>
                <w:rFonts w:asciiTheme="majorBidi" w:hAnsiTheme="majorBidi" w:cstheme="majorBidi"/>
              </w:rPr>
              <w:br/>
              <w:t>AFN</w:t>
            </w:r>
          </w:p>
          <w:p w14:paraId="442049F0" w14:textId="20D58617" w:rsidR="00A3713F" w:rsidRPr="00E125D5" w:rsidRDefault="00A3713F" w:rsidP="000B1F24">
            <w:pPr>
              <w:spacing w:after="0" w:line="240" w:lineRule="auto"/>
              <w:rPr>
                <w:rFonts w:asciiTheme="majorBidi" w:hAnsiTheme="majorBidi" w:cstheme="majorBidi"/>
              </w:rPr>
            </w:pPr>
            <w:r w:rsidRPr="00E125D5">
              <w:rPr>
                <w:rFonts w:asciiTheme="majorBidi" w:hAnsiTheme="majorBidi" w:cstheme="majorBidi"/>
                <w:rtl/>
              </w:rPr>
              <w:t>مقدار پول به افغانی</w:t>
            </w:r>
          </w:p>
        </w:tc>
        <w:tc>
          <w:tcPr>
            <w:tcW w:w="1470" w:type="pct"/>
          </w:tcPr>
          <w:p w14:paraId="38A8EC9E" w14:textId="2B899EC6" w:rsidR="00A3713F" w:rsidRPr="00E125D5" w:rsidRDefault="00A3713F" w:rsidP="000B1F24">
            <w:pPr>
              <w:spacing w:after="0" w:line="240" w:lineRule="auto"/>
              <w:jc w:val="right"/>
              <w:rPr>
                <w:rFonts w:asciiTheme="majorBidi" w:hAnsiTheme="majorBidi" w:cstheme="majorBidi"/>
              </w:rPr>
            </w:pPr>
            <w:r w:rsidRPr="00E125D5">
              <w:rPr>
                <w:rFonts w:asciiTheme="majorBidi" w:hAnsiTheme="majorBidi" w:cstheme="majorBidi"/>
                <w:rtl/>
              </w:rPr>
              <w:t>نام تحویل دادنی</w:t>
            </w:r>
          </w:p>
        </w:tc>
        <w:tc>
          <w:tcPr>
            <w:tcW w:w="264" w:type="pct"/>
            <w:textDirection w:val="btLr"/>
            <w:vAlign w:val="center"/>
          </w:tcPr>
          <w:p w14:paraId="5C78F6A9" w14:textId="531C55FF" w:rsidR="00A3713F" w:rsidRPr="00E125D5" w:rsidRDefault="00A3713F" w:rsidP="000B1F24">
            <w:pPr>
              <w:spacing w:after="0" w:line="240" w:lineRule="auto"/>
              <w:ind w:left="113" w:right="113"/>
              <w:jc w:val="right"/>
              <w:rPr>
                <w:rFonts w:asciiTheme="majorBidi" w:hAnsiTheme="majorBidi" w:cstheme="majorBidi"/>
              </w:rPr>
            </w:pPr>
            <w:r w:rsidRPr="00E125D5">
              <w:rPr>
                <w:rFonts w:asciiTheme="majorBidi" w:hAnsiTheme="majorBidi" w:cstheme="majorBidi"/>
                <w:rtl/>
              </w:rPr>
              <w:t>شماره تحویل دادنی</w:t>
            </w:r>
          </w:p>
        </w:tc>
      </w:tr>
      <w:tr w:rsidR="00E125D5" w:rsidRPr="00E125D5" w14:paraId="3AA9261E" w14:textId="279B9AAC" w:rsidTr="00E125D5">
        <w:trPr>
          <w:jc w:val="center"/>
        </w:trPr>
        <w:tc>
          <w:tcPr>
            <w:tcW w:w="264" w:type="pct"/>
          </w:tcPr>
          <w:p w14:paraId="05759790" w14:textId="77777777"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Pr>
              <w:t>1</w:t>
            </w:r>
          </w:p>
        </w:tc>
        <w:tc>
          <w:tcPr>
            <w:tcW w:w="1609" w:type="pct"/>
          </w:tcPr>
          <w:p w14:paraId="0B442770" w14:textId="393331E1" w:rsidR="00E125D5" w:rsidRPr="00E125D5" w:rsidRDefault="00E125D5" w:rsidP="00E125D5">
            <w:pPr>
              <w:spacing w:after="0" w:line="240" w:lineRule="auto"/>
              <w:rPr>
                <w:rFonts w:asciiTheme="majorBidi" w:hAnsiTheme="majorBidi" w:cstheme="majorBidi"/>
              </w:rPr>
            </w:pPr>
            <w:r w:rsidRPr="00743D0D">
              <w:t>Inception Report</w:t>
            </w:r>
          </w:p>
        </w:tc>
        <w:tc>
          <w:tcPr>
            <w:tcW w:w="725" w:type="pct"/>
            <w:gridSpan w:val="3"/>
          </w:tcPr>
          <w:p w14:paraId="50A9A909" w14:textId="1CC26F16" w:rsidR="00E125D5" w:rsidRPr="00E125D5" w:rsidRDefault="00E125D5" w:rsidP="00E125D5">
            <w:pPr>
              <w:spacing w:after="0" w:line="240" w:lineRule="auto"/>
              <w:rPr>
                <w:rFonts w:asciiTheme="majorBidi" w:hAnsiTheme="majorBidi" w:cstheme="majorBidi"/>
              </w:rPr>
            </w:pPr>
            <w:r>
              <w:t>2</w:t>
            </w:r>
            <w:r w:rsidRPr="003D042C">
              <w:t xml:space="preserve"> week</w:t>
            </w:r>
            <w:r>
              <w:t>s</w:t>
            </w:r>
            <w:r w:rsidRPr="003D042C">
              <w:t xml:space="preserve"> after subcontract </w:t>
            </w:r>
            <w:r>
              <w:t>execution</w:t>
            </w:r>
          </w:p>
        </w:tc>
        <w:tc>
          <w:tcPr>
            <w:tcW w:w="668" w:type="pct"/>
            <w:gridSpan w:val="2"/>
          </w:tcPr>
          <w:p w14:paraId="17C6A4B3" w14:textId="26D0A960"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Pr>
              <w:t xml:space="preserve">AFN </w:t>
            </w:r>
            <w:r>
              <w:rPr>
                <w:rFonts w:asciiTheme="majorBidi" w:hAnsiTheme="majorBidi" w:cstheme="majorBidi"/>
              </w:rPr>
              <w:t>xxxxxxxx</w:t>
            </w:r>
          </w:p>
        </w:tc>
        <w:tc>
          <w:tcPr>
            <w:tcW w:w="1470" w:type="pct"/>
          </w:tcPr>
          <w:p w14:paraId="2B5C0029" w14:textId="0F357671" w:rsidR="00E125D5" w:rsidRPr="00E125D5" w:rsidRDefault="00857EF4" w:rsidP="00E125D5">
            <w:pPr>
              <w:bidi/>
              <w:spacing w:before="40" w:after="40" w:line="240" w:lineRule="auto"/>
              <w:ind w:right="144"/>
              <w:rPr>
                <w:rFonts w:asciiTheme="majorBidi" w:hAnsiTheme="majorBidi" w:cstheme="majorBidi" w:hint="cs"/>
                <w:rtl/>
                <w:lang w:bidi="fa-IR"/>
              </w:rPr>
            </w:pPr>
            <w:r>
              <w:rPr>
                <w:rFonts w:asciiTheme="majorBidi" w:hAnsiTheme="majorBidi" w:cstheme="majorBidi" w:hint="cs"/>
                <w:rtl/>
                <w:lang w:bidi="fa-IR"/>
              </w:rPr>
              <w:t>راپور آغاز پروژه</w:t>
            </w:r>
          </w:p>
        </w:tc>
        <w:tc>
          <w:tcPr>
            <w:tcW w:w="264" w:type="pct"/>
          </w:tcPr>
          <w:p w14:paraId="178973D5" w14:textId="3A85F64D"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tl/>
              </w:rPr>
              <w:t>1</w:t>
            </w:r>
          </w:p>
        </w:tc>
      </w:tr>
      <w:tr w:rsidR="00E125D5" w:rsidRPr="00E125D5" w14:paraId="75F8BD13" w14:textId="0F2D6077" w:rsidTr="00E125D5">
        <w:trPr>
          <w:jc w:val="center"/>
        </w:trPr>
        <w:tc>
          <w:tcPr>
            <w:tcW w:w="264" w:type="pct"/>
          </w:tcPr>
          <w:p w14:paraId="0628247E" w14:textId="77777777"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Pr>
              <w:t>2</w:t>
            </w:r>
          </w:p>
        </w:tc>
        <w:tc>
          <w:tcPr>
            <w:tcW w:w="1609" w:type="pct"/>
          </w:tcPr>
          <w:p w14:paraId="4D0CB636" w14:textId="2905D14E"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Pr>
              <w:t>Intermediate Report - Data collection completion</w:t>
            </w:r>
          </w:p>
        </w:tc>
        <w:tc>
          <w:tcPr>
            <w:tcW w:w="725" w:type="pct"/>
            <w:gridSpan w:val="3"/>
          </w:tcPr>
          <w:p w14:paraId="7BB7178C" w14:textId="605C27BF" w:rsidR="00E125D5" w:rsidRPr="00E125D5" w:rsidRDefault="00E125D5" w:rsidP="00E125D5">
            <w:pPr>
              <w:spacing w:after="0" w:line="240" w:lineRule="auto"/>
              <w:rPr>
                <w:rFonts w:asciiTheme="majorBidi" w:hAnsiTheme="majorBidi" w:cstheme="majorBidi"/>
              </w:rPr>
            </w:pPr>
            <w:r>
              <w:t>10</w:t>
            </w:r>
            <w:r w:rsidRPr="003D042C">
              <w:t xml:space="preserve"> week</w:t>
            </w:r>
            <w:r>
              <w:t>s</w:t>
            </w:r>
            <w:r w:rsidRPr="003D042C">
              <w:t xml:space="preserve"> after subcontract </w:t>
            </w:r>
            <w:r>
              <w:t>execution</w:t>
            </w:r>
          </w:p>
        </w:tc>
        <w:tc>
          <w:tcPr>
            <w:tcW w:w="668" w:type="pct"/>
            <w:gridSpan w:val="2"/>
            <w:vMerge w:val="restart"/>
          </w:tcPr>
          <w:p w14:paraId="3A0F3F36" w14:textId="07CD1727"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Pr>
              <w:t xml:space="preserve">AFN </w:t>
            </w:r>
            <w:r>
              <w:rPr>
                <w:rFonts w:asciiTheme="majorBidi" w:hAnsiTheme="majorBidi" w:cstheme="majorBidi"/>
              </w:rPr>
              <w:t>xxxxxxxxx</w:t>
            </w:r>
          </w:p>
        </w:tc>
        <w:tc>
          <w:tcPr>
            <w:tcW w:w="1470" w:type="pct"/>
          </w:tcPr>
          <w:p w14:paraId="36E5E7AA" w14:textId="0990E6DE" w:rsidR="00E125D5" w:rsidRPr="00E125D5" w:rsidRDefault="00857EF4" w:rsidP="00E125D5">
            <w:pPr>
              <w:spacing w:after="0" w:line="240" w:lineRule="auto"/>
              <w:jc w:val="right"/>
              <w:rPr>
                <w:rFonts w:asciiTheme="majorBidi" w:hAnsiTheme="majorBidi" w:cstheme="majorBidi"/>
              </w:rPr>
            </w:pPr>
            <w:r>
              <w:rPr>
                <w:rFonts w:asciiTheme="majorBidi" w:hAnsiTheme="majorBidi" w:cstheme="majorBidi" w:hint="cs"/>
                <w:rtl/>
              </w:rPr>
              <w:t>راپور میانه پروژه</w:t>
            </w:r>
          </w:p>
        </w:tc>
        <w:tc>
          <w:tcPr>
            <w:tcW w:w="264" w:type="pct"/>
          </w:tcPr>
          <w:p w14:paraId="5ADA5D8A" w14:textId="4046A890"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tl/>
              </w:rPr>
              <w:t>2</w:t>
            </w:r>
          </w:p>
        </w:tc>
      </w:tr>
      <w:tr w:rsidR="00E125D5" w:rsidRPr="00E125D5" w14:paraId="373BA6EB" w14:textId="06436CB3" w:rsidTr="00E125D5">
        <w:trPr>
          <w:jc w:val="center"/>
        </w:trPr>
        <w:tc>
          <w:tcPr>
            <w:tcW w:w="264" w:type="pct"/>
          </w:tcPr>
          <w:p w14:paraId="627A8686" w14:textId="77777777"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Pr>
              <w:t>3</w:t>
            </w:r>
          </w:p>
        </w:tc>
        <w:tc>
          <w:tcPr>
            <w:tcW w:w="1609" w:type="pct"/>
          </w:tcPr>
          <w:p w14:paraId="1187B001" w14:textId="3C6039E3"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Pr>
              <w:t>Final data quality report</w:t>
            </w:r>
          </w:p>
        </w:tc>
        <w:tc>
          <w:tcPr>
            <w:tcW w:w="725" w:type="pct"/>
            <w:gridSpan w:val="3"/>
          </w:tcPr>
          <w:p w14:paraId="1D77CA5E" w14:textId="6DA65B31" w:rsidR="00E125D5" w:rsidRPr="00E125D5" w:rsidRDefault="00E125D5" w:rsidP="00E125D5">
            <w:pPr>
              <w:spacing w:after="0" w:line="240" w:lineRule="auto"/>
              <w:rPr>
                <w:rFonts w:asciiTheme="majorBidi" w:hAnsiTheme="majorBidi" w:cstheme="majorBidi"/>
              </w:rPr>
            </w:pPr>
            <w:r>
              <w:t>8</w:t>
            </w:r>
            <w:r w:rsidRPr="003D042C">
              <w:t xml:space="preserve"> week</w:t>
            </w:r>
            <w:r>
              <w:t>s</w:t>
            </w:r>
            <w:r w:rsidRPr="003D042C">
              <w:t xml:space="preserve"> after subcontract </w:t>
            </w:r>
            <w:r>
              <w:t>execution</w:t>
            </w:r>
          </w:p>
        </w:tc>
        <w:tc>
          <w:tcPr>
            <w:tcW w:w="668" w:type="pct"/>
            <w:gridSpan w:val="2"/>
            <w:vMerge/>
          </w:tcPr>
          <w:p w14:paraId="179B2DE0" w14:textId="77777777" w:rsidR="00E125D5" w:rsidRPr="00E125D5" w:rsidRDefault="00E125D5" w:rsidP="00E125D5">
            <w:pPr>
              <w:spacing w:after="0" w:line="240" w:lineRule="auto"/>
              <w:rPr>
                <w:rFonts w:asciiTheme="majorBidi" w:hAnsiTheme="majorBidi" w:cstheme="majorBidi"/>
              </w:rPr>
            </w:pPr>
          </w:p>
        </w:tc>
        <w:tc>
          <w:tcPr>
            <w:tcW w:w="1470" w:type="pct"/>
          </w:tcPr>
          <w:p w14:paraId="55589D4F" w14:textId="5127147A" w:rsidR="00E125D5" w:rsidRPr="00E125D5" w:rsidRDefault="00857EF4" w:rsidP="00E125D5">
            <w:pPr>
              <w:spacing w:after="0" w:line="240" w:lineRule="auto"/>
              <w:jc w:val="right"/>
              <w:rPr>
                <w:rFonts w:asciiTheme="majorBidi" w:hAnsiTheme="majorBidi" w:cstheme="majorBidi"/>
              </w:rPr>
            </w:pPr>
            <w:r>
              <w:rPr>
                <w:rFonts w:asciiTheme="majorBidi" w:hAnsiTheme="majorBidi" w:cstheme="majorBidi" w:hint="cs"/>
                <w:rtl/>
              </w:rPr>
              <w:t xml:space="preserve">راپور نهایی پروژه </w:t>
            </w:r>
          </w:p>
        </w:tc>
        <w:tc>
          <w:tcPr>
            <w:tcW w:w="264" w:type="pct"/>
          </w:tcPr>
          <w:p w14:paraId="63ADC247" w14:textId="71BD65D0" w:rsidR="00E125D5" w:rsidRPr="00E125D5" w:rsidRDefault="00E125D5" w:rsidP="00E125D5">
            <w:pPr>
              <w:spacing w:after="0" w:line="240" w:lineRule="auto"/>
              <w:rPr>
                <w:rFonts w:asciiTheme="majorBidi" w:hAnsiTheme="majorBidi" w:cstheme="majorBidi"/>
              </w:rPr>
            </w:pPr>
            <w:r w:rsidRPr="00E125D5">
              <w:rPr>
                <w:rFonts w:asciiTheme="majorBidi" w:hAnsiTheme="majorBidi" w:cstheme="majorBidi"/>
                <w:rtl/>
              </w:rPr>
              <w:t>3</w:t>
            </w:r>
          </w:p>
        </w:tc>
      </w:tr>
      <w:tr w:rsidR="00E125D5" w:rsidRPr="00E125D5" w14:paraId="77ABF42D" w14:textId="127C902F" w:rsidTr="00E125D5">
        <w:trPr>
          <w:jc w:val="center"/>
        </w:trPr>
        <w:tc>
          <w:tcPr>
            <w:tcW w:w="1886" w:type="pct"/>
            <w:gridSpan w:val="3"/>
          </w:tcPr>
          <w:p w14:paraId="1405C1D0" w14:textId="77777777" w:rsidR="00E125D5" w:rsidRPr="00E125D5" w:rsidRDefault="00E125D5" w:rsidP="00E125D5">
            <w:pPr>
              <w:spacing w:after="0" w:line="240" w:lineRule="auto"/>
              <w:rPr>
                <w:rFonts w:asciiTheme="majorBidi" w:hAnsiTheme="majorBidi" w:cstheme="majorBidi"/>
                <w:b/>
              </w:rPr>
            </w:pPr>
            <w:r w:rsidRPr="00E125D5">
              <w:rPr>
                <w:rFonts w:asciiTheme="majorBidi" w:hAnsiTheme="majorBidi" w:cstheme="majorBidi"/>
                <w:b/>
              </w:rPr>
              <w:t>Subcontract Total Fixed Price</w:t>
            </w:r>
          </w:p>
        </w:tc>
        <w:tc>
          <w:tcPr>
            <w:tcW w:w="1381" w:type="pct"/>
            <w:gridSpan w:val="4"/>
          </w:tcPr>
          <w:p w14:paraId="3BE913DE" w14:textId="63E00EFE" w:rsidR="00E125D5" w:rsidRPr="00E125D5" w:rsidRDefault="00E125D5" w:rsidP="00E125D5">
            <w:pPr>
              <w:spacing w:after="0" w:line="240" w:lineRule="auto"/>
              <w:jc w:val="center"/>
              <w:rPr>
                <w:rFonts w:asciiTheme="majorBidi" w:hAnsiTheme="majorBidi" w:cstheme="majorBidi"/>
                <w:b/>
              </w:rPr>
            </w:pPr>
            <w:r w:rsidRPr="00E125D5">
              <w:rPr>
                <w:rFonts w:asciiTheme="majorBidi" w:hAnsiTheme="majorBidi" w:cstheme="majorBidi"/>
                <w:b/>
              </w:rPr>
              <w:t xml:space="preserve">AFN </w:t>
            </w:r>
            <w:r>
              <w:rPr>
                <w:rFonts w:asciiTheme="majorBidi" w:hAnsiTheme="majorBidi" w:cstheme="majorBidi"/>
                <w:b/>
              </w:rPr>
              <w:t>xxxxxxx</w:t>
            </w:r>
          </w:p>
        </w:tc>
        <w:tc>
          <w:tcPr>
            <w:tcW w:w="1733" w:type="pct"/>
            <w:gridSpan w:val="2"/>
          </w:tcPr>
          <w:p w14:paraId="4FB424E1" w14:textId="2FCF327C" w:rsidR="00E125D5" w:rsidRPr="00E125D5" w:rsidRDefault="00E125D5" w:rsidP="00E125D5">
            <w:pPr>
              <w:spacing w:after="0" w:line="240" w:lineRule="auto"/>
              <w:jc w:val="right"/>
              <w:rPr>
                <w:rFonts w:asciiTheme="majorBidi" w:hAnsiTheme="majorBidi" w:cstheme="majorBidi"/>
                <w:bCs/>
              </w:rPr>
            </w:pPr>
            <w:r w:rsidRPr="00E125D5">
              <w:rPr>
                <w:rFonts w:asciiTheme="majorBidi" w:hAnsiTheme="majorBidi" w:cstheme="majorBidi"/>
                <w:bCs/>
                <w:rtl/>
              </w:rPr>
              <w:t>مجموع پول ثابت قرارداد فرعی</w:t>
            </w:r>
          </w:p>
        </w:tc>
      </w:tr>
      <w:tr w:rsidR="00E125D5" w:rsidRPr="00E125D5" w14:paraId="1C579D1C" w14:textId="77777777" w:rsidTr="00E125D5">
        <w:trPr>
          <w:jc w:val="center"/>
        </w:trPr>
        <w:tc>
          <w:tcPr>
            <w:tcW w:w="2592" w:type="pct"/>
            <w:gridSpan w:val="4"/>
          </w:tcPr>
          <w:p w14:paraId="0BDDDB64" w14:textId="1F15944C" w:rsidR="00E125D5" w:rsidRPr="00E125D5" w:rsidRDefault="00E125D5" w:rsidP="00E125D5">
            <w:pPr>
              <w:pStyle w:val="Heading1"/>
              <w:numPr>
                <w:ilvl w:val="0"/>
                <w:numId w:val="0"/>
              </w:numPr>
              <w:spacing w:before="40" w:after="40"/>
              <w:ind w:left="144" w:right="144"/>
              <w:rPr>
                <w:rFonts w:asciiTheme="majorBidi" w:hAnsiTheme="majorBidi" w:cstheme="majorBidi"/>
              </w:rPr>
            </w:pPr>
            <w:bookmarkStart w:id="1" w:name="_Toc437522981"/>
            <w:r w:rsidRPr="00E125D5">
              <w:rPr>
                <w:rFonts w:asciiTheme="majorBidi" w:hAnsiTheme="majorBidi" w:cstheme="majorBidi"/>
              </w:rPr>
              <w:t>Section B. Reporting and Technical Direction</w:t>
            </w:r>
            <w:bookmarkEnd w:id="1"/>
          </w:p>
          <w:p w14:paraId="59363CDB" w14:textId="19F977BC" w:rsidR="00E125D5" w:rsidRPr="00E125D5" w:rsidRDefault="00E125D5" w:rsidP="00E125D5">
            <w:pPr>
              <w:pStyle w:val="Normal18"/>
              <w:spacing w:before="40" w:beforeAutospacing="0" w:after="40" w:afterAutospacing="0"/>
              <w:ind w:left="144" w:right="144"/>
              <w:jc w:val="both"/>
              <w:rPr>
                <w:rFonts w:asciiTheme="majorBidi" w:hAnsiTheme="majorBidi" w:cstheme="majorBidi"/>
                <w:color w:val="000000"/>
                <w:sz w:val="22"/>
                <w:szCs w:val="22"/>
              </w:rPr>
            </w:pPr>
            <w:r w:rsidRPr="00E125D5">
              <w:rPr>
                <w:rFonts w:asciiTheme="majorBidi" w:hAnsiTheme="majorBidi" w:cstheme="majorBidi"/>
                <w:sz w:val="22"/>
                <w:szCs w:val="22"/>
              </w:rPr>
              <w:lastRenderedPageBreak/>
              <w:t>(a)</w:t>
            </w:r>
            <w:r w:rsidRPr="00E125D5">
              <w:rPr>
                <w:rFonts w:asciiTheme="majorBidi" w:hAnsiTheme="majorBidi" w:cstheme="majorBidi"/>
                <w:sz w:val="22"/>
                <w:szCs w:val="22"/>
              </w:rPr>
              <w:tab/>
            </w:r>
            <w:r w:rsidRPr="00E125D5">
              <w:rPr>
                <w:rFonts w:asciiTheme="majorBidi" w:hAnsiTheme="majorBidi" w:cstheme="majorBidi"/>
                <w:color w:val="000000"/>
                <w:sz w:val="22"/>
                <w:szCs w:val="22"/>
              </w:rPr>
              <w:t>Only Chemonics’ Chief of Party or designee has authority on behalf of Chemonics to make changes to this Subcontract. All modifications must be identified as such in writing and executed by the parties.</w:t>
            </w:r>
          </w:p>
          <w:p w14:paraId="10C979E0" w14:textId="61B32A14" w:rsidR="00E125D5" w:rsidRPr="00E125D5" w:rsidRDefault="00E125D5" w:rsidP="00E125D5">
            <w:pPr>
              <w:pStyle w:val="abtss"/>
              <w:spacing w:before="40" w:beforeAutospacing="0" w:after="40" w:afterAutospacing="0"/>
              <w:ind w:left="144" w:right="144"/>
              <w:jc w:val="both"/>
              <w:rPr>
                <w:rFonts w:asciiTheme="majorBidi" w:hAnsiTheme="majorBidi" w:cstheme="majorBidi"/>
                <w:color w:val="000000"/>
                <w:sz w:val="22"/>
                <w:szCs w:val="22"/>
              </w:rPr>
            </w:pPr>
            <w:r w:rsidRPr="00E125D5">
              <w:rPr>
                <w:rFonts w:asciiTheme="majorBidi" w:hAnsiTheme="majorBidi" w:cstheme="majorBidi"/>
                <w:color w:val="000000"/>
                <w:sz w:val="22"/>
                <w:szCs w:val="22"/>
              </w:rPr>
              <w:t>(b)</w:t>
            </w:r>
            <w:r w:rsidRPr="00E125D5">
              <w:rPr>
                <w:rFonts w:asciiTheme="majorBidi" w:hAnsiTheme="majorBidi" w:cstheme="majorBidi"/>
                <w:color w:val="000000"/>
                <w:sz w:val="22"/>
                <w:szCs w:val="22"/>
              </w:rPr>
              <w:tab/>
              <w:t xml:space="preserve">Chemonics’ Chief of Party or designee will be responsible for monitoring the Subcontractor’s performance under this fixed price subcontract and may from time to 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 </w:t>
            </w:r>
            <w:r w:rsidRPr="00E125D5">
              <w:rPr>
                <w:rFonts w:asciiTheme="majorBidi" w:hAnsiTheme="majorBidi" w:cstheme="majorBidi"/>
                <w:color w:val="000000"/>
                <w:sz w:val="22"/>
                <w:szCs w:val="22"/>
                <w:lang w:val="x-none"/>
              </w:rPr>
              <w:t>The</w:t>
            </w:r>
            <w:r w:rsidRPr="00E125D5">
              <w:rPr>
                <w:rFonts w:asciiTheme="majorBidi" w:hAnsiTheme="majorBidi" w:cstheme="majorBidi"/>
                <w:color w:val="000000"/>
                <w:sz w:val="22"/>
                <w:szCs w:val="22"/>
              </w:rPr>
              <w:t xml:space="preserve"> Chief of Party</w:t>
            </w:r>
            <w:r w:rsidRPr="00E125D5">
              <w:rPr>
                <w:rFonts w:asciiTheme="majorBidi" w:hAnsiTheme="majorBidi" w:cstheme="majorBidi"/>
                <w:color w:val="000000"/>
                <w:sz w:val="22"/>
                <w:szCs w:val="22"/>
                <w:lang w:val="x-none"/>
              </w:rPr>
              <w:t xml:space="preserve"> or his designee, has authority to request, inspect, and accept all services, reports, and required deliverables or outputs.</w:t>
            </w:r>
          </w:p>
          <w:p w14:paraId="0B57405B" w14:textId="29AD6C04" w:rsidR="00E125D5" w:rsidRPr="00E125D5" w:rsidRDefault="00E125D5" w:rsidP="00E125D5">
            <w:pPr>
              <w:pStyle w:val="abtss"/>
              <w:spacing w:before="40" w:beforeAutospacing="0" w:after="40" w:afterAutospacing="0"/>
              <w:ind w:left="144" w:right="144"/>
              <w:jc w:val="both"/>
              <w:rPr>
                <w:rFonts w:asciiTheme="majorBidi" w:eastAsia="Calibri" w:hAnsiTheme="majorBidi" w:cstheme="majorBidi"/>
                <w:color w:val="000000"/>
                <w:sz w:val="22"/>
                <w:szCs w:val="22"/>
              </w:rPr>
            </w:pPr>
            <w:r w:rsidRPr="00E125D5">
              <w:rPr>
                <w:rFonts w:asciiTheme="majorBidi" w:hAnsiTheme="majorBidi" w:cstheme="majorBidi"/>
                <w:color w:val="000000"/>
                <w:sz w:val="22"/>
                <w:szCs w:val="22"/>
              </w:rPr>
              <w:t>(c)</w:t>
            </w:r>
            <w:r w:rsidRPr="00E125D5">
              <w:rPr>
                <w:rFonts w:asciiTheme="majorBidi" w:hAnsiTheme="majorBidi" w:cstheme="majorBidi"/>
                <w:color w:val="000000"/>
                <w:sz w:val="22"/>
                <w:szCs w:val="22"/>
              </w:rPr>
              <w:tab/>
              <w:t xml:space="preserve">Except as otherwise provided herein, all notices to be furnished by Subcontractor shall be in writing and sent to the Chief of Party or other authorized project staff member. </w:t>
            </w:r>
          </w:p>
        </w:tc>
        <w:tc>
          <w:tcPr>
            <w:tcW w:w="2408" w:type="pct"/>
            <w:gridSpan w:val="5"/>
          </w:tcPr>
          <w:p w14:paraId="2D4C9749" w14:textId="77777777" w:rsidR="00E125D5" w:rsidRPr="00E125D5" w:rsidRDefault="00E125D5" w:rsidP="00E125D5">
            <w:pPr>
              <w:bidi/>
              <w:spacing w:before="40" w:after="40" w:line="240" w:lineRule="auto"/>
              <w:ind w:left="371" w:right="144"/>
              <w:rPr>
                <w:rFonts w:asciiTheme="majorBidi" w:hAnsiTheme="majorBidi" w:cstheme="majorBidi"/>
                <w:rtl/>
              </w:rPr>
            </w:pPr>
            <w:r w:rsidRPr="00E125D5">
              <w:rPr>
                <w:rFonts w:asciiTheme="majorBidi" w:hAnsiTheme="majorBidi" w:cstheme="majorBidi"/>
                <w:u w:val="single"/>
                <w:rtl/>
              </w:rPr>
              <w:lastRenderedPageBreak/>
              <w:t>بخش ب. گزارشدهی و هدایات تخنیکی</w:t>
            </w:r>
          </w:p>
          <w:p w14:paraId="6E549625" w14:textId="19800CC0" w:rsidR="00E125D5" w:rsidRPr="00E125D5" w:rsidRDefault="00E125D5" w:rsidP="00823FD7">
            <w:pPr>
              <w:pStyle w:val="ListParagraph"/>
              <w:numPr>
                <w:ilvl w:val="0"/>
                <w:numId w:val="9"/>
              </w:numPr>
              <w:bidi/>
              <w:spacing w:before="40" w:after="40"/>
              <w:ind w:left="371" w:right="144"/>
              <w:rPr>
                <w:rFonts w:asciiTheme="majorBidi" w:hAnsiTheme="majorBidi" w:cstheme="majorBidi"/>
                <w:sz w:val="22"/>
                <w:szCs w:val="22"/>
              </w:rPr>
            </w:pPr>
            <w:r w:rsidRPr="00E125D5">
              <w:rPr>
                <w:rFonts w:asciiTheme="majorBidi" w:hAnsiTheme="majorBidi" w:cstheme="majorBidi"/>
                <w:sz w:val="26"/>
                <w:szCs w:val="22"/>
                <w:rtl/>
              </w:rPr>
              <w:lastRenderedPageBreak/>
              <w:t xml:space="preserve">تنها  </w:t>
            </w:r>
            <w:r w:rsidRPr="00E125D5">
              <w:rPr>
                <w:rFonts w:asciiTheme="majorBidi" w:hAnsiTheme="majorBidi" w:cstheme="majorBidi"/>
                <w:sz w:val="26"/>
                <w:szCs w:val="22"/>
                <w:rtl/>
                <w:lang w:bidi="ps-AF"/>
              </w:rPr>
              <w:t>ریس پروژه فعالیت ارتقای ظرفیت</w:t>
            </w:r>
            <w:r w:rsidRPr="00E125D5">
              <w:rPr>
                <w:rFonts w:asciiTheme="majorBidi" w:hAnsiTheme="majorBidi" w:cstheme="majorBidi"/>
                <w:sz w:val="26"/>
                <w:szCs w:val="22"/>
                <w:rtl/>
              </w:rPr>
              <w:t xml:space="preserve">  کیمونیکس از جانب کیمونیکس صلاحیت دارد تا در این قرارداد فرعی تغییر وارد نماید. هرگونه تعدیلاتی از این قبیل باید به طور کتبی مشخص شده و توسط جانبین </w:t>
            </w:r>
            <w:r w:rsidRPr="00E125D5">
              <w:rPr>
                <w:rFonts w:asciiTheme="majorBidi" w:hAnsiTheme="majorBidi" w:cstheme="majorBidi"/>
                <w:sz w:val="22"/>
                <w:szCs w:val="22"/>
                <w:rtl/>
              </w:rPr>
              <w:t>اجرا گردد.</w:t>
            </w:r>
          </w:p>
          <w:p w14:paraId="3E110659" w14:textId="24005E0E" w:rsidR="00E125D5" w:rsidRPr="00E125D5" w:rsidRDefault="00E125D5" w:rsidP="00823FD7">
            <w:pPr>
              <w:pStyle w:val="ListParagraph"/>
              <w:numPr>
                <w:ilvl w:val="0"/>
                <w:numId w:val="9"/>
              </w:numPr>
              <w:bidi/>
              <w:spacing w:before="40" w:after="40"/>
              <w:ind w:left="371" w:right="144"/>
              <w:rPr>
                <w:rFonts w:asciiTheme="majorBidi" w:hAnsiTheme="majorBidi" w:cstheme="majorBidi"/>
              </w:rPr>
            </w:pPr>
            <w:r w:rsidRPr="00E125D5">
              <w:rPr>
                <w:rFonts w:asciiTheme="majorBidi" w:hAnsiTheme="majorBidi" w:cstheme="majorBidi"/>
                <w:sz w:val="26"/>
                <w:szCs w:val="22"/>
                <w:rtl/>
                <w:lang w:bidi="ps-AF"/>
              </w:rPr>
              <w:t>ریس پروژه فعالیت ارتقای ظرفیت</w:t>
            </w:r>
            <w:r w:rsidRPr="00E125D5">
              <w:rPr>
                <w:rFonts w:asciiTheme="majorBidi" w:hAnsiTheme="majorBidi" w:cstheme="majorBidi"/>
                <w:sz w:val="22"/>
                <w:szCs w:val="22"/>
                <w:rtl/>
              </w:rPr>
              <w:t xml:space="preserve"> مسؤول نظارت از عملکرد قرادادی فرعی در این قرارداد فرعی با قیمت ثابت خواهد بود و میتواند وقتاً فوقتاً به کارمندان قراردادی فرعی در رابطه با این کار کمک یا مشوره تخنیکی فراهم نماید یا با آنها صحبت یا تبادل اطلاعات نماید. چنین اقداماتی طبق بند «تغییرات» این قرارداد فرعی تغییر دانسته نشده و اساس تعدیل </w:t>
            </w:r>
            <w:r w:rsidRPr="00E125D5">
              <w:rPr>
                <w:rFonts w:asciiTheme="majorBidi" w:hAnsiTheme="majorBidi" w:cstheme="majorBidi"/>
                <w:sz w:val="22"/>
                <w:szCs w:val="22"/>
                <w:rtl/>
                <w:lang w:bidi="fa-IR"/>
              </w:rPr>
              <w:t xml:space="preserve">متناسب به آن نخواهد بود. </w:t>
            </w:r>
            <w:r w:rsidRPr="00E125D5">
              <w:rPr>
                <w:rFonts w:asciiTheme="majorBidi" w:hAnsiTheme="majorBidi" w:cstheme="majorBidi"/>
                <w:sz w:val="26"/>
                <w:szCs w:val="22"/>
                <w:rtl/>
                <w:lang w:bidi="ps-AF"/>
              </w:rPr>
              <w:t>ریس پروژه فعالیت ارتقای ظرفیت</w:t>
            </w:r>
            <w:r w:rsidRPr="00E125D5">
              <w:rPr>
                <w:rFonts w:asciiTheme="majorBidi" w:hAnsiTheme="majorBidi" w:cstheme="majorBidi"/>
                <w:sz w:val="22"/>
                <w:szCs w:val="22"/>
                <w:rtl/>
              </w:rPr>
              <w:t xml:space="preserve"> یا نماینده وی، صلاحیت دارد تا همه خدمات، گزارش ها و اجراات یا نتایج مورد نیاز را تقاضا، بازرسی و قبول نماید. </w:t>
            </w:r>
          </w:p>
          <w:p w14:paraId="2E2D5661" w14:textId="3D24FC9A" w:rsidR="00E125D5" w:rsidRPr="00E125D5" w:rsidRDefault="00E125D5" w:rsidP="00823FD7">
            <w:pPr>
              <w:pStyle w:val="ListParagraph"/>
              <w:numPr>
                <w:ilvl w:val="0"/>
                <w:numId w:val="9"/>
              </w:numPr>
              <w:bidi/>
              <w:spacing w:before="40" w:after="40"/>
              <w:ind w:left="371" w:right="144"/>
              <w:rPr>
                <w:rFonts w:asciiTheme="majorBidi" w:hAnsiTheme="majorBidi" w:cstheme="majorBidi"/>
              </w:rPr>
            </w:pPr>
            <w:r w:rsidRPr="00E125D5">
              <w:rPr>
                <w:rFonts w:asciiTheme="majorBidi" w:hAnsiTheme="majorBidi" w:cstheme="majorBidi"/>
                <w:sz w:val="22"/>
                <w:szCs w:val="22"/>
                <w:rtl/>
              </w:rPr>
              <w:t xml:space="preserve">به استثنای این که طور دیگری در این جا بیان شده باشد، همه یادداشت های که قرار است از جانب قرادادی فرعی فراهم گردد باید به شکل کتبی بوده و به </w:t>
            </w:r>
            <w:r w:rsidRPr="00E125D5">
              <w:rPr>
                <w:rFonts w:asciiTheme="majorBidi" w:hAnsiTheme="majorBidi" w:cstheme="majorBidi"/>
                <w:sz w:val="26"/>
                <w:szCs w:val="22"/>
                <w:rtl/>
                <w:lang w:bidi="ps-AF"/>
              </w:rPr>
              <w:t>ریس پروژه فعالیت ارتقای ظرفیت</w:t>
            </w:r>
            <w:r w:rsidRPr="00E125D5">
              <w:rPr>
                <w:rFonts w:asciiTheme="majorBidi" w:hAnsiTheme="majorBidi" w:cstheme="majorBidi"/>
                <w:sz w:val="22"/>
                <w:szCs w:val="22"/>
                <w:rtl/>
              </w:rPr>
              <w:t xml:space="preserve"> یا کارمند دیگر ذیصلاح پروژه فرستاده شود.</w:t>
            </w:r>
          </w:p>
        </w:tc>
      </w:tr>
      <w:tr w:rsidR="00E125D5" w:rsidRPr="00E125D5" w14:paraId="7CBEAA74" w14:textId="77777777" w:rsidTr="00E125D5">
        <w:trPr>
          <w:jc w:val="center"/>
        </w:trPr>
        <w:tc>
          <w:tcPr>
            <w:tcW w:w="2592" w:type="pct"/>
            <w:gridSpan w:val="4"/>
          </w:tcPr>
          <w:p w14:paraId="05E5DD60" w14:textId="04B2C5D6" w:rsidR="00E125D5" w:rsidRPr="00E125D5" w:rsidRDefault="00E125D5" w:rsidP="00E125D5">
            <w:pPr>
              <w:pStyle w:val="Heading1"/>
              <w:numPr>
                <w:ilvl w:val="0"/>
                <w:numId w:val="0"/>
              </w:numPr>
              <w:spacing w:before="40" w:after="40"/>
              <w:ind w:left="144" w:right="144"/>
              <w:rPr>
                <w:rFonts w:asciiTheme="majorBidi" w:hAnsiTheme="majorBidi" w:cstheme="majorBidi"/>
              </w:rPr>
            </w:pPr>
            <w:bookmarkStart w:id="2" w:name="_Toc437522982"/>
            <w:r w:rsidRPr="00E125D5">
              <w:rPr>
                <w:rFonts w:asciiTheme="majorBidi" w:hAnsiTheme="majorBidi" w:cstheme="majorBidi"/>
              </w:rPr>
              <w:lastRenderedPageBreak/>
              <w:t>Section C. Period of Performance</w:t>
            </w:r>
            <w:bookmarkEnd w:id="2"/>
          </w:p>
          <w:p w14:paraId="5E6A663E" w14:textId="1E28573C"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The effective date of this fixed price subcontract is September 2, 2018, and the completion date is August 30, 2019.  The Subcontractor shall deliver the deliverables set forth in Section A., Background, Scope of Work, Deliverables and Deliverables Schedule to CBA Chief of Party in accordance with the schedule stipulated therein.</w:t>
            </w:r>
          </w:p>
          <w:p w14:paraId="32E14578" w14:textId="77777777" w:rsidR="00E125D5" w:rsidRPr="00E125D5" w:rsidRDefault="00E125D5" w:rsidP="00E125D5">
            <w:pPr>
              <w:spacing w:before="40" w:after="40" w:line="240" w:lineRule="auto"/>
              <w:ind w:left="144" w:right="144"/>
              <w:rPr>
                <w:rFonts w:asciiTheme="majorBidi" w:hAnsiTheme="majorBidi" w:cstheme="majorBidi"/>
              </w:rPr>
            </w:pPr>
          </w:p>
          <w:p w14:paraId="475A3B03" w14:textId="5CBA0283" w:rsidR="00E125D5" w:rsidRPr="00E125D5" w:rsidRDefault="00E125D5" w:rsidP="00E125D5">
            <w:pPr>
              <w:spacing w:before="40" w:after="40" w:line="240" w:lineRule="auto"/>
              <w:ind w:left="144" w:right="144"/>
              <w:rPr>
                <w:rFonts w:asciiTheme="majorBidi" w:hAnsiTheme="majorBidi" w:cstheme="majorBidi"/>
              </w:rPr>
            </w:pPr>
            <w:r w:rsidRPr="00E125D5">
              <w:rPr>
                <w:rFonts w:asciiTheme="majorBidi" w:hAnsiTheme="majorBidi" w:cstheme="majorBidi"/>
              </w:rPr>
              <w:t>In the event that the Subcontractor fails to make progress so as to endanger performance of this fixed price subcontract, or is unable to fulfill the terms of this fixed price subcontract by the completion date, the Subcontractor shall notify Chemonics forthwith and Chemonics shall have the right to summary termination of this fixed price subcontract upon written notice to the Subcontractor in accordance with the incorporated FAR Clause 52.249-8, Default (Fixed-Price Supply and Service).</w:t>
            </w:r>
          </w:p>
        </w:tc>
        <w:tc>
          <w:tcPr>
            <w:tcW w:w="2408" w:type="pct"/>
            <w:gridSpan w:val="5"/>
          </w:tcPr>
          <w:p w14:paraId="6B96C31F" w14:textId="77777777" w:rsidR="00E125D5" w:rsidRPr="00E125D5" w:rsidRDefault="00E125D5" w:rsidP="00E125D5">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t>بخش ج. مدت اجراات</w:t>
            </w:r>
          </w:p>
          <w:p w14:paraId="11C85EB8" w14:textId="675804DA" w:rsidR="00E125D5" w:rsidRPr="00E125D5" w:rsidRDefault="00E125D5" w:rsidP="00E125D5">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 xml:space="preserve">تاریخ آغاز این قرارداد فرعی با قیمت ثابت </w:t>
            </w:r>
            <w:r w:rsidRPr="00E125D5">
              <w:rPr>
                <w:rFonts w:asciiTheme="majorBidi" w:hAnsiTheme="majorBidi" w:cstheme="majorBidi"/>
                <w:rtl/>
                <w:lang w:bidi="fa-IR"/>
              </w:rPr>
              <w:t>17 سپتامبر</w:t>
            </w:r>
            <w:r w:rsidRPr="00E125D5">
              <w:rPr>
                <w:rFonts w:asciiTheme="majorBidi" w:hAnsiTheme="majorBidi" w:cstheme="majorBidi"/>
                <w:rtl/>
                <w:lang w:bidi="ps-AF"/>
              </w:rPr>
              <w:t xml:space="preserve"> ۲۰۱۸</w:t>
            </w:r>
            <w:r w:rsidRPr="00E125D5">
              <w:rPr>
                <w:rFonts w:asciiTheme="majorBidi" w:hAnsiTheme="majorBidi" w:cstheme="majorBidi"/>
                <w:rtl/>
              </w:rPr>
              <w:t xml:space="preserve"> و تاریخ تکمیل آن </w:t>
            </w:r>
            <w:r w:rsidRPr="00E125D5">
              <w:rPr>
                <w:rFonts w:asciiTheme="majorBidi" w:hAnsiTheme="majorBidi" w:cstheme="majorBidi"/>
                <w:rtl/>
                <w:lang w:bidi="fa-IR"/>
              </w:rPr>
              <w:t>16 سپتامبر 2019 م</w:t>
            </w:r>
            <w:r w:rsidRPr="00E125D5">
              <w:rPr>
                <w:rFonts w:asciiTheme="majorBidi" w:hAnsiTheme="majorBidi" w:cstheme="majorBidi"/>
                <w:rtl/>
              </w:rPr>
              <w:t xml:space="preserve">یباشد. قراردادی فرعی اجراات بیان شده در بخش الف – حدود کار، اجراات و تقسیم اوقات اجراات – را به </w:t>
            </w:r>
            <w:r w:rsidRPr="00E125D5">
              <w:rPr>
                <w:rFonts w:asciiTheme="majorBidi" w:hAnsiTheme="majorBidi" w:cstheme="majorBidi"/>
                <w:sz w:val="26"/>
                <w:rtl/>
                <w:lang w:bidi="ps-AF"/>
              </w:rPr>
              <w:t>ریس پروژه فعالیت ارتقای ظرفیت</w:t>
            </w:r>
            <w:r w:rsidRPr="00E125D5">
              <w:rPr>
                <w:rFonts w:asciiTheme="majorBidi" w:hAnsiTheme="majorBidi" w:cstheme="majorBidi"/>
                <w:rtl/>
              </w:rPr>
              <w:t xml:space="preserve"> طبق تقسیم اوقات تعیین شده در این جا تحویل خواهد داد. </w:t>
            </w:r>
          </w:p>
          <w:p w14:paraId="66FF3401" w14:textId="77777777" w:rsidR="00E125D5" w:rsidRPr="00E125D5" w:rsidRDefault="00E125D5" w:rsidP="00E125D5">
            <w:pPr>
              <w:bidi/>
              <w:spacing w:before="40" w:after="40" w:line="240" w:lineRule="auto"/>
              <w:ind w:left="144" w:right="144"/>
              <w:rPr>
                <w:rFonts w:asciiTheme="majorBidi" w:hAnsiTheme="majorBidi" w:cstheme="majorBidi"/>
                <w:sz w:val="20"/>
                <w:rtl/>
                <w:lang w:bidi="fa-IR"/>
              </w:rPr>
            </w:pPr>
          </w:p>
          <w:p w14:paraId="677AF116" w14:textId="77777777" w:rsidR="00E125D5" w:rsidRPr="00E125D5" w:rsidRDefault="00E125D5" w:rsidP="00E125D5">
            <w:pPr>
              <w:bidi/>
              <w:spacing w:before="40" w:after="40" w:line="240" w:lineRule="auto"/>
              <w:ind w:left="144" w:right="144"/>
              <w:rPr>
                <w:rFonts w:asciiTheme="majorBidi" w:hAnsiTheme="majorBidi" w:cstheme="majorBidi"/>
                <w:sz w:val="20"/>
                <w:rtl/>
                <w:lang w:bidi="fa-IR"/>
              </w:rPr>
            </w:pPr>
          </w:p>
          <w:p w14:paraId="727FDA51" w14:textId="77777777" w:rsidR="00E125D5" w:rsidRPr="00E125D5" w:rsidRDefault="00E125D5" w:rsidP="00E125D5">
            <w:pPr>
              <w:bidi/>
              <w:spacing w:before="40" w:after="40" w:line="240" w:lineRule="auto"/>
              <w:ind w:left="144" w:right="144"/>
              <w:rPr>
                <w:rFonts w:asciiTheme="majorBidi" w:hAnsiTheme="majorBidi" w:cstheme="majorBidi"/>
                <w:sz w:val="20"/>
                <w:rtl/>
                <w:lang w:bidi="fa-IR"/>
              </w:rPr>
            </w:pPr>
          </w:p>
          <w:p w14:paraId="4EE68665" w14:textId="77777777" w:rsidR="00E125D5" w:rsidRPr="00E125D5" w:rsidRDefault="00E125D5" w:rsidP="00E125D5">
            <w:pPr>
              <w:bidi/>
              <w:spacing w:before="40" w:after="40" w:line="240" w:lineRule="auto"/>
              <w:ind w:left="144" w:right="144"/>
              <w:rPr>
                <w:rFonts w:asciiTheme="majorBidi" w:hAnsiTheme="majorBidi" w:cstheme="majorBidi"/>
              </w:rPr>
            </w:pPr>
            <w:r w:rsidRPr="00E125D5">
              <w:rPr>
                <w:rFonts w:asciiTheme="majorBidi" w:hAnsiTheme="majorBidi" w:cstheme="majorBidi"/>
                <w:sz w:val="20"/>
                <w:rtl/>
                <w:lang w:bidi="fa-IR"/>
              </w:rPr>
              <w:t xml:space="preserve">در صورتی که قراردادی فرعی نتواند اجراات را به پیش ببرد و اجرای این قرارداد فرعی با قیمت ثابت را به خطر مواجه سازد، یا نتواند شرایط این قرارداد فرعی با قیمت ثابت را تا تاریخ تکمیل آن برآورده سازد، قراردادی فرعی موضوع را به کیمونیکس اطلاع دهد و کیمونیکس حق فسخ این قرارداد فرعی با قیمت ثابت را به وسیله اطلاعیه کتبی به قراردادی فرعی در مطابقت با بند </w:t>
            </w:r>
            <w:r w:rsidRPr="00E125D5">
              <w:rPr>
                <w:rFonts w:asciiTheme="majorBidi" w:hAnsiTheme="majorBidi" w:cstheme="majorBidi"/>
                <w:sz w:val="20"/>
                <w:lang w:bidi="fa-IR"/>
              </w:rPr>
              <w:t>52.249-8</w:t>
            </w:r>
            <w:r w:rsidRPr="00E125D5">
              <w:rPr>
                <w:rFonts w:asciiTheme="majorBidi" w:hAnsiTheme="majorBidi" w:cstheme="majorBidi"/>
                <w:sz w:val="20"/>
                <w:rtl/>
                <w:lang w:bidi="fa-IR"/>
              </w:rPr>
              <w:t xml:space="preserve"> «غفلت» (مواد و خدمات با قیمت ثابت) دارد.</w:t>
            </w:r>
          </w:p>
        </w:tc>
      </w:tr>
    </w:tbl>
    <w:p w14:paraId="0F344E8F" w14:textId="77777777" w:rsidR="00234782" w:rsidRPr="00E125D5" w:rsidRDefault="00234782">
      <w:pPr>
        <w:rPr>
          <w:rFonts w:asciiTheme="majorBidi" w:hAnsiTheme="majorBidi" w:cstheme="majorBidi"/>
          <w:rtl/>
        </w:rPr>
      </w:pPr>
    </w:p>
    <w:p w14:paraId="3EF2EF7C" w14:textId="77777777" w:rsidR="00234782" w:rsidRPr="00E125D5" w:rsidRDefault="00234782">
      <w:pPr>
        <w:rPr>
          <w:rFonts w:asciiTheme="majorBidi" w:hAnsiTheme="majorBidi" w:cstheme="majorBidi"/>
          <w:rt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770"/>
        <w:gridCol w:w="2631"/>
        <w:gridCol w:w="1924"/>
      </w:tblGrid>
      <w:tr w:rsidR="00782627" w:rsidRPr="00E125D5" w14:paraId="1B18731B" w14:textId="77777777" w:rsidTr="00857EF4">
        <w:trPr>
          <w:trHeight w:val="2535"/>
          <w:jc w:val="center"/>
        </w:trPr>
        <w:tc>
          <w:tcPr>
            <w:tcW w:w="2478" w:type="pct"/>
            <w:gridSpan w:val="2"/>
          </w:tcPr>
          <w:p w14:paraId="00A06FD8" w14:textId="71FDD832" w:rsidR="00AF5DC0" w:rsidRPr="00E125D5" w:rsidRDefault="00673142" w:rsidP="00D73F3F">
            <w:pPr>
              <w:pStyle w:val="Heading1"/>
              <w:numPr>
                <w:ilvl w:val="0"/>
                <w:numId w:val="0"/>
              </w:numPr>
              <w:spacing w:before="40" w:after="40"/>
              <w:ind w:left="144" w:right="144"/>
              <w:rPr>
                <w:rFonts w:asciiTheme="majorBidi" w:hAnsiTheme="majorBidi" w:cstheme="majorBidi"/>
              </w:rPr>
            </w:pPr>
            <w:bookmarkStart w:id="3" w:name="_Toc437522983"/>
            <w:r w:rsidRPr="00E125D5">
              <w:rPr>
                <w:rFonts w:asciiTheme="majorBidi" w:hAnsiTheme="majorBidi" w:cstheme="majorBidi"/>
              </w:rPr>
              <w:lastRenderedPageBreak/>
              <w:t>Section D. Subcontract Fixed Price, Invoicing and Payment</w:t>
            </w:r>
            <w:bookmarkEnd w:id="3"/>
          </w:p>
          <w:p w14:paraId="25EF5FED" w14:textId="77777777"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u w:val="single"/>
              </w:rPr>
              <w:t>D.1.</w:t>
            </w:r>
            <w:r w:rsidRPr="00E125D5">
              <w:rPr>
                <w:rFonts w:asciiTheme="majorBidi" w:hAnsiTheme="majorBidi" w:cstheme="majorBidi"/>
              </w:rPr>
              <w:tab/>
            </w:r>
            <w:r w:rsidRPr="00E125D5">
              <w:rPr>
                <w:rFonts w:asciiTheme="majorBidi" w:hAnsiTheme="majorBidi" w:cstheme="majorBidi"/>
                <w:u w:val="single"/>
              </w:rPr>
              <w:t>Subcontract Fixed Price</w:t>
            </w:r>
          </w:p>
          <w:p w14:paraId="0A71CDB6" w14:textId="63CACD83" w:rsidR="00673142" w:rsidRPr="00E125D5" w:rsidRDefault="00673142"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As consideration for the delivery of all of the products and/or services stipulated in Section A., Chemonics will pay the Subcontractor a total of </w:t>
            </w:r>
            <w:r w:rsidR="00545E71" w:rsidRPr="00E125D5">
              <w:rPr>
                <w:rFonts w:asciiTheme="majorBidi" w:hAnsiTheme="majorBidi" w:cstheme="majorBidi"/>
              </w:rPr>
              <w:t xml:space="preserve">AFA </w:t>
            </w:r>
            <w:r w:rsidR="00545E71" w:rsidRPr="00E125D5">
              <w:rPr>
                <w:rFonts w:asciiTheme="majorBidi" w:hAnsiTheme="majorBidi" w:cstheme="majorBidi"/>
                <w:szCs w:val="24"/>
              </w:rPr>
              <w:t>1,788,500</w:t>
            </w:r>
            <w:r w:rsidRPr="00E125D5">
              <w:rPr>
                <w:rFonts w:asciiTheme="majorBidi" w:hAnsiTheme="majorBidi" w:cstheme="majorBidi"/>
              </w:rPr>
              <w:t>.</w:t>
            </w:r>
            <w:r w:rsidRPr="00E125D5">
              <w:rPr>
                <w:rFonts w:asciiTheme="majorBidi" w:hAnsiTheme="majorBidi" w:cstheme="majorBidi"/>
                <w:i/>
              </w:rPr>
              <w:t xml:space="preserve"> </w:t>
            </w:r>
            <w:r w:rsidRPr="00E125D5">
              <w:rPr>
                <w:rFonts w:asciiTheme="majorBidi" w:hAnsiTheme="majorBidi" w:cstheme="majorBidi"/>
              </w:rPr>
              <w:t xml:space="preserve">This figure represents the total price of this subcontract and is fixed for the period of performance outlined in Section C., Period of Performance.  Chemonics will pay the total price through a series of installment payments.  Chemonics will make each payment subject to Section D.3, below, after Subcontractor’s completion of the corresponding deliverable indicated in the following table: </w:t>
            </w:r>
          </w:p>
          <w:p w14:paraId="7247FC40" w14:textId="111C15E4" w:rsidR="00782627" w:rsidRPr="00E125D5" w:rsidRDefault="00673142" w:rsidP="00234782">
            <w:pPr>
              <w:spacing w:before="40" w:after="40" w:line="240" w:lineRule="auto"/>
              <w:ind w:left="144" w:right="144"/>
              <w:rPr>
                <w:rFonts w:asciiTheme="majorBidi" w:hAnsiTheme="majorBidi" w:cstheme="majorBidi"/>
                <w:b/>
                <w:u w:val="single"/>
              </w:rPr>
            </w:pPr>
            <w:r w:rsidRPr="00E125D5">
              <w:rPr>
                <w:rFonts w:asciiTheme="majorBidi" w:hAnsiTheme="majorBidi" w:cstheme="majorBidi"/>
              </w:rPr>
              <w:t>*Deliverable numbers and names refer to those fully described in Section A.3, above.</w:t>
            </w:r>
          </w:p>
        </w:tc>
        <w:tc>
          <w:tcPr>
            <w:tcW w:w="2522" w:type="pct"/>
            <w:gridSpan w:val="2"/>
          </w:tcPr>
          <w:p w14:paraId="4EA523D4" w14:textId="77777777" w:rsidR="00782627" w:rsidRPr="00E125D5" w:rsidRDefault="0034400F" w:rsidP="00D73F3F">
            <w:pPr>
              <w:bidi/>
              <w:spacing w:before="40" w:after="40" w:line="240" w:lineRule="auto"/>
              <w:ind w:left="144" w:right="144"/>
              <w:rPr>
                <w:rFonts w:asciiTheme="majorBidi" w:hAnsiTheme="majorBidi" w:cstheme="majorBidi"/>
                <w:u w:val="single"/>
                <w:rtl/>
              </w:rPr>
            </w:pPr>
            <w:r w:rsidRPr="00E125D5">
              <w:rPr>
                <w:rFonts w:asciiTheme="majorBidi" w:hAnsiTheme="majorBidi" w:cstheme="majorBidi"/>
                <w:u w:val="single"/>
                <w:rtl/>
              </w:rPr>
              <w:t>بخش د. قیمت ثابت، ترتیب بیجک و تادیات قرارداد فرعی</w:t>
            </w:r>
          </w:p>
          <w:p w14:paraId="305C4A2B" w14:textId="77777777" w:rsidR="0034400F" w:rsidRPr="00E125D5" w:rsidRDefault="0034400F"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t>د-1.</w:t>
            </w:r>
            <w:r w:rsidRPr="00E125D5">
              <w:rPr>
                <w:rFonts w:asciiTheme="majorBidi" w:hAnsiTheme="majorBidi" w:cstheme="majorBidi"/>
                <w:rtl/>
              </w:rPr>
              <w:tab/>
            </w:r>
            <w:r w:rsidRPr="00E125D5">
              <w:rPr>
                <w:rFonts w:asciiTheme="majorBidi" w:hAnsiTheme="majorBidi" w:cstheme="majorBidi"/>
                <w:u w:val="single"/>
                <w:rtl/>
              </w:rPr>
              <w:t>قیمت ثابت قرارداد</w:t>
            </w:r>
          </w:p>
          <w:p w14:paraId="5F961867" w14:textId="77777777" w:rsidR="0034400F" w:rsidRPr="00E125D5" w:rsidRDefault="0034400F"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با در نظر داشت تحویلدهی همه محصولات و/یا خدماتی که در بخش الف تصریح گردید، کیمونیکس مبلغ مجموعی</w:t>
            </w:r>
          </w:p>
          <w:p w14:paraId="1C331DE2" w14:textId="2DE742E6" w:rsidR="0034400F" w:rsidRPr="00E125D5" w:rsidRDefault="00D67761" w:rsidP="000B1F24">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ps-AF"/>
              </w:rPr>
              <w:t>۱</w:t>
            </w:r>
            <w:r w:rsidR="00333E95" w:rsidRPr="00E125D5">
              <w:rPr>
                <w:rFonts w:asciiTheme="majorBidi" w:hAnsiTheme="majorBidi" w:cstheme="majorBidi"/>
                <w:rtl/>
                <w:lang w:bidi="ps-AF"/>
              </w:rPr>
              <w:t>،</w:t>
            </w:r>
            <w:r w:rsidRPr="00E125D5">
              <w:rPr>
                <w:rFonts w:asciiTheme="majorBidi" w:hAnsiTheme="majorBidi" w:cstheme="majorBidi"/>
                <w:rtl/>
                <w:lang w:bidi="ps-AF"/>
              </w:rPr>
              <w:t>۷</w:t>
            </w:r>
            <w:r w:rsidR="00333E95" w:rsidRPr="00E125D5">
              <w:rPr>
                <w:rFonts w:asciiTheme="majorBidi" w:hAnsiTheme="majorBidi" w:cstheme="majorBidi"/>
                <w:rtl/>
                <w:lang w:bidi="ps-AF"/>
              </w:rPr>
              <w:t xml:space="preserve">۸۸،۵۰۰ افغانی </w:t>
            </w:r>
            <w:r w:rsidR="00A647D1" w:rsidRPr="00E125D5">
              <w:rPr>
                <w:rFonts w:asciiTheme="majorBidi" w:hAnsiTheme="majorBidi" w:cstheme="majorBidi"/>
                <w:rtl/>
                <w:lang w:bidi="fa-IR"/>
              </w:rPr>
              <w:t xml:space="preserve">را به قراردادی فرعی تادیه خواهد نمود. این رقم نشان دهنده قیمت مجموعی این قرارداد فرعی بوده و برای مدت اجرا که در بخش ج – مدت اجرا – بیان شده است ثابت میباشد. </w:t>
            </w:r>
          </w:p>
          <w:p w14:paraId="700E213E" w14:textId="4C0AC6F1" w:rsidR="000B1F24" w:rsidRPr="00E125D5" w:rsidRDefault="00A647D1" w:rsidP="000B1F24">
            <w:pPr>
              <w:bidi/>
              <w:spacing w:before="40" w:after="40" w:line="240" w:lineRule="auto"/>
              <w:ind w:left="144" w:right="144"/>
              <w:rPr>
                <w:rFonts w:asciiTheme="majorBidi" w:hAnsiTheme="majorBidi" w:cstheme="majorBidi"/>
                <w:color w:val="FF0000"/>
                <w:lang w:bidi="fa-IR"/>
              </w:rPr>
            </w:pPr>
            <w:r w:rsidRPr="00E125D5">
              <w:rPr>
                <w:rFonts w:asciiTheme="majorBidi" w:hAnsiTheme="majorBidi" w:cstheme="majorBidi"/>
                <w:rtl/>
                <w:lang w:bidi="fa-IR"/>
              </w:rPr>
              <w:t xml:space="preserve">کیمونیکس قیمت مجموعی را به شکل قسط وار خواهد پرداخت. کیمونیکس هر تادیه را بعد از تکمیل اجراات مربوطه از جانب قراردادی فرعی که در جدول آتی نشان داده شده است  طبق بخش د-3 اجرا خواهد کرد: </w:t>
            </w:r>
          </w:p>
          <w:p w14:paraId="691E45ED" w14:textId="1BFE3392" w:rsidR="00A647D1" w:rsidRPr="00E125D5" w:rsidRDefault="00A647D1" w:rsidP="00D73F3F">
            <w:pPr>
              <w:bidi/>
              <w:spacing w:before="40" w:after="40" w:line="240" w:lineRule="auto"/>
              <w:ind w:left="144" w:right="144"/>
              <w:rPr>
                <w:rFonts w:asciiTheme="majorBidi" w:hAnsiTheme="majorBidi" w:cstheme="majorBidi"/>
                <w:color w:val="FF0000"/>
                <w:lang w:bidi="fa-IR"/>
              </w:rPr>
            </w:pPr>
          </w:p>
          <w:p w14:paraId="6CEB5493" w14:textId="1767E8B5" w:rsidR="00AB3B12" w:rsidRPr="00E125D5" w:rsidRDefault="00C051CB" w:rsidP="00234782">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rPr>
              <w:t>* شماره و نام اجراات اشاره با آنهای میباشد که به طور کامل در بخش أ-3 فوق شرح گردید.</w:t>
            </w:r>
          </w:p>
        </w:tc>
      </w:tr>
      <w:tr w:rsidR="00234782" w:rsidRPr="00E125D5" w14:paraId="3289942B" w14:textId="77777777" w:rsidTr="00857EF4">
        <w:trPr>
          <w:jc w:val="center"/>
        </w:trPr>
        <w:tc>
          <w:tcPr>
            <w:tcW w:w="944" w:type="pct"/>
          </w:tcPr>
          <w:p w14:paraId="13A98650" w14:textId="77777777" w:rsidR="00234782" w:rsidRPr="00E125D5" w:rsidRDefault="00234782" w:rsidP="00C737E5">
            <w:pPr>
              <w:spacing w:before="40" w:after="40" w:line="240" w:lineRule="auto"/>
              <w:ind w:left="144" w:right="144"/>
              <w:rPr>
                <w:rFonts w:asciiTheme="majorBidi" w:hAnsiTheme="majorBidi" w:cstheme="majorBidi"/>
              </w:rPr>
            </w:pPr>
            <w:r w:rsidRPr="00E125D5">
              <w:rPr>
                <w:rFonts w:asciiTheme="majorBidi" w:hAnsiTheme="majorBidi" w:cstheme="majorBidi"/>
              </w:rPr>
              <w:t>Installment No. and Amount</w:t>
            </w:r>
          </w:p>
        </w:tc>
        <w:tc>
          <w:tcPr>
            <w:tcW w:w="1533" w:type="pct"/>
          </w:tcPr>
          <w:p w14:paraId="69927623" w14:textId="77777777" w:rsidR="00234782" w:rsidRPr="00E125D5" w:rsidRDefault="00234782" w:rsidP="00C737E5">
            <w:pPr>
              <w:spacing w:before="40" w:after="40" w:line="240" w:lineRule="auto"/>
              <w:ind w:left="144" w:right="144"/>
              <w:rPr>
                <w:rFonts w:asciiTheme="majorBidi" w:hAnsiTheme="majorBidi" w:cstheme="majorBidi"/>
              </w:rPr>
            </w:pPr>
            <w:r w:rsidRPr="00E125D5">
              <w:rPr>
                <w:rFonts w:asciiTheme="majorBidi" w:hAnsiTheme="majorBidi" w:cstheme="majorBidi"/>
              </w:rPr>
              <w:t>Corresponding Deliverable No(s) and Name(s)</w:t>
            </w:r>
          </w:p>
        </w:tc>
        <w:tc>
          <w:tcPr>
            <w:tcW w:w="1457" w:type="pct"/>
          </w:tcPr>
          <w:p w14:paraId="32CB1D11" w14:textId="77777777" w:rsidR="00234782" w:rsidRPr="00E125D5" w:rsidRDefault="00234782" w:rsidP="00C737E5">
            <w:pPr>
              <w:bidi/>
              <w:spacing w:before="40" w:after="40" w:line="240" w:lineRule="auto"/>
              <w:ind w:left="144" w:right="144"/>
              <w:rPr>
                <w:rFonts w:asciiTheme="majorBidi" w:hAnsiTheme="majorBidi" w:cstheme="majorBidi"/>
              </w:rPr>
            </w:pPr>
            <w:r w:rsidRPr="00E125D5">
              <w:rPr>
                <w:rFonts w:asciiTheme="majorBidi" w:hAnsiTheme="majorBidi" w:cstheme="majorBidi"/>
                <w:rtl/>
              </w:rPr>
              <w:t>شماره ونام تحویل دادنی مربوطه</w:t>
            </w:r>
          </w:p>
        </w:tc>
        <w:tc>
          <w:tcPr>
            <w:tcW w:w="1065" w:type="pct"/>
          </w:tcPr>
          <w:p w14:paraId="3526F4C9" w14:textId="77777777" w:rsidR="00234782" w:rsidRPr="00E125D5" w:rsidRDefault="00234782" w:rsidP="00C737E5">
            <w:pPr>
              <w:bidi/>
              <w:spacing w:before="40" w:after="40" w:line="240" w:lineRule="auto"/>
              <w:ind w:left="144" w:right="144"/>
              <w:rPr>
                <w:rFonts w:asciiTheme="majorBidi" w:hAnsiTheme="majorBidi" w:cstheme="majorBidi"/>
              </w:rPr>
            </w:pPr>
            <w:r w:rsidRPr="00E125D5">
              <w:rPr>
                <w:rFonts w:asciiTheme="majorBidi" w:hAnsiTheme="majorBidi" w:cstheme="majorBidi"/>
                <w:rtl/>
              </w:rPr>
              <w:t>شماره پرداخت و مقدار</w:t>
            </w:r>
          </w:p>
        </w:tc>
      </w:tr>
      <w:tr w:rsidR="00234782" w:rsidRPr="00E125D5" w14:paraId="61256B9A" w14:textId="77777777" w:rsidTr="00857EF4">
        <w:trPr>
          <w:jc w:val="center"/>
        </w:trPr>
        <w:tc>
          <w:tcPr>
            <w:tcW w:w="944" w:type="pct"/>
          </w:tcPr>
          <w:p w14:paraId="63060498" w14:textId="7691D610" w:rsidR="00234782" w:rsidRPr="00E125D5" w:rsidRDefault="00234782" w:rsidP="00857EF4">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1.  AFN </w:t>
            </w:r>
            <w:r w:rsidR="00857EF4">
              <w:rPr>
                <w:rFonts w:asciiTheme="majorBidi" w:hAnsiTheme="majorBidi" w:cstheme="majorBidi"/>
              </w:rPr>
              <w:t>xxxxxxxxx</w:t>
            </w:r>
          </w:p>
        </w:tc>
        <w:tc>
          <w:tcPr>
            <w:tcW w:w="1533" w:type="pct"/>
          </w:tcPr>
          <w:p w14:paraId="78EB264A" w14:textId="0D0EF23B" w:rsidR="00234782" w:rsidRPr="00E125D5" w:rsidRDefault="00234782" w:rsidP="00857EF4">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Deliverable No 1. </w:t>
            </w:r>
            <w:r w:rsidR="00857EF4">
              <w:rPr>
                <w:rFonts w:asciiTheme="majorBidi" w:hAnsiTheme="majorBidi" w:cstheme="majorBidi"/>
              </w:rPr>
              <w:t>xxxxxxxx</w:t>
            </w:r>
          </w:p>
        </w:tc>
        <w:tc>
          <w:tcPr>
            <w:tcW w:w="1457" w:type="pct"/>
          </w:tcPr>
          <w:p w14:paraId="7028D460" w14:textId="6CDA0FFA" w:rsidR="00234782" w:rsidRPr="00E125D5" w:rsidRDefault="00234782" w:rsidP="00857EF4">
            <w:pPr>
              <w:bidi/>
              <w:spacing w:before="40" w:after="40" w:line="240" w:lineRule="auto"/>
              <w:ind w:left="144" w:right="144"/>
              <w:rPr>
                <w:rFonts w:asciiTheme="majorBidi" w:hAnsiTheme="majorBidi" w:cstheme="majorBidi"/>
                <w:lang w:bidi="ps-AF"/>
              </w:rPr>
            </w:pPr>
            <w:r w:rsidRPr="00E125D5">
              <w:rPr>
                <w:rFonts w:asciiTheme="majorBidi" w:hAnsiTheme="majorBidi" w:cstheme="majorBidi"/>
                <w:rtl/>
              </w:rPr>
              <w:t xml:space="preserve">تحویل دادنی شماره 1: </w:t>
            </w:r>
            <w:r w:rsidR="00857EF4">
              <w:rPr>
                <w:rFonts w:asciiTheme="majorBidi" w:hAnsiTheme="majorBidi" w:cstheme="majorBidi"/>
                <w:lang w:bidi="ps-AF"/>
              </w:rPr>
              <w:t>xxxxxxx</w:t>
            </w:r>
          </w:p>
        </w:tc>
        <w:tc>
          <w:tcPr>
            <w:tcW w:w="1065" w:type="pct"/>
          </w:tcPr>
          <w:p w14:paraId="69684B80" w14:textId="42C4026B" w:rsidR="00234782" w:rsidRPr="00E125D5" w:rsidRDefault="00857EF4" w:rsidP="00823FD7">
            <w:pPr>
              <w:pStyle w:val="ListParagraph"/>
              <w:numPr>
                <w:ilvl w:val="0"/>
                <w:numId w:val="24"/>
              </w:numPr>
              <w:bidi/>
              <w:spacing w:before="40" w:after="40"/>
              <w:ind w:right="144"/>
              <w:rPr>
                <w:rFonts w:asciiTheme="majorBidi" w:hAnsiTheme="majorBidi" w:cstheme="majorBidi"/>
              </w:rPr>
            </w:pPr>
            <w:r>
              <w:rPr>
                <w:rFonts w:asciiTheme="majorBidi" w:hAnsiTheme="majorBidi" w:cstheme="majorBidi"/>
              </w:rPr>
              <w:t>xxxxxx</w:t>
            </w:r>
            <w:r w:rsidR="00234782" w:rsidRPr="00E125D5">
              <w:rPr>
                <w:rFonts w:asciiTheme="majorBidi" w:hAnsiTheme="majorBidi" w:cstheme="majorBidi"/>
                <w:rtl/>
              </w:rPr>
              <w:t xml:space="preserve"> افغانی</w:t>
            </w:r>
          </w:p>
        </w:tc>
      </w:tr>
      <w:tr w:rsidR="00234782" w:rsidRPr="00E125D5" w14:paraId="28F5C332" w14:textId="77777777" w:rsidTr="00857EF4">
        <w:trPr>
          <w:jc w:val="center"/>
        </w:trPr>
        <w:tc>
          <w:tcPr>
            <w:tcW w:w="944" w:type="pct"/>
          </w:tcPr>
          <w:p w14:paraId="739DE7AE" w14:textId="42B519F9" w:rsidR="00234782" w:rsidRPr="00E125D5" w:rsidRDefault="00234782" w:rsidP="00857EF4">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2.  AFN </w:t>
            </w:r>
            <w:r w:rsidR="00857EF4">
              <w:rPr>
                <w:rFonts w:asciiTheme="majorBidi" w:hAnsiTheme="majorBidi" w:cstheme="majorBidi"/>
              </w:rPr>
              <w:t>xxxxxxxxx</w:t>
            </w:r>
          </w:p>
        </w:tc>
        <w:tc>
          <w:tcPr>
            <w:tcW w:w="1533" w:type="pct"/>
          </w:tcPr>
          <w:p w14:paraId="1101CD29" w14:textId="156799A3" w:rsidR="00234782" w:rsidRPr="00E125D5" w:rsidRDefault="00234782" w:rsidP="00857EF4">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Deliverable No 2. </w:t>
            </w:r>
            <w:r w:rsidR="00857EF4">
              <w:rPr>
                <w:rFonts w:asciiTheme="majorBidi" w:hAnsiTheme="majorBidi" w:cstheme="majorBidi"/>
              </w:rPr>
              <w:t>xxxxxxxx</w:t>
            </w:r>
            <w:r w:rsidRPr="00E125D5">
              <w:rPr>
                <w:rFonts w:asciiTheme="majorBidi" w:hAnsiTheme="majorBidi" w:cstheme="majorBidi"/>
              </w:rPr>
              <w:t xml:space="preserve"> </w:t>
            </w:r>
          </w:p>
        </w:tc>
        <w:tc>
          <w:tcPr>
            <w:tcW w:w="1457" w:type="pct"/>
          </w:tcPr>
          <w:p w14:paraId="182BA224" w14:textId="5F638BB2" w:rsidR="0083120D" w:rsidRPr="00E125D5" w:rsidRDefault="0083120D" w:rsidP="00857EF4">
            <w:pPr>
              <w:bidi/>
              <w:spacing w:before="40" w:after="40" w:line="240" w:lineRule="auto"/>
              <w:ind w:left="144" w:right="144"/>
              <w:rPr>
                <w:rFonts w:asciiTheme="majorBidi" w:hAnsiTheme="majorBidi" w:cstheme="majorBidi"/>
                <w:rtl/>
              </w:rPr>
            </w:pPr>
            <w:r w:rsidRPr="00E125D5">
              <w:rPr>
                <w:rFonts w:asciiTheme="majorBidi" w:hAnsiTheme="majorBidi" w:cstheme="majorBidi"/>
                <w:rtl/>
              </w:rPr>
              <w:t xml:space="preserve">تحویل دادنی شماره 2: </w:t>
            </w:r>
            <w:r w:rsidR="00857EF4">
              <w:rPr>
                <w:rFonts w:asciiTheme="majorBidi" w:hAnsiTheme="majorBidi" w:cstheme="majorBidi"/>
              </w:rPr>
              <w:t>xxxxxxxxxxxx</w:t>
            </w:r>
          </w:p>
          <w:p w14:paraId="0D284AB5" w14:textId="77777777" w:rsidR="00234782" w:rsidRPr="00E125D5" w:rsidRDefault="00234782" w:rsidP="00234782">
            <w:pPr>
              <w:bidi/>
              <w:spacing w:before="40" w:after="40" w:line="240" w:lineRule="auto"/>
              <w:ind w:left="144" w:right="144"/>
              <w:rPr>
                <w:rFonts w:asciiTheme="majorBidi" w:hAnsiTheme="majorBidi" w:cstheme="majorBidi"/>
              </w:rPr>
            </w:pPr>
          </w:p>
        </w:tc>
        <w:tc>
          <w:tcPr>
            <w:tcW w:w="1065" w:type="pct"/>
          </w:tcPr>
          <w:p w14:paraId="5DC6A6B1" w14:textId="3BB39E87" w:rsidR="00234782" w:rsidRPr="00E125D5" w:rsidRDefault="00857EF4" w:rsidP="00823FD7">
            <w:pPr>
              <w:pStyle w:val="ListParagraph"/>
              <w:numPr>
                <w:ilvl w:val="0"/>
                <w:numId w:val="24"/>
              </w:numPr>
              <w:bidi/>
              <w:spacing w:before="40" w:after="40"/>
              <w:ind w:right="144"/>
              <w:rPr>
                <w:rFonts w:asciiTheme="majorBidi" w:hAnsiTheme="majorBidi" w:cstheme="majorBidi"/>
              </w:rPr>
            </w:pPr>
            <w:r>
              <w:rPr>
                <w:rFonts w:asciiTheme="majorBidi" w:hAnsiTheme="majorBidi" w:cstheme="majorBidi"/>
              </w:rPr>
              <w:t>xxxxxxx</w:t>
            </w:r>
            <w:r w:rsidR="00234782" w:rsidRPr="00E125D5">
              <w:rPr>
                <w:rFonts w:asciiTheme="majorBidi" w:hAnsiTheme="majorBidi" w:cstheme="majorBidi"/>
                <w:rtl/>
              </w:rPr>
              <w:t xml:space="preserve"> افغانی</w:t>
            </w:r>
          </w:p>
        </w:tc>
      </w:tr>
      <w:tr w:rsidR="00234782" w:rsidRPr="00E125D5" w14:paraId="09F4E0D4" w14:textId="77777777" w:rsidTr="00857EF4">
        <w:trPr>
          <w:jc w:val="center"/>
        </w:trPr>
        <w:tc>
          <w:tcPr>
            <w:tcW w:w="944" w:type="pct"/>
          </w:tcPr>
          <w:p w14:paraId="774E2868" w14:textId="6D3E4614" w:rsidR="00234782" w:rsidRPr="00E125D5" w:rsidRDefault="00234782" w:rsidP="00857EF4">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3. AFN </w:t>
            </w:r>
            <w:r w:rsidR="00857EF4">
              <w:rPr>
                <w:rFonts w:asciiTheme="majorBidi" w:hAnsiTheme="majorBidi" w:cstheme="majorBidi"/>
              </w:rPr>
              <w:t>xxxxxxx</w:t>
            </w:r>
          </w:p>
        </w:tc>
        <w:tc>
          <w:tcPr>
            <w:tcW w:w="1533" w:type="pct"/>
          </w:tcPr>
          <w:p w14:paraId="0C71166B" w14:textId="2E310DA5" w:rsidR="00234782" w:rsidRPr="00E125D5" w:rsidRDefault="00234782" w:rsidP="00857EF4">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Deliverable No </w:t>
            </w:r>
            <w:r w:rsidR="00857EF4">
              <w:rPr>
                <w:rFonts w:asciiTheme="majorBidi" w:hAnsiTheme="majorBidi" w:cstheme="majorBidi"/>
              </w:rPr>
              <w:t>3</w:t>
            </w:r>
            <w:r w:rsidRPr="00E125D5">
              <w:rPr>
                <w:rFonts w:asciiTheme="majorBidi" w:hAnsiTheme="majorBidi" w:cstheme="majorBidi"/>
              </w:rPr>
              <w:t xml:space="preserve">. </w:t>
            </w:r>
            <w:r w:rsidR="00857EF4">
              <w:rPr>
                <w:rFonts w:asciiTheme="majorBidi" w:hAnsiTheme="majorBidi" w:cstheme="majorBidi"/>
              </w:rPr>
              <w:t>xxxxxxxxx</w:t>
            </w:r>
          </w:p>
        </w:tc>
        <w:tc>
          <w:tcPr>
            <w:tcW w:w="1457" w:type="pct"/>
          </w:tcPr>
          <w:p w14:paraId="6975CB6E" w14:textId="38F1C576" w:rsidR="00234782" w:rsidRPr="00E125D5" w:rsidRDefault="0083120D" w:rsidP="00857EF4">
            <w:pPr>
              <w:bidi/>
              <w:spacing w:before="40" w:after="40" w:line="240" w:lineRule="auto"/>
              <w:ind w:left="144" w:right="144"/>
              <w:rPr>
                <w:rFonts w:asciiTheme="majorBidi" w:hAnsiTheme="majorBidi" w:cstheme="majorBidi"/>
              </w:rPr>
            </w:pPr>
            <w:r w:rsidRPr="00E125D5">
              <w:rPr>
                <w:rFonts w:asciiTheme="majorBidi" w:hAnsiTheme="majorBidi" w:cstheme="majorBidi"/>
                <w:rtl/>
              </w:rPr>
              <w:t xml:space="preserve">تحویل دادنی شماره </w:t>
            </w:r>
            <w:r w:rsidR="00857EF4">
              <w:rPr>
                <w:rFonts w:asciiTheme="majorBidi" w:hAnsiTheme="majorBidi" w:cstheme="majorBidi"/>
              </w:rPr>
              <w:t>3</w:t>
            </w:r>
            <w:r w:rsidRPr="00E125D5">
              <w:rPr>
                <w:rFonts w:asciiTheme="majorBidi" w:hAnsiTheme="majorBidi" w:cstheme="majorBidi"/>
                <w:rtl/>
              </w:rPr>
              <w:t xml:space="preserve">: </w:t>
            </w:r>
            <w:r w:rsidR="00857EF4">
              <w:rPr>
                <w:rFonts w:asciiTheme="majorBidi" w:hAnsiTheme="majorBidi" w:cstheme="majorBidi"/>
              </w:rPr>
              <w:t>xxxxxxxx</w:t>
            </w:r>
          </w:p>
        </w:tc>
        <w:tc>
          <w:tcPr>
            <w:tcW w:w="1065" w:type="pct"/>
          </w:tcPr>
          <w:p w14:paraId="670A1C84" w14:textId="7540F887" w:rsidR="00234782" w:rsidRPr="00E125D5" w:rsidRDefault="00857EF4" w:rsidP="00823FD7">
            <w:pPr>
              <w:pStyle w:val="ListParagraph"/>
              <w:numPr>
                <w:ilvl w:val="0"/>
                <w:numId w:val="24"/>
              </w:numPr>
              <w:bidi/>
              <w:spacing w:before="40" w:after="40"/>
              <w:ind w:right="144"/>
              <w:rPr>
                <w:rFonts w:asciiTheme="majorBidi" w:hAnsiTheme="majorBidi" w:cstheme="majorBidi"/>
              </w:rPr>
            </w:pPr>
            <w:r>
              <w:rPr>
                <w:rFonts w:asciiTheme="majorBidi" w:hAnsiTheme="majorBidi" w:cstheme="majorBidi"/>
              </w:rPr>
              <w:t>xxxxxxxx</w:t>
            </w:r>
            <w:r w:rsidR="00234782" w:rsidRPr="00E125D5">
              <w:rPr>
                <w:rFonts w:asciiTheme="majorBidi" w:hAnsiTheme="majorBidi" w:cstheme="majorBidi"/>
                <w:rtl/>
              </w:rPr>
              <w:t>0 افغانی</w:t>
            </w:r>
          </w:p>
        </w:tc>
      </w:tr>
      <w:tr w:rsidR="00234782" w:rsidRPr="00E125D5" w14:paraId="03DDB3AA" w14:textId="77777777" w:rsidTr="00857EF4">
        <w:trPr>
          <w:jc w:val="center"/>
        </w:trPr>
        <w:tc>
          <w:tcPr>
            <w:tcW w:w="944" w:type="pct"/>
          </w:tcPr>
          <w:p w14:paraId="58FDB84D" w14:textId="73295BD2" w:rsidR="00234782" w:rsidRPr="00E125D5" w:rsidRDefault="00234782" w:rsidP="00857EF4">
            <w:pPr>
              <w:spacing w:before="40" w:after="40" w:line="240" w:lineRule="auto"/>
              <w:ind w:left="144" w:right="144"/>
              <w:rPr>
                <w:rFonts w:asciiTheme="majorBidi" w:hAnsiTheme="majorBidi" w:cstheme="majorBidi"/>
                <w:b/>
              </w:rPr>
            </w:pPr>
            <w:r w:rsidRPr="00E125D5">
              <w:rPr>
                <w:rFonts w:asciiTheme="majorBidi" w:hAnsiTheme="majorBidi" w:cstheme="majorBidi"/>
                <w:b/>
              </w:rPr>
              <w:t xml:space="preserve">AFN </w:t>
            </w:r>
            <w:r w:rsidR="00857EF4">
              <w:rPr>
                <w:rFonts w:asciiTheme="majorBidi" w:hAnsiTheme="majorBidi" w:cstheme="majorBidi"/>
                <w:b/>
              </w:rPr>
              <w:t>xxxxxxxx</w:t>
            </w:r>
          </w:p>
        </w:tc>
        <w:tc>
          <w:tcPr>
            <w:tcW w:w="1533" w:type="pct"/>
          </w:tcPr>
          <w:p w14:paraId="18944687" w14:textId="77777777" w:rsidR="00234782" w:rsidRPr="00E125D5" w:rsidRDefault="00234782" w:rsidP="00C737E5">
            <w:pPr>
              <w:spacing w:before="40" w:after="40" w:line="240" w:lineRule="auto"/>
              <w:ind w:left="144" w:right="144"/>
              <w:rPr>
                <w:rFonts w:asciiTheme="majorBidi" w:hAnsiTheme="majorBidi" w:cstheme="majorBidi"/>
                <w:b/>
              </w:rPr>
            </w:pPr>
            <w:r w:rsidRPr="00E125D5">
              <w:rPr>
                <w:rFonts w:asciiTheme="majorBidi" w:hAnsiTheme="majorBidi" w:cstheme="majorBidi"/>
                <w:b/>
              </w:rPr>
              <w:t>Total Fixed Price</w:t>
            </w:r>
          </w:p>
        </w:tc>
        <w:tc>
          <w:tcPr>
            <w:tcW w:w="1457" w:type="pct"/>
          </w:tcPr>
          <w:p w14:paraId="0B6279BF" w14:textId="5749E382" w:rsidR="00234782" w:rsidRPr="00E125D5" w:rsidRDefault="0083120D" w:rsidP="00C737E5">
            <w:pPr>
              <w:spacing w:before="40" w:after="40" w:line="240" w:lineRule="auto"/>
              <w:ind w:left="144" w:right="144"/>
              <w:rPr>
                <w:rFonts w:asciiTheme="majorBidi" w:hAnsiTheme="majorBidi" w:cstheme="majorBidi"/>
                <w:bCs/>
              </w:rPr>
            </w:pPr>
            <w:r w:rsidRPr="00E125D5">
              <w:rPr>
                <w:rFonts w:asciiTheme="majorBidi" w:hAnsiTheme="majorBidi" w:cstheme="majorBidi"/>
                <w:bCs/>
                <w:rtl/>
              </w:rPr>
              <w:t>مجموع قیمت ثابت</w:t>
            </w:r>
          </w:p>
        </w:tc>
        <w:tc>
          <w:tcPr>
            <w:tcW w:w="1065" w:type="pct"/>
          </w:tcPr>
          <w:p w14:paraId="5BE5398D" w14:textId="53D3BD8F" w:rsidR="00234782" w:rsidRPr="00E125D5" w:rsidRDefault="00857EF4" w:rsidP="00C737E5">
            <w:pPr>
              <w:spacing w:before="40" w:after="40" w:line="240" w:lineRule="auto"/>
              <w:ind w:left="144" w:right="144"/>
              <w:rPr>
                <w:rFonts w:asciiTheme="majorBidi" w:hAnsiTheme="majorBidi" w:cstheme="majorBidi"/>
                <w:bCs/>
              </w:rPr>
            </w:pPr>
            <w:r>
              <w:rPr>
                <w:rFonts w:asciiTheme="majorBidi" w:hAnsiTheme="majorBidi" w:cstheme="majorBidi"/>
                <w:bCs/>
              </w:rPr>
              <w:t>xxxxxxxxx</w:t>
            </w:r>
            <w:r w:rsidR="0083120D" w:rsidRPr="00E125D5">
              <w:rPr>
                <w:rFonts w:asciiTheme="majorBidi" w:hAnsiTheme="majorBidi" w:cstheme="majorBidi"/>
                <w:bCs/>
                <w:rtl/>
              </w:rPr>
              <w:t xml:space="preserve"> افغانی</w:t>
            </w:r>
          </w:p>
        </w:tc>
      </w:tr>
    </w:tbl>
    <w:p w14:paraId="2D9ECFD0" w14:textId="77777777" w:rsidR="006449D6" w:rsidRPr="00E125D5" w:rsidRDefault="006449D6">
      <w:pPr>
        <w:rPr>
          <w:rFonts w:asciiTheme="majorBidi" w:hAnsiTheme="majorBidi" w:cstheme="majorBidi"/>
        </w:rPr>
      </w:pPr>
    </w:p>
    <w:p w14:paraId="1CF7AF70" w14:textId="77777777" w:rsidR="006449D6" w:rsidRPr="00E125D5" w:rsidRDefault="006449D6">
      <w:pPr>
        <w:rPr>
          <w:rFonts w:asciiTheme="majorBidi" w:hAnsiTheme="majorBidi" w:cstheme="majorBid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079"/>
      </w:tblGrid>
      <w:tr w:rsidR="00234782" w:rsidRPr="00E125D5" w14:paraId="40636212" w14:textId="77777777" w:rsidTr="006449D6">
        <w:trPr>
          <w:jc w:val="center"/>
        </w:trPr>
        <w:tc>
          <w:tcPr>
            <w:tcW w:w="2741" w:type="pct"/>
          </w:tcPr>
          <w:p w14:paraId="52FF730D" w14:textId="77777777"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u w:val="single"/>
              </w:rPr>
              <w:t>D.2.</w:t>
            </w:r>
            <w:r w:rsidRPr="00E125D5">
              <w:rPr>
                <w:rFonts w:asciiTheme="majorBidi" w:hAnsiTheme="majorBidi" w:cstheme="majorBidi"/>
              </w:rPr>
              <w:tab/>
            </w:r>
            <w:r w:rsidRPr="00E125D5">
              <w:rPr>
                <w:rFonts w:asciiTheme="majorBidi" w:hAnsiTheme="majorBidi" w:cstheme="majorBidi"/>
                <w:u w:val="single"/>
              </w:rPr>
              <w:t>Invoicing</w:t>
            </w:r>
          </w:p>
          <w:p w14:paraId="2CED9CC8" w14:textId="77777777"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Upon technical acceptance of the contract deliverables described in Section A., Background, Scope of Work, Deliverables and Deliverables Schedule, by the Chemonics representative identified herein, the Subcontractor shall submit an original invoice to CBA for payment. The invoice shall be sent to the attention of Abdul Wasi Qani, Grants Management Lead, and shall include the following information: a) subcontract number, b) deliverables delivered and accepted, c) total amount due in AFA, per Section D.1., above; and d) payment information corresponding to the authorized account listed in D.3, below. </w:t>
            </w:r>
          </w:p>
          <w:p w14:paraId="32A47415" w14:textId="77777777" w:rsidR="00234782" w:rsidRPr="00E125D5" w:rsidRDefault="00234782" w:rsidP="0083120D">
            <w:pPr>
              <w:spacing w:before="40" w:after="40" w:line="240" w:lineRule="auto"/>
              <w:ind w:left="144" w:right="144" w:firstLine="720"/>
              <w:rPr>
                <w:rFonts w:asciiTheme="majorBidi" w:hAnsiTheme="majorBidi" w:cstheme="majorBidi"/>
                <w:u w:val="single"/>
              </w:rPr>
            </w:pPr>
          </w:p>
          <w:p w14:paraId="6A0611C8" w14:textId="77777777" w:rsidR="00234782" w:rsidRPr="00E125D5" w:rsidRDefault="00234782" w:rsidP="0083120D">
            <w:pPr>
              <w:spacing w:before="40" w:after="40" w:line="240" w:lineRule="auto"/>
              <w:ind w:left="144" w:right="144"/>
              <w:rPr>
                <w:rFonts w:asciiTheme="majorBidi" w:hAnsiTheme="majorBidi" w:cstheme="majorBidi"/>
                <w:u w:val="single"/>
              </w:rPr>
            </w:pPr>
            <w:r w:rsidRPr="00E125D5">
              <w:rPr>
                <w:rFonts w:asciiTheme="majorBidi" w:hAnsiTheme="majorBidi" w:cstheme="majorBidi"/>
                <w:u w:val="single"/>
              </w:rPr>
              <w:t>D.3.</w:t>
            </w:r>
            <w:r w:rsidRPr="00E125D5">
              <w:rPr>
                <w:rFonts w:asciiTheme="majorBidi" w:hAnsiTheme="majorBidi" w:cstheme="majorBidi"/>
              </w:rPr>
              <w:tab/>
            </w:r>
            <w:r w:rsidRPr="00E125D5">
              <w:rPr>
                <w:rFonts w:asciiTheme="majorBidi" w:hAnsiTheme="majorBidi" w:cstheme="majorBidi"/>
                <w:u w:val="single"/>
              </w:rPr>
              <w:t>Payment Account Information</w:t>
            </w:r>
          </w:p>
          <w:p w14:paraId="05E522CA" w14:textId="77777777"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rPr>
              <w:lastRenderedPageBreak/>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42745FE5" w14:textId="26FFB1A2"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Account name: </w:t>
            </w:r>
            <w:r w:rsidR="00857EF4">
              <w:rPr>
                <w:rFonts w:asciiTheme="majorBidi" w:hAnsiTheme="majorBidi" w:cstheme="majorBidi"/>
              </w:rPr>
              <w:t>Xxxxxxxx</w:t>
            </w:r>
            <w:r w:rsidRPr="00E125D5">
              <w:rPr>
                <w:rFonts w:asciiTheme="majorBidi" w:hAnsiTheme="majorBidi" w:cstheme="majorBidi"/>
              </w:rPr>
              <w:t xml:space="preserve"> Consultancy Company</w:t>
            </w:r>
          </w:p>
          <w:p w14:paraId="058FBD18" w14:textId="77777777"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rPr>
              <w:t>Bank name: Azizi Bank Main Branch</w:t>
            </w:r>
          </w:p>
          <w:p w14:paraId="76560095" w14:textId="77777777"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rPr>
              <w:t>Bank address or branch location: Shahr-e-Naw Zanbaq Square, Kabul, Afghanistan</w:t>
            </w:r>
          </w:p>
          <w:p w14:paraId="5C613D2D" w14:textId="77777777"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rPr>
              <w:t>Account number: 000101108181813</w:t>
            </w:r>
          </w:p>
          <w:p w14:paraId="1974DAAA" w14:textId="77777777"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u w:val="single"/>
              </w:rPr>
              <w:t>D.4.</w:t>
            </w:r>
            <w:r w:rsidRPr="00E125D5">
              <w:rPr>
                <w:rFonts w:asciiTheme="majorBidi" w:hAnsiTheme="majorBidi" w:cstheme="majorBidi"/>
              </w:rPr>
              <w:t xml:space="preserve"> </w:t>
            </w:r>
            <w:r w:rsidRPr="00E125D5">
              <w:rPr>
                <w:rFonts w:asciiTheme="majorBidi" w:hAnsiTheme="majorBidi" w:cstheme="majorBidi"/>
              </w:rPr>
              <w:tab/>
            </w:r>
            <w:r w:rsidRPr="00E125D5">
              <w:rPr>
                <w:rFonts w:asciiTheme="majorBidi" w:hAnsiTheme="majorBidi" w:cstheme="majorBidi"/>
                <w:u w:val="single"/>
              </w:rPr>
              <w:t>Payment</w:t>
            </w:r>
          </w:p>
          <w:p w14:paraId="4DD916A0" w14:textId="32F57424" w:rsidR="00234782" w:rsidRPr="00E125D5" w:rsidRDefault="00234782" w:rsidP="0083120D">
            <w:pPr>
              <w:spacing w:before="40" w:after="40" w:line="240" w:lineRule="auto"/>
              <w:ind w:left="144" w:right="144"/>
              <w:rPr>
                <w:rFonts w:asciiTheme="majorBidi" w:hAnsiTheme="majorBidi" w:cstheme="majorBidi"/>
              </w:rPr>
            </w:pPr>
            <w:r w:rsidRPr="00E125D5">
              <w:rPr>
                <w:rFonts w:asciiTheme="majorBidi" w:hAnsiTheme="majorBidi" w:cstheme="majorBidi"/>
              </w:rPr>
              <w:t>Chemonics will pay the Subcontractor’s invoice within thirty (30) business days after both a) Chemonics’ approval of the Subcontractor’s deliverables, and b) Chemonics’ receipt of the Subcontractor’s invoice.  Payment will be made in AFA, paid to the account specified in Section D.3.</w:t>
            </w:r>
          </w:p>
        </w:tc>
        <w:tc>
          <w:tcPr>
            <w:tcW w:w="2259" w:type="pct"/>
          </w:tcPr>
          <w:p w14:paraId="5FFC24B5" w14:textId="77777777" w:rsidR="00234782" w:rsidRPr="00E125D5" w:rsidRDefault="00234782" w:rsidP="0083120D">
            <w:pPr>
              <w:bidi/>
              <w:spacing w:before="40" w:after="40" w:line="240" w:lineRule="auto"/>
              <w:ind w:left="144" w:right="144"/>
              <w:rPr>
                <w:rFonts w:asciiTheme="majorBidi" w:hAnsiTheme="majorBidi" w:cstheme="majorBidi"/>
                <w:u w:val="single"/>
                <w:rtl/>
                <w:lang w:bidi="fa-IR"/>
              </w:rPr>
            </w:pPr>
            <w:r w:rsidRPr="00E125D5">
              <w:rPr>
                <w:rFonts w:asciiTheme="majorBidi" w:hAnsiTheme="majorBidi" w:cstheme="majorBidi"/>
                <w:u w:val="single"/>
                <w:rtl/>
                <w:lang w:bidi="fa-IR"/>
              </w:rPr>
              <w:lastRenderedPageBreak/>
              <w:t>د-2</w:t>
            </w:r>
            <w:r w:rsidRPr="00E125D5">
              <w:rPr>
                <w:rFonts w:asciiTheme="majorBidi" w:hAnsiTheme="majorBidi" w:cstheme="majorBidi"/>
                <w:rtl/>
                <w:lang w:bidi="fa-IR"/>
              </w:rPr>
              <w:tab/>
            </w:r>
            <w:r w:rsidRPr="00E125D5">
              <w:rPr>
                <w:rFonts w:asciiTheme="majorBidi" w:hAnsiTheme="majorBidi" w:cstheme="majorBidi"/>
                <w:u w:val="single"/>
                <w:rtl/>
                <w:lang w:bidi="fa-IR"/>
              </w:rPr>
              <w:t>ترتیب بیجک</w:t>
            </w:r>
          </w:p>
          <w:p w14:paraId="671927F7" w14:textId="4ED05791" w:rsidR="00234782" w:rsidRPr="00E125D5" w:rsidRDefault="00234782" w:rsidP="0083120D">
            <w:pPr>
              <w:bidi/>
              <w:spacing w:before="40" w:after="40" w:line="240" w:lineRule="auto"/>
              <w:ind w:left="144" w:right="144"/>
              <w:rPr>
                <w:rFonts w:asciiTheme="majorBidi" w:hAnsiTheme="majorBidi" w:cstheme="majorBidi"/>
                <w:lang w:bidi="fa-IR"/>
              </w:rPr>
            </w:pPr>
            <w:r w:rsidRPr="00E125D5">
              <w:rPr>
                <w:rFonts w:asciiTheme="majorBidi" w:hAnsiTheme="majorBidi" w:cstheme="majorBidi"/>
                <w:rtl/>
                <w:lang w:bidi="fa-IR"/>
              </w:rPr>
              <w:t xml:space="preserve">در هنگام که اجراات قرارداد که در بخش الف – پسمنظر، حدود کار، اجراات و تقسیم اوقات اجراات – شرح گردید از لحاظ تخنیکی از جانب نماینده کیمونیکس که در این جا مشخص گردیده است، قبول گردید، قراردادی فرعی یک بیجک رسمی را به خاطر پرداخت به </w:t>
            </w:r>
            <w:r w:rsidRPr="00E125D5">
              <w:rPr>
                <w:rFonts w:asciiTheme="majorBidi" w:hAnsiTheme="majorBidi" w:cstheme="majorBidi"/>
                <w:rtl/>
                <w:lang w:bidi="ps-AF"/>
              </w:rPr>
              <w:t>پروژه فعالیت ارتقای ظرفیت</w:t>
            </w:r>
            <w:r w:rsidRPr="00E125D5">
              <w:rPr>
                <w:rFonts w:asciiTheme="majorBidi" w:hAnsiTheme="majorBidi" w:cstheme="majorBidi"/>
                <w:rtl/>
                <w:lang w:bidi="fa-IR"/>
              </w:rPr>
              <w:t xml:space="preserve"> تسلیم میدهد. بیجک باید عنوانی </w:t>
            </w:r>
            <w:r w:rsidRPr="00E125D5">
              <w:rPr>
                <w:rFonts w:asciiTheme="majorBidi" w:hAnsiTheme="majorBidi" w:cstheme="majorBidi"/>
                <w:rtl/>
                <w:lang w:bidi="ps-AF"/>
              </w:rPr>
              <w:t>عبدالواسع قانع، مسؤل بخش کمک های بلا عوض</w:t>
            </w:r>
            <w:r w:rsidRPr="00E125D5">
              <w:rPr>
                <w:rFonts w:asciiTheme="majorBidi" w:hAnsiTheme="majorBidi" w:cstheme="majorBidi"/>
                <w:rtl/>
                <w:lang w:bidi="fa-IR"/>
              </w:rPr>
              <w:t xml:space="preserve"> فرستاده شود و حاوی اطلاعات آتی باشد: أ) شماره قرارداد فرعی، ب) </w:t>
            </w:r>
            <w:r w:rsidR="0083120D" w:rsidRPr="00E125D5">
              <w:rPr>
                <w:rFonts w:asciiTheme="majorBidi" w:hAnsiTheme="majorBidi" w:cstheme="majorBidi"/>
                <w:rtl/>
                <w:lang w:bidi="fa-IR"/>
              </w:rPr>
              <w:t>تحویل دادنی های</w:t>
            </w:r>
            <w:r w:rsidRPr="00E125D5">
              <w:rPr>
                <w:rFonts w:asciiTheme="majorBidi" w:hAnsiTheme="majorBidi" w:cstheme="majorBidi"/>
                <w:rtl/>
                <w:lang w:bidi="fa-IR"/>
              </w:rPr>
              <w:t xml:space="preserve"> </w:t>
            </w:r>
            <w:r w:rsidR="0083120D" w:rsidRPr="00E125D5">
              <w:rPr>
                <w:rFonts w:asciiTheme="majorBidi" w:hAnsiTheme="majorBidi" w:cstheme="majorBidi"/>
                <w:rtl/>
                <w:lang w:bidi="fa-IR"/>
              </w:rPr>
              <w:t>تحویل داده شده</w:t>
            </w:r>
            <w:r w:rsidRPr="00E125D5">
              <w:rPr>
                <w:rFonts w:asciiTheme="majorBidi" w:hAnsiTheme="majorBidi" w:cstheme="majorBidi"/>
                <w:rtl/>
                <w:lang w:bidi="fa-IR"/>
              </w:rPr>
              <w:t xml:space="preserve"> و قبول شده، ج) مبلغ مجموعی قابل تادیه به (</w:t>
            </w:r>
            <w:r w:rsidR="0083120D" w:rsidRPr="00E125D5">
              <w:rPr>
                <w:rFonts w:asciiTheme="majorBidi" w:hAnsiTheme="majorBidi" w:cstheme="majorBidi"/>
                <w:rtl/>
                <w:lang w:bidi="fa-IR"/>
              </w:rPr>
              <w:t>افغانی</w:t>
            </w:r>
            <w:r w:rsidRPr="00E125D5">
              <w:rPr>
                <w:rFonts w:asciiTheme="majorBidi" w:hAnsiTheme="majorBidi" w:cstheme="majorBidi"/>
                <w:rtl/>
                <w:lang w:bidi="fa-IR"/>
              </w:rPr>
              <w:t>)، طبق بخش د-1 فوق، و د) جزئیات تادیات در مطابقت با حساب مجاز که در بخش د-3 ذیل ارایه شده است.</w:t>
            </w:r>
          </w:p>
          <w:p w14:paraId="4B1F245E" w14:textId="77777777" w:rsidR="00234782" w:rsidRPr="00E125D5" w:rsidRDefault="00234782" w:rsidP="0083120D">
            <w:pPr>
              <w:bidi/>
              <w:spacing w:before="40" w:after="40" w:line="240" w:lineRule="auto"/>
              <w:ind w:left="144" w:right="144"/>
              <w:rPr>
                <w:rFonts w:asciiTheme="majorBidi" w:hAnsiTheme="majorBidi" w:cstheme="majorBidi"/>
                <w:rtl/>
                <w:lang w:bidi="fa-IR"/>
              </w:rPr>
            </w:pPr>
          </w:p>
          <w:p w14:paraId="29BC336A" w14:textId="77777777" w:rsidR="0083120D" w:rsidRPr="00E125D5" w:rsidRDefault="0083120D" w:rsidP="0083120D">
            <w:pPr>
              <w:bidi/>
              <w:spacing w:before="40" w:after="40" w:line="240" w:lineRule="auto"/>
              <w:ind w:left="144" w:right="144"/>
              <w:rPr>
                <w:rFonts w:asciiTheme="majorBidi" w:hAnsiTheme="majorBidi" w:cstheme="majorBidi"/>
                <w:rtl/>
                <w:lang w:bidi="fa-IR"/>
              </w:rPr>
            </w:pPr>
          </w:p>
          <w:p w14:paraId="04C30ABC" w14:textId="77777777" w:rsidR="00234782" w:rsidRPr="00E125D5" w:rsidRDefault="00234782" w:rsidP="0083120D">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u w:val="single"/>
                <w:rtl/>
                <w:lang w:bidi="fa-IR"/>
              </w:rPr>
              <w:lastRenderedPageBreak/>
              <w:t xml:space="preserve">د-3. </w:t>
            </w:r>
            <w:r w:rsidRPr="00E125D5">
              <w:rPr>
                <w:rFonts w:asciiTheme="majorBidi" w:hAnsiTheme="majorBidi" w:cstheme="majorBidi"/>
                <w:rtl/>
                <w:lang w:bidi="fa-IR"/>
              </w:rPr>
              <w:tab/>
            </w:r>
            <w:r w:rsidRPr="00E125D5">
              <w:rPr>
                <w:rFonts w:asciiTheme="majorBidi" w:hAnsiTheme="majorBidi" w:cstheme="majorBidi"/>
                <w:u w:val="single"/>
                <w:rtl/>
                <w:lang w:bidi="fa-IR"/>
              </w:rPr>
              <w:t>معلومات راجع به حساب بانکی برای تادیات</w:t>
            </w:r>
          </w:p>
          <w:p w14:paraId="497F86F1" w14:textId="77777777" w:rsidR="00234782" w:rsidRPr="00E125D5" w:rsidRDefault="00234782" w:rsidP="0083120D">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کیمونیکس تادیات را مطابق به بیجک های منظور شده و کامل که طبق شرایط این سند تسلیم داده شده اند به وسیله چک که به آدرس رسمی قراردادی رسمی یا به حساب مجاز آتی فرستاده میشود به قراردادی رسمی میپردازد:</w:t>
            </w:r>
          </w:p>
          <w:p w14:paraId="5540F4A6" w14:textId="77777777" w:rsidR="0083120D" w:rsidRPr="00E125D5" w:rsidRDefault="0083120D" w:rsidP="0083120D">
            <w:pPr>
              <w:bidi/>
              <w:spacing w:before="40" w:after="40" w:line="240" w:lineRule="auto"/>
              <w:ind w:left="144" w:right="144"/>
              <w:rPr>
                <w:rFonts w:asciiTheme="majorBidi" w:hAnsiTheme="majorBidi" w:cstheme="majorBidi"/>
                <w:rtl/>
                <w:lang w:bidi="fa-IR"/>
              </w:rPr>
            </w:pPr>
          </w:p>
          <w:p w14:paraId="3C68B1AE" w14:textId="243924B4" w:rsidR="00234782" w:rsidRPr="00E125D5" w:rsidRDefault="00234782" w:rsidP="0083120D">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rtl/>
                <w:lang w:bidi="fa-IR"/>
              </w:rPr>
              <w:t xml:space="preserve">نام حساب: </w:t>
            </w:r>
            <w:r w:rsidRPr="00E125D5">
              <w:rPr>
                <w:rFonts w:asciiTheme="majorBidi" w:hAnsiTheme="majorBidi" w:cstheme="majorBidi"/>
                <w:rtl/>
                <w:lang w:bidi="ps-AF"/>
              </w:rPr>
              <w:t xml:space="preserve">کمپنی خدماتی و مشورتی </w:t>
            </w:r>
            <w:r w:rsidR="00857EF4">
              <w:rPr>
                <w:rFonts w:asciiTheme="majorBidi" w:hAnsiTheme="majorBidi" w:cstheme="majorBidi"/>
                <w:lang w:bidi="ps-AF"/>
              </w:rPr>
              <w:t>xxxxxxxx</w:t>
            </w:r>
          </w:p>
          <w:p w14:paraId="7773D1D3" w14:textId="77777777" w:rsidR="0083120D" w:rsidRPr="00E125D5" w:rsidRDefault="0083120D" w:rsidP="0083120D">
            <w:pPr>
              <w:bidi/>
              <w:spacing w:before="40" w:after="40" w:line="240" w:lineRule="auto"/>
              <w:ind w:left="144" w:right="144"/>
              <w:rPr>
                <w:rFonts w:asciiTheme="majorBidi" w:hAnsiTheme="majorBidi" w:cstheme="majorBidi"/>
                <w:rtl/>
                <w:lang w:bidi="fa-IR"/>
              </w:rPr>
            </w:pPr>
          </w:p>
          <w:p w14:paraId="177529CB" w14:textId="77777777" w:rsidR="00234782" w:rsidRPr="00E125D5" w:rsidRDefault="00234782" w:rsidP="0083120D">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rtl/>
                <w:lang w:bidi="fa-IR"/>
              </w:rPr>
              <w:t xml:space="preserve">نام بانک: </w:t>
            </w:r>
            <w:r w:rsidRPr="00E125D5">
              <w:rPr>
                <w:rFonts w:asciiTheme="majorBidi" w:hAnsiTheme="majorBidi" w:cstheme="majorBidi"/>
                <w:rtl/>
                <w:lang w:bidi="ps-AF"/>
              </w:rPr>
              <w:t>دفتر مرکزی عزیزی بانک</w:t>
            </w:r>
          </w:p>
          <w:p w14:paraId="04D11276" w14:textId="77777777" w:rsidR="00234782" w:rsidRPr="00E125D5" w:rsidRDefault="00234782" w:rsidP="0083120D">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rtl/>
                <w:lang w:bidi="fa-IR"/>
              </w:rPr>
              <w:t xml:space="preserve">آدرس بانک یا موقعیت شعبه بانک: </w:t>
            </w:r>
            <w:r w:rsidRPr="00E125D5">
              <w:rPr>
                <w:rFonts w:asciiTheme="majorBidi" w:hAnsiTheme="majorBidi" w:cstheme="majorBidi"/>
                <w:rtl/>
                <w:lang w:bidi="ps-AF"/>
              </w:rPr>
              <w:t>چهاراهی زنبق، شهرنو، کابل، افغانستان</w:t>
            </w:r>
          </w:p>
          <w:p w14:paraId="63BDF7CE" w14:textId="77777777" w:rsidR="00234782" w:rsidRPr="00E125D5" w:rsidRDefault="00234782" w:rsidP="0083120D">
            <w:pPr>
              <w:bidi/>
              <w:spacing w:before="40" w:after="40" w:line="240" w:lineRule="auto"/>
              <w:ind w:left="144" w:right="144"/>
              <w:rPr>
                <w:rFonts w:asciiTheme="majorBidi" w:hAnsiTheme="majorBidi" w:cstheme="majorBidi"/>
                <w:rtl/>
                <w:lang w:bidi="ps-AF"/>
              </w:rPr>
            </w:pPr>
            <w:r w:rsidRPr="00E125D5">
              <w:rPr>
                <w:rFonts w:asciiTheme="majorBidi" w:hAnsiTheme="majorBidi" w:cstheme="majorBidi"/>
                <w:rtl/>
                <w:lang w:bidi="fa-IR"/>
              </w:rPr>
              <w:t xml:space="preserve">شماره حساب: </w:t>
            </w:r>
            <w:r w:rsidRPr="00E125D5">
              <w:rPr>
                <w:rFonts w:asciiTheme="majorBidi" w:hAnsiTheme="majorBidi" w:cstheme="majorBidi"/>
                <w:rtl/>
                <w:lang w:bidi="ps-AF"/>
              </w:rPr>
              <w:t>۰۰۰۱۰۱۱۰۸۱۸۱۸۱۳</w:t>
            </w:r>
          </w:p>
          <w:p w14:paraId="532D5F3D" w14:textId="77777777" w:rsidR="00234782" w:rsidRPr="00E125D5" w:rsidRDefault="00234782" w:rsidP="0083120D">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u w:val="single"/>
                <w:rtl/>
                <w:lang w:bidi="fa-IR"/>
              </w:rPr>
              <w:t xml:space="preserve">د-4. </w:t>
            </w:r>
            <w:r w:rsidRPr="00E125D5">
              <w:rPr>
                <w:rFonts w:asciiTheme="majorBidi" w:hAnsiTheme="majorBidi" w:cstheme="majorBidi"/>
                <w:rtl/>
                <w:lang w:bidi="fa-IR"/>
              </w:rPr>
              <w:tab/>
            </w:r>
            <w:r w:rsidRPr="00E125D5">
              <w:rPr>
                <w:rFonts w:asciiTheme="majorBidi" w:hAnsiTheme="majorBidi" w:cstheme="majorBidi"/>
                <w:u w:val="single"/>
                <w:rtl/>
                <w:lang w:bidi="fa-IR"/>
              </w:rPr>
              <w:t>تادیات</w:t>
            </w:r>
          </w:p>
          <w:p w14:paraId="1C45E4B3" w14:textId="0EAB8858" w:rsidR="00234782" w:rsidRPr="00E125D5" w:rsidRDefault="00234782" w:rsidP="0083120D">
            <w:pPr>
              <w:widowControl w:val="0"/>
              <w:bidi/>
              <w:spacing w:before="40" w:after="40" w:line="240" w:lineRule="auto"/>
              <w:ind w:left="144" w:right="144"/>
              <w:rPr>
                <w:rFonts w:asciiTheme="majorBidi" w:hAnsiTheme="majorBidi" w:cstheme="majorBidi"/>
                <w:u w:val="single"/>
                <w:rtl/>
              </w:rPr>
            </w:pPr>
            <w:r w:rsidRPr="00E125D5">
              <w:rPr>
                <w:rFonts w:asciiTheme="majorBidi" w:hAnsiTheme="majorBidi" w:cstheme="majorBidi"/>
                <w:sz w:val="20"/>
                <w:rtl/>
                <w:lang w:bidi="fa-IR"/>
              </w:rPr>
              <w:t xml:space="preserve">کیمونیکس بیجک قراردادی فرعی را در جریان سی (30) روز کاری بعد از الف) منظوری اجراات قراردادی فرعی از جانب کیمونیکس، و ب) دریافت بیجک قراردادی فرعی از جانب کیمونیکس تادیه خواهد نمود. تادیات به </w:t>
            </w:r>
            <w:r w:rsidRPr="00E125D5">
              <w:rPr>
                <w:rFonts w:asciiTheme="majorBidi" w:hAnsiTheme="majorBidi" w:cstheme="majorBidi"/>
                <w:rtl/>
                <w:lang w:bidi="ps-AF"/>
              </w:rPr>
              <w:t>افغانی</w:t>
            </w:r>
            <w:r w:rsidRPr="00E125D5">
              <w:rPr>
                <w:rFonts w:asciiTheme="majorBidi" w:hAnsiTheme="majorBidi" w:cstheme="majorBidi"/>
                <w:rtl/>
                <w:lang w:bidi="fa-IR"/>
              </w:rPr>
              <w:t xml:space="preserve"> به حسابی که در بخش د-3 مشخص شده است صورت خواهد گرفت.</w:t>
            </w:r>
          </w:p>
        </w:tc>
      </w:tr>
      <w:tr w:rsidR="00782627" w:rsidRPr="00E125D5" w14:paraId="634F4C71" w14:textId="77777777" w:rsidTr="006449D6">
        <w:trPr>
          <w:jc w:val="center"/>
        </w:trPr>
        <w:tc>
          <w:tcPr>
            <w:tcW w:w="2741" w:type="pct"/>
          </w:tcPr>
          <w:p w14:paraId="0EDF5654" w14:textId="325BFCE3" w:rsidR="00AF5DC0" w:rsidRPr="00E125D5" w:rsidRDefault="00AF5DC0" w:rsidP="0083120D">
            <w:pPr>
              <w:pStyle w:val="Heading1"/>
              <w:numPr>
                <w:ilvl w:val="0"/>
                <w:numId w:val="0"/>
              </w:numPr>
              <w:spacing w:before="40" w:after="40"/>
              <w:ind w:left="144" w:right="144"/>
              <w:rPr>
                <w:rFonts w:asciiTheme="majorBidi" w:hAnsiTheme="majorBidi" w:cstheme="majorBidi"/>
              </w:rPr>
            </w:pPr>
            <w:bookmarkStart w:id="4" w:name="_Toc437522985"/>
            <w:r w:rsidRPr="00E125D5">
              <w:rPr>
                <w:rFonts w:asciiTheme="majorBidi" w:hAnsiTheme="majorBidi" w:cstheme="majorBidi"/>
              </w:rPr>
              <w:lastRenderedPageBreak/>
              <w:t>Section F. Authorized Geographic Code; Source and Nationality Requirement [AIDAR 752.225-70 (Feb 2012) as altered]</w:t>
            </w:r>
            <w:bookmarkStart w:id="5" w:name="_Toc133381960"/>
            <w:bookmarkStart w:id="6" w:name="_Toc328055027"/>
            <w:bookmarkEnd w:id="4"/>
          </w:p>
          <w:p w14:paraId="28FF9B53" w14:textId="360C2C26"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(a)</w:t>
            </w:r>
            <w:r w:rsidRPr="00E125D5">
              <w:rPr>
                <w:rFonts w:asciiTheme="majorBidi" w:hAnsiTheme="majorBidi" w:cstheme="majorBidi"/>
              </w:rPr>
              <w:tab/>
              <w:t xml:space="preserve">The authorized geographic code for procurement of goods and services under this subcontract is </w:t>
            </w:r>
            <w:r w:rsidR="00545E71" w:rsidRPr="00E125D5">
              <w:rPr>
                <w:rFonts w:asciiTheme="majorBidi" w:hAnsiTheme="majorBidi" w:cstheme="majorBidi"/>
              </w:rPr>
              <w:t>935</w:t>
            </w:r>
            <w:r w:rsidRPr="00E125D5">
              <w:rPr>
                <w:rFonts w:asciiTheme="majorBidi" w:hAnsiTheme="majorBidi" w:cstheme="majorBidi"/>
              </w:rPr>
              <w:t>.</w:t>
            </w:r>
          </w:p>
          <w:p w14:paraId="70F68B94"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(b)</w:t>
            </w:r>
            <w:r w:rsidRPr="00E125D5">
              <w:rPr>
                <w:rFonts w:asciiTheme="majorBidi" w:hAnsiTheme="majorBidi" w:cstheme="majorBidi"/>
              </w:rPr>
              <w:tab/>
              <w:t>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specific goods or services may be obtained from Chemonics.</w:t>
            </w:r>
          </w:p>
          <w:p w14:paraId="3D559118"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(c)</w:t>
            </w:r>
            <w:r w:rsidRPr="00E125D5">
              <w:rPr>
                <w:rFonts w:asciiTheme="majorBidi" w:hAnsiTheme="majorBidi" w:cstheme="majorBidi"/>
              </w:rPr>
              <w:tab/>
              <w:t>Ineligible goods and services. The Subcontractor shall not procure any of the following goods or services under this subcontract:</w:t>
            </w:r>
          </w:p>
          <w:p w14:paraId="16AC27F4"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(1) Military equipment</w:t>
            </w:r>
          </w:p>
          <w:p w14:paraId="65857422"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(2) Surveillance equipment</w:t>
            </w:r>
          </w:p>
          <w:p w14:paraId="4BC53AE8"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(3) Commodities and services for support of police and other law enforcement activities</w:t>
            </w:r>
          </w:p>
          <w:p w14:paraId="6871A81A"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(4) Abortion equipment and services</w:t>
            </w:r>
          </w:p>
          <w:p w14:paraId="6B4AD4C5"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(5) Luxury goods and gambling equipment, or</w:t>
            </w:r>
          </w:p>
          <w:p w14:paraId="30D175EA"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(6) Weather modification equipment.</w:t>
            </w:r>
          </w:p>
          <w:p w14:paraId="6EA55EA8" w14:textId="77777777" w:rsidR="00AF5DC0" w:rsidRPr="00E125D5" w:rsidRDefault="00AF5DC0" w:rsidP="0083120D">
            <w:pPr>
              <w:spacing w:before="40" w:after="40" w:line="240" w:lineRule="auto"/>
              <w:ind w:left="144" w:right="144"/>
              <w:rPr>
                <w:rFonts w:asciiTheme="majorBidi" w:hAnsiTheme="majorBidi" w:cstheme="majorBidi"/>
              </w:rPr>
            </w:pPr>
          </w:p>
          <w:p w14:paraId="592D4C44"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lastRenderedPageBreak/>
              <w:t>(d) Restricted goods. The Subcontractor shall not procure any of the following goods or services without the prior written approval of USAID obtained through Chemonics:</w:t>
            </w:r>
          </w:p>
          <w:p w14:paraId="39D3A2A6"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(1) Agricultural commodities,</w:t>
            </w:r>
          </w:p>
          <w:p w14:paraId="07137AE6"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(2) Motor vehicles,</w:t>
            </w:r>
          </w:p>
          <w:p w14:paraId="115E6CB3"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(3) Pharmaceuticals and contraceptive items</w:t>
            </w:r>
          </w:p>
          <w:p w14:paraId="6E7CC9C5"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(4) Pesticides,</w:t>
            </w:r>
          </w:p>
          <w:p w14:paraId="445573FE"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(5) Fertilizer,</w:t>
            </w:r>
          </w:p>
          <w:p w14:paraId="1D4FA0A1"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(6) Used equipment, or</w:t>
            </w:r>
          </w:p>
          <w:p w14:paraId="12D213A9" w14:textId="77777777" w:rsidR="00AF5DC0"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(7) U.S. government-owned excess property.</w:t>
            </w:r>
          </w:p>
          <w:p w14:paraId="2C6C6C8F" w14:textId="315B1FC1" w:rsidR="00782627" w:rsidRPr="00E125D5" w:rsidRDefault="00AF5DC0" w:rsidP="0083120D">
            <w:pPr>
              <w:spacing w:before="40" w:after="40" w:line="240" w:lineRule="auto"/>
              <w:ind w:left="144" w:right="144"/>
              <w:rPr>
                <w:rFonts w:asciiTheme="majorBidi" w:hAnsiTheme="majorBidi" w:cstheme="majorBidi"/>
              </w:rPr>
            </w:pPr>
            <w:r w:rsidRPr="00E125D5">
              <w:rPr>
                <w:rFonts w:asciiTheme="majorBidi" w:hAnsiTheme="majorBidi" w:cstheme="majorBidi"/>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bookmarkEnd w:id="5"/>
            <w:bookmarkEnd w:id="6"/>
          </w:p>
        </w:tc>
        <w:tc>
          <w:tcPr>
            <w:tcW w:w="2259" w:type="pct"/>
          </w:tcPr>
          <w:p w14:paraId="568D7D32" w14:textId="77777777" w:rsidR="00782627" w:rsidRPr="00E125D5" w:rsidRDefault="00AE03F6" w:rsidP="0083120D">
            <w:pPr>
              <w:bidi/>
              <w:spacing w:before="40" w:after="40" w:line="240" w:lineRule="auto"/>
              <w:ind w:left="144" w:right="144"/>
              <w:rPr>
                <w:rFonts w:asciiTheme="majorBidi" w:hAnsiTheme="majorBidi" w:cstheme="majorBidi"/>
                <w:u w:val="single"/>
              </w:rPr>
            </w:pPr>
            <w:r w:rsidRPr="00E125D5">
              <w:rPr>
                <w:rFonts w:asciiTheme="majorBidi" w:hAnsiTheme="majorBidi" w:cstheme="majorBidi"/>
                <w:u w:val="single"/>
                <w:rtl/>
              </w:rPr>
              <w:lastRenderedPageBreak/>
              <w:t xml:space="preserve">بخش و. کود جغرافیایی مجاز؛ مقتضیات منبع و کشور </w:t>
            </w:r>
          </w:p>
          <w:p w14:paraId="0D08B970" w14:textId="77777777" w:rsidR="00AE03F6" w:rsidRPr="00E125D5" w:rsidRDefault="00AE03F6" w:rsidP="0083120D">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u w:val="single"/>
                <w:rtl/>
                <w:lang w:bidi="fa-IR"/>
              </w:rPr>
              <w:t>[</w:t>
            </w:r>
            <w:r w:rsidRPr="00E125D5">
              <w:rPr>
                <w:rFonts w:asciiTheme="majorBidi" w:hAnsiTheme="majorBidi" w:cstheme="majorBidi"/>
                <w:u w:val="single"/>
                <w:lang w:bidi="fa-IR"/>
              </w:rPr>
              <w:t xml:space="preserve">AIDAR </w:t>
            </w:r>
            <w:r w:rsidRPr="00E125D5">
              <w:rPr>
                <w:rFonts w:asciiTheme="majorBidi" w:hAnsiTheme="majorBidi" w:cstheme="majorBidi"/>
              </w:rPr>
              <w:t xml:space="preserve">752.225-70 </w:t>
            </w:r>
            <w:r w:rsidRPr="00E125D5">
              <w:rPr>
                <w:rFonts w:asciiTheme="majorBidi" w:hAnsiTheme="majorBidi" w:cstheme="majorBidi"/>
                <w:u w:val="single"/>
                <w:lang w:bidi="fa-IR"/>
              </w:rPr>
              <w:t xml:space="preserve"> </w:t>
            </w:r>
            <w:r w:rsidRPr="00E125D5">
              <w:rPr>
                <w:rFonts w:asciiTheme="majorBidi" w:hAnsiTheme="majorBidi" w:cstheme="majorBidi"/>
                <w:u w:val="single"/>
                <w:rtl/>
                <w:lang w:bidi="fa-IR"/>
              </w:rPr>
              <w:t xml:space="preserve"> (فبروری 2012) با تعدیل آن]</w:t>
            </w:r>
          </w:p>
          <w:p w14:paraId="22BEC219" w14:textId="77777777" w:rsidR="00AE03F6" w:rsidRPr="00E125D5" w:rsidRDefault="00AE03F6" w:rsidP="0083120D">
            <w:pPr>
              <w:bidi/>
              <w:spacing w:before="40" w:after="40" w:line="240" w:lineRule="auto"/>
              <w:ind w:left="144" w:right="144"/>
              <w:rPr>
                <w:rFonts w:asciiTheme="majorBidi" w:hAnsiTheme="majorBidi" w:cstheme="majorBidi"/>
                <w:rtl/>
                <w:lang w:bidi="fa-IR"/>
              </w:rPr>
            </w:pPr>
          </w:p>
          <w:p w14:paraId="0B290CB5" w14:textId="0C14A729" w:rsidR="00AE03F6" w:rsidRPr="00E125D5" w:rsidRDefault="00D83E12" w:rsidP="00823FD7">
            <w:pPr>
              <w:pStyle w:val="ListParagraph"/>
              <w:numPr>
                <w:ilvl w:val="0"/>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 xml:space="preserve">کود جغرافیایی مجز برای تدارک کالا ها و خدمات طبق این قرارداد فرعی </w:t>
            </w:r>
            <w:r w:rsidR="00B676EF" w:rsidRPr="00E125D5">
              <w:rPr>
                <w:rFonts w:asciiTheme="majorBidi" w:hAnsiTheme="majorBidi" w:cstheme="majorBidi"/>
                <w:rtl/>
                <w:lang w:bidi="ps-AF"/>
              </w:rPr>
              <w:t xml:space="preserve">۹۳۵ </w:t>
            </w:r>
            <w:r w:rsidRPr="00E125D5">
              <w:rPr>
                <w:rFonts w:asciiTheme="majorBidi" w:hAnsiTheme="majorBidi" w:cstheme="majorBidi"/>
                <w:rtl/>
                <w:lang w:bidi="fa-IR"/>
              </w:rPr>
              <w:t xml:space="preserve">میباشد. </w:t>
            </w:r>
          </w:p>
          <w:p w14:paraId="58E2478E" w14:textId="77777777" w:rsidR="006449D6" w:rsidRPr="00E125D5" w:rsidRDefault="00D83E12" w:rsidP="00823FD7">
            <w:pPr>
              <w:pStyle w:val="ListParagraph"/>
              <w:numPr>
                <w:ilvl w:val="0"/>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 xml:space="preserve">به استثنای آنچه به طور مشخص از جانب کیمونیکس </w:t>
            </w:r>
            <w:r w:rsidRPr="00E125D5">
              <w:rPr>
                <w:rFonts w:asciiTheme="majorBidi" w:hAnsiTheme="majorBidi" w:cstheme="majorBidi"/>
                <w:sz w:val="20"/>
                <w:rtl/>
                <w:lang w:bidi="fa-IR"/>
              </w:rPr>
              <w:t xml:space="preserve">منظور میگردد، قراردادی فرعی باید همه اقلام (مثلاً تجهیزات، مواد، وسایط، لوازم) و خدمات (به شمول خدمات حمل و نقل اقلام) را در مطابقت با مقتضیات </w:t>
            </w:r>
            <w:r w:rsidRPr="00E125D5">
              <w:rPr>
                <w:rFonts w:asciiTheme="majorBidi" w:hAnsiTheme="majorBidi" w:cstheme="majorBidi"/>
                <w:sz w:val="20"/>
                <w:lang w:bidi="fa-IR"/>
              </w:rPr>
              <w:t>22 CFR</w:t>
            </w:r>
            <w:r w:rsidRPr="00E125D5">
              <w:rPr>
                <w:rFonts w:asciiTheme="majorBidi" w:hAnsiTheme="majorBidi" w:cstheme="majorBidi"/>
                <w:sz w:val="20"/>
                <w:rtl/>
                <w:lang w:bidi="fa-IR"/>
              </w:rPr>
              <w:t xml:space="preserve"> بخش </w:t>
            </w:r>
            <w:r w:rsidRPr="00E125D5">
              <w:rPr>
                <w:rFonts w:asciiTheme="majorBidi" w:hAnsiTheme="majorBidi" w:cstheme="majorBidi"/>
                <w:sz w:val="20"/>
                <w:lang w:bidi="fa-IR"/>
              </w:rPr>
              <w:t>228</w:t>
            </w:r>
            <w:r w:rsidRPr="00E125D5">
              <w:rPr>
                <w:rFonts w:asciiTheme="majorBidi" w:hAnsiTheme="majorBidi" w:cstheme="majorBidi"/>
                <w:sz w:val="20"/>
                <w:rtl/>
                <w:lang w:bidi="fa-IR"/>
              </w:rPr>
              <w:t xml:space="preserve"> – قواعد تدارک اقلام و کالا ها که توسط وجوه مالی برنامه فدرال </w:t>
            </w:r>
            <w:r w:rsidRPr="00E125D5">
              <w:rPr>
                <w:rFonts w:asciiTheme="majorBidi" w:hAnsiTheme="majorBidi" w:cstheme="majorBidi"/>
                <w:sz w:val="20"/>
                <w:lang w:bidi="fa-IR"/>
              </w:rPr>
              <w:t>USAID</w:t>
            </w:r>
            <w:r w:rsidRPr="00E125D5">
              <w:rPr>
                <w:rFonts w:asciiTheme="majorBidi" w:hAnsiTheme="majorBidi" w:cstheme="majorBidi"/>
                <w:sz w:val="20"/>
                <w:rtl/>
                <w:lang w:bidi="fa-IR"/>
              </w:rPr>
              <w:t xml:space="preserve"> تمویل میگردد – تدارک نماید. </w:t>
            </w:r>
          </w:p>
          <w:p w14:paraId="40D92424" w14:textId="7BE00273" w:rsidR="00D83E12" w:rsidRPr="00E125D5" w:rsidRDefault="00D83E12" w:rsidP="006449D6">
            <w:pPr>
              <w:pStyle w:val="ListParagraph"/>
              <w:bidi/>
              <w:spacing w:before="40" w:after="40"/>
              <w:ind w:left="371" w:right="144"/>
              <w:rPr>
                <w:rFonts w:asciiTheme="majorBidi" w:hAnsiTheme="majorBidi" w:cstheme="majorBidi"/>
                <w:lang w:bidi="fa-IR"/>
              </w:rPr>
            </w:pPr>
            <w:r w:rsidRPr="00E125D5">
              <w:rPr>
                <w:rFonts w:asciiTheme="majorBidi" w:hAnsiTheme="majorBidi" w:cstheme="majorBidi"/>
                <w:sz w:val="20"/>
                <w:rtl/>
                <w:lang w:bidi="fa-IR"/>
              </w:rPr>
              <w:t>رهنمای واجد شرایط بودن کالا ها یا خدمات مشخص را میتوان از</w:t>
            </w:r>
            <w:r w:rsidRPr="00E125D5">
              <w:rPr>
                <w:rFonts w:asciiTheme="majorBidi" w:hAnsiTheme="majorBidi" w:cstheme="majorBidi"/>
                <w:rtl/>
                <w:lang w:bidi="fa-IR"/>
              </w:rPr>
              <w:t xml:space="preserve"> کیمونیکس به دست آورد.</w:t>
            </w:r>
          </w:p>
          <w:p w14:paraId="654C4F3E" w14:textId="77777777" w:rsidR="00D83E12" w:rsidRPr="00E125D5" w:rsidRDefault="00D83E12" w:rsidP="00823FD7">
            <w:pPr>
              <w:pStyle w:val="ListParagraph"/>
              <w:numPr>
                <w:ilvl w:val="0"/>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کالا ها و خدمات فاقد شرایط لازم. قراردادی فرعی هیچکدام از کالا ها یا خدمات آتی را تحت این قرارداد فرعی تدارک نمینماید:</w:t>
            </w:r>
          </w:p>
          <w:p w14:paraId="3B88F961" w14:textId="77777777" w:rsidR="00D83E12"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تجهیزات نظامی</w:t>
            </w:r>
          </w:p>
          <w:p w14:paraId="10D3E1BF"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تجهیزات سرویلانس</w:t>
            </w:r>
          </w:p>
          <w:p w14:paraId="2B881842"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اقلام و خدمات برای پولیس و سایر فعالیت های تطبیق قانون</w:t>
            </w:r>
          </w:p>
          <w:p w14:paraId="1F17547A"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وسایل و خدمات سقط</w:t>
            </w:r>
          </w:p>
          <w:p w14:paraId="5D107E25"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کالا های لوکس و وسایل قمار، یا</w:t>
            </w:r>
          </w:p>
          <w:p w14:paraId="5CC449A0"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وسایل تعدیل آب و هوا</w:t>
            </w:r>
          </w:p>
          <w:p w14:paraId="71496673" w14:textId="77777777" w:rsidR="00D83E12" w:rsidRPr="00E125D5" w:rsidRDefault="000C4597" w:rsidP="00823FD7">
            <w:pPr>
              <w:pStyle w:val="ListParagraph"/>
              <w:numPr>
                <w:ilvl w:val="0"/>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 xml:space="preserve">کالا </w:t>
            </w:r>
            <w:r w:rsidRPr="00E125D5">
              <w:rPr>
                <w:rFonts w:asciiTheme="majorBidi" w:hAnsiTheme="majorBidi" w:cstheme="majorBidi"/>
                <w:sz w:val="20"/>
                <w:rtl/>
                <w:lang w:bidi="fa-IR"/>
              </w:rPr>
              <w:t xml:space="preserve">های تحت محدودیت. قرادادی فرعی هیچ کدام از کالا ها یا خدمات آتی را بدون اجازه قبلی و کتبی </w:t>
            </w:r>
            <w:r w:rsidRPr="00E125D5">
              <w:rPr>
                <w:rFonts w:asciiTheme="majorBidi" w:hAnsiTheme="majorBidi" w:cstheme="majorBidi"/>
                <w:sz w:val="20"/>
                <w:lang w:bidi="fa-IR"/>
              </w:rPr>
              <w:t>USAID</w:t>
            </w:r>
            <w:r w:rsidRPr="00E125D5">
              <w:rPr>
                <w:rFonts w:asciiTheme="majorBidi" w:hAnsiTheme="majorBidi" w:cstheme="majorBidi"/>
                <w:sz w:val="20"/>
                <w:rtl/>
                <w:lang w:bidi="fa-IR"/>
              </w:rPr>
              <w:t xml:space="preserve"> که از طریق کیمونیکس حاصل میگردد تدارک نمینماید</w:t>
            </w:r>
            <w:r w:rsidRPr="00E125D5">
              <w:rPr>
                <w:rFonts w:asciiTheme="majorBidi" w:hAnsiTheme="majorBidi" w:cstheme="majorBidi"/>
                <w:rtl/>
                <w:lang w:bidi="fa-IR"/>
              </w:rPr>
              <w:t>:</w:t>
            </w:r>
          </w:p>
          <w:p w14:paraId="27EC3620"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اقلام زراعتی</w:t>
            </w:r>
          </w:p>
          <w:p w14:paraId="2BE53647"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lastRenderedPageBreak/>
              <w:t>وسایط موتور دار</w:t>
            </w:r>
          </w:p>
          <w:p w14:paraId="136014AB"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ادویه و اقلام ضد حاملگی</w:t>
            </w:r>
          </w:p>
          <w:p w14:paraId="6805938C"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مواد حشره کش</w:t>
            </w:r>
          </w:p>
          <w:p w14:paraId="38FA613D"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کود کیمیاوی</w:t>
            </w:r>
          </w:p>
          <w:p w14:paraId="787132E7"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تجهیزات مستعمل</w:t>
            </w:r>
          </w:p>
          <w:p w14:paraId="29BACEA4" w14:textId="77777777" w:rsidR="000C4597" w:rsidRPr="00E125D5" w:rsidRDefault="000C4597" w:rsidP="00823FD7">
            <w:pPr>
              <w:pStyle w:val="ListParagraph"/>
              <w:numPr>
                <w:ilvl w:val="1"/>
                <w:numId w:val="10"/>
              </w:numPr>
              <w:bidi/>
              <w:spacing w:before="40" w:after="40"/>
              <w:ind w:left="371" w:right="144"/>
              <w:rPr>
                <w:rFonts w:asciiTheme="majorBidi" w:hAnsiTheme="majorBidi" w:cstheme="majorBidi"/>
                <w:lang w:bidi="fa-IR"/>
              </w:rPr>
            </w:pPr>
            <w:r w:rsidRPr="00E125D5">
              <w:rPr>
                <w:rFonts w:asciiTheme="majorBidi" w:hAnsiTheme="majorBidi" w:cstheme="majorBidi"/>
                <w:rtl/>
                <w:lang w:bidi="fa-IR"/>
              </w:rPr>
              <w:t>یا ملکیت های مازاد متعلق به دولت ایالات متحده امریکا</w:t>
            </w:r>
          </w:p>
          <w:p w14:paraId="7E9633D4" w14:textId="77777777" w:rsidR="000C4597" w:rsidRPr="00E125D5" w:rsidRDefault="000C4597" w:rsidP="0083120D">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rtl/>
                <w:lang w:bidi="fa-IR"/>
              </w:rPr>
              <w:t>اگر به کیمونیکس معلوم شود که قراردادی فرعی هر کدام از این اقلام محدود شده مشخص در این قرارداد فرعی را</w:t>
            </w:r>
            <w:r w:rsidR="00BF3E67" w:rsidRPr="00E125D5">
              <w:rPr>
                <w:rFonts w:asciiTheme="majorBidi" w:hAnsiTheme="majorBidi" w:cstheme="majorBidi"/>
                <w:rtl/>
                <w:lang w:bidi="fa-IR"/>
              </w:rPr>
              <w:t>،</w:t>
            </w:r>
            <w:r w:rsidRPr="00E125D5">
              <w:rPr>
                <w:rFonts w:asciiTheme="majorBidi" w:hAnsiTheme="majorBidi" w:cstheme="majorBidi"/>
                <w:rtl/>
                <w:lang w:bidi="fa-IR"/>
              </w:rPr>
              <w:t xml:space="preserve"> بدون اجازه کتبی قبلی </w:t>
            </w:r>
            <w:r w:rsidRPr="00E125D5">
              <w:rPr>
                <w:rFonts w:asciiTheme="majorBidi" w:hAnsiTheme="majorBidi" w:cstheme="majorBidi"/>
                <w:lang w:bidi="fa-IR"/>
              </w:rPr>
              <w:t>USAID</w:t>
            </w:r>
            <w:r w:rsidRPr="00E125D5">
              <w:rPr>
                <w:rFonts w:asciiTheme="majorBidi" w:hAnsiTheme="majorBidi" w:cstheme="majorBidi"/>
                <w:rtl/>
                <w:lang w:bidi="fa-IR"/>
              </w:rPr>
              <w:t xml:space="preserve"> از طریق کیمونیکس</w:t>
            </w:r>
            <w:r w:rsidR="00BF3E67" w:rsidRPr="00E125D5">
              <w:rPr>
                <w:rFonts w:asciiTheme="majorBidi" w:hAnsiTheme="majorBidi" w:cstheme="majorBidi"/>
                <w:rtl/>
                <w:lang w:bidi="fa-IR"/>
              </w:rPr>
              <w:t>،</w:t>
            </w:r>
            <w:r w:rsidRPr="00E125D5">
              <w:rPr>
                <w:rFonts w:asciiTheme="majorBidi" w:hAnsiTheme="majorBidi" w:cstheme="majorBidi"/>
                <w:rtl/>
                <w:lang w:bidi="fa-IR"/>
              </w:rPr>
              <w:t xml:space="preserve"> تدارک نموده و </w:t>
            </w:r>
            <w:r w:rsidR="00BF3E67" w:rsidRPr="00E125D5">
              <w:rPr>
                <w:rFonts w:asciiTheme="majorBidi" w:hAnsiTheme="majorBidi" w:cstheme="majorBidi"/>
                <w:rtl/>
                <w:lang w:bidi="fa-IR"/>
              </w:rPr>
              <w:t>به این منظور تادیات دریافت نموده است، کیمونیکس میتواند از قرادادی فرعی بخواهد تا تمام مبلغ خریداری را مسترد نماید.</w:t>
            </w:r>
          </w:p>
        </w:tc>
      </w:tr>
      <w:tr w:rsidR="00782627" w:rsidRPr="00E125D5" w14:paraId="360978ED" w14:textId="77777777" w:rsidTr="006449D6">
        <w:trPr>
          <w:jc w:val="center"/>
        </w:trPr>
        <w:tc>
          <w:tcPr>
            <w:tcW w:w="2741" w:type="pct"/>
          </w:tcPr>
          <w:p w14:paraId="1AFDBA42" w14:textId="693C8102"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7" w:name="_Toc437522986"/>
            <w:r w:rsidRPr="00E125D5">
              <w:rPr>
                <w:rFonts w:asciiTheme="majorBidi" w:hAnsiTheme="majorBidi" w:cstheme="majorBidi"/>
              </w:rPr>
              <w:lastRenderedPageBreak/>
              <w:t>Section G. Intellectual Property Rights</w:t>
            </w:r>
            <w:bookmarkEnd w:id="7"/>
          </w:p>
          <w:p w14:paraId="12DF3D3D" w14:textId="77777777" w:rsidR="00AF5DC0" w:rsidRPr="00E125D5" w:rsidRDefault="00AF5DC0" w:rsidP="00D73F3F">
            <w:pPr>
              <w:pStyle w:val="bodytext"/>
              <w:spacing w:before="40" w:beforeAutospacing="0" w:after="40" w:afterAutospacing="0"/>
              <w:ind w:left="144" w:right="144"/>
              <w:jc w:val="both"/>
              <w:rPr>
                <w:rFonts w:asciiTheme="majorBidi" w:hAnsiTheme="majorBidi" w:cstheme="majorBidi"/>
                <w:sz w:val="22"/>
                <w:szCs w:val="22"/>
                <w:lang w:val="x-none"/>
              </w:rPr>
            </w:pPr>
            <w:r w:rsidRPr="00E125D5">
              <w:rPr>
                <w:rFonts w:asciiTheme="majorBidi" w:hAnsiTheme="majorBidi" w:cstheme="majorBidi"/>
                <w:sz w:val="22"/>
                <w:szCs w:val="22"/>
                <w:lang w:val="x-none"/>
              </w:rPr>
              <w:t>(a</w:t>
            </w:r>
            <w:r w:rsidRPr="00E125D5">
              <w:rPr>
                <w:rFonts w:asciiTheme="majorBidi" w:hAnsiTheme="majorBidi" w:cstheme="majorBidi"/>
                <w:sz w:val="22"/>
                <w:szCs w:val="22"/>
              </w:rPr>
              <w:t xml:space="preserve">) Subcontractor </w:t>
            </w:r>
            <w:r w:rsidRPr="00E125D5">
              <w:rPr>
                <w:rFonts w:asciiTheme="majorBidi" w:hAnsiTheme="majorBidi" w:cstheme="majorBidi"/>
                <w:sz w:val="22"/>
                <w:szCs w:val="22"/>
                <w:lang w:val="x-none"/>
              </w:rPr>
              <w:t xml:space="preserve"> 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E125D5">
              <w:rPr>
                <w:rFonts w:asciiTheme="majorBidi" w:hAnsiTheme="majorBidi" w:cstheme="majorBidi"/>
                <w:sz w:val="22"/>
                <w:szCs w:val="22"/>
              </w:rPr>
              <w:t xml:space="preserve">Subcontractor </w:t>
            </w:r>
            <w:r w:rsidRPr="00E125D5">
              <w:rPr>
                <w:rFonts w:asciiTheme="majorBidi" w:hAnsiTheme="majorBidi" w:cstheme="majorBidi"/>
                <w:sz w:val="22"/>
                <w:szCs w:val="22"/>
                <w:lang w:val="x-none"/>
              </w:rPr>
              <w:t xml:space="preserve">shall defend, indemnify, and hold harmless </w:t>
            </w:r>
            <w:r w:rsidRPr="00E125D5">
              <w:rPr>
                <w:rFonts w:asciiTheme="majorBidi" w:hAnsiTheme="majorBidi" w:cstheme="majorBidi"/>
                <w:sz w:val="22"/>
                <w:szCs w:val="22"/>
              </w:rPr>
              <w:t>Chemonics</w:t>
            </w:r>
            <w:r w:rsidRPr="00E125D5">
              <w:rPr>
                <w:rFonts w:asciiTheme="majorBidi" w:hAnsiTheme="majorBidi" w:cstheme="majorBidi"/>
                <w:sz w:val="22"/>
                <w:szCs w:val="22"/>
                <w:lang w:val="x-none"/>
              </w:rPr>
              <w:t xml:space="preserve"> and its </w:t>
            </w:r>
            <w:r w:rsidRPr="00E125D5">
              <w:rPr>
                <w:rFonts w:asciiTheme="majorBidi" w:hAnsiTheme="majorBidi" w:cstheme="majorBidi"/>
                <w:sz w:val="22"/>
                <w:szCs w:val="22"/>
              </w:rPr>
              <w:t xml:space="preserve">clients </w:t>
            </w:r>
            <w:r w:rsidRPr="00E125D5">
              <w:rPr>
                <w:rFonts w:asciiTheme="majorBidi" w:hAnsiTheme="majorBidi" w:cstheme="majorBidi"/>
                <w:sz w:val="22"/>
                <w:szCs w:val="22"/>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52CFF016" w14:textId="77777777" w:rsidR="00AF5DC0" w:rsidRPr="00E125D5" w:rsidRDefault="00AF5DC0" w:rsidP="00D73F3F">
            <w:pPr>
              <w:pStyle w:val="bodytext"/>
              <w:spacing w:before="40" w:beforeAutospacing="0" w:after="40" w:afterAutospacing="0"/>
              <w:ind w:left="144" w:right="144"/>
              <w:jc w:val="both"/>
              <w:rPr>
                <w:rFonts w:asciiTheme="majorBidi" w:hAnsiTheme="majorBidi" w:cstheme="majorBidi"/>
                <w:sz w:val="22"/>
                <w:szCs w:val="22"/>
                <w:lang w:val="x-none"/>
              </w:rPr>
            </w:pPr>
            <w:r w:rsidRPr="00E125D5">
              <w:rPr>
                <w:rFonts w:asciiTheme="majorBidi" w:hAnsiTheme="majorBidi" w:cstheme="majorBidi"/>
                <w:sz w:val="22"/>
                <w:szCs w:val="22"/>
                <w:lang w:val="x-none"/>
              </w:rPr>
              <w:t>(b) S</w:t>
            </w:r>
            <w:r w:rsidRPr="00E125D5">
              <w:rPr>
                <w:rFonts w:asciiTheme="majorBidi" w:hAnsiTheme="majorBidi" w:cstheme="majorBidi"/>
                <w:sz w:val="22"/>
                <w:szCs w:val="22"/>
              </w:rPr>
              <w:t>ubcontractor’s</w:t>
            </w:r>
            <w:r w:rsidRPr="00E125D5">
              <w:rPr>
                <w:rFonts w:asciiTheme="majorBidi" w:hAnsiTheme="majorBidi" w:cstheme="majorBidi"/>
                <w:sz w:val="22"/>
                <w:szCs w:val="22"/>
                <w:lang w:val="x-none"/>
              </w:rPr>
              <w:t xml:space="preserve"> obligation to defend, indemnify, and hold harmless </w:t>
            </w:r>
            <w:r w:rsidRPr="00E125D5">
              <w:rPr>
                <w:rFonts w:asciiTheme="majorBidi" w:hAnsiTheme="majorBidi" w:cstheme="majorBidi"/>
                <w:sz w:val="22"/>
                <w:szCs w:val="22"/>
              </w:rPr>
              <w:t>Chemonics</w:t>
            </w:r>
            <w:r w:rsidRPr="00E125D5">
              <w:rPr>
                <w:rFonts w:asciiTheme="majorBidi" w:hAnsiTheme="majorBidi" w:cstheme="majorBidi"/>
                <w:sz w:val="22"/>
                <w:szCs w:val="22"/>
                <w:lang w:val="x-none"/>
              </w:rPr>
              <w:t xml:space="preserve"> and its customers under Paragraph (a) above shall not apply to the extent FAR 52.227-1 "Authorization and Consent" applies to </w:t>
            </w:r>
            <w:r w:rsidRPr="00E125D5">
              <w:rPr>
                <w:rFonts w:asciiTheme="majorBidi" w:hAnsiTheme="majorBidi" w:cstheme="majorBidi"/>
                <w:sz w:val="22"/>
                <w:szCs w:val="22"/>
              </w:rPr>
              <w:t>Chemonics’</w:t>
            </w:r>
            <w:r w:rsidRPr="00E125D5">
              <w:rPr>
                <w:rFonts w:asciiTheme="majorBidi" w:hAnsiTheme="majorBidi" w:cstheme="majorBidi"/>
                <w:sz w:val="22"/>
                <w:szCs w:val="22"/>
                <w:lang w:val="x-none"/>
              </w:rPr>
              <w:t xml:space="preserve"> Prime Contract for infringement of a U.S. patent and </w:t>
            </w:r>
            <w:r w:rsidRPr="00E125D5">
              <w:rPr>
                <w:rFonts w:asciiTheme="majorBidi" w:hAnsiTheme="majorBidi" w:cstheme="majorBidi"/>
                <w:sz w:val="22"/>
                <w:szCs w:val="22"/>
              </w:rPr>
              <w:t>Chemonics</w:t>
            </w:r>
            <w:r w:rsidRPr="00E125D5">
              <w:rPr>
                <w:rFonts w:asciiTheme="majorBidi" w:hAnsiTheme="majorBidi" w:cstheme="majorBidi"/>
                <w:sz w:val="22"/>
                <w:szCs w:val="22"/>
                <w:lang w:val="x-none"/>
              </w:rPr>
              <w:t xml:space="preserve"> and its c</w:t>
            </w:r>
            <w:r w:rsidRPr="00E125D5">
              <w:rPr>
                <w:rFonts w:asciiTheme="majorBidi" w:hAnsiTheme="majorBidi" w:cstheme="majorBidi"/>
                <w:sz w:val="22"/>
                <w:szCs w:val="22"/>
              </w:rPr>
              <w:t>lients</w:t>
            </w:r>
            <w:r w:rsidRPr="00E125D5">
              <w:rPr>
                <w:rFonts w:asciiTheme="majorBidi" w:hAnsiTheme="majorBidi" w:cstheme="majorBidi"/>
                <w:sz w:val="22"/>
                <w:szCs w:val="22"/>
                <w:lang w:val="x-none"/>
              </w:rPr>
              <w:t xml:space="preserve"> are not subject to any actions for claims, damages, losses, costs, and expenses, including reasonable attorneys’ fees by a third party.</w:t>
            </w:r>
          </w:p>
          <w:p w14:paraId="7090EBD0" w14:textId="77777777" w:rsidR="00AF5DC0" w:rsidRPr="00E125D5" w:rsidRDefault="00AF5DC0" w:rsidP="00D73F3F">
            <w:pPr>
              <w:pStyle w:val="bodytext"/>
              <w:spacing w:before="40" w:beforeAutospacing="0" w:after="40" w:afterAutospacing="0"/>
              <w:ind w:left="144" w:right="144"/>
              <w:jc w:val="both"/>
              <w:rPr>
                <w:rFonts w:asciiTheme="majorBidi" w:hAnsiTheme="majorBidi" w:cstheme="majorBidi"/>
                <w:sz w:val="22"/>
                <w:szCs w:val="22"/>
                <w:lang w:val="x-none"/>
              </w:rPr>
            </w:pPr>
            <w:r w:rsidRPr="00E125D5">
              <w:rPr>
                <w:rFonts w:asciiTheme="majorBidi" w:hAnsiTheme="majorBidi" w:cstheme="majorBidi"/>
                <w:sz w:val="22"/>
                <w:szCs w:val="22"/>
                <w:lang w:val="x-none"/>
              </w:rPr>
              <w:t xml:space="preserve">(c) In addition to any other allocation of rights in data and inventions set forth in this agreement, </w:t>
            </w:r>
            <w:r w:rsidRPr="00E125D5">
              <w:rPr>
                <w:rFonts w:asciiTheme="majorBidi" w:hAnsiTheme="majorBidi" w:cstheme="majorBidi"/>
                <w:sz w:val="22"/>
                <w:szCs w:val="22"/>
              </w:rPr>
              <w:t xml:space="preserve">Subcontractor </w:t>
            </w:r>
            <w:r w:rsidRPr="00E125D5">
              <w:rPr>
                <w:rFonts w:asciiTheme="majorBidi" w:hAnsiTheme="majorBidi" w:cstheme="majorBidi"/>
                <w:sz w:val="22"/>
                <w:szCs w:val="22"/>
                <w:lang w:val="x-none"/>
              </w:rPr>
              <w:t>agrees that C</w:t>
            </w:r>
            <w:r w:rsidRPr="00E125D5">
              <w:rPr>
                <w:rFonts w:asciiTheme="majorBidi" w:hAnsiTheme="majorBidi" w:cstheme="majorBidi"/>
                <w:sz w:val="22"/>
                <w:szCs w:val="22"/>
              </w:rPr>
              <w:t>hemonics</w:t>
            </w:r>
            <w:r w:rsidRPr="00E125D5">
              <w:rPr>
                <w:rFonts w:asciiTheme="majorBidi" w:hAnsiTheme="majorBidi" w:cstheme="majorBidi"/>
                <w:sz w:val="22"/>
                <w:szCs w:val="22"/>
                <w:lang w:val="x-none"/>
              </w:rPr>
              <w:t xml:space="preserve">, in the performance of its prime or higher tier contract obligations (including obligations of follow-on contracts or contracts for subsequent phases of the </w:t>
            </w:r>
            <w:r w:rsidRPr="00E125D5">
              <w:rPr>
                <w:rFonts w:asciiTheme="majorBidi" w:hAnsiTheme="majorBidi" w:cstheme="majorBidi"/>
                <w:sz w:val="22"/>
                <w:szCs w:val="22"/>
                <w:lang w:val="x-none"/>
              </w:rPr>
              <w:lastRenderedPageBreak/>
              <w:t xml:space="preserve">same program), shall have under this agreement an unlimited, irrevocable, paid-up, royalty-free right to make, have made, sell, offer for sale, use, execute, reproduce, display, perform, distribute (internally or externally) copies of, and 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7A39735C" w14:textId="077EAD08" w:rsidR="00782627" w:rsidRPr="00E125D5" w:rsidRDefault="00AF5DC0" w:rsidP="0083120D">
            <w:pPr>
              <w:pStyle w:val="bodytext"/>
              <w:spacing w:before="40" w:beforeAutospacing="0" w:after="40" w:afterAutospacing="0"/>
              <w:ind w:left="144" w:right="144"/>
              <w:jc w:val="both"/>
              <w:rPr>
                <w:rFonts w:asciiTheme="majorBidi" w:hAnsiTheme="majorBidi" w:cstheme="majorBidi"/>
                <w:bCs/>
              </w:rPr>
            </w:pPr>
            <w:r w:rsidRPr="00E125D5">
              <w:rPr>
                <w:rFonts w:asciiTheme="majorBidi" w:hAnsiTheme="majorBidi" w:cstheme="majorBidi"/>
                <w:sz w:val="22"/>
                <w:szCs w:val="22"/>
                <w:lang w:val="x-none"/>
              </w:rPr>
              <w:t xml:space="preserve">(d) The tangible medium storing all reports, memoranda or other materials in written form including machine readable form, prepared by </w:t>
            </w:r>
            <w:r w:rsidRPr="00E125D5">
              <w:rPr>
                <w:rFonts w:asciiTheme="majorBidi" w:hAnsiTheme="majorBidi" w:cstheme="majorBidi"/>
                <w:sz w:val="22"/>
                <w:szCs w:val="22"/>
              </w:rPr>
              <w:t>Subcontractor</w:t>
            </w:r>
            <w:r w:rsidRPr="00E125D5">
              <w:rPr>
                <w:rFonts w:asciiTheme="majorBidi" w:hAnsiTheme="majorBidi" w:cstheme="majorBidi"/>
                <w:sz w:val="22"/>
                <w:szCs w:val="22"/>
                <w:lang w:val="x-none"/>
              </w:rPr>
              <w:t xml:space="preserve"> and furnished to C</w:t>
            </w:r>
            <w:r w:rsidRPr="00E125D5">
              <w:rPr>
                <w:rFonts w:asciiTheme="majorBidi" w:hAnsiTheme="majorBidi" w:cstheme="majorBidi"/>
                <w:sz w:val="22"/>
                <w:szCs w:val="22"/>
              </w:rPr>
              <w:t>hemonics</w:t>
            </w:r>
            <w:r w:rsidRPr="00E125D5">
              <w:rPr>
                <w:rFonts w:asciiTheme="majorBidi" w:hAnsiTheme="majorBidi" w:cstheme="majorBidi"/>
                <w:sz w:val="22"/>
                <w:szCs w:val="22"/>
                <w:lang w:val="x-none"/>
              </w:rPr>
              <w:t xml:space="preserve"> pursuant to this </w:t>
            </w:r>
            <w:r w:rsidR="0083120D" w:rsidRPr="00E125D5">
              <w:rPr>
                <w:rFonts w:asciiTheme="majorBidi" w:hAnsiTheme="majorBidi" w:cstheme="majorBidi"/>
                <w:sz w:val="22"/>
                <w:szCs w:val="22"/>
              </w:rPr>
              <w:t>Sub</w:t>
            </w:r>
            <w:r w:rsidR="0083120D" w:rsidRPr="00E125D5">
              <w:rPr>
                <w:rFonts w:asciiTheme="majorBidi" w:hAnsiTheme="majorBidi" w:cstheme="majorBidi"/>
                <w:sz w:val="22"/>
                <w:szCs w:val="22"/>
                <w:lang w:val="x-none"/>
              </w:rPr>
              <w:t>contract</w:t>
            </w:r>
            <w:r w:rsidRPr="00E125D5">
              <w:rPr>
                <w:rFonts w:asciiTheme="majorBidi" w:hAnsiTheme="majorBidi" w:cstheme="majorBidi"/>
                <w:sz w:val="22"/>
                <w:szCs w:val="22"/>
                <w:lang w:val="x-none"/>
              </w:rPr>
              <w:t xml:space="preserve"> shall become the sole property of </w:t>
            </w:r>
            <w:r w:rsidRPr="00E125D5">
              <w:rPr>
                <w:rFonts w:asciiTheme="majorBidi" w:hAnsiTheme="majorBidi" w:cstheme="majorBidi"/>
                <w:sz w:val="22"/>
                <w:szCs w:val="22"/>
              </w:rPr>
              <w:t xml:space="preserve">Chemonics. </w:t>
            </w:r>
          </w:p>
        </w:tc>
        <w:tc>
          <w:tcPr>
            <w:tcW w:w="2259" w:type="pct"/>
          </w:tcPr>
          <w:p w14:paraId="090B9BCB" w14:textId="77777777" w:rsidR="00782627" w:rsidRPr="00E125D5" w:rsidRDefault="00BF3E67" w:rsidP="0083120D">
            <w:pPr>
              <w:bidi/>
              <w:spacing w:before="40" w:after="40" w:line="240" w:lineRule="auto"/>
              <w:ind w:left="281" w:right="144" w:hanging="270"/>
              <w:rPr>
                <w:rFonts w:asciiTheme="majorBidi" w:hAnsiTheme="majorBidi" w:cstheme="majorBidi"/>
                <w:rtl/>
              </w:rPr>
            </w:pPr>
            <w:r w:rsidRPr="00E125D5">
              <w:rPr>
                <w:rFonts w:asciiTheme="majorBidi" w:hAnsiTheme="majorBidi" w:cstheme="majorBidi"/>
                <w:u w:val="single"/>
                <w:rtl/>
              </w:rPr>
              <w:lastRenderedPageBreak/>
              <w:t>بخش ز. حقوق ملکیت معنوی</w:t>
            </w:r>
          </w:p>
          <w:p w14:paraId="1D646888" w14:textId="77777777" w:rsidR="00BF3E67" w:rsidRPr="00E125D5" w:rsidRDefault="00BF3E67" w:rsidP="00823FD7">
            <w:pPr>
              <w:pStyle w:val="ListParagraph"/>
              <w:numPr>
                <w:ilvl w:val="0"/>
                <w:numId w:val="11"/>
              </w:numPr>
              <w:bidi/>
              <w:spacing w:before="40" w:after="40"/>
              <w:ind w:left="281" w:right="144" w:hanging="270"/>
              <w:rPr>
                <w:rFonts w:asciiTheme="majorBidi" w:hAnsiTheme="majorBidi" w:cstheme="majorBidi"/>
                <w:sz w:val="22"/>
                <w:szCs w:val="22"/>
              </w:rPr>
            </w:pPr>
            <w:r w:rsidRPr="00E125D5">
              <w:rPr>
                <w:rFonts w:asciiTheme="majorBidi" w:hAnsiTheme="majorBidi" w:cstheme="majorBidi"/>
                <w:sz w:val="22"/>
                <w:szCs w:val="22"/>
                <w:rtl/>
                <w:lang w:bidi="fa-IR"/>
              </w:rPr>
              <w:t xml:space="preserve">قراردادی تضمین مینماید که کاری که طبق این قرارداد فرعی انجام شده یا تحویل داده شده است حق ملکیت معنوی هیچ شخص ثالث در ایالات متحده امریکا یا کدام کشور خارجی دیگر را نقض نمینماید. </w:t>
            </w:r>
            <w:r w:rsidR="00086F1E" w:rsidRPr="00E125D5">
              <w:rPr>
                <w:rFonts w:asciiTheme="majorBidi" w:hAnsiTheme="majorBidi" w:cstheme="majorBidi"/>
                <w:sz w:val="22"/>
                <w:szCs w:val="22"/>
                <w:rtl/>
                <w:lang w:bidi="fa-IR"/>
              </w:rPr>
              <w:t>قراردادی فرعی از کیمونیکس و مشتریان آن در برابر هر گونه ادعا، صدمه، خساره، هزینه و مصارف، به شمول فیس وکیل، ناشی از اقدامات شخص ثالث که ادعا مینماید کار انجام شده یا تحویل داده شده تحت این قرارداد فرعی حق ملکیت معنوی کدام شخص یا نهاد را نقض یا از آن تخطی نموده است دفاع و پشتیبانی نموده و به آنها جبران خساره میپردازد، مگر این که دولت ایالات متحده امریکا مسؤولیت آن را به عهده گیرد. این جبران خساره هزینه مجاز طبق شرایط این قرارداد فرعی در رابطه با هزینه های مجاز بیمه دانسته نمیشود.</w:t>
            </w:r>
          </w:p>
          <w:p w14:paraId="300ADC35" w14:textId="77777777" w:rsidR="00086F1E" w:rsidRPr="00E125D5" w:rsidRDefault="00086F1E" w:rsidP="0083120D">
            <w:pPr>
              <w:pStyle w:val="ListParagraph"/>
              <w:bidi/>
              <w:spacing w:before="40" w:after="40"/>
              <w:ind w:left="281" w:right="144" w:hanging="270"/>
              <w:rPr>
                <w:rFonts w:asciiTheme="majorBidi" w:hAnsiTheme="majorBidi" w:cstheme="majorBidi"/>
                <w:sz w:val="22"/>
                <w:szCs w:val="22"/>
                <w:rtl/>
              </w:rPr>
            </w:pPr>
          </w:p>
          <w:p w14:paraId="3BCF3D7A" w14:textId="77777777" w:rsidR="0083120D" w:rsidRPr="00E125D5" w:rsidRDefault="0083120D" w:rsidP="0083120D">
            <w:pPr>
              <w:pStyle w:val="ListParagraph"/>
              <w:bidi/>
              <w:spacing w:before="40" w:after="40"/>
              <w:ind w:left="281" w:right="144" w:hanging="270"/>
              <w:rPr>
                <w:rFonts w:asciiTheme="majorBidi" w:hAnsiTheme="majorBidi" w:cstheme="majorBidi"/>
                <w:sz w:val="22"/>
                <w:szCs w:val="22"/>
                <w:rtl/>
              </w:rPr>
            </w:pPr>
          </w:p>
          <w:p w14:paraId="2BAEBCF0" w14:textId="77777777" w:rsidR="00086F1E" w:rsidRPr="00E125D5" w:rsidRDefault="00086F1E" w:rsidP="00823FD7">
            <w:pPr>
              <w:pStyle w:val="ListParagraph"/>
              <w:numPr>
                <w:ilvl w:val="0"/>
                <w:numId w:val="11"/>
              </w:numPr>
              <w:bidi/>
              <w:spacing w:before="40" w:after="40"/>
              <w:ind w:left="281" w:right="144" w:hanging="270"/>
              <w:rPr>
                <w:rFonts w:asciiTheme="majorBidi" w:hAnsiTheme="majorBidi" w:cstheme="majorBidi"/>
                <w:sz w:val="22"/>
                <w:szCs w:val="22"/>
              </w:rPr>
            </w:pPr>
            <w:r w:rsidRPr="00E125D5">
              <w:rPr>
                <w:rFonts w:asciiTheme="majorBidi" w:hAnsiTheme="majorBidi" w:cstheme="majorBidi"/>
                <w:sz w:val="22"/>
                <w:szCs w:val="22"/>
                <w:rtl/>
                <w:lang w:bidi="fa-IR"/>
              </w:rPr>
              <w:t xml:space="preserve">مکلفیت قراردادی فرعی در دفاع و جبران خساره کیمونیکس و مشتریان آن طبق فقره (أ) فوق تا حدی که </w:t>
            </w:r>
            <w:r w:rsidRPr="00E125D5">
              <w:rPr>
                <w:rFonts w:asciiTheme="majorBidi" w:hAnsiTheme="majorBidi" w:cstheme="majorBidi"/>
                <w:sz w:val="22"/>
                <w:szCs w:val="22"/>
                <w:lang w:val="x-none"/>
              </w:rPr>
              <w:t>FAR 52.227-1</w:t>
            </w:r>
            <w:r w:rsidRPr="00E125D5">
              <w:rPr>
                <w:rFonts w:asciiTheme="majorBidi" w:hAnsiTheme="majorBidi" w:cstheme="majorBidi"/>
                <w:sz w:val="22"/>
                <w:szCs w:val="22"/>
                <w:rtl/>
                <w:lang w:val="x-none"/>
              </w:rPr>
              <w:t xml:space="preserve"> «اجازه و رضایت» در مورد قرارداد اصلی کیمونیکس در مورد نقض پتنت ایالات متحده امریکا قابل تطبیق است، تطبیق نخواهد شد و کیمونیکس و مشتریان آن </w:t>
            </w:r>
            <w:r w:rsidR="00C16773" w:rsidRPr="00E125D5">
              <w:rPr>
                <w:rFonts w:asciiTheme="majorBidi" w:hAnsiTheme="majorBidi" w:cstheme="majorBidi"/>
                <w:sz w:val="22"/>
                <w:szCs w:val="22"/>
                <w:rtl/>
                <w:lang w:val="x-none"/>
              </w:rPr>
              <w:t>تابع هیچ اقدام، ادعا، صدمه، خساره، هزینه و مصارف، به شمول فیس وکیل، شخص ثالث نیستند.</w:t>
            </w:r>
          </w:p>
          <w:p w14:paraId="304A7C40" w14:textId="77777777" w:rsidR="0083120D" w:rsidRPr="00E125D5" w:rsidRDefault="0083120D" w:rsidP="0083120D">
            <w:pPr>
              <w:pStyle w:val="ListParagraph"/>
              <w:bidi/>
              <w:spacing w:before="40" w:after="40"/>
              <w:ind w:left="281" w:right="144" w:hanging="270"/>
              <w:rPr>
                <w:rFonts w:asciiTheme="majorBidi" w:hAnsiTheme="majorBidi" w:cstheme="majorBidi"/>
                <w:sz w:val="22"/>
                <w:szCs w:val="22"/>
                <w:rtl/>
              </w:rPr>
            </w:pPr>
          </w:p>
          <w:p w14:paraId="4B8B4A30" w14:textId="77777777" w:rsidR="00BF3E67" w:rsidRPr="00E125D5" w:rsidRDefault="00C16773" w:rsidP="00823FD7">
            <w:pPr>
              <w:pStyle w:val="ListParagraph"/>
              <w:numPr>
                <w:ilvl w:val="0"/>
                <w:numId w:val="11"/>
              </w:numPr>
              <w:bidi/>
              <w:spacing w:before="40" w:after="40"/>
              <w:ind w:left="281" w:right="144" w:hanging="270"/>
              <w:rPr>
                <w:rFonts w:asciiTheme="majorBidi" w:hAnsiTheme="majorBidi" w:cstheme="majorBidi"/>
                <w:sz w:val="22"/>
                <w:szCs w:val="22"/>
              </w:rPr>
            </w:pPr>
            <w:r w:rsidRPr="00E125D5">
              <w:rPr>
                <w:rFonts w:asciiTheme="majorBidi" w:hAnsiTheme="majorBidi" w:cstheme="majorBidi"/>
                <w:sz w:val="22"/>
                <w:szCs w:val="22"/>
                <w:rtl/>
              </w:rPr>
              <w:t xml:space="preserve">علاوه بر سایر حقوق در مورد ارقام و اختراعات که در این قرارداد بیان شده است، قراردادی فرعی توافق دارد که کیمونیکس در انجام مکلفیت های خودر طبق قرارداد اصلی یا قرارداد های درجه بلند تر (به شمول مکلفیت های </w:t>
            </w:r>
            <w:r w:rsidRPr="00E125D5">
              <w:rPr>
                <w:rFonts w:asciiTheme="majorBidi" w:hAnsiTheme="majorBidi" w:cstheme="majorBidi"/>
                <w:sz w:val="22"/>
                <w:szCs w:val="22"/>
                <w:rtl/>
              </w:rPr>
              <w:lastRenderedPageBreak/>
              <w:t>قراردادی های متعاقب یا قرارداد برای مراحل بعدی عین برنامه) طبق این قرارداد حق نامحدود، غیر قابل فسخ، پرداخت شده، عاری از حق امتیاز در قسمت ساختن، فروختن، به فروش گذاشتن، استفاده، اجرا، تکثیر، نمایش، انجام، توزیع (داخلی و بیرونی) کاپی ها، و تهیه کار های مشتق از آن و اجازه دادن به دیگران در انجام هر کدام یا همه موارد فوق، هر کدام یا همه اختراعات، کشفیات، اصلاحات، کار نهایی  و پتنت و همچنان هر کدام یا همه ارقام، حق نشر، گزارش ها و کار ه</w:t>
            </w:r>
            <w:r w:rsidRPr="00E125D5">
              <w:rPr>
                <w:rFonts w:asciiTheme="majorBidi" w:hAnsiTheme="majorBidi" w:cstheme="majorBidi"/>
                <w:sz w:val="22"/>
                <w:szCs w:val="22"/>
                <w:rtl/>
                <w:lang w:bidi="fa-IR"/>
              </w:rPr>
              <w:t xml:space="preserve">ای تألیف که در اجرای این قرارداد ایجاد، انکشاف، تولید یا تحویل داده شده است </w:t>
            </w:r>
            <w:r w:rsidR="00235069" w:rsidRPr="00E125D5">
              <w:rPr>
                <w:rFonts w:asciiTheme="majorBidi" w:hAnsiTheme="majorBidi" w:cstheme="majorBidi"/>
                <w:sz w:val="22"/>
                <w:szCs w:val="22"/>
                <w:rtl/>
                <w:lang w:bidi="fa-IR"/>
              </w:rPr>
              <w:t xml:space="preserve">را دارد. </w:t>
            </w:r>
          </w:p>
          <w:p w14:paraId="49A41013" w14:textId="77777777" w:rsidR="00235069" w:rsidRPr="00E125D5" w:rsidRDefault="00235069" w:rsidP="00823FD7">
            <w:pPr>
              <w:pStyle w:val="ListParagraph"/>
              <w:numPr>
                <w:ilvl w:val="0"/>
                <w:numId w:val="11"/>
              </w:numPr>
              <w:bidi/>
              <w:spacing w:before="40" w:after="40"/>
              <w:ind w:left="281" w:right="144" w:hanging="270"/>
              <w:rPr>
                <w:rFonts w:asciiTheme="majorBidi" w:hAnsiTheme="majorBidi" w:cstheme="majorBidi"/>
                <w:sz w:val="22"/>
                <w:szCs w:val="22"/>
              </w:rPr>
            </w:pPr>
            <w:r w:rsidRPr="00E125D5">
              <w:rPr>
                <w:rFonts w:asciiTheme="majorBidi" w:hAnsiTheme="majorBidi" w:cstheme="majorBidi"/>
                <w:sz w:val="22"/>
                <w:szCs w:val="22"/>
                <w:rtl/>
                <w:lang w:bidi="fa-IR"/>
              </w:rPr>
              <w:t>همه گزارش ها، یادداشت ه</w:t>
            </w:r>
            <w:r w:rsidR="00BD07F3" w:rsidRPr="00E125D5">
              <w:rPr>
                <w:rFonts w:asciiTheme="majorBidi" w:hAnsiTheme="majorBidi" w:cstheme="majorBidi"/>
                <w:sz w:val="22"/>
                <w:szCs w:val="22"/>
                <w:rtl/>
                <w:lang w:bidi="fa-IR"/>
              </w:rPr>
              <w:t>ا و سایر مواد تحریری به شمول اشکالی که توسط ماشین قابل خواندن میباشد، و</w:t>
            </w:r>
            <w:r w:rsidRPr="00E125D5">
              <w:rPr>
                <w:rFonts w:asciiTheme="majorBidi" w:hAnsiTheme="majorBidi" w:cstheme="majorBidi"/>
                <w:sz w:val="22"/>
                <w:szCs w:val="22"/>
                <w:rtl/>
                <w:lang w:bidi="fa-IR"/>
              </w:rPr>
              <w:t xml:space="preserve"> توسط قراردادی فرعی تهیه و طبق این قرارداد فرعی به دسترس کیمونیکس </w:t>
            </w:r>
            <w:r w:rsidR="00BD07F3" w:rsidRPr="00E125D5">
              <w:rPr>
                <w:rFonts w:asciiTheme="majorBidi" w:hAnsiTheme="majorBidi" w:cstheme="majorBidi"/>
                <w:sz w:val="22"/>
                <w:szCs w:val="22"/>
                <w:rtl/>
                <w:lang w:bidi="fa-IR"/>
              </w:rPr>
              <w:t>قرار داده میشود،</w:t>
            </w:r>
            <w:r w:rsidRPr="00E125D5">
              <w:rPr>
                <w:rFonts w:asciiTheme="majorBidi" w:hAnsiTheme="majorBidi" w:cstheme="majorBidi"/>
                <w:sz w:val="22"/>
                <w:szCs w:val="22"/>
                <w:rtl/>
                <w:lang w:bidi="fa-IR"/>
              </w:rPr>
              <w:t xml:space="preserve"> ملکیت </w:t>
            </w:r>
            <w:r w:rsidR="00BD07F3" w:rsidRPr="00E125D5">
              <w:rPr>
                <w:rFonts w:asciiTheme="majorBidi" w:hAnsiTheme="majorBidi" w:cstheme="majorBidi"/>
                <w:sz w:val="22"/>
                <w:szCs w:val="22"/>
                <w:rtl/>
                <w:lang w:bidi="fa-IR"/>
              </w:rPr>
              <w:t xml:space="preserve">انحصاری </w:t>
            </w:r>
            <w:r w:rsidRPr="00E125D5">
              <w:rPr>
                <w:rFonts w:asciiTheme="majorBidi" w:hAnsiTheme="majorBidi" w:cstheme="majorBidi"/>
                <w:sz w:val="22"/>
                <w:szCs w:val="22"/>
                <w:rtl/>
                <w:lang w:bidi="fa-IR"/>
              </w:rPr>
              <w:t>کیمونیکس میباشد.</w:t>
            </w:r>
          </w:p>
        </w:tc>
      </w:tr>
      <w:tr w:rsidR="00782627" w:rsidRPr="00E125D5" w14:paraId="6EE07624" w14:textId="77777777" w:rsidTr="006449D6">
        <w:trPr>
          <w:jc w:val="center"/>
        </w:trPr>
        <w:tc>
          <w:tcPr>
            <w:tcW w:w="2741" w:type="pct"/>
          </w:tcPr>
          <w:p w14:paraId="1C8C4A61" w14:textId="2E32CD6A"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8" w:name="_Toc437522987"/>
            <w:r w:rsidRPr="00E125D5">
              <w:rPr>
                <w:rFonts w:asciiTheme="majorBidi" w:hAnsiTheme="majorBidi" w:cstheme="majorBidi"/>
              </w:rPr>
              <w:t>Section H. Indemnity and Subcontractor Waiver of Benefits</w:t>
            </w:r>
            <w:bookmarkEnd w:id="8"/>
          </w:p>
          <w:p w14:paraId="3424487A" w14:textId="21C0B3B2" w:rsidR="00782627" w:rsidRPr="00E125D5" w:rsidRDefault="00AF5DC0" w:rsidP="0083120D">
            <w:pPr>
              <w:spacing w:before="40" w:after="40" w:line="240" w:lineRule="auto"/>
              <w:ind w:left="144" w:right="144"/>
              <w:rPr>
                <w:rFonts w:asciiTheme="majorBidi" w:hAnsiTheme="majorBidi" w:cstheme="majorBidi"/>
                <w:b/>
                <w:u w:val="single"/>
              </w:rPr>
            </w:pPr>
            <w:r w:rsidRPr="00E125D5">
              <w:rPr>
                <w:rFonts w:asciiTheme="majorBidi" w:hAnsiTheme="majorBidi" w:cstheme="majorBidi"/>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tc>
        <w:tc>
          <w:tcPr>
            <w:tcW w:w="2259" w:type="pct"/>
          </w:tcPr>
          <w:p w14:paraId="6EFD4A28" w14:textId="77777777" w:rsidR="00782627" w:rsidRPr="00E125D5" w:rsidRDefault="00BD07F3"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u w:val="single"/>
                <w:rtl/>
              </w:rPr>
              <w:t xml:space="preserve">بخش ح. </w:t>
            </w:r>
            <w:r w:rsidRPr="00E125D5">
              <w:rPr>
                <w:rFonts w:asciiTheme="majorBidi" w:hAnsiTheme="majorBidi" w:cstheme="majorBidi"/>
                <w:sz w:val="20"/>
                <w:u w:val="single"/>
                <w:rtl/>
                <w:lang w:bidi="fa-IR"/>
              </w:rPr>
              <w:t>جبران خساره و چشم پوشی از مفاد قراردادی فرعی</w:t>
            </w:r>
          </w:p>
          <w:p w14:paraId="1C0B0C38" w14:textId="6FE4BF8F" w:rsidR="00BD07F3" w:rsidRPr="00E125D5" w:rsidRDefault="00BD07F3" w:rsidP="006449D6">
            <w:pPr>
              <w:bidi/>
              <w:spacing w:before="40" w:after="40" w:line="240" w:lineRule="auto"/>
              <w:ind w:left="144" w:right="144"/>
              <w:rPr>
                <w:rFonts w:asciiTheme="majorBidi" w:hAnsiTheme="majorBidi" w:cstheme="majorBidi"/>
                <w:lang w:bidi="fa-IR"/>
              </w:rPr>
            </w:pPr>
            <w:r w:rsidRPr="00E125D5">
              <w:rPr>
                <w:rFonts w:asciiTheme="majorBidi" w:hAnsiTheme="majorBidi" w:cstheme="majorBidi"/>
                <w:sz w:val="20"/>
                <w:rtl/>
                <w:lang w:bidi="fa-IR"/>
              </w:rPr>
              <w:t>قراردادی فرعی به کیمونیکس</w:t>
            </w:r>
            <w:r w:rsidR="00B7504F" w:rsidRPr="00E125D5">
              <w:rPr>
                <w:rFonts w:asciiTheme="majorBidi" w:hAnsiTheme="majorBidi" w:cstheme="majorBidi"/>
                <w:sz w:val="20"/>
                <w:rtl/>
                <w:lang w:bidi="fa-IR"/>
              </w:rPr>
              <w:t>،</w:t>
            </w:r>
            <w:r w:rsidRPr="00E125D5">
              <w:rPr>
                <w:rFonts w:asciiTheme="majorBidi" w:hAnsiTheme="majorBidi" w:cstheme="majorBidi"/>
                <w:sz w:val="20"/>
                <w:rtl/>
                <w:lang w:bidi="fa-IR"/>
              </w:rPr>
              <w:t xml:space="preserve"> مأمورین، رؤسا، نمایندگان و کارمندان آنها در برابر هر گونه و همه </w:t>
            </w:r>
            <w:r w:rsidR="00EE53AB" w:rsidRPr="00E125D5">
              <w:rPr>
                <w:rFonts w:asciiTheme="majorBidi" w:hAnsiTheme="majorBidi" w:cstheme="majorBidi"/>
                <w:sz w:val="20"/>
                <w:rtl/>
                <w:lang w:bidi="fa-IR"/>
              </w:rPr>
              <w:t xml:space="preserve">خساره، صدمه، </w:t>
            </w:r>
            <w:r w:rsidRPr="00E125D5">
              <w:rPr>
                <w:rFonts w:asciiTheme="majorBidi" w:hAnsiTheme="majorBidi" w:cstheme="majorBidi"/>
                <w:sz w:val="20"/>
                <w:rtl/>
                <w:lang w:bidi="fa-IR"/>
              </w:rPr>
              <w:t>ادعا</w:t>
            </w:r>
            <w:r w:rsidR="00EE53AB" w:rsidRPr="00E125D5">
              <w:rPr>
                <w:rFonts w:asciiTheme="majorBidi" w:hAnsiTheme="majorBidi" w:cstheme="majorBidi"/>
                <w:sz w:val="20"/>
                <w:rtl/>
                <w:lang w:bidi="fa-IR"/>
              </w:rPr>
              <w:t>،</w:t>
            </w:r>
            <w:r w:rsidRPr="00E125D5">
              <w:rPr>
                <w:rFonts w:asciiTheme="majorBidi" w:hAnsiTheme="majorBidi" w:cstheme="majorBidi"/>
                <w:sz w:val="20"/>
                <w:rtl/>
                <w:lang w:bidi="fa-IR"/>
              </w:rPr>
              <w:t xml:space="preserve"> </w:t>
            </w:r>
            <w:r w:rsidR="00EE53AB" w:rsidRPr="00E125D5">
              <w:rPr>
                <w:rFonts w:asciiTheme="majorBidi" w:hAnsiTheme="majorBidi" w:cstheme="majorBidi"/>
                <w:sz w:val="20"/>
                <w:rtl/>
                <w:lang w:bidi="fa-IR"/>
              </w:rPr>
              <w:t xml:space="preserve"> بدهکاری، تقاضا</w:t>
            </w:r>
            <w:r w:rsidR="00C46018" w:rsidRPr="00E125D5">
              <w:rPr>
                <w:rFonts w:asciiTheme="majorBidi" w:hAnsiTheme="majorBidi" w:cstheme="majorBidi"/>
                <w:sz w:val="20"/>
                <w:rtl/>
                <w:lang w:bidi="fa-IR"/>
              </w:rPr>
              <w:t>، دعوی یا</w:t>
            </w:r>
            <w:r w:rsidR="00EE53AB" w:rsidRPr="00E125D5">
              <w:rPr>
                <w:rFonts w:asciiTheme="majorBidi" w:hAnsiTheme="majorBidi" w:cstheme="majorBidi"/>
                <w:sz w:val="20"/>
                <w:rtl/>
                <w:lang w:bidi="fa-IR"/>
              </w:rPr>
              <w:t xml:space="preserve"> </w:t>
            </w:r>
            <w:r w:rsidR="000A44ED" w:rsidRPr="00E125D5">
              <w:rPr>
                <w:rFonts w:asciiTheme="majorBidi" w:hAnsiTheme="majorBidi" w:cstheme="majorBidi"/>
                <w:sz w:val="20"/>
                <w:rtl/>
                <w:lang w:bidi="fa-IR"/>
              </w:rPr>
              <w:t>حکم</w:t>
            </w:r>
            <w:r w:rsidR="00EE53AB" w:rsidRPr="00E125D5">
              <w:rPr>
                <w:rFonts w:asciiTheme="majorBidi" w:hAnsiTheme="majorBidi" w:cstheme="majorBidi"/>
                <w:sz w:val="20"/>
                <w:rtl/>
                <w:lang w:bidi="fa-IR"/>
              </w:rPr>
              <w:t xml:space="preserve"> («ادعا ها»)</w:t>
            </w:r>
            <w:r w:rsidRPr="00E125D5">
              <w:rPr>
                <w:rFonts w:asciiTheme="majorBidi" w:hAnsiTheme="majorBidi" w:cstheme="majorBidi"/>
                <w:sz w:val="20"/>
                <w:rtl/>
                <w:lang w:bidi="fa-IR"/>
              </w:rPr>
              <w:t xml:space="preserve"> </w:t>
            </w:r>
            <w:r w:rsidR="00C46018" w:rsidRPr="00E125D5">
              <w:rPr>
                <w:rFonts w:asciiTheme="majorBidi" w:hAnsiTheme="majorBidi" w:cstheme="majorBidi"/>
                <w:rtl/>
                <w:lang w:bidi="fa-IR"/>
              </w:rPr>
              <w:t xml:space="preserve">به شمول فیس وکیل، و هزینه های ناشی از صدمه یا خساره به کیمونیکس یا </w:t>
            </w:r>
            <w:r w:rsidR="00C46018" w:rsidRPr="00E125D5">
              <w:rPr>
                <w:rFonts w:asciiTheme="majorBidi" w:hAnsiTheme="majorBidi" w:cstheme="majorBidi"/>
                <w:sz w:val="20"/>
                <w:rtl/>
                <w:lang w:bidi="fa-IR"/>
              </w:rPr>
              <w:t xml:space="preserve">مأمورین، رؤسا، نمایندگان، کارمندان یا ملکیت های آن یا به علت خساره به اشخاص ثالث (به شمول اما نه محدود به ادعا های کارمندان، رؤسا، مأمورین یا نمایندگان قراردادی فرعی) یا ملکیت های آنها که به طور مستقیم یا غیرمستقیم به علت غلفت، تخلف عمدی، تخطی از این قرارداد فرعی یا تخلف از ملکفیت های قانونی قراردادی فرعی یا کارمندان، رؤسا، مأمورین یا نمایندگان آن در اجرای </w:t>
            </w:r>
            <w:r w:rsidR="000A44ED" w:rsidRPr="00E125D5">
              <w:rPr>
                <w:rFonts w:asciiTheme="majorBidi" w:hAnsiTheme="majorBidi" w:cstheme="majorBidi"/>
                <w:sz w:val="20"/>
                <w:rtl/>
                <w:lang w:bidi="fa-IR"/>
              </w:rPr>
              <w:t>این قرارداد فرعی به میان آمده باشد دفاع و جبران خساره مینماید، مگر این که چنین ادعا ناشی از تخلف واضح کمیونیکس از این قرارداد فرعی باشد.</w:t>
            </w:r>
          </w:p>
        </w:tc>
      </w:tr>
      <w:tr w:rsidR="00782627" w:rsidRPr="00E125D5" w14:paraId="50C78F8E" w14:textId="77777777" w:rsidTr="006449D6">
        <w:trPr>
          <w:jc w:val="center"/>
        </w:trPr>
        <w:tc>
          <w:tcPr>
            <w:tcW w:w="2741" w:type="pct"/>
          </w:tcPr>
          <w:p w14:paraId="77C65970" w14:textId="515F1305"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9" w:name="_Toc437522988"/>
            <w:r w:rsidRPr="00E125D5">
              <w:rPr>
                <w:rFonts w:asciiTheme="majorBidi" w:hAnsiTheme="majorBidi" w:cstheme="majorBidi"/>
              </w:rPr>
              <w:t>Section I. Compliance with Applicable Laws and Regulations</w:t>
            </w:r>
            <w:bookmarkEnd w:id="9"/>
            <w:r w:rsidRPr="00E125D5">
              <w:rPr>
                <w:rFonts w:asciiTheme="majorBidi" w:hAnsiTheme="majorBidi" w:cstheme="majorBidi"/>
              </w:rPr>
              <w:t xml:space="preserve"> </w:t>
            </w:r>
          </w:p>
          <w:p w14:paraId="0F6224DD" w14:textId="77777777" w:rsidR="00AF5DC0" w:rsidRPr="00E125D5" w:rsidRDefault="00AF5DC0" w:rsidP="00D73F3F">
            <w:pPr>
              <w:pStyle w:val="Normal20"/>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Section Y, Clauses Incorporated by Reference.</w:t>
            </w:r>
          </w:p>
          <w:p w14:paraId="2A9FD0B9" w14:textId="77777777" w:rsidR="00AF5DC0" w:rsidRPr="00E125D5" w:rsidRDefault="00AF5DC0" w:rsidP="00D73F3F">
            <w:pPr>
              <w:pStyle w:val="Normal20"/>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lastRenderedPageBreak/>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2063AF28" w14:textId="77777777" w:rsidR="00461AE2" w:rsidRPr="00E125D5" w:rsidRDefault="00461AE2" w:rsidP="00D73F3F">
            <w:pPr>
              <w:suppressAutoHyphens/>
              <w:spacing w:before="40" w:after="40" w:line="240" w:lineRule="auto"/>
              <w:ind w:left="144" w:right="144"/>
              <w:rPr>
                <w:rFonts w:asciiTheme="majorBidi" w:eastAsia="Times New Roman" w:hAnsiTheme="majorBidi" w:cstheme="majorBidi"/>
              </w:rPr>
            </w:pPr>
            <w:r w:rsidRPr="00E125D5">
              <w:rPr>
                <w:rFonts w:asciiTheme="majorBidi" w:hAnsiTheme="majorBidi" w:cstheme="majorBidi"/>
                <w:b/>
                <w:u w:val="single"/>
              </w:rPr>
              <w:t>(</w:t>
            </w:r>
            <w:r w:rsidRPr="00E125D5">
              <w:rPr>
                <w:rFonts w:asciiTheme="majorBidi" w:eastAsia="Times New Roman" w:hAnsiTheme="majorBidi" w:cstheme="majorBidi"/>
              </w:rPr>
              <w:t xml:space="preserve">c) 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52AF01E0" w14:textId="77777777" w:rsidR="00461AE2" w:rsidRPr="00E125D5" w:rsidRDefault="00461AE2" w:rsidP="00D73F3F">
            <w:pPr>
              <w:suppressAutoHyphens/>
              <w:spacing w:before="40" w:after="40" w:line="240" w:lineRule="auto"/>
              <w:ind w:left="144" w:right="144"/>
              <w:rPr>
                <w:rFonts w:asciiTheme="majorBidi" w:eastAsia="Times New Roman" w:hAnsiTheme="majorBidi" w:cstheme="majorBidi"/>
              </w:rPr>
            </w:pPr>
            <w:r w:rsidRPr="00E125D5">
              <w:rPr>
                <w:rFonts w:asciiTheme="majorBidi" w:eastAsia="Times New Roman" w:hAnsiTheme="majorBidi" w:cstheme="majorBidi"/>
              </w:rPr>
              <w:t>1.</w:t>
            </w:r>
            <w:r w:rsidRPr="00E125D5">
              <w:rPr>
                <w:rFonts w:asciiTheme="majorBidi" w:eastAsia="Times New Roman" w:hAnsiTheme="majorBidi" w:cstheme="majorBidi"/>
              </w:rPr>
              <w:tab/>
              <w:t xml:space="preserve">The Subcontractor shall exercise due diligence to prevent and detect criminal conduct and otherwise promote an organizational culture that encourages ethical conduct and a commitment to compliance with law. </w:t>
            </w:r>
          </w:p>
          <w:p w14:paraId="3DFB6C03" w14:textId="77777777" w:rsidR="00461AE2" w:rsidRPr="00E125D5" w:rsidRDefault="00461AE2" w:rsidP="00D73F3F">
            <w:pPr>
              <w:suppressAutoHyphens/>
              <w:spacing w:before="40" w:after="40" w:line="240" w:lineRule="auto"/>
              <w:ind w:left="144" w:right="144"/>
              <w:rPr>
                <w:rFonts w:asciiTheme="majorBidi" w:eastAsia="Times New Roman" w:hAnsiTheme="majorBidi" w:cstheme="majorBidi"/>
              </w:rPr>
            </w:pPr>
            <w:r w:rsidRPr="00E125D5">
              <w:rPr>
                <w:rFonts w:asciiTheme="majorBidi" w:eastAsia="Times New Roman" w:hAnsiTheme="majorBidi" w:cstheme="majorBidi"/>
              </w:rPr>
              <w:t>2.</w:t>
            </w:r>
            <w:r w:rsidRPr="00E125D5">
              <w:rPr>
                <w:rFonts w:asciiTheme="majorBidi" w:eastAsia="Times New Roman" w:hAnsiTheme="majorBidi" w:cstheme="majorBidi"/>
              </w:rPr>
              <w:tab/>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employee, agent, or subcontractor of the Subcontractor has committed a violation of the provisions against fraud, conflict of interest, bribery or gratuity, or false claims found in this subcontract. </w:t>
            </w:r>
          </w:p>
          <w:p w14:paraId="47484EEC" w14:textId="77777777" w:rsidR="00461AE2" w:rsidRPr="00E125D5" w:rsidRDefault="00461AE2" w:rsidP="00D73F3F">
            <w:pPr>
              <w:suppressAutoHyphens/>
              <w:spacing w:before="40" w:after="40" w:line="240" w:lineRule="auto"/>
              <w:ind w:left="144" w:right="144"/>
              <w:rPr>
                <w:rFonts w:asciiTheme="majorBidi" w:eastAsia="Times New Roman" w:hAnsiTheme="majorBidi" w:cstheme="majorBidi"/>
              </w:rPr>
            </w:pPr>
            <w:r w:rsidRPr="00E125D5">
              <w:rPr>
                <w:rFonts w:asciiTheme="majorBidi" w:eastAsia="Times New Roman" w:hAnsiTheme="majorBidi" w:cstheme="majorBidi"/>
              </w:rPr>
              <w:t>3.</w:t>
            </w:r>
            <w:r w:rsidRPr="00E125D5">
              <w:rPr>
                <w:rFonts w:asciiTheme="majorBidi" w:eastAsia="Times New Roman" w:hAnsiTheme="majorBidi" w:cstheme="majorBidi"/>
              </w:rPr>
              <w:tab/>
              <w:t>The Subcontractor shall refer to FAR 52.203-13 Contractor Code of Business Ethics and Conduct incorporated by reference herein for applicability of additional requirements.”</w:t>
            </w:r>
          </w:p>
          <w:p w14:paraId="3C089BF6" w14:textId="77777777" w:rsidR="00461AE2" w:rsidRPr="00E125D5" w:rsidRDefault="00461AE2" w:rsidP="00D73F3F">
            <w:pPr>
              <w:suppressAutoHyphens/>
              <w:spacing w:before="40" w:after="40" w:line="240" w:lineRule="auto"/>
              <w:ind w:left="144" w:right="144"/>
              <w:rPr>
                <w:rFonts w:asciiTheme="majorBidi" w:hAnsiTheme="majorBidi" w:cstheme="majorBidi"/>
                <w:b/>
                <w:u w:val="single"/>
              </w:rPr>
            </w:pPr>
          </w:p>
        </w:tc>
        <w:tc>
          <w:tcPr>
            <w:tcW w:w="2259" w:type="pct"/>
          </w:tcPr>
          <w:p w14:paraId="3153F93F" w14:textId="77777777" w:rsidR="00782627" w:rsidRPr="00E125D5" w:rsidRDefault="000A44ED" w:rsidP="0083120D">
            <w:pPr>
              <w:bidi/>
              <w:spacing w:before="40" w:after="40" w:line="240" w:lineRule="auto"/>
              <w:ind w:left="371" w:right="144" w:hanging="360"/>
              <w:rPr>
                <w:rFonts w:asciiTheme="majorBidi" w:hAnsiTheme="majorBidi" w:cstheme="majorBidi"/>
                <w:rtl/>
              </w:rPr>
            </w:pPr>
            <w:r w:rsidRPr="00E125D5">
              <w:rPr>
                <w:rFonts w:asciiTheme="majorBidi" w:hAnsiTheme="majorBidi" w:cstheme="majorBidi"/>
                <w:u w:val="single"/>
                <w:rtl/>
              </w:rPr>
              <w:lastRenderedPageBreak/>
              <w:t>بخش ط. رعایت قوانین و مقررات نافذ</w:t>
            </w:r>
          </w:p>
          <w:p w14:paraId="7D8DA74C" w14:textId="77777777" w:rsidR="000A44ED" w:rsidRPr="00E125D5" w:rsidRDefault="000A44ED" w:rsidP="00823FD7">
            <w:pPr>
              <w:pStyle w:val="ListParagraph"/>
              <w:numPr>
                <w:ilvl w:val="0"/>
                <w:numId w:val="12"/>
              </w:numPr>
              <w:bidi/>
              <w:spacing w:before="40" w:after="40"/>
              <w:ind w:left="371" w:right="144"/>
              <w:rPr>
                <w:rFonts w:asciiTheme="majorBidi" w:hAnsiTheme="majorBidi" w:cstheme="majorBidi"/>
                <w:sz w:val="22"/>
                <w:szCs w:val="22"/>
              </w:rPr>
            </w:pPr>
            <w:r w:rsidRPr="00E125D5">
              <w:rPr>
                <w:rFonts w:asciiTheme="majorBidi" w:hAnsiTheme="majorBidi" w:cstheme="majorBidi"/>
                <w:sz w:val="22"/>
                <w:szCs w:val="22"/>
                <w:rtl/>
                <w:lang w:bidi="fa-IR"/>
              </w:rPr>
              <w:t xml:space="preserve">قراردادی فرعی همه کار ها را طبق قوانین، فرامین، لوایح، مقررات و سایر قواعد معتبر ایالات متحده امریکا و تقسیمات سیاسی آن با معیار های نهاد ها و انجمن های مسلکی جواز دهنده انجام داده و به آنها احترام میگذارد. قراردادی فرعی مقررات قابل تطبیق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نافذ بر این قرارداد فرعی را که در این قرارداد فرعی به آنها اشاره شده و در ماده --، بند های گنجانیده شده نظر به مأخذ، تذکر یافته است نیز رعایت نماید.</w:t>
            </w:r>
          </w:p>
          <w:p w14:paraId="5FE00B7A" w14:textId="77777777" w:rsidR="0083120D" w:rsidRPr="00E125D5" w:rsidRDefault="0083120D" w:rsidP="0083120D">
            <w:pPr>
              <w:bidi/>
              <w:spacing w:before="40" w:after="40"/>
              <w:ind w:right="144"/>
              <w:rPr>
                <w:rFonts w:asciiTheme="majorBidi" w:hAnsiTheme="majorBidi" w:cstheme="majorBidi"/>
              </w:rPr>
            </w:pPr>
          </w:p>
          <w:p w14:paraId="060935D2" w14:textId="77777777" w:rsidR="000A44ED" w:rsidRPr="00E125D5" w:rsidRDefault="000A44ED" w:rsidP="00823FD7">
            <w:pPr>
              <w:pStyle w:val="ListParagraph"/>
              <w:numPr>
                <w:ilvl w:val="0"/>
                <w:numId w:val="12"/>
              </w:numPr>
              <w:bidi/>
              <w:spacing w:before="40" w:after="40"/>
              <w:ind w:left="371" w:right="144"/>
              <w:rPr>
                <w:rFonts w:asciiTheme="majorBidi" w:hAnsiTheme="majorBidi" w:cstheme="majorBidi"/>
              </w:rPr>
            </w:pPr>
            <w:r w:rsidRPr="00E125D5">
              <w:rPr>
                <w:rFonts w:asciiTheme="majorBidi" w:hAnsiTheme="majorBidi" w:cstheme="majorBidi"/>
                <w:sz w:val="22"/>
                <w:szCs w:val="22"/>
                <w:rtl/>
              </w:rPr>
              <w:t xml:space="preserve">این قرارداد فرعی </w:t>
            </w:r>
            <w:r w:rsidRPr="00E125D5">
              <w:rPr>
                <w:rFonts w:asciiTheme="majorBidi" w:hAnsiTheme="majorBidi" w:cstheme="majorBidi"/>
                <w:sz w:val="22"/>
                <w:szCs w:val="22"/>
                <w:rtl/>
                <w:lang w:bidi="fa-IR"/>
              </w:rPr>
              <w:t xml:space="preserve">تابع قوانین </w:t>
            </w:r>
            <w:r w:rsidRPr="00E125D5">
              <w:rPr>
                <w:rFonts w:asciiTheme="majorBidi" w:hAnsiTheme="majorBidi" w:cstheme="majorBidi"/>
                <w:sz w:val="22"/>
                <w:szCs w:val="22"/>
                <w:lang w:bidi="fa-IR"/>
              </w:rPr>
              <w:t>District of Columbia</w:t>
            </w:r>
            <w:r w:rsidRPr="00E125D5">
              <w:rPr>
                <w:rFonts w:asciiTheme="majorBidi" w:hAnsiTheme="majorBidi" w:cstheme="majorBidi"/>
                <w:sz w:val="22"/>
                <w:szCs w:val="22"/>
                <w:rtl/>
                <w:lang w:bidi="fa-IR"/>
              </w:rPr>
              <w:t xml:space="preserve"> بوده و تفسیر میگردد، مگر این که </w:t>
            </w:r>
            <w:r w:rsidRPr="00E125D5">
              <w:rPr>
                <w:rFonts w:asciiTheme="majorBidi" w:hAnsiTheme="majorBidi" w:cstheme="majorBidi"/>
                <w:sz w:val="22"/>
                <w:szCs w:val="22"/>
                <w:rtl/>
                <w:lang w:bidi="fa-IR"/>
              </w:rPr>
              <w:lastRenderedPageBreak/>
              <w:t xml:space="preserve">شرایط و مقتضیات قرارداد فرعی که مبتنی بر قوانین، مقررات یا بند های لایحه تدارکات فدرال </w:t>
            </w:r>
            <w:r w:rsidR="004D5881" w:rsidRPr="00E125D5">
              <w:rPr>
                <w:rFonts w:asciiTheme="majorBidi" w:hAnsiTheme="majorBidi" w:cstheme="majorBidi"/>
                <w:sz w:val="22"/>
                <w:szCs w:val="22"/>
                <w:rtl/>
                <w:lang w:bidi="fa-IR"/>
              </w:rPr>
              <w:t xml:space="preserve">میباشند در مطابقت با قانون مشترک فدرال قرارداد های دولتی که در فیصله های محاکم فدرال و استیناف طلبی قرارداد های خدمات نظامی و </w:t>
            </w:r>
            <w:r w:rsidR="004D5881" w:rsidRPr="00E125D5">
              <w:rPr>
                <w:rFonts w:asciiTheme="majorBidi" w:hAnsiTheme="majorBidi" w:cstheme="majorBidi"/>
                <w:sz w:val="22"/>
                <w:szCs w:val="22"/>
                <w:rtl/>
              </w:rPr>
              <w:t>بورد های ملکی</w:t>
            </w:r>
            <w:r w:rsidR="004D5881" w:rsidRPr="00E125D5">
              <w:rPr>
                <w:rFonts w:asciiTheme="majorBidi" w:hAnsiTheme="majorBidi" w:cstheme="majorBidi"/>
                <w:sz w:val="26"/>
                <w:szCs w:val="22"/>
                <w:rtl/>
              </w:rPr>
              <w:t xml:space="preserve"> </w:t>
            </w:r>
            <w:r w:rsidR="005F7AF0" w:rsidRPr="00E125D5">
              <w:rPr>
                <w:rFonts w:asciiTheme="majorBidi" w:hAnsiTheme="majorBidi" w:cstheme="majorBidi"/>
                <w:sz w:val="26"/>
                <w:szCs w:val="22"/>
                <w:rtl/>
              </w:rPr>
              <w:t xml:space="preserve">تفسیر گردند. </w:t>
            </w:r>
          </w:p>
          <w:p w14:paraId="7F360819" w14:textId="77777777" w:rsidR="0083120D" w:rsidRPr="00E125D5" w:rsidRDefault="0083120D" w:rsidP="0083120D">
            <w:pPr>
              <w:bidi/>
              <w:spacing w:before="40" w:after="40"/>
              <w:ind w:right="144"/>
              <w:rPr>
                <w:rFonts w:asciiTheme="majorBidi" w:hAnsiTheme="majorBidi" w:cstheme="majorBidi"/>
              </w:rPr>
            </w:pPr>
          </w:p>
          <w:p w14:paraId="283AA018" w14:textId="77777777" w:rsidR="0083120D" w:rsidRPr="00E125D5" w:rsidRDefault="0083120D" w:rsidP="0083120D">
            <w:pPr>
              <w:bidi/>
              <w:spacing w:before="40" w:after="40"/>
              <w:ind w:right="144"/>
              <w:rPr>
                <w:rFonts w:asciiTheme="majorBidi" w:hAnsiTheme="majorBidi" w:cstheme="majorBidi"/>
              </w:rPr>
            </w:pPr>
          </w:p>
          <w:p w14:paraId="23D36687" w14:textId="77E2823A" w:rsidR="0083120D" w:rsidRPr="00E125D5" w:rsidRDefault="004D0C92" w:rsidP="004D0C92">
            <w:pPr>
              <w:bidi/>
              <w:spacing w:before="40" w:after="40"/>
              <w:ind w:right="144"/>
              <w:rPr>
                <w:rFonts w:asciiTheme="majorBidi" w:hAnsiTheme="majorBidi" w:cstheme="majorBidi"/>
                <w:rtl/>
              </w:rPr>
            </w:pPr>
            <w:r w:rsidRPr="00E125D5">
              <w:rPr>
                <w:rFonts w:asciiTheme="majorBidi" w:hAnsiTheme="majorBidi" w:cstheme="majorBidi"/>
                <w:rtl/>
              </w:rPr>
              <w:t>(ج)  قراردادی فرعی باید تمام خدمات را در مطابقت با معیارهای بلند اخلاقی و مسلکی انجام داده و اطمینان حاصل نماید که کارمندان قراردادی فرعی با موازین بلند معیارهای اخلاقی آراسته باشند.</w:t>
            </w:r>
          </w:p>
          <w:p w14:paraId="1E11B3D7" w14:textId="77777777" w:rsidR="004D0C92" w:rsidRPr="00E125D5" w:rsidRDefault="004D0C92" w:rsidP="004D0C92">
            <w:pPr>
              <w:bidi/>
              <w:rPr>
                <w:rFonts w:asciiTheme="majorBidi" w:hAnsiTheme="majorBidi" w:cstheme="majorBidi"/>
                <w:rtl/>
              </w:rPr>
            </w:pPr>
          </w:p>
          <w:p w14:paraId="1CCCCDCB" w14:textId="55701874" w:rsidR="004D0C92" w:rsidRPr="00E125D5" w:rsidRDefault="004D0C92" w:rsidP="00823FD7">
            <w:pPr>
              <w:pStyle w:val="ListParagraph"/>
              <w:numPr>
                <w:ilvl w:val="0"/>
                <w:numId w:val="25"/>
              </w:numPr>
              <w:bidi/>
              <w:rPr>
                <w:rFonts w:asciiTheme="majorBidi" w:hAnsiTheme="majorBidi" w:cstheme="majorBidi"/>
              </w:rPr>
            </w:pPr>
            <w:r w:rsidRPr="00E125D5">
              <w:rPr>
                <w:rFonts w:asciiTheme="majorBidi" w:hAnsiTheme="majorBidi" w:cstheme="majorBidi"/>
                <w:rtl/>
              </w:rPr>
              <w:t xml:space="preserve">قراردادی فرعی باید تلاش نماید تا کارمندان اش را از عملکرد های جنایی بازبدارد و حتی الوسع یک فرهنگ سازمانی را ایجاد نماید که مشوق برخورد اخلاقی و تعهد به قانون مداری و رعایت قانون باشد. </w:t>
            </w:r>
          </w:p>
          <w:p w14:paraId="67E3FC56" w14:textId="77777777" w:rsidR="004D0C92" w:rsidRPr="00E125D5" w:rsidRDefault="004D0C92" w:rsidP="00823FD7">
            <w:pPr>
              <w:pStyle w:val="ListParagraph"/>
              <w:numPr>
                <w:ilvl w:val="0"/>
                <w:numId w:val="25"/>
              </w:numPr>
              <w:bidi/>
              <w:rPr>
                <w:rFonts w:asciiTheme="majorBidi" w:hAnsiTheme="majorBidi" w:cstheme="majorBidi"/>
              </w:rPr>
            </w:pPr>
            <w:r w:rsidRPr="00E125D5">
              <w:rPr>
                <w:rFonts w:asciiTheme="majorBidi" w:hAnsiTheme="majorBidi" w:cstheme="majorBidi"/>
                <w:rtl/>
              </w:rPr>
              <w:t>درصورتیکه قراردادی فرعی شواهد مبنی بروجود فساد در بخش های سو</w:t>
            </w:r>
            <w:r w:rsidR="0094795F" w:rsidRPr="00E125D5">
              <w:rPr>
                <w:rFonts w:asciiTheme="majorBidi" w:hAnsiTheme="majorBidi" w:cstheme="majorBidi"/>
                <w:rtl/>
              </w:rPr>
              <w:t>ء استفاده,</w:t>
            </w:r>
            <w:r w:rsidRPr="00E125D5">
              <w:rPr>
                <w:rFonts w:asciiTheme="majorBidi" w:hAnsiTheme="majorBidi" w:cstheme="majorBidi"/>
                <w:rtl/>
              </w:rPr>
              <w:t xml:space="preserve"> </w:t>
            </w:r>
            <w:r w:rsidR="0094795F" w:rsidRPr="00E125D5">
              <w:rPr>
                <w:rFonts w:asciiTheme="majorBidi" w:hAnsiTheme="majorBidi" w:cstheme="majorBidi"/>
                <w:rtl/>
              </w:rPr>
              <w:t xml:space="preserve">تضاد منافع, رشوه و یا ادعای کاذب </w:t>
            </w:r>
            <w:r w:rsidRPr="00E125D5">
              <w:rPr>
                <w:rFonts w:asciiTheme="majorBidi" w:hAnsiTheme="majorBidi" w:cstheme="majorBidi"/>
                <w:rtl/>
              </w:rPr>
              <w:t>درنماینده, کارمند یا قرارداد فرعی در دست داشته باشد, باید بصورت کتبی ک</w:t>
            </w:r>
            <w:r w:rsidR="0094795F" w:rsidRPr="00E125D5">
              <w:rPr>
                <w:rFonts w:asciiTheme="majorBidi" w:hAnsiTheme="majorBidi" w:cstheme="majorBidi"/>
                <w:rtl/>
              </w:rPr>
              <w:t>یمونیکس, یوایس</w:t>
            </w:r>
            <w:r w:rsidRPr="00E125D5">
              <w:rPr>
                <w:rFonts w:asciiTheme="majorBidi" w:hAnsiTheme="majorBidi" w:cstheme="majorBidi"/>
                <w:rtl/>
              </w:rPr>
              <w:t xml:space="preserve"> اید یا دفتر مفتش عالی را آگاه نماید.</w:t>
            </w:r>
          </w:p>
          <w:p w14:paraId="30545BF7" w14:textId="77777777" w:rsidR="0094795F" w:rsidRPr="00E125D5" w:rsidRDefault="0094795F" w:rsidP="0094795F">
            <w:pPr>
              <w:pStyle w:val="ListParagraph"/>
              <w:rPr>
                <w:rFonts w:asciiTheme="majorBidi" w:hAnsiTheme="majorBidi" w:cstheme="majorBidi"/>
                <w:rtl/>
              </w:rPr>
            </w:pPr>
          </w:p>
          <w:p w14:paraId="1139AE57" w14:textId="77777777" w:rsidR="0094795F" w:rsidRPr="00E125D5" w:rsidRDefault="0094795F" w:rsidP="0094795F">
            <w:pPr>
              <w:bidi/>
              <w:rPr>
                <w:rFonts w:asciiTheme="majorBidi" w:hAnsiTheme="majorBidi" w:cstheme="majorBidi"/>
                <w:rtl/>
              </w:rPr>
            </w:pPr>
          </w:p>
          <w:p w14:paraId="275406FD" w14:textId="77777777" w:rsidR="000A22C5" w:rsidRPr="00E125D5" w:rsidRDefault="000A22C5" w:rsidP="000A22C5">
            <w:pPr>
              <w:bidi/>
              <w:rPr>
                <w:rFonts w:asciiTheme="majorBidi" w:hAnsiTheme="majorBidi" w:cstheme="majorBidi"/>
                <w:rtl/>
              </w:rPr>
            </w:pPr>
          </w:p>
          <w:p w14:paraId="3E57FE67" w14:textId="42393286" w:rsidR="0094795F" w:rsidRPr="00E125D5" w:rsidRDefault="0094795F" w:rsidP="00823FD7">
            <w:pPr>
              <w:pStyle w:val="ListParagraph"/>
              <w:numPr>
                <w:ilvl w:val="0"/>
                <w:numId w:val="25"/>
              </w:numPr>
              <w:bidi/>
              <w:rPr>
                <w:rFonts w:asciiTheme="majorBidi" w:hAnsiTheme="majorBidi" w:cstheme="majorBidi"/>
              </w:rPr>
            </w:pPr>
            <w:r w:rsidRPr="00E125D5">
              <w:rPr>
                <w:rFonts w:asciiTheme="majorBidi" w:hAnsiTheme="majorBidi" w:cstheme="majorBidi"/>
                <w:rtl/>
              </w:rPr>
              <w:t xml:space="preserve">قراردادی فرعی باید به اصول تدارکات فدرالی شماره  52.203.13 که عبارت از اصل اداری </w:t>
            </w:r>
            <w:r w:rsidR="000A22C5" w:rsidRPr="00E125D5">
              <w:rPr>
                <w:rFonts w:asciiTheme="majorBidi" w:hAnsiTheme="majorBidi" w:cstheme="majorBidi"/>
                <w:rtl/>
              </w:rPr>
              <w:t xml:space="preserve">برای اخلاقیات و عملکرد تجاری قراردادی ها میباشد که درین قرارداد جاگزین شده مراجعه نماید و همچنان ایجابات بیشتر را مد نظر بیگیرد. </w:t>
            </w:r>
          </w:p>
        </w:tc>
      </w:tr>
    </w:tbl>
    <w:p w14:paraId="3595C251" w14:textId="77777777" w:rsidR="006449D6" w:rsidRPr="00E125D5" w:rsidRDefault="006449D6">
      <w:pPr>
        <w:rPr>
          <w:rFonts w:asciiTheme="majorBidi" w:hAnsiTheme="majorBidi" w:cstheme="majorBid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079"/>
      </w:tblGrid>
      <w:tr w:rsidR="00782627" w:rsidRPr="00E125D5" w14:paraId="11E9BCB8" w14:textId="77777777" w:rsidTr="006449D6">
        <w:trPr>
          <w:jc w:val="center"/>
        </w:trPr>
        <w:tc>
          <w:tcPr>
            <w:tcW w:w="2741" w:type="pct"/>
          </w:tcPr>
          <w:p w14:paraId="7C9F6941" w14:textId="3307E83F"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10" w:name="_Toc437522989"/>
            <w:r w:rsidRPr="00E125D5">
              <w:rPr>
                <w:rFonts w:asciiTheme="majorBidi" w:hAnsiTheme="majorBidi" w:cstheme="majorBidi"/>
              </w:rPr>
              <w:t>Section J. Privity of Contract and Communications</w:t>
            </w:r>
            <w:bookmarkEnd w:id="10"/>
          </w:p>
          <w:p w14:paraId="0A95D8B4"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The Subcontractor shall not communicate with Chemonics’ client in connection with this Subcontract, except as expressly permitted, in writing, by Chemonics. All approvals required from USAID shall be obtained through Chemonics.</w:t>
            </w:r>
          </w:p>
          <w:p w14:paraId="31A72F0F"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 xml:space="preserve">This provision does not prohibit the Subcontractor from communicating with the client with respect to: </w:t>
            </w:r>
          </w:p>
          <w:p w14:paraId="75C518BB" w14:textId="77777777" w:rsidR="00AF5DC0" w:rsidRPr="00E125D5" w:rsidRDefault="00EE77A8"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 xml:space="preserve">(a) </w:t>
            </w:r>
            <w:r w:rsidR="00AF5DC0" w:rsidRPr="00E125D5">
              <w:rPr>
                <w:rFonts w:asciiTheme="majorBidi" w:hAnsiTheme="majorBidi" w:cstheme="majorBidi"/>
                <w:sz w:val="22"/>
                <w:szCs w:val="22"/>
              </w:rPr>
              <w:t>matters the Subcontractor is required by law to communicate to the U.S. Government;</w:t>
            </w:r>
          </w:p>
          <w:p w14:paraId="2552A650" w14:textId="77777777" w:rsidR="00AF5DC0" w:rsidRPr="00E125D5" w:rsidRDefault="00EE77A8"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 xml:space="preserve">(b) </w:t>
            </w:r>
            <w:r w:rsidR="00AF5DC0" w:rsidRPr="00E125D5">
              <w:rPr>
                <w:rFonts w:asciiTheme="majorBidi" w:hAnsiTheme="majorBidi" w:cstheme="majorBidi"/>
                <w:sz w:val="22"/>
                <w:szCs w:val="22"/>
              </w:rPr>
              <w:t>an ethics or anti-corruption matter;</w:t>
            </w:r>
          </w:p>
          <w:p w14:paraId="6EC2FF96"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lastRenderedPageBreak/>
              <w:t>(c)</w:t>
            </w:r>
            <w:r w:rsidR="00EE77A8" w:rsidRPr="00E125D5">
              <w:rPr>
                <w:rFonts w:asciiTheme="majorBidi" w:hAnsiTheme="majorBidi" w:cstheme="majorBidi"/>
                <w:sz w:val="22"/>
                <w:szCs w:val="22"/>
              </w:rPr>
              <w:t xml:space="preserve"> </w:t>
            </w:r>
            <w:r w:rsidRPr="00E125D5">
              <w:rPr>
                <w:rFonts w:asciiTheme="majorBidi" w:hAnsiTheme="majorBidi" w:cstheme="majorBidi"/>
                <w:sz w:val="22"/>
                <w:szCs w:val="22"/>
              </w:rPr>
              <w:t xml:space="preserve">any matter for which this Subcontract, including a FAR or AIDAR clause is included in this Subcontract, provides for direct communication by the Subcontractor to the U.S. Government; or </w:t>
            </w:r>
          </w:p>
          <w:p w14:paraId="49D403FE" w14:textId="77777777" w:rsidR="00782627" w:rsidRPr="00E125D5" w:rsidRDefault="00EE77A8"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(d) </w:t>
            </w:r>
            <w:proofErr w:type="gramStart"/>
            <w:r w:rsidR="00AF5DC0" w:rsidRPr="00E125D5">
              <w:rPr>
                <w:rFonts w:asciiTheme="majorBidi" w:hAnsiTheme="majorBidi" w:cstheme="majorBidi"/>
              </w:rPr>
              <w:t>if</w:t>
            </w:r>
            <w:proofErr w:type="gramEnd"/>
            <w:r w:rsidR="00AF5DC0" w:rsidRPr="00E125D5">
              <w:rPr>
                <w:rFonts w:asciiTheme="majorBidi" w:hAnsiTheme="majorBidi" w:cstheme="majorBidi"/>
              </w:rPr>
              <w:t xml:space="preserve"> Subcontractor is a U.S. small business concern, any material matter pertaining to payment or utilization. </w:t>
            </w:r>
          </w:p>
        </w:tc>
        <w:tc>
          <w:tcPr>
            <w:tcW w:w="2259" w:type="pct"/>
          </w:tcPr>
          <w:p w14:paraId="65AA13B1" w14:textId="77777777" w:rsidR="00782627" w:rsidRPr="00E125D5" w:rsidRDefault="005F7AF0" w:rsidP="000A22C5">
            <w:pPr>
              <w:bidi/>
              <w:spacing w:before="40" w:after="40" w:line="240" w:lineRule="auto"/>
              <w:ind w:left="371" w:right="144" w:hanging="90"/>
              <w:rPr>
                <w:rFonts w:asciiTheme="majorBidi" w:hAnsiTheme="majorBidi" w:cstheme="majorBidi"/>
                <w:rtl/>
              </w:rPr>
            </w:pPr>
            <w:r w:rsidRPr="00E125D5">
              <w:rPr>
                <w:rFonts w:asciiTheme="majorBidi" w:hAnsiTheme="majorBidi" w:cstheme="majorBidi"/>
                <w:u w:val="single"/>
                <w:rtl/>
              </w:rPr>
              <w:lastRenderedPageBreak/>
              <w:t>بخش ی. محرمیت قرارداد و ارتباطات</w:t>
            </w:r>
          </w:p>
          <w:p w14:paraId="48C26722" w14:textId="77777777" w:rsidR="005F7AF0" w:rsidRPr="00E125D5" w:rsidRDefault="005F7AF0" w:rsidP="000A22C5">
            <w:pPr>
              <w:bidi/>
              <w:spacing w:before="40" w:after="40" w:line="240" w:lineRule="auto"/>
              <w:ind w:left="371" w:right="144" w:hanging="90"/>
              <w:rPr>
                <w:rFonts w:asciiTheme="majorBidi" w:hAnsiTheme="majorBidi" w:cstheme="majorBidi"/>
                <w:rtl/>
                <w:lang w:bidi="fa-IR"/>
              </w:rPr>
            </w:pPr>
            <w:r w:rsidRPr="00E125D5">
              <w:rPr>
                <w:rFonts w:asciiTheme="majorBidi" w:hAnsiTheme="majorBidi" w:cstheme="majorBidi"/>
                <w:rtl/>
              </w:rPr>
              <w:t xml:space="preserve">قراردادی فرعی با مشتری کیمونیکس در رابطه با این قرارداد فرعی </w:t>
            </w:r>
            <w:r w:rsidRPr="00E125D5">
              <w:rPr>
                <w:rFonts w:asciiTheme="majorBidi" w:hAnsiTheme="majorBidi" w:cstheme="majorBidi"/>
                <w:rtl/>
                <w:lang w:bidi="fa-IR"/>
              </w:rPr>
              <w:t xml:space="preserve">مراوده نخواهد کرد، مگر این که به طور صریح از جانب کیمونیکس به طور کتبی اجازه داده شده باشد. همه منظوری های لازم از جانب </w:t>
            </w:r>
            <w:r w:rsidRPr="00E125D5">
              <w:rPr>
                <w:rFonts w:asciiTheme="majorBidi" w:hAnsiTheme="majorBidi" w:cstheme="majorBidi"/>
                <w:lang w:bidi="fa-IR"/>
              </w:rPr>
              <w:t>USAID</w:t>
            </w:r>
            <w:r w:rsidRPr="00E125D5">
              <w:rPr>
                <w:rFonts w:asciiTheme="majorBidi" w:hAnsiTheme="majorBidi" w:cstheme="majorBidi"/>
                <w:rtl/>
                <w:lang w:bidi="fa-IR"/>
              </w:rPr>
              <w:t xml:space="preserve"> از طریق کیمونیکس گرفته شود.</w:t>
            </w:r>
          </w:p>
          <w:p w14:paraId="64FB6A87" w14:textId="77777777" w:rsidR="005F7AF0" w:rsidRPr="00E125D5" w:rsidRDefault="005F7AF0" w:rsidP="000A22C5">
            <w:pPr>
              <w:bidi/>
              <w:spacing w:before="40" w:after="40" w:line="240" w:lineRule="auto"/>
              <w:ind w:left="371" w:right="144" w:hanging="90"/>
              <w:rPr>
                <w:rFonts w:asciiTheme="majorBidi" w:hAnsiTheme="majorBidi" w:cstheme="majorBidi"/>
                <w:rtl/>
                <w:lang w:bidi="fa-IR"/>
              </w:rPr>
            </w:pPr>
            <w:r w:rsidRPr="00E125D5">
              <w:rPr>
                <w:rFonts w:asciiTheme="majorBidi" w:hAnsiTheme="majorBidi" w:cstheme="majorBidi"/>
                <w:rtl/>
                <w:lang w:bidi="fa-IR"/>
              </w:rPr>
              <w:t>این شرط قراردادی را از مراوده با مشتری در رابطه با موارد آتی منع نمی نماید:</w:t>
            </w:r>
          </w:p>
          <w:p w14:paraId="1C329B75" w14:textId="77777777" w:rsidR="005F7AF0" w:rsidRPr="00E125D5" w:rsidRDefault="005F7AF0" w:rsidP="00823FD7">
            <w:pPr>
              <w:pStyle w:val="ListParagraph"/>
              <w:numPr>
                <w:ilvl w:val="0"/>
                <w:numId w:val="13"/>
              </w:numPr>
              <w:bidi/>
              <w:spacing w:before="40" w:after="40"/>
              <w:ind w:left="371" w:right="144" w:hanging="90"/>
              <w:rPr>
                <w:rFonts w:asciiTheme="majorBidi" w:hAnsiTheme="majorBidi" w:cstheme="majorBidi"/>
                <w:sz w:val="22"/>
                <w:szCs w:val="22"/>
                <w:lang w:bidi="fa-IR"/>
              </w:rPr>
            </w:pPr>
            <w:r w:rsidRPr="00E125D5">
              <w:rPr>
                <w:rFonts w:asciiTheme="majorBidi" w:hAnsiTheme="majorBidi" w:cstheme="majorBidi"/>
                <w:sz w:val="22"/>
                <w:szCs w:val="22"/>
                <w:rtl/>
                <w:lang w:bidi="fa-IR"/>
              </w:rPr>
              <w:t>مسایلی که قراردادی فرعی طبق قانون مکلف به مراوده با دولت ایالات متحده امریکا میباشد؛</w:t>
            </w:r>
          </w:p>
          <w:p w14:paraId="5C8285E2" w14:textId="77777777" w:rsidR="005F7AF0" w:rsidRPr="00E125D5" w:rsidRDefault="005F7AF0" w:rsidP="00823FD7">
            <w:pPr>
              <w:pStyle w:val="ListParagraph"/>
              <w:numPr>
                <w:ilvl w:val="0"/>
                <w:numId w:val="13"/>
              </w:numPr>
              <w:bidi/>
              <w:spacing w:before="40" w:after="40"/>
              <w:ind w:left="371" w:right="144" w:hanging="90"/>
              <w:rPr>
                <w:rFonts w:asciiTheme="majorBidi" w:hAnsiTheme="majorBidi" w:cstheme="majorBidi"/>
                <w:sz w:val="22"/>
                <w:szCs w:val="22"/>
                <w:lang w:bidi="fa-IR"/>
              </w:rPr>
            </w:pPr>
            <w:r w:rsidRPr="00E125D5">
              <w:rPr>
                <w:rFonts w:asciiTheme="majorBidi" w:hAnsiTheme="majorBidi" w:cstheme="majorBidi"/>
                <w:sz w:val="22"/>
                <w:szCs w:val="22"/>
                <w:rtl/>
                <w:lang w:bidi="fa-IR"/>
              </w:rPr>
              <w:t>مسایل اخلاقی یا مبارزه با فساد؛</w:t>
            </w:r>
          </w:p>
          <w:p w14:paraId="165719A7" w14:textId="77777777" w:rsidR="005F7AF0" w:rsidRPr="00E125D5" w:rsidRDefault="005F7AF0" w:rsidP="00823FD7">
            <w:pPr>
              <w:pStyle w:val="ListParagraph"/>
              <w:numPr>
                <w:ilvl w:val="0"/>
                <w:numId w:val="13"/>
              </w:numPr>
              <w:bidi/>
              <w:spacing w:before="40" w:after="40"/>
              <w:ind w:left="371" w:right="144" w:hanging="90"/>
              <w:rPr>
                <w:rFonts w:asciiTheme="majorBidi" w:hAnsiTheme="majorBidi" w:cstheme="majorBidi"/>
                <w:sz w:val="22"/>
                <w:szCs w:val="22"/>
                <w:lang w:bidi="fa-IR"/>
              </w:rPr>
            </w:pPr>
            <w:r w:rsidRPr="00E125D5">
              <w:rPr>
                <w:rFonts w:asciiTheme="majorBidi" w:hAnsiTheme="majorBidi" w:cstheme="majorBidi"/>
                <w:sz w:val="22"/>
                <w:szCs w:val="22"/>
                <w:rtl/>
                <w:lang w:bidi="fa-IR"/>
              </w:rPr>
              <w:lastRenderedPageBreak/>
              <w:t xml:space="preserve">مسایلی که برای آنها در این قرارداد فرعی، به شمول بند </w:t>
            </w:r>
            <w:r w:rsidRPr="00E125D5">
              <w:rPr>
                <w:rFonts w:asciiTheme="majorBidi" w:hAnsiTheme="majorBidi" w:cstheme="majorBidi"/>
                <w:sz w:val="22"/>
                <w:szCs w:val="22"/>
                <w:lang w:bidi="fa-IR"/>
              </w:rPr>
              <w:t>FAR</w:t>
            </w:r>
            <w:r w:rsidRPr="00E125D5">
              <w:rPr>
                <w:rFonts w:asciiTheme="majorBidi" w:hAnsiTheme="majorBidi" w:cstheme="majorBidi"/>
                <w:sz w:val="22"/>
                <w:szCs w:val="22"/>
                <w:rtl/>
                <w:lang w:bidi="fa-IR"/>
              </w:rPr>
              <w:t xml:space="preserve"> یا </w:t>
            </w:r>
            <w:r w:rsidRPr="00E125D5">
              <w:rPr>
                <w:rFonts w:asciiTheme="majorBidi" w:hAnsiTheme="majorBidi" w:cstheme="majorBidi"/>
                <w:sz w:val="22"/>
                <w:szCs w:val="22"/>
                <w:lang w:bidi="fa-IR"/>
              </w:rPr>
              <w:t>ADDAR</w:t>
            </w:r>
            <w:r w:rsidRPr="00E125D5">
              <w:rPr>
                <w:rFonts w:asciiTheme="majorBidi" w:hAnsiTheme="majorBidi" w:cstheme="majorBidi"/>
                <w:sz w:val="22"/>
                <w:szCs w:val="22"/>
                <w:rtl/>
                <w:lang w:bidi="fa-IR"/>
              </w:rPr>
              <w:t xml:space="preserve"> در این قرارداد فرعی گنجانیده شده، به قراردادی فرعی اجازه داده شده تا به طور مستقیم با دولت ایالات متحده امریکا ارتباط بگیرد؛ یا</w:t>
            </w:r>
          </w:p>
          <w:p w14:paraId="267FDA63" w14:textId="77777777" w:rsidR="005F7AF0" w:rsidRPr="00E125D5" w:rsidRDefault="005F7AF0" w:rsidP="00823FD7">
            <w:pPr>
              <w:pStyle w:val="ListParagraph"/>
              <w:numPr>
                <w:ilvl w:val="0"/>
                <w:numId w:val="13"/>
              </w:numPr>
              <w:bidi/>
              <w:spacing w:before="40" w:after="40"/>
              <w:ind w:left="371" w:right="144" w:hanging="90"/>
              <w:rPr>
                <w:rFonts w:asciiTheme="majorBidi" w:hAnsiTheme="majorBidi" w:cstheme="majorBidi"/>
                <w:rtl/>
                <w:lang w:bidi="fa-IR"/>
              </w:rPr>
            </w:pPr>
            <w:r w:rsidRPr="00E125D5">
              <w:rPr>
                <w:rFonts w:asciiTheme="majorBidi" w:hAnsiTheme="majorBidi" w:cstheme="majorBidi"/>
                <w:sz w:val="22"/>
                <w:szCs w:val="22"/>
                <w:rtl/>
                <w:lang w:bidi="fa-IR"/>
              </w:rPr>
              <w:t xml:space="preserve">اگر قراردادی فرعی </w:t>
            </w:r>
            <w:r w:rsidR="005E315E" w:rsidRPr="00E125D5">
              <w:rPr>
                <w:rFonts w:asciiTheme="majorBidi" w:hAnsiTheme="majorBidi" w:cstheme="majorBidi"/>
                <w:sz w:val="22"/>
                <w:szCs w:val="22"/>
                <w:rtl/>
                <w:lang w:bidi="fa-IR"/>
              </w:rPr>
              <w:t xml:space="preserve">از ایالات متحده امریکا باشد، مسایل کوچک تجارتی، مسایل عمده در رابطه با تادیه یا استفاده. </w:t>
            </w:r>
          </w:p>
        </w:tc>
      </w:tr>
      <w:tr w:rsidR="00AF5DC0" w:rsidRPr="00E125D5" w14:paraId="7D7A1B5A" w14:textId="77777777" w:rsidTr="006449D6">
        <w:trPr>
          <w:jc w:val="center"/>
        </w:trPr>
        <w:tc>
          <w:tcPr>
            <w:tcW w:w="2741" w:type="pct"/>
          </w:tcPr>
          <w:p w14:paraId="4EF98D86" w14:textId="50C95F80"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11" w:name="_Toc437522990"/>
            <w:r w:rsidRPr="00E125D5">
              <w:rPr>
                <w:rFonts w:asciiTheme="majorBidi" w:hAnsiTheme="majorBidi" w:cstheme="majorBidi"/>
              </w:rPr>
              <w:lastRenderedPageBreak/>
              <w:t xml:space="preserve">Section K. Protecting Chemonics’ Interests when Subcontractor is </w:t>
            </w:r>
            <w:r w:rsidR="007016FC" w:rsidRPr="00E125D5">
              <w:rPr>
                <w:rFonts w:asciiTheme="majorBidi" w:hAnsiTheme="majorBidi" w:cstheme="majorBidi"/>
              </w:rPr>
              <w:t>named</w:t>
            </w:r>
            <w:r w:rsidRPr="00E125D5">
              <w:rPr>
                <w:rFonts w:asciiTheme="majorBidi" w:hAnsiTheme="majorBidi" w:cstheme="majorBidi"/>
              </w:rPr>
              <w:t xml:space="preserve"> on Suspected Terrorists or Blocked Individuals Lists, Ineligible to Receive USAID Funding, or Suspended, Debarred or Excluded from Receiving Federal Funds</w:t>
            </w:r>
            <w:bookmarkEnd w:id="11"/>
          </w:p>
          <w:p w14:paraId="56B72DBD" w14:textId="77777777" w:rsidR="00AF5DC0" w:rsidRPr="00E125D5" w:rsidRDefault="00AF5DC0" w:rsidP="00D73F3F">
            <w:pPr>
              <w:spacing w:before="40" w:after="40" w:line="240" w:lineRule="auto"/>
              <w:ind w:left="144" w:right="144"/>
              <w:rPr>
                <w:rFonts w:asciiTheme="majorBidi" w:hAnsiTheme="majorBidi" w:cstheme="majorBidi"/>
              </w:rPr>
            </w:pPr>
          </w:p>
          <w:p w14:paraId="4C628041" w14:textId="77777777" w:rsidR="00AF5DC0" w:rsidRPr="00E125D5" w:rsidRDefault="00AF5DC0" w:rsidP="00D73F3F">
            <w:pPr>
              <w:pStyle w:val="Normal12"/>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 xml:space="preserve">In addition to any other rights provided under this subcontract, it is further understood and agreed that Chemonics shall be at liberty to terminate this subcontract immediately at any time following any of the following conditions: </w:t>
            </w:r>
          </w:p>
          <w:p w14:paraId="79DF1A39" w14:textId="77777777" w:rsidR="00AF5DC0" w:rsidRPr="00E125D5" w:rsidRDefault="00AF5DC0" w:rsidP="00D73F3F">
            <w:pPr>
              <w:pStyle w:val="Normal12"/>
              <w:spacing w:before="40" w:beforeAutospacing="0" w:after="40" w:afterAutospacing="0"/>
              <w:ind w:left="144" w:right="144" w:hanging="720"/>
              <w:jc w:val="both"/>
              <w:rPr>
                <w:rFonts w:asciiTheme="majorBidi" w:hAnsiTheme="majorBidi" w:cstheme="majorBidi"/>
                <w:sz w:val="22"/>
                <w:szCs w:val="22"/>
              </w:rPr>
            </w:pPr>
            <w:r w:rsidRPr="00E125D5">
              <w:rPr>
                <w:rFonts w:asciiTheme="majorBidi" w:hAnsiTheme="majorBidi" w:cstheme="majorBidi"/>
                <w:sz w:val="22"/>
                <w:szCs w:val="22"/>
              </w:rPr>
              <w:t>(a)</w:t>
            </w:r>
            <w:r w:rsidRPr="00E125D5">
              <w:rPr>
                <w:rFonts w:asciiTheme="majorBidi" w:hAnsiTheme="majorBidi" w:cstheme="majorBidi"/>
                <w:sz w:val="22"/>
                <w:szCs w:val="22"/>
              </w:rPr>
              <w:tab/>
              <w:t>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Treasury;</w:t>
            </w:r>
          </w:p>
          <w:p w14:paraId="7EFDEA06" w14:textId="77777777" w:rsidR="00AF5DC0" w:rsidRPr="00E125D5" w:rsidRDefault="00AF5DC0" w:rsidP="00D73F3F">
            <w:pPr>
              <w:pStyle w:val="Normal12"/>
              <w:spacing w:before="40" w:beforeAutospacing="0" w:after="40" w:afterAutospacing="0"/>
              <w:ind w:left="144" w:right="144" w:hanging="720"/>
              <w:jc w:val="both"/>
              <w:rPr>
                <w:rFonts w:asciiTheme="majorBidi" w:hAnsiTheme="majorBidi" w:cstheme="majorBidi"/>
                <w:sz w:val="22"/>
                <w:szCs w:val="22"/>
              </w:rPr>
            </w:pPr>
            <w:r w:rsidRPr="00E125D5">
              <w:rPr>
                <w:rFonts w:asciiTheme="majorBidi" w:hAnsiTheme="majorBidi" w:cstheme="majorBidi"/>
                <w:sz w:val="22"/>
                <w:szCs w:val="22"/>
              </w:rPr>
              <w:t>(b)</w:t>
            </w:r>
            <w:r w:rsidRPr="00E125D5">
              <w:rPr>
                <w:rFonts w:asciiTheme="majorBidi" w:hAnsiTheme="majorBidi" w:cstheme="majorBidi"/>
                <w:sz w:val="22"/>
                <w:szCs w:val="22"/>
              </w:rPr>
              <w:tab/>
              <w:t>USAID determines that the Subcontractor is ineligible to receive USAID funding pursuant to U.S. laws and regulations; or</w:t>
            </w:r>
          </w:p>
          <w:p w14:paraId="6E07E8FB" w14:textId="77777777" w:rsidR="00AF5DC0" w:rsidRPr="00E125D5" w:rsidRDefault="00AF5DC0" w:rsidP="00D73F3F">
            <w:pPr>
              <w:pStyle w:val="Normal12"/>
              <w:spacing w:before="40" w:beforeAutospacing="0" w:after="40" w:afterAutospacing="0"/>
              <w:ind w:left="144" w:right="144" w:hanging="720"/>
              <w:jc w:val="both"/>
              <w:rPr>
                <w:rFonts w:asciiTheme="majorBidi" w:hAnsiTheme="majorBidi" w:cstheme="majorBidi"/>
                <w:sz w:val="22"/>
                <w:szCs w:val="22"/>
              </w:rPr>
            </w:pPr>
            <w:r w:rsidRPr="00E125D5">
              <w:rPr>
                <w:rFonts w:asciiTheme="majorBidi" w:hAnsiTheme="majorBidi" w:cstheme="majorBidi"/>
                <w:sz w:val="22"/>
                <w:szCs w:val="22"/>
              </w:rPr>
              <w:t>(c)</w:t>
            </w:r>
            <w:r w:rsidRPr="00E125D5">
              <w:rPr>
                <w:rFonts w:asciiTheme="majorBidi" w:hAnsiTheme="majorBidi" w:cstheme="majorBidi"/>
                <w:sz w:val="22"/>
                <w:szCs w:val="22"/>
              </w:rPr>
              <w:tab/>
            </w:r>
            <w:proofErr w:type="gramStart"/>
            <w:r w:rsidRPr="00E125D5">
              <w:rPr>
                <w:rFonts w:asciiTheme="majorBidi" w:hAnsiTheme="majorBidi" w:cstheme="majorBidi"/>
                <w:sz w:val="22"/>
                <w:szCs w:val="22"/>
              </w:rPr>
              <w:t>the</w:t>
            </w:r>
            <w:proofErr w:type="gramEnd"/>
            <w:r w:rsidRPr="00E125D5">
              <w:rPr>
                <w:rFonts w:asciiTheme="majorBidi" w:hAnsiTheme="majorBidi" w:cstheme="majorBidi"/>
                <w:sz w:val="22"/>
                <w:szCs w:val="22"/>
              </w:rPr>
              <w:t xml:space="preserve"> Subcontractor is identified on the U.S. Government’s Excluded Party List System, or successor listing, as being suspended, debarred, or excluded from receiving federal awards or assistance.  </w:t>
            </w:r>
          </w:p>
          <w:p w14:paraId="4DEE8AE4" w14:textId="13B598A5" w:rsidR="00AF5DC0" w:rsidRPr="00E125D5" w:rsidRDefault="00AF5DC0" w:rsidP="000A22C5">
            <w:pPr>
              <w:pStyle w:val="Normal12"/>
              <w:spacing w:before="40" w:beforeAutospacing="0" w:after="40" w:afterAutospacing="0"/>
              <w:ind w:left="144" w:right="144"/>
              <w:jc w:val="both"/>
              <w:rPr>
                <w:rFonts w:asciiTheme="majorBidi" w:hAnsiTheme="majorBidi" w:cstheme="majorBidi"/>
                <w:bCs/>
              </w:rPr>
            </w:pPr>
            <w:r w:rsidRPr="00E125D5">
              <w:rPr>
                <w:rFonts w:asciiTheme="majorBidi" w:hAnsiTheme="majorBidi" w:cstheme="majorBidi"/>
                <w:sz w:val="22"/>
                <w:szCs w:val="22"/>
              </w:rPr>
              <w:t xml:space="preserve">Notwithstanding any other provision of the Subcontract, upon such termination the Subcontractor shall have no right to receive any further payments.  </w:t>
            </w:r>
          </w:p>
        </w:tc>
        <w:tc>
          <w:tcPr>
            <w:tcW w:w="2259" w:type="pct"/>
          </w:tcPr>
          <w:p w14:paraId="535320E6" w14:textId="77777777" w:rsidR="00AF5DC0" w:rsidRPr="00E125D5" w:rsidRDefault="00291E2E"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u w:val="single"/>
                <w:rtl/>
              </w:rPr>
              <w:t xml:space="preserve">بخش ک. حفاظت از منافع کیمونیکس هنگامی که نام قراردادی فرعی در فهرست تروریستان مشکوک یا افراد ممنوعه باشد، واجد شرایط دریافت تمویل </w:t>
            </w:r>
            <w:r w:rsidRPr="00E125D5">
              <w:rPr>
                <w:rFonts w:asciiTheme="majorBidi" w:hAnsiTheme="majorBidi" w:cstheme="majorBidi"/>
                <w:u w:val="single"/>
              </w:rPr>
              <w:t>USAID</w:t>
            </w:r>
            <w:r w:rsidRPr="00E125D5">
              <w:rPr>
                <w:rFonts w:asciiTheme="majorBidi" w:hAnsiTheme="majorBidi" w:cstheme="majorBidi"/>
                <w:u w:val="single"/>
                <w:rtl/>
                <w:lang w:bidi="fa-IR"/>
              </w:rPr>
              <w:t xml:space="preserve"> نباشد، یا از دریافت وجوه مالی فدرال تعلیق، منع یا محروم ساخته شده باشد</w:t>
            </w:r>
          </w:p>
          <w:p w14:paraId="3721E9C0" w14:textId="77777777" w:rsidR="00291E2E" w:rsidRPr="00E125D5" w:rsidRDefault="00291E2E"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rtl/>
                <w:lang w:bidi="fa-IR"/>
              </w:rPr>
              <w:t>علاوه به سایر حقوقی که طبق این قرارداد فرعی به کیمونیکس فراهم شده است، این موضوع درک و پذیرفته شده است که کیمونیکس میتواند این قرارداد فرعی را در هر زمانی بعد از هر کدام از حالات آتی فسخ نماید:</w:t>
            </w:r>
          </w:p>
          <w:p w14:paraId="2B114E8E" w14:textId="77777777" w:rsidR="00291E2E" w:rsidRPr="00E125D5" w:rsidRDefault="00291E2E" w:rsidP="00823FD7">
            <w:pPr>
              <w:pStyle w:val="ListParagraph"/>
              <w:numPr>
                <w:ilvl w:val="0"/>
                <w:numId w:val="14"/>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نام قراردادی فرعی در یکی از فهرست های تروریستان مشکوک یا افراد ممنوعه که توسط دولت ایالات متحده تهیه میگردد، به شمول اما نه محدود به </w:t>
            </w:r>
            <w:r w:rsidR="0027598B" w:rsidRPr="00E125D5">
              <w:rPr>
                <w:rFonts w:asciiTheme="majorBidi" w:hAnsiTheme="majorBidi" w:cstheme="majorBidi"/>
                <w:sz w:val="22"/>
                <w:szCs w:val="22"/>
                <w:rtl/>
                <w:lang w:bidi="fa-IR"/>
              </w:rPr>
              <w:t xml:space="preserve">(أ) ضمیمه فرمان اجرایی شماره 13224 (2001) (فرمان اجرایی مسدود ساختن املاک و منع معاملات با اشخاصی که مرتکب دهشت افگنی، تهدید به دهشت افگنی یا حمایت از دهشت افگنی میشوند) یا (ب) فهرست اتباع تعیین شده ویژه و افراد ممنوع که توسط دفتر کنترول دارایی های خارجی وزارت خزانه داری ایالات متحده امریکا تهیه میشود موجود باشد؛ </w:t>
            </w:r>
          </w:p>
          <w:p w14:paraId="51FF7554" w14:textId="77777777" w:rsidR="0027598B" w:rsidRPr="00E125D5" w:rsidRDefault="0027598B" w:rsidP="00823FD7">
            <w:pPr>
              <w:pStyle w:val="ListParagraph"/>
              <w:numPr>
                <w:ilvl w:val="0"/>
                <w:numId w:val="14"/>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به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معلوم شود که قراردادی به اساس قوانین و مقررات ایالات متحده امریکا واجد شرایط دریافت تمویل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نیست؛ یا</w:t>
            </w:r>
          </w:p>
          <w:p w14:paraId="5044E5E4" w14:textId="77777777" w:rsidR="0027598B" w:rsidRPr="00E125D5" w:rsidRDefault="0027598B" w:rsidP="00823FD7">
            <w:pPr>
              <w:pStyle w:val="ListParagraph"/>
              <w:numPr>
                <w:ilvl w:val="0"/>
                <w:numId w:val="14"/>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قراردادی فرعی در سیستم فهرست تحریم های دولت ایالات متحده امریکا یا فهرست های متعاقب آن از دریافت قرارداد ها یا کمک های فدرال تعلیق، ممنوع یا محروم شناخته شده باشد. </w:t>
            </w:r>
          </w:p>
          <w:p w14:paraId="7E343584" w14:textId="77777777" w:rsidR="0027598B" w:rsidRPr="00E125D5" w:rsidRDefault="0027598B" w:rsidP="000A22C5">
            <w:pPr>
              <w:bidi/>
              <w:spacing w:before="40" w:after="40" w:line="240" w:lineRule="auto"/>
              <w:ind w:left="371" w:right="144"/>
              <w:rPr>
                <w:rFonts w:asciiTheme="majorBidi" w:hAnsiTheme="majorBidi" w:cstheme="majorBidi"/>
                <w:rtl/>
                <w:lang w:bidi="fa-IR"/>
              </w:rPr>
            </w:pPr>
          </w:p>
          <w:p w14:paraId="33F5F30D" w14:textId="77777777" w:rsidR="0027598B" w:rsidRPr="00E125D5" w:rsidRDefault="0027598B"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rtl/>
                <w:lang w:bidi="fa-IR"/>
              </w:rPr>
              <w:t>علی</w:t>
            </w:r>
            <w:r w:rsidRPr="00E125D5">
              <w:rPr>
                <w:rFonts w:asciiTheme="majorBidi" w:hAnsiTheme="majorBidi" w:cstheme="majorBidi"/>
                <w:rtl/>
                <w:lang w:bidi="fa-IR"/>
              </w:rPr>
              <w:softHyphen/>
              <w:t xml:space="preserve">الرغم شرایط دیگر قرارداد فرعی، در صورت </w:t>
            </w:r>
            <w:r w:rsidR="00DE1F26" w:rsidRPr="00E125D5">
              <w:rPr>
                <w:rFonts w:asciiTheme="majorBidi" w:hAnsiTheme="majorBidi" w:cstheme="majorBidi"/>
                <w:rtl/>
                <w:lang w:bidi="fa-IR"/>
              </w:rPr>
              <w:t>چنین فسخ، قراردادی فرعی حق ندارد تادیات بعدی را به دست آورد.</w:t>
            </w:r>
          </w:p>
        </w:tc>
      </w:tr>
      <w:tr w:rsidR="00AF5DC0" w:rsidRPr="00E125D5" w14:paraId="33944DB2" w14:textId="77777777" w:rsidTr="006449D6">
        <w:trPr>
          <w:jc w:val="center"/>
        </w:trPr>
        <w:tc>
          <w:tcPr>
            <w:tcW w:w="2741" w:type="pct"/>
          </w:tcPr>
          <w:p w14:paraId="302A3DB7" w14:textId="739C305A"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12" w:name="_Toc133381973"/>
            <w:bookmarkStart w:id="13" w:name="_Toc437522991"/>
            <w:r w:rsidRPr="00E125D5">
              <w:rPr>
                <w:rFonts w:asciiTheme="majorBidi" w:hAnsiTheme="majorBidi" w:cstheme="majorBidi"/>
              </w:rPr>
              <w:t>Section L. Governing Law and Resolution of Disputes</w:t>
            </w:r>
            <w:bookmarkEnd w:id="12"/>
            <w:bookmarkEnd w:id="13"/>
          </w:p>
          <w:p w14:paraId="5F8E723D" w14:textId="77777777" w:rsidR="00AF5DC0" w:rsidRPr="00E125D5" w:rsidRDefault="00AF5DC0" w:rsidP="00D73F3F">
            <w:pPr>
              <w:autoSpaceDE w:val="0"/>
              <w:autoSpaceDN w:val="0"/>
              <w:spacing w:before="40" w:after="40" w:line="240" w:lineRule="auto"/>
              <w:ind w:left="144" w:right="144"/>
              <w:rPr>
                <w:rFonts w:asciiTheme="majorBidi" w:hAnsiTheme="majorBidi" w:cstheme="majorBidi"/>
              </w:rPr>
            </w:pPr>
            <w:r w:rsidRPr="00E125D5">
              <w:rPr>
                <w:rFonts w:asciiTheme="majorBidi" w:hAnsiTheme="majorBidi" w:cstheme="majorBidi"/>
              </w:rPr>
              <w:t xml:space="preserve">(a) </w:t>
            </w:r>
            <w:r w:rsidRPr="00E125D5">
              <w:rPr>
                <w:rFonts w:asciiTheme="majorBidi" w:hAnsiTheme="majorBidi" w:cstheme="majorBidi"/>
                <w:i/>
                <w:iCs/>
              </w:rPr>
              <w:t xml:space="preserve">Governing law. </w:t>
            </w:r>
            <w:r w:rsidRPr="00E125D5">
              <w:rPr>
                <w:rFonts w:asciiTheme="majorBidi" w:hAnsiTheme="majorBidi" w:cstheme="majorBidi"/>
              </w:rPr>
              <w:t xml:space="preserve">This Subcontract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w:t>
            </w:r>
            <w:r w:rsidRPr="00E125D5">
              <w:rPr>
                <w:rFonts w:asciiTheme="majorBidi" w:hAnsiTheme="majorBidi" w:cstheme="majorBidi"/>
              </w:rPr>
              <w:lastRenderedPageBreak/>
              <w:t>decisions of the Federal Courts, and the Armed Services and Civil</w:t>
            </w:r>
            <w:r w:rsidR="00EE77A8" w:rsidRPr="00E125D5">
              <w:rPr>
                <w:rFonts w:asciiTheme="majorBidi" w:hAnsiTheme="majorBidi" w:cstheme="majorBidi"/>
              </w:rPr>
              <w:t>ian Boards of Contract Appeals.</w:t>
            </w:r>
          </w:p>
          <w:p w14:paraId="76C1896A" w14:textId="77777777" w:rsidR="00AF5DC0" w:rsidRPr="00E125D5" w:rsidRDefault="00AF5DC0" w:rsidP="00D73F3F">
            <w:pPr>
              <w:pStyle w:val="HTMLPreformatted"/>
              <w:spacing w:before="40" w:after="40"/>
              <w:ind w:left="144" w:right="144"/>
              <w:jc w:val="both"/>
              <w:rPr>
                <w:rFonts w:asciiTheme="majorBidi" w:hAnsiTheme="majorBidi" w:cstheme="majorBidi"/>
                <w:sz w:val="22"/>
                <w:szCs w:val="22"/>
                <w:lang w:val="x-none"/>
              </w:rPr>
            </w:pPr>
            <w:r w:rsidRPr="00E125D5">
              <w:rPr>
                <w:rFonts w:asciiTheme="majorBidi" w:hAnsiTheme="majorBidi" w:cstheme="majorBidi"/>
                <w:sz w:val="22"/>
                <w:szCs w:val="22"/>
                <w:lang w:val="x-none"/>
              </w:rPr>
              <w:t xml:space="preserve">(b) </w:t>
            </w:r>
            <w:r w:rsidRPr="00E125D5">
              <w:rPr>
                <w:rFonts w:asciiTheme="majorBidi" w:hAnsiTheme="majorBidi" w:cstheme="majorBidi"/>
                <w:i/>
                <w:iCs/>
                <w:sz w:val="22"/>
                <w:szCs w:val="22"/>
                <w:lang w:val="x-none"/>
              </w:rPr>
              <w:t xml:space="preserve">Disputes </w:t>
            </w:r>
            <w:r w:rsidRPr="00E125D5">
              <w:rPr>
                <w:rFonts w:asciiTheme="majorBidi" w:hAnsiTheme="majorBidi" w:cstheme="majorBidi"/>
                <w:i/>
                <w:iCs/>
                <w:sz w:val="22"/>
                <w:szCs w:val="22"/>
              </w:rPr>
              <w:t>based on Client Actions</w:t>
            </w:r>
            <w:r w:rsidRPr="00E125D5">
              <w:rPr>
                <w:rFonts w:asciiTheme="majorBidi" w:hAnsiTheme="majorBidi" w:cstheme="majorBidi"/>
                <w:i/>
                <w:iCs/>
                <w:sz w:val="22"/>
                <w:szCs w:val="22"/>
                <w:lang w:val="x-none"/>
              </w:rPr>
              <w:t>.</w:t>
            </w:r>
            <w:r w:rsidRPr="00E125D5">
              <w:rPr>
                <w:rFonts w:asciiTheme="majorBidi" w:hAnsiTheme="majorBidi" w:cstheme="majorBidi"/>
                <w:sz w:val="22"/>
                <w:szCs w:val="22"/>
                <w:lang w:val="x-none"/>
              </w:rPr>
              <w:t xml:space="preserve"> </w:t>
            </w:r>
          </w:p>
          <w:p w14:paraId="79C19FFD" w14:textId="77777777" w:rsidR="00AF5DC0" w:rsidRPr="00E125D5" w:rsidRDefault="00AF5DC0" w:rsidP="00D73F3F">
            <w:pPr>
              <w:pStyle w:val="HTMLPreformatted"/>
              <w:spacing w:before="40" w:after="40"/>
              <w:ind w:left="144" w:right="144"/>
              <w:jc w:val="both"/>
              <w:rPr>
                <w:rFonts w:asciiTheme="majorBidi" w:hAnsiTheme="majorBidi" w:cstheme="majorBidi"/>
                <w:sz w:val="22"/>
                <w:szCs w:val="22"/>
                <w:lang w:val="x-none"/>
              </w:rPr>
            </w:pPr>
            <w:r w:rsidRPr="00E125D5">
              <w:rPr>
                <w:rFonts w:asciiTheme="majorBidi" w:hAnsiTheme="majorBidi" w:cstheme="majorBidi"/>
                <w:sz w:val="22"/>
                <w:szCs w:val="22"/>
                <w:lang w:val="x-none"/>
              </w:rPr>
              <w:tab/>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1423B01D" w14:textId="77777777" w:rsidR="00AF5DC0" w:rsidRPr="00E125D5" w:rsidRDefault="00AF5DC0" w:rsidP="00D73F3F">
            <w:pPr>
              <w:pStyle w:val="HTMLPreformatted"/>
              <w:spacing w:before="40" w:after="40"/>
              <w:ind w:left="144" w:right="144"/>
              <w:jc w:val="both"/>
              <w:rPr>
                <w:rFonts w:asciiTheme="majorBidi" w:hAnsiTheme="majorBidi" w:cstheme="majorBidi"/>
                <w:sz w:val="22"/>
                <w:szCs w:val="22"/>
                <w:lang w:val="x-none"/>
              </w:rPr>
            </w:pPr>
            <w:r w:rsidRPr="00E125D5">
              <w:rPr>
                <w:rFonts w:asciiTheme="majorBidi" w:hAnsiTheme="majorBidi" w:cstheme="majorBidi"/>
                <w:sz w:val="22"/>
                <w:szCs w:val="22"/>
                <w:lang w:val="x-none"/>
              </w:rPr>
              <w:tab/>
              <w:t xml:space="preserve">(2) For any action brought, or sponsored, by Chemonics on behalf of the Subcontractor pursuant to this clause, the Subcontractor agrees to indemnify and hold Chemonics harmless from all costs and expenses incurred by Chemonics in prosecuting or sponsoring any such appeal. </w:t>
            </w:r>
          </w:p>
          <w:p w14:paraId="3827FE1C" w14:textId="77777777" w:rsidR="00AF5DC0" w:rsidRPr="00E125D5" w:rsidRDefault="00AF5DC0" w:rsidP="00D73F3F">
            <w:pPr>
              <w:pStyle w:val="abtss"/>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 xml:space="preserve">(c) </w:t>
            </w:r>
            <w:r w:rsidRPr="00E125D5">
              <w:rPr>
                <w:rStyle w:val="Emphasis"/>
                <w:rFonts w:asciiTheme="majorBidi" w:hAnsiTheme="majorBidi" w:cstheme="majorBidi"/>
                <w:sz w:val="22"/>
                <w:szCs w:val="22"/>
              </w:rPr>
              <w:t xml:space="preserve">Other Disputes. </w:t>
            </w:r>
            <w:r w:rsidRPr="00E125D5">
              <w:rPr>
                <w:rFonts w:asciiTheme="majorBidi" w:hAnsiTheme="majorBidi" w:cstheme="majorBidi"/>
                <w:sz w:val="22"/>
                <w:szCs w:val="22"/>
              </w:rPr>
              <w:t>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final and judgment may be entered upon it in accordance with applicable law in any court having jurisdiction.</w:t>
            </w:r>
          </w:p>
          <w:p w14:paraId="714C4D23" w14:textId="77777777" w:rsidR="00AF5DC0" w:rsidRPr="00E125D5" w:rsidRDefault="00AF5DC0" w:rsidP="00D73F3F">
            <w:pPr>
              <w:pStyle w:val="abtss"/>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 xml:space="preserve">(d) </w:t>
            </w:r>
            <w:r w:rsidRPr="00E125D5">
              <w:rPr>
                <w:rStyle w:val="Emphasis"/>
                <w:rFonts w:asciiTheme="majorBidi" w:hAnsiTheme="majorBidi" w:cstheme="majorBidi"/>
                <w:sz w:val="22"/>
                <w:szCs w:val="22"/>
              </w:rPr>
              <w:t>Duty to Continue to Perform.</w:t>
            </w:r>
            <w:r w:rsidRPr="00E125D5">
              <w:rPr>
                <w:rFonts w:asciiTheme="majorBidi" w:hAnsiTheme="majorBidi" w:cstheme="majorBidi"/>
                <w:sz w:val="22"/>
                <w:szCs w:val="22"/>
              </w:rPr>
              <w:t>  Notwithstanding any such dispute, the Subcontractor shall proceed diligently with performance under this Subcontract in accordance with the Contractor's directions.</w:t>
            </w:r>
          </w:p>
          <w:p w14:paraId="1738372C" w14:textId="3D70FC9E" w:rsidR="00AF5DC0" w:rsidRPr="00E125D5" w:rsidRDefault="00AF5DC0" w:rsidP="00D73F3F">
            <w:pPr>
              <w:spacing w:before="40" w:after="40" w:line="240" w:lineRule="auto"/>
              <w:ind w:left="144" w:right="144"/>
              <w:rPr>
                <w:rFonts w:asciiTheme="majorBidi" w:hAnsiTheme="majorBidi" w:cstheme="majorBidi"/>
                <w:b/>
              </w:rPr>
            </w:pPr>
            <w:r w:rsidRPr="00E125D5">
              <w:rPr>
                <w:rFonts w:asciiTheme="majorBidi" w:hAnsiTheme="majorBidi" w:cstheme="majorBidi"/>
              </w:rPr>
              <w:t xml:space="preserve">(e) </w:t>
            </w:r>
            <w:r w:rsidRPr="00E125D5">
              <w:rPr>
                <w:rFonts w:asciiTheme="majorBidi" w:hAnsiTheme="majorBidi" w:cstheme="majorBidi"/>
                <w:i/>
              </w:rPr>
              <w:t>Limitations</w:t>
            </w:r>
            <w:r w:rsidRPr="00E125D5">
              <w:rPr>
                <w:rFonts w:asciiTheme="majorBidi" w:eastAsia="Times New Roman" w:hAnsiTheme="majorBidi" w:cstheme="majorBidi"/>
                <w:i/>
              </w:rPr>
              <w:t>.</w:t>
            </w:r>
            <w:r w:rsidRPr="00E125D5">
              <w:rPr>
                <w:rFonts w:asciiTheme="majorBidi" w:eastAsia="Times New Roman" w:hAnsiTheme="majorBidi" w:cstheme="majorBidi"/>
              </w:rPr>
              <w:t xml:space="preserve"> </w:t>
            </w:r>
            <w:r w:rsidR="00545E71" w:rsidRPr="00E125D5">
              <w:rPr>
                <w:rFonts w:asciiTheme="majorBidi" w:eastAsia="Times New Roman" w:hAnsiTheme="majorBidi" w:cstheme="majorBidi"/>
              </w:rPr>
              <w:t xml:space="preserve"> </w:t>
            </w:r>
            <w:r w:rsidR="00461AE2" w:rsidRPr="00E125D5">
              <w:rPr>
                <w:rFonts w:asciiTheme="majorBidi" w:eastAsia="Times New Roman" w:hAnsiTheme="majorBidi" w:cstheme="majorBidi"/>
              </w:rPr>
              <w:t>Chemonics’ entire liability for claims arising from or related to this Subcontract will in no event exceed [subcontract value or other sum]. Except for indemnification obligations, neither the Subcontractor or Chemonics will have any liability arising from or related to this Subcontract for (i) special, incidental, exemplary, or indirect damages, or for any economic consequential damages, or (ii) lost profits, business, revenue, goodwill or anticipated savings, even if any of the foregoing is foreseeable or even if a party has been advised of the possibility of such damages.</w:t>
            </w:r>
          </w:p>
          <w:p w14:paraId="12D8B05A" w14:textId="279D8750" w:rsidR="00AF5DC0" w:rsidRPr="00E125D5" w:rsidRDefault="00AF5DC0" w:rsidP="000A22C5">
            <w:pPr>
              <w:spacing w:before="40" w:after="40" w:line="240" w:lineRule="auto"/>
              <w:ind w:left="144" w:right="144"/>
              <w:rPr>
                <w:rFonts w:asciiTheme="majorBidi" w:hAnsiTheme="majorBidi" w:cstheme="majorBidi"/>
                <w:bCs/>
              </w:rPr>
            </w:pPr>
            <w:r w:rsidRPr="00E125D5">
              <w:rPr>
                <w:rFonts w:asciiTheme="majorBidi" w:hAnsiTheme="majorBidi" w:cstheme="majorBidi"/>
              </w:rPr>
              <w:t xml:space="preserve">The Subcontractor acknowledges and agrees that it has no direct action against the U.S. </w:t>
            </w:r>
            <w:r w:rsidRPr="00E125D5">
              <w:rPr>
                <w:rFonts w:asciiTheme="majorBidi" w:hAnsiTheme="majorBidi" w:cstheme="majorBidi"/>
              </w:rPr>
              <w:lastRenderedPageBreak/>
              <w:t>Government or USAID for any claims arising under this Subcontract.</w:t>
            </w:r>
          </w:p>
        </w:tc>
        <w:tc>
          <w:tcPr>
            <w:tcW w:w="2259" w:type="pct"/>
          </w:tcPr>
          <w:p w14:paraId="1DF2330E" w14:textId="77777777" w:rsidR="00AF5DC0" w:rsidRPr="00E125D5" w:rsidRDefault="00DE1F26"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lastRenderedPageBreak/>
              <w:t>بخش ل. قانون نافذ بر حل اختلافات</w:t>
            </w:r>
          </w:p>
          <w:p w14:paraId="6F9D6910" w14:textId="7BE5E68D" w:rsidR="00DE1F26" w:rsidRPr="00E125D5" w:rsidRDefault="00DE1F26" w:rsidP="00823FD7">
            <w:pPr>
              <w:pStyle w:val="ListParagraph"/>
              <w:numPr>
                <w:ilvl w:val="0"/>
                <w:numId w:val="26"/>
              </w:numPr>
              <w:bidi/>
              <w:spacing w:before="40" w:after="40"/>
              <w:ind w:right="144"/>
              <w:rPr>
                <w:rFonts w:asciiTheme="majorBidi" w:hAnsiTheme="majorBidi" w:cstheme="majorBidi"/>
                <w:sz w:val="26"/>
                <w:rtl/>
              </w:rPr>
            </w:pPr>
            <w:r w:rsidRPr="00E125D5">
              <w:rPr>
                <w:rFonts w:asciiTheme="majorBidi" w:hAnsiTheme="majorBidi" w:cstheme="majorBidi"/>
                <w:i/>
                <w:iCs/>
                <w:rtl/>
              </w:rPr>
              <w:t>قانون نافذ.</w:t>
            </w:r>
            <w:r w:rsidRPr="00E125D5">
              <w:rPr>
                <w:rFonts w:asciiTheme="majorBidi" w:hAnsiTheme="majorBidi" w:cstheme="majorBidi"/>
                <w:rtl/>
              </w:rPr>
              <w:t xml:space="preserve"> این قرارداد فرعی </w:t>
            </w:r>
            <w:r w:rsidRPr="00E125D5">
              <w:rPr>
                <w:rFonts w:asciiTheme="majorBidi" w:hAnsiTheme="majorBidi" w:cstheme="majorBidi"/>
                <w:rtl/>
                <w:lang w:bidi="fa-IR"/>
              </w:rPr>
              <w:t xml:space="preserve">تابع قوانین </w:t>
            </w:r>
            <w:r w:rsidRPr="00E125D5">
              <w:rPr>
                <w:rFonts w:asciiTheme="majorBidi" w:hAnsiTheme="majorBidi" w:cstheme="majorBidi"/>
                <w:lang w:bidi="fa-IR"/>
              </w:rPr>
              <w:t>District of Columbia</w:t>
            </w:r>
            <w:r w:rsidRPr="00E125D5">
              <w:rPr>
                <w:rFonts w:asciiTheme="majorBidi" w:hAnsiTheme="majorBidi" w:cstheme="majorBidi"/>
                <w:rtl/>
                <w:lang w:bidi="fa-IR"/>
              </w:rPr>
              <w:t xml:space="preserve"> بوده و تفسیر میگردد، مگر این که شرایط و مقتضیات قرارداد فرعی که مبتنی بر قوانین، مقررات یا بند های لایحه تدارکات فدرال میباشند در مطابقت با قانون مشترک فدرال قرارداد های دولتی که در فیصله های محاکم فدرال و استیناف طلبی قرارداد های خدمات نظامی و </w:t>
            </w:r>
            <w:r w:rsidRPr="00E125D5">
              <w:rPr>
                <w:rFonts w:asciiTheme="majorBidi" w:hAnsiTheme="majorBidi" w:cstheme="majorBidi"/>
                <w:rtl/>
              </w:rPr>
              <w:t>بورد های ملکی</w:t>
            </w:r>
            <w:r w:rsidRPr="00E125D5">
              <w:rPr>
                <w:rFonts w:asciiTheme="majorBidi" w:hAnsiTheme="majorBidi" w:cstheme="majorBidi"/>
                <w:sz w:val="26"/>
                <w:rtl/>
              </w:rPr>
              <w:t xml:space="preserve"> تفسیر گردند.</w:t>
            </w:r>
          </w:p>
          <w:p w14:paraId="38ADBAD9" w14:textId="77777777" w:rsidR="000A22C5" w:rsidRPr="00E125D5" w:rsidRDefault="000A22C5" w:rsidP="000A22C5">
            <w:pPr>
              <w:bidi/>
              <w:spacing w:before="40" w:after="40"/>
              <w:ind w:right="144"/>
              <w:rPr>
                <w:rFonts w:asciiTheme="majorBidi" w:hAnsiTheme="majorBidi" w:cstheme="majorBidi"/>
                <w:sz w:val="26"/>
                <w:rtl/>
              </w:rPr>
            </w:pPr>
          </w:p>
          <w:p w14:paraId="2F56634F" w14:textId="77777777" w:rsidR="000A22C5" w:rsidRPr="00E125D5" w:rsidRDefault="000A22C5" w:rsidP="000A22C5">
            <w:pPr>
              <w:bidi/>
              <w:spacing w:before="40" w:after="40"/>
              <w:ind w:right="144"/>
              <w:rPr>
                <w:rFonts w:asciiTheme="majorBidi" w:hAnsiTheme="majorBidi" w:cstheme="majorBidi"/>
                <w:sz w:val="26"/>
                <w:rtl/>
              </w:rPr>
            </w:pPr>
          </w:p>
          <w:p w14:paraId="202C8F6A" w14:textId="77777777" w:rsidR="000A22C5" w:rsidRPr="00E125D5" w:rsidRDefault="000A22C5" w:rsidP="000A22C5">
            <w:pPr>
              <w:bidi/>
              <w:spacing w:before="40" w:after="40"/>
              <w:ind w:right="144"/>
              <w:rPr>
                <w:rFonts w:asciiTheme="majorBidi" w:hAnsiTheme="majorBidi" w:cstheme="majorBidi"/>
                <w:sz w:val="26"/>
                <w:rtl/>
              </w:rPr>
            </w:pPr>
          </w:p>
          <w:p w14:paraId="68869472" w14:textId="77777777" w:rsidR="000A22C5" w:rsidRPr="00E125D5" w:rsidRDefault="000A22C5" w:rsidP="000A22C5">
            <w:pPr>
              <w:bidi/>
              <w:spacing w:before="40" w:after="40"/>
              <w:ind w:right="144"/>
              <w:rPr>
                <w:rFonts w:asciiTheme="majorBidi" w:hAnsiTheme="majorBidi" w:cstheme="majorBidi"/>
                <w:sz w:val="26"/>
                <w:rtl/>
              </w:rPr>
            </w:pPr>
          </w:p>
          <w:p w14:paraId="04D487DF" w14:textId="77777777" w:rsidR="00DE1F26" w:rsidRPr="00E125D5" w:rsidRDefault="00DE1F26" w:rsidP="00D73F3F">
            <w:pPr>
              <w:bidi/>
              <w:spacing w:before="40" w:after="40" w:line="240" w:lineRule="auto"/>
              <w:ind w:left="144" w:right="144"/>
              <w:rPr>
                <w:rFonts w:asciiTheme="majorBidi" w:hAnsiTheme="majorBidi" w:cstheme="majorBidi"/>
                <w:i/>
                <w:iCs/>
                <w:rtl/>
              </w:rPr>
            </w:pPr>
            <w:r w:rsidRPr="00E125D5">
              <w:rPr>
                <w:rFonts w:asciiTheme="majorBidi" w:hAnsiTheme="majorBidi" w:cstheme="majorBidi"/>
                <w:rtl/>
              </w:rPr>
              <w:t xml:space="preserve">(ب) </w:t>
            </w:r>
            <w:r w:rsidRPr="00E125D5">
              <w:rPr>
                <w:rFonts w:asciiTheme="majorBidi" w:hAnsiTheme="majorBidi" w:cstheme="majorBidi"/>
                <w:i/>
                <w:iCs/>
                <w:rtl/>
              </w:rPr>
              <w:t>اختلافات مبتنی بر اقدامات مشتری</w:t>
            </w:r>
          </w:p>
          <w:p w14:paraId="686D2FA1" w14:textId="77777777" w:rsidR="00DE1F26" w:rsidRPr="00E125D5" w:rsidRDefault="00DE1F26"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rPr>
              <w:tab/>
              <w:t xml:space="preserve">(1) </w:t>
            </w:r>
            <w:r w:rsidRPr="00E125D5">
              <w:rPr>
                <w:rFonts w:asciiTheme="majorBidi" w:hAnsiTheme="majorBidi" w:cstheme="majorBidi"/>
                <w:sz w:val="20"/>
                <w:rtl/>
                <w:lang w:bidi="fa-IR"/>
              </w:rPr>
              <w:t xml:space="preserve">هر </w:t>
            </w:r>
            <w:r w:rsidRPr="00E125D5">
              <w:rPr>
                <w:rFonts w:asciiTheme="majorBidi" w:hAnsiTheme="majorBidi" w:cstheme="majorBidi"/>
                <w:rtl/>
                <w:lang w:bidi="fa-IR"/>
              </w:rPr>
              <w:t>تصمیم دولت ایالات متحده امریکا در مورد قرارداد اصلی، اگر به کیمونیکس الزام آور باشد، به قراردادی فرعی نیز تا حدی که با قرارداد فرعی ارتباط دارد الزام آور میباشد، به شرط این که کیمونیکس به قراردادی فرعی فوراً در مورد چنین تصمیم اطلاع دهد و اگر قراردادی فرعی تقاضا نماید در برابر دولت نظر به لزوم اقامه دعوا نماید ویا این که دعوا یا ادعای قراردادی فرعی را حمایت مالی نماید. فیصله نهایی در مورد چنین دعوا یا وضعیت نهایی چنین ادعا در مورد قراردادی فرعی قطعی میباشد.</w:t>
            </w:r>
          </w:p>
          <w:p w14:paraId="0DF9C96F" w14:textId="77777777" w:rsidR="000A22C5" w:rsidRPr="00E125D5" w:rsidRDefault="000A22C5" w:rsidP="000A22C5">
            <w:pPr>
              <w:bidi/>
              <w:spacing w:before="40" w:after="40" w:line="240" w:lineRule="auto"/>
              <w:ind w:left="144" w:right="144"/>
              <w:rPr>
                <w:rFonts w:asciiTheme="majorBidi" w:hAnsiTheme="majorBidi" w:cstheme="majorBidi"/>
                <w:rtl/>
                <w:lang w:bidi="fa-IR"/>
              </w:rPr>
            </w:pPr>
          </w:p>
          <w:p w14:paraId="42B17001" w14:textId="77777777" w:rsidR="000A22C5" w:rsidRPr="00E125D5" w:rsidRDefault="000A22C5" w:rsidP="000A22C5">
            <w:pPr>
              <w:bidi/>
              <w:spacing w:before="40" w:after="40" w:line="240" w:lineRule="auto"/>
              <w:ind w:left="144" w:right="144"/>
              <w:rPr>
                <w:rFonts w:asciiTheme="majorBidi" w:hAnsiTheme="majorBidi" w:cstheme="majorBidi"/>
                <w:rtl/>
                <w:lang w:bidi="fa-IR"/>
              </w:rPr>
            </w:pPr>
          </w:p>
          <w:p w14:paraId="3FC9277A" w14:textId="77777777" w:rsidR="00DE1F26" w:rsidRPr="00E125D5" w:rsidRDefault="00DE1F26"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rtl/>
                <w:lang w:bidi="fa-IR"/>
              </w:rPr>
              <w:tab/>
              <w:t xml:space="preserve">(2) </w:t>
            </w:r>
            <w:r w:rsidRPr="00E125D5">
              <w:rPr>
                <w:rFonts w:asciiTheme="majorBidi" w:hAnsiTheme="majorBidi" w:cstheme="majorBidi"/>
                <w:sz w:val="20"/>
                <w:rtl/>
                <w:lang w:bidi="fa-IR"/>
              </w:rPr>
              <w:t>در مورد اقداماتی که طبق این ماده توسط یا به حمایت مالی کیمونیکس به نیابت از قراردادی فرعی انجام میشود، قراردادی فرعی میپذیرد که به کیمونیکس همه هزینه ها و مصارفی را که در پیگیری یا حمایت مالی آن متقبل شده است جبران خواهد نمود.</w:t>
            </w:r>
          </w:p>
          <w:p w14:paraId="22FC540E" w14:textId="77777777" w:rsidR="00DE1F26" w:rsidRPr="00E125D5" w:rsidRDefault="00DE1F26" w:rsidP="00D73F3F">
            <w:pPr>
              <w:bidi/>
              <w:spacing w:before="40" w:after="40" w:line="240" w:lineRule="auto"/>
              <w:ind w:left="144" w:right="144"/>
              <w:rPr>
                <w:rFonts w:asciiTheme="majorBidi" w:hAnsiTheme="majorBidi" w:cstheme="majorBidi"/>
                <w:sz w:val="20"/>
                <w:rtl/>
                <w:lang w:bidi="fa-IR"/>
              </w:rPr>
            </w:pPr>
          </w:p>
          <w:p w14:paraId="2C22B78C" w14:textId="77777777" w:rsidR="000A22C5" w:rsidRPr="00E125D5" w:rsidRDefault="000A22C5" w:rsidP="000A22C5">
            <w:pPr>
              <w:bidi/>
              <w:spacing w:before="40" w:after="40" w:line="240" w:lineRule="auto"/>
              <w:ind w:left="144" w:right="144"/>
              <w:rPr>
                <w:rFonts w:asciiTheme="majorBidi" w:hAnsiTheme="majorBidi" w:cstheme="majorBidi"/>
                <w:sz w:val="20"/>
                <w:rtl/>
                <w:lang w:bidi="fa-IR"/>
              </w:rPr>
            </w:pPr>
          </w:p>
          <w:p w14:paraId="453163AB" w14:textId="77777777" w:rsidR="00DE1F26" w:rsidRPr="00E125D5" w:rsidRDefault="00DE1F26"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rtl/>
                <w:lang w:bidi="fa-IR"/>
              </w:rPr>
              <w:t xml:space="preserve">(ج) </w:t>
            </w:r>
            <w:r w:rsidRPr="00E125D5">
              <w:rPr>
                <w:rFonts w:asciiTheme="majorBidi" w:hAnsiTheme="majorBidi" w:cstheme="majorBidi"/>
                <w:i/>
                <w:iCs/>
                <w:sz w:val="20"/>
                <w:rtl/>
                <w:lang w:bidi="fa-IR"/>
              </w:rPr>
              <w:t>سایر اختلافات.</w:t>
            </w:r>
            <w:r w:rsidRPr="00E125D5">
              <w:rPr>
                <w:rFonts w:asciiTheme="majorBidi" w:hAnsiTheme="majorBidi" w:cstheme="majorBidi"/>
                <w:sz w:val="20"/>
                <w:rtl/>
                <w:lang w:bidi="fa-IR"/>
              </w:rPr>
              <w:t xml:space="preserve"> همه اختلافاتی که در شماره (ب) فوق شامل نباشند به وسیله حکمیت تحت اداره انجمن حکمیت امریکا در مطابقت با قواعد حکمیت تجارتی حل و فصل خواهد شد. حکمیت در واشنگتن دی سی انجام میشود. </w:t>
            </w:r>
            <w:r w:rsidR="00613C38" w:rsidRPr="00E125D5">
              <w:rPr>
                <w:rFonts w:asciiTheme="majorBidi" w:hAnsiTheme="majorBidi" w:cstheme="majorBidi"/>
                <w:sz w:val="20"/>
                <w:rtl/>
                <w:lang w:bidi="fa-IR"/>
              </w:rPr>
              <w:t>حکم ها صرف صلاحیت صدمات مستقیم سازگار با شرایط این قرارداد را خواهند داشت. هر کدام از طرفین هزینه های حکمیت به شمول فیس وکیل دعوای خود را متقبل میشود. فیصله حکمیت نهایی خواهد بود و قضاوت نظر به آن در مطابقت با قوانین نافذ در هر محکمه ذیصلاح صورت خواهد گرفت.</w:t>
            </w:r>
          </w:p>
          <w:p w14:paraId="12C97502" w14:textId="77777777" w:rsidR="00613C38" w:rsidRPr="00E125D5" w:rsidRDefault="00613C38" w:rsidP="00D73F3F">
            <w:pPr>
              <w:bidi/>
              <w:spacing w:before="40" w:after="40" w:line="240" w:lineRule="auto"/>
              <w:ind w:left="144" w:right="144"/>
              <w:rPr>
                <w:rFonts w:asciiTheme="majorBidi" w:hAnsiTheme="majorBidi" w:cstheme="majorBidi"/>
                <w:rtl/>
              </w:rPr>
            </w:pPr>
          </w:p>
          <w:p w14:paraId="4AE83FE3" w14:textId="77777777" w:rsidR="000A22C5" w:rsidRPr="00E125D5" w:rsidRDefault="000A22C5" w:rsidP="000A22C5">
            <w:pPr>
              <w:bidi/>
              <w:spacing w:before="40" w:after="40" w:line="240" w:lineRule="auto"/>
              <w:ind w:left="144" w:right="144"/>
              <w:rPr>
                <w:rFonts w:asciiTheme="majorBidi" w:hAnsiTheme="majorBidi" w:cstheme="majorBidi"/>
                <w:rtl/>
              </w:rPr>
            </w:pPr>
          </w:p>
          <w:p w14:paraId="3A96007D" w14:textId="77777777" w:rsidR="000A22C5" w:rsidRPr="00E125D5" w:rsidRDefault="000A22C5" w:rsidP="000A22C5">
            <w:pPr>
              <w:bidi/>
              <w:spacing w:before="40" w:after="40" w:line="240" w:lineRule="auto"/>
              <w:ind w:right="144"/>
              <w:rPr>
                <w:rFonts w:asciiTheme="majorBidi" w:hAnsiTheme="majorBidi" w:cstheme="majorBidi"/>
                <w:rtl/>
              </w:rPr>
            </w:pPr>
          </w:p>
          <w:p w14:paraId="559A980E" w14:textId="77777777" w:rsidR="00613C38" w:rsidRPr="00E125D5" w:rsidRDefault="00613C38"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rtl/>
              </w:rPr>
              <w:t xml:space="preserve">(د) </w:t>
            </w:r>
            <w:r w:rsidRPr="00E125D5">
              <w:rPr>
                <w:rFonts w:asciiTheme="majorBidi" w:hAnsiTheme="majorBidi" w:cstheme="majorBidi"/>
                <w:i/>
                <w:iCs/>
                <w:rtl/>
              </w:rPr>
              <w:t>مکلفیت به ادامه اجراات.</w:t>
            </w:r>
            <w:r w:rsidRPr="00E125D5">
              <w:rPr>
                <w:rFonts w:asciiTheme="majorBidi" w:hAnsiTheme="majorBidi" w:cstheme="majorBidi"/>
                <w:rtl/>
              </w:rPr>
              <w:t xml:space="preserve"> علی</w:t>
            </w:r>
            <w:r w:rsidRPr="00E125D5">
              <w:rPr>
                <w:rFonts w:asciiTheme="majorBidi" w:hAnsiTheme="majorBidi" w:cstheme="majorBidi"/>
                <w:rtl/>
              </w:rPr>
              <w:softHyphen/>
              <w:t xml:space="preserve">الرغم هر گونه اختلاف، قراردادی فرعی </w:t>
            </w:r>
            <w:r w:rsidRPr="00E125D5">
              <w:rPr>
                <w:rFonts w:asciiTheme="majorBidi" w:hAnsiTheme="majorBidi" w:cstheme="majorBidi"/>
                <w:sz w:val="20"/>
                <w:rtl/>
                <w:lang w:bidi="fa-IR"/>
              </w:rPr>
              <w:t>اجرای کار را طبق این قرارداد فرعی در مطابقت با هدایات قراردادی به درستی به پیش خواهد برد.</w:t>
            </w:r>
          </w:p>
          <w:p w14:paraId="26C8321F" w14:textId="77777777" w:rsidR="00613C38" w:rsidRPr="00E125D5" w:rsidRDefault="00613C38" w:rsidP="00D73F3F">
            <w:pPr>
              <w:bidi/>
              <w:spacing w:before="40" w:after="40" w:line="240" w:lineRule="auto"/>
              <w:ind w:left="144" w:right="144"/>
              <w:rPr>
                <w:rFonts w:asciiTheme="majorBidi" w:hAnsiTheme="majorBidi" w:cstheme="majorBidi"/>
                <w:sz w:val="20"/>
                <w:rtl/>
                <w:lang w:bidi="fa-IR"/>
              </w:rPr>
            </w:pPr>
          </w:p>
          <w:p w14:paraId="69378B5A" w14:textId="77777777" w:rsidR="00613C38" w:rsidRPr="00E125D5" w:rsidRDefault="00613C38"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rtl/>
                <w:lang w:bidi="fa-IR"/>
              </w:rPr>
              <w:t xml:space="preserve">(ه) </w:t>
            </w:r>
            <w:r w:rsidRPr="00E125D5">
              <w:rPr>
                <w:rFonts w:asciiTheme="majorBidi" w:hAnsiTheme="majorBidi" w:cstheme="majorBidi"/>
                <w:i/>
                <w:iCs/>
                <w:sz w:val="20"/>
                <w:rtl/>
                <w:lang w:bidi="fa-IR"/>
              </w:rPr>
              <w:t>محدودیت ها.</w:t>
            </w:r>
            <w:r w:rsidR="007735DE" w:rsidRPr="00E125D5">
              <w:rPr>
                <w:rFonts w:asciiTheme="majorBidi" w:hAnsiTheme="majorBidi" w:cstheme="majorBidi"/>
                <w:i/>
                <w:iCs/>
                <w:sz w:val="20"/>
                <w:rtl/>
                <w:lang w:bidi="fa-IR"/>
              </w:rPr>
              <w:t xml:space="preserve"> </w:t>
            </w:r>
            <w:r w:rsidR="007735DE" w:rsidRPr="00E125D5">
              <w:rPr>
                <w:rFonts w:asciiTheme="majorBidi" w:hAnsiTheme="majorBidi" w:cstheme="majorBidi"/>
                <w:sz w:val="20"/>
                <w:rtl/>
                <w:lang w:bidi="fa-IR"/>
              </w:rPr>
              <w:t xml:space="preserve">هیچ کدام از جانبین در برابر جانب دیگر به علت صدمات غیر مستقیم، منتج، ویژه، تصادفی یا جزایی به شمول ضیاع عواید یا مفاد، ضیاع تولیدات، از دست دادن یا رد شدن فرصت یا استفاده، از دست دادن بازار، از دست دادن </w:t>
            </w:r>
            <w:r w:rsidR="000312F4" w:rsidRPr="00E125D5">
              <w:rPr>
                <w:rFonts w:asciiTheme="majorBidi" w:hAnsiTheme="majorBidi" w:cstheme="majorBidi"/>
                <w:sz w:val="20"/>
                <w:rtl/>
                <w:lang w:bidi="fa-IR"/>
              </w:rPr>
              <w:t>شهرت نیک، یا صدمه به رتبه اعتباری مسؤولیت ندارند</w:t>
            </w:r>
          </w:p>
          <w:p w14:paraId="12E9EF76" w14:textId="77777777" w:rsidR="000312F4" w:rsidRPr="00E125D5" w:rsidRDefault="000312F4"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sz w:val="20"/>
                <w:rtl/>
                <w:lang w:bidi="fa-IR"/>
              </w:rPr>
              <w:t xml:space="preserve">قراردادی فرعی میداند و میپذیرد که در مورد هیچ ادعای ناشی از این قرارداد فرعی به طور مستقیم </w:t>
            </w:r>
            <w:r w:rsidRPr="00E125D5">
              <w:rPr>
                <w:rFonts w:asciiTheme="majorBidi" w:hAnsiTheme="majorBidi" w:cstheme="majorBidi"/>
                <w:sz w:val="20"/>
                <w:rtl/>
                <w:lang w:bidi="fa-IR"/>
              </w:rPr>
              <w:lastRenderedPageBreak/>
              <w:t xml:space="preserve">هیچ اقدام بر علیه دولت ایالات متحده امریکا یا </w:t>
            </w:r>
            <w:r w:rsidRPr="00E125D5">
              <w:rPr>
                <w:rFonts w:asciiTheme="majorBidi" w:hAnsiTheme="majorBidi" w:cstheme="majorBidi"/>
                <w:sz w:val="20"/>
                <w:lang w:bidi="fa-IR"/>
              </w:rPr>
              <w:t>USAID</w:t>
            </w:r>
            <w:r w:rsidRPr="00E125D5">
              <w:rPr>
                <w:rFonts w:asciiTheme="majorBidi" w:hAnsiTheme="majorBidi" w:cstheme="majorBidi"/>
                <w:sz w:val="20"/>
                <w:rtl/>
                <w:lang w:bidi="fa-IR"/>
              </w:rPr>
              <w:t xml:space="preserve"> ندارد.</w:t>
            </w:r>
          </w:p>
        </w:tc>
      </w:tr>
      <w:tr w:rsidR="00AF5DC0" w:rsidRPr="00E125D5" w14:paraId="60753DC8" w14:textId="77777777" w:rsidTr="006449D6">
        <w:trPr>
          <w:jc w:val="center"/>
        </w:trPr>
        <w:tc>
          <w:tcPr>
            <w:tcW w:w="2741" w:type="pct"/>
          </w:tcPr>
          <w:p w14:paraId="44A0D56F" w14:textId="19F060E6" w:rsidR="00EE77A8" w:rsidRPr="00E125D5" w:rsidRDefault="00AF5DC0" w:rsidP="00D73F3F">
            <w:pPr>
              <w:pStyle w:val="Heading1"/>
              <w:numPr>
                <w:ilvl w:val="0"/>
                <w:numId w:val="0"/>
              </w:numPr>
              <w:spacing w:before="40" w:after="40"/>
              <w:ind w:left="144" w:right="144"/>
              <w:rPr>
                <w:rFonts w:asciiTheme="majorBidi" w:hAnsiTheme="majorBidi" w:cstheme="majorBidi"/>
              </w:rPr>
            </w:pPr>
            <w:bookmarkStart w:id="14" w:name="_Toc437522992"/>
            <w:r w:rsidRPr="00E125D5">
              <w:rPr>
                <w:rFonts w:asciiTheme="majorBidi" w:hAnsiTheme="majorBidi" w:cstheme="majorBidi"/>
              </w:rPr>
              <w:lastRenderedPageBreak/>
              <w:t>Section M. Set-Off Clause</w:t>
            </w:r>
            <w:bookmarkEnd w:id="14"/>
          </w:p>
          <w:p w14:paraId="5EFBAE77" w14:textId="615CE1FA" w:rsidR="00AF5DC0" w:rsidRPr="00E125D5" w:rsidRDefault="00AF5DC0" w:rsidP="000A22C5">
            <w:pPr>
              <w:spacing w:before="40" w:after="40" w:line="240" w:lineRule="auto"/>
              <w:ind w:left="144" w:right="144"/>
              <w:rPr>
                <w:rFonts w:asciiTheme="majorBidi" w:hAnsiTheme="majorBidi" w:cstheme="majorBidi"/>
                <w:bCs/>
              </w:rPr>
            </w:pPr>
            <w:r w:rsidRPr="00E125D5">
              <w:rPr>
                <w:rFonts w:asciiTheme="majorBidi" w:hAnsiTheme="majorBidi" w:cstheme="majorBidi"/>
              </w:rPr>
              <w:t>Chemonics reserves the right of set-off against amounts payable to Subcontractor under this Subcontract or any other agreement the amount of any claim or refunds Chemonics may have against Subcontractor.</w:t>
            </w:r>
          </w:p>
        </w:tc>
        <w:tc>
          <w:tcPr>
            <w:tcW w:w="2259" w:type="pct"/>
          </w:tcPr>
          <w:p w14:paraId="7860E810" w14:textId="77777777" w:rsidR="00AF5DC0" w:rsidRPr="00E125D5" w:rsidRDefault="000312F4"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u w:val="single"/>
                <w:rtl/>
              </w:rPr>
              <w:t xml:space="preserve">بخش م. </w:t>
            </w:r>
            <w:r w:rsidRPr="00E125D5">
              <w:rPr>
                <w:rFonts w:asciiTheme="majorBidi" w:hAnsiTheme="majorBidi" w:cstheme="majorBidi"/>
                <w:u w:val="single"/>
                <w:rtl/>
                <w:lang w:bidi="fa-IR"/>
              </w:rPr>
              <w:t>بند تهاتر</w:t>
            </w:r>
          </w:p>
          <w:p w14:paraId="38B3B00A" w14:textId="77777777" w:rsidR="000312F4" w:rsidRPr="00E125D5" w:rsidRDefault="000312F4"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sz w:val="20"/>
                <w:rtl/>
                <w:lang w:bidi="fa-IR"/>
              </w:rPr>
              <w:t>کیمونیکس حق تهاتر در برابر مبالغ قابل تادیه به قراردادی فرعی را طبق این قرارداد فرعی یا سایر قرارداد ها در قسمت مبلغ هر گونه ادعا یا استرداد که ممکن کیمونیکس در برابر قراردادی فرعی داشته باشد نزد خود محفوظ میدارد.</w:t>
            </w:r>
          </w:p>
        </w:tc>
      </w:tr>
      <w:tr w:rsidR="00AF5DC0" w:rsidRPr="00E125D5" w14:paraId="391F6B29" w14:textId="77777777" w:rsidTr="006449D6">
        <w:trPr>
          <w:jc w:val="center"/>
        </w:trPr>
        <w:tc>
          <w:tcPr>
            <w:tcW w:w="2741" w:type="pct"/>
          </w:tcPr>
          <w:p w14:paraId="24880AF0" w14:textId="33181693"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15" w:name="_Toc437522993"/>
            <w:r w:rsidRPr="00E125D5">
              <w:rPr>
                <w:rFonts w:asciiTheme="majorBidi" w:hAnsiTheme="majorBidi" w:cstheme="majorBidi"/>
              </w:rPr>
              <w:t>Section N. Assignment and Delegation</w:t>
            </w:r>
            <w:bookmarkEnd w:id="15"/>
          </w:p>
          <w:p w14:paraId="12185356" w14:textId="77777777" w:rsidR="00AF5DC0" w:rsidRPr="00E125D5" w:rsidRDefault="00AF5DC0" w:rsidP="00D73F3F">
            <w:pPr>
              <w:spacing w:before="40" w:after="40" w:line="240" w:lineRule="auto"/>
              <w:ind w:left="144" w:right="144"/>
              <w:rPr>
                <w:rFonts w:asciiTheme="majorBidi" w:hAnsiTheme="majorBidi" w:cstheme="majorBidi"/>
                <w:rtl/>
              </w:rPr>
            </w:pPr>
            <w:r w:rsidRPr="00E125D5">
              <w:rPr>
                <w:rFonts w:asciiTheme="majorBidi" w:hAnsiTheme="majorBidi" w:cstheme="majorBidi"/>
              </w:rPr>
              <w:t>This Subcontract agreement may not be assigned or delegated, in whole or in part, by the Subcontractor without the written consent of Chemonics. Absent such consent, any assignment is void.</w:t>
            </w:r>
          </w:p>
          <w:p w14:paraId="5728E022" w14:textId="77777777" w:rsidR="000A22C5" w:rsidRPr="00E125D5" w:rsidRDefault="000A22C5" w:rsidP="00D73F3F">
            <w:pPr>
              <w:spacing w:before="40" w:after="40" w:line="240" w:lineRule="auto"/>
              <w:ind w:left="144" w:right="144"/>
              <w:rPr>
                <w:rFonts w:asciiTheme="majorBidi" w:hAnsiTheme="majorBidi" w:cstheme="majorBidi"/>
              </w:rPr>
            </w:pPr>
          </w:p>
          <w:p w14:paraId="56D3109E" w14:textId="5C89105D"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16" w:name="_Toc437522994"/>
            <w:r w:rsidRPr="00E125D5">
              <w:rPr>
                <w:rFonts w:asciiTheme="majorBidi" w:hAnsiTheme="majorBidi" w:cstheme="majorBidi"/>
              </w:rPr>
              <w:t>Section O. Organizational Conflicts of Interest</w:t>
            </w:r>
            <w:bookmarkEnd w:id="16"/>
          </w:p>
          <w:p w14:paraId="552E2B54" w14:textId="118887F6" w:rsidR="00AF5DC0" w:rsidRPr="00E125D5" w:rsidRDefault="00AF5DC0" w:rsidP="000A22C5">
            <w:pPr>
              <w:spacing w:before="40" w:after="40" w:line="240" w:lineRule="auto"/>
              <w:ind w:left="144" w:right="144"/>
              <w:rPr>
                <w:rFonts w:asciiTheme="majorBidi" w:hAnsiTheme="majorBidi" w:cstheme="majorBidi"/>
                <w:bCs/>
              </w:rPr>
            </w:pPr>
            <w:r w:rsidRPr="00E125D5">
              <w:rPr>
                <w:rFonts w:asciiTheme="majorBidi" w:hAnsiTheme="majorBidi" w:cstheme="majorBidi"/>
              </w:rPr>
              <w:t>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Chemonics of such potential conflict of interest and receiving Chemonics written approval to undertake such activities.</w:t>
            </w:r>
          </w:p>
        </w:tc>
        <w:tc>
          <w:tcPr>
            <w:tcW w:w="2259" w:type="pct"/>
          </w:tcPr>
          <w:p w14:paraId="6741090F" w14:textId="77777777" w:rsidR="00AF5DC0" w:rsidRPr="00E125D5" w:rsidRDefault="000312F4"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u w:val="single"/>
                <w:rtl/>
              </w:rPr>
              <w:t xml:space="preserve">بخش ن. </w:t>
            </w:r>
            <w:r w:rsidRPr="00E125D5">
              <w:rPr>
                <w:rFonts w:asciiTheme="majorBidi" w:hAnsiTheme="majorBidi" w:cstheme="majorBidi"/>
                <w:u w:val="single"/>
                <w:rtl/>
                <w:lang w:bidi="fa-IR"/>
              </w:rPr>
              <w:t>واگذاری</w:t>
            </w:r>
          </w:p>
          <w:p w14:paraId="45057298" w14:textId="77777777" w:rsidR="000312F4" w:rsidRPr="00E125D5" w:rsidRDefault="000312F4"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rtl/>
                <w:lang w:bidi="fa-IR"/>
              </w:rPr>
              <w:t>قراردادی فرعی بدون اجازه کتبی از کیمونیکس نمیتواند این قرارداد فرعی را به طور کامل یا قسمی واگذار نماید. هر گونه واگذاری در صورت نبود چنین اجازه کتبی بدون اعتبار میباشد.</w:t>
            </w:r>
          </w:p>
          <w:p w14:paraId="43560C76" w14:textId="77777777" w:rsidR="000A22C5" w:rsidRPr="00E125D5" w:rsidRDefault="000A22C5" w:rsidP="000A22C5">
            <w:pPr>
              <w:bidi/>
              <w:spacing w:before="40" w:after="40" w:line="240" w:lineRule="auto"/>
              <w:ind w:left="144" w:right="144"/>
              <w:rPr>
                <w:rFonts w:asciiTheme="majorBidi" w:hAnsiTheme="majorBidi" w:cstheme="majorBidi"/>
                <w:sz w:val="20"/>
                <w:rtl/>
                <w:lang w:bidi="fa-IR"/>
              </w:rPr>
            </w:pPr>
          </w:p>
          <w:p w14:paraId="562B6D50" w14:textId="77777777" w:rsidR="000A22C5" w:rsidRPr="00E125D5" w:rsidRDefault="000A22C5" w:rsidP="000A22C5">
            <w:pPr>
              <w:bidi/>
              <w:spacing w:before="40" w:after="40" w:line="240" w:lineRule="auto"/>
              <w:ind w:left="144" w:right="144"/>
              <w:rPr>
                <w:rFonts w:asciiTheme="majorBidi" w:hAnsiTheme="majorBidi" w:cstheme="majorBidi"/>
                <w:sz w:val="20"/>
                <w:rtl/>
                <w:lang w:bidi="fa-IR"/>
              </w:rPr>
            </w:pPr>
          </w:p>
          <w:p w14:paraId="7D0A0B81" w14:textId="77777777" w:rsidR="000312F4" w:rsidRPr="00E125D5" w:rsidRDefault="000312F4"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u w:val="single"/>
                <w:rtl/>
                <w:lang w:bidi="fa-IR"/>
              </w:rPr>
              <w:t xml:space="preserve">بخش س. </w:t>
            </w:r>
            <w:r w:rsidR="009223C2" w:rsidRPr="00E125D5">
              <w:rPr>
                <w:rFonts w:asciiTheme="majorBidi" w:hAnsiTheme="majorBidi" w:cstheme="majorBidi"/>
                <w:sz w:val="20"/>
                <w:u w:val="single"/>
                <w:rtl/>
                <w:lang w:bidi="fa-IR"/>
              </w:rPr>
              <w:t>تضاد منافع سازمانی</w:t>
            </w:r>
          </w:p>
          <w:p w14:paraId="05684F59" w14:textId="77777777" w:rsidR="009223C2" w:rsidRPr="00E125D5" w:rsidRDefault="00B3128B"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rtl/>
                <w:lang w:bidi="fa-IR"/>
              </w:rPr>
              <w:t>این معلوم و قبول شده است که برخی کار های اجرا شده طبق این قرارداد فرعی ممکن قراردادی یا کارمندان آن را در موقفی قرار دهد که تضاد منافع سازمانی داشته باشند. این تضاد منافع سازمانی ممکن بیطرفی قراردادی فرعی یا کارمندان آن را در اجرا کار متأثر سازد. برای جلوگیری یا کاهش تضاد منافع احتمالی، قراردادی فرعی توافق دارد تا هیچ فعالیت را که ممکن منتج به تضاد منافع سازمانی گردد بدون اطلاع دادن به کیمونیکس در مورد چنین تضاد منافع احتمالی و دریافت منظوری کتبی کیمونیکس در انجام چنین فعالیت ها، انجام ندهد.</w:t>
            </w:r>
          </w:p>
          <w:p w14:paraId="0DB8CA00" w14:textId="77777777" w:rsidR="00B3128B" w:rsidRPr="00E125D5" w:rsidRDefault="00B3128B" w:rsidP="00D73F3F">
            <w:pPr>
              <w:bidi/>
              <w:spacing w:before="40" w:after="40" w:line="240" w:lineRule="auto"/>
              <w:ind w:left="144" w:right="144"/>
              <w:rPr>
                <w:rFonts w:asciiTheme="majorBidi" w:hAnsiTheme="majorBidi" w:cstheme="majorBidi"/>
                <w:sz w:val="20"/>
                <w:rtl/>
                <w:lang w:bidi="fa-IR"/>
              </w:rPr>
            </w:pPr>
          </w:p>
          <w:p w14:paraId="052A0C1D" w14:textId="77777777" w:rsidR="000312F4" w:rsidRPr="00E125D5" w:rsidRDefault="000312F4" w:rsidP="00D73F3F">
            <w:pPr>
              <w:bidi/>
              <w:spacing w:before="40" w:after="40" w:line="240" w:lineRule="auto"/>
              <w:ind w:left="144" w:right="144"/>
              <w:rPr>
                <w:rFonts w:asciiTheme="majorBidi" w:hAnsiTheme="majorBidi" w:cstheme="majorBidi"/>
                <w:u w:val="single"/>
                <w:rtl/>
                <w:lang w:bidi="fa-IR"/>
              </w:rPr>
            </w:pPr>
          </w:p>
        </w:tc>
      </w:tr>
      <w:tr w:rsidR="00AF5DC0" w:rsidRPr="00E125D5" w14:paraId="5FACBC1C" w14:textId="77777777" w:rsidTr="006449D6">
        <w:trPr>
          <w:jc w:val="center"/>
        </w:trPr>
        <w:tc>
          <w:tcPr>
            <w:tcW w:w="2741" w:type="pct"/>
          </w:tcPr>
          <w:p w14:paraId="2011CDA4" w14:textId="71C1119E" w:rsidR="00AF5DC0" w:rsidRPr="00E125D5" w:rsidRDefault="00AF5DC0" w:rsidP="00D73F3F">
            <w:pPr>
              <w:pStyle w:val="Heading1"/>
              <w:numPr>
                <w:ilvl w:val="0"/>
                <w:numId w:val="0"/>
              </w:numPr>
              <w:spacing w:before="40" w:after="40"/>
              <w:ind w:left="144" w:right="144"/>
              <w:jc w:val="left"/>
              <w:rPr>
                <w:rFonts w:asciiTheme="majorBidi" w:hAnsiTheme="majorBidi" w:cstheme="majorBidi"/>
              </w:rPr>
            </w:pPr>
            <w:bookmarkStart w:id="17" w:name="_Toc437522995"/>
            <w:r w:rsidRPr="00E125D5">
              <w:rPr>
                <w:rFonts w:asciiTheme="majorBidi" w:hAnsiTheme="majorBidi" w:cstheme="majorBidi"/>
              </w:rPr>
              <w:t xml:space="preserve">Section P. Gratuities and Anti-Kickback </w:t>
            </w:r>
            <w:bookmarkEnd w:id="17"/>
          </w:p>
          <w:p w14:paraId="660AC42C" w14:textId="77777777" w:rsidR="00AF5DC0" w:rsidRPr="00E125D5" w:rsidRDefault="00AF5DC0" w:rsidP="00D73F3F">
            <w:pPr>
              <w:pStyle w:val="Normal12"/>
              <w:spacing w:before="40" w:beforeAutospacing="0" w:after="40" w:afterAutospacing="0"/>
              <w:ind w:left="144" w:right="144"/>
              <w:rPr>
                <w:rFonts w:asciiTheme="majorBidi" w:hAnsiTheme="majorBidi" w:cstheme="majorBidi"/>
                <w:sz w:val="22"/>
                <w:szCs w:val="22"/>
              </w:rPr>
            </w:pPr>
            <w:r w:rsidRPr="00E125D5">
              <w:rPr>
                <w:rFonts w:asciiTheme="majorBidi" w:hAnsiTheme="majorBidi" w:cstheme="majorBidi"/>
                <w:sz w:val="22"/>
                <w:szCs w:val="22"/>
              </w:rPr>
              <w:t>(a) Subcontractor shall not offer or give a kickback or gratuity (in the form of entertainment, gifts, or otherwise) for the purpose of obtaining or rewarding favorable treatment as a Chemonics supplier.</w:t>
            </w:r>
          </w:p>
          <w:p w14:paraId="4614C3A5" w14:textId="77777777" w:rsidR="00AF5DC0" w:rsidRPr="00E125D5" w:rsidRDefault="00AF5DC0" w:rsidP="00D73F3F">
            <w:pPr>
              <w:pStyle w:val="Normal12"/>
              <w:spacing w:before="40" w:beforeAutospacing="0" w:after="40" w:afterAutospacing="0"/>
              <w:ind w:left="144" w:right="144"/>
              <w:rPr>
                <w:rFonts w:asciiTheme="majorBidi" w:hAnsiTheme="majorBidi" w:cstheme="majorBidi"/>
                <w:sz w:val="22"/>
                <w:szCs w:val="22"/>
              </w:rPr>
            </w:pPr>
          </w:p>
          <w:p w14:paraId="635D2706" w14:textId="204B1361" w:rsidR="00AF5DC0" w:rsidRPr="00E125D5" w:rsidRDefault="00AF5DC0" w:rsidP="000A22C5">
            <w:pPr>
              <w:pStyle w:val="Normal12"/>
              <w:spacing w:before="40" w:beforeAutospacing="0" w:after="40" w:afterAutospacing="0"/>
              <w:ind w:left="144" w:right="144"/>
              <w:rPr>
                <w:rFonts w:asciiTheme="majorBidi" w:hAnsiTheme="majorBidi" w:cstheme="majorBidi"/>
                <w:bCs/>
              </w:rPr>
            </w:pPr>
            <w:r w:rsidRPr="00E125D5">
              <w:rPr>
                <w:rFonts w:asciiTheme="majorBidi" w:hAnsiTheme="majorBidi" w:cstheme="majorBidi"/>
                <w:sz w:val="22"/>
                <w:szCs w:val="22"/>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E125D5">
              <w:rPr>
                <w:rFonts w:asciiTheme="majorBidi" w:eastAsia="Calibri" w:hAnsiTheme="majorBidi" w:cstheme="majorBidi"/>
                <w:sz w:val="22"/>
                <w:szCs w:val="22"/>
              </w:rPr>
              <w:t xml:space="preserve"> </w:t>
            </w:r>
          </w:p>
        </w:tc>
        <w:tc>
          <w:tcPr>
            <w:tcW w:w="2259" w:type="pct"/>
          </w:tcPr>
          <w:p w14:paraId="07AF016D" w14:textId="77777777" w:rsidR="00AF5DC0" w:rsidRPr="00E125D5" w:rsidRDefault="005D3158"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u w:val="single"/>
                <w:rtl/>
              </w:rPr>
              <w:t xml:space="preserve">بخش ع. </w:t>
            </w:r>
            <w:r w:rsidRPr="00E125D5">
              <w:rPr>
                <w:rFonts w:asciiTheme="majorBidi" w:hAnsiTheme="majorBidi" w:cstheme="majorBidi"/>
                <w:u w:val="single"/>
                <w:rtl/>
                <w:lang w:bidi="fa-IR"/>
              </w:rPr>
              <w:t>تحفه و مبارزه با رشوت</w:t>
            </w:r>
          </w:p>
          <w:p w14:paraId="5FD669D1" w14:textId="22BBA480" w:rsidR="005D3158" w:rsidRPr="00E125D5" w:rsidRDefault="005D3158" w:rsidP="00823FD7">
            <w:pPr>
              <w:pStyle w:val="ListParagraph"/>
              <w:numPr>
                <w:ilvl w:val="0"/>
                <w:numId w:val="27"/>
              </w:numPr>
              <w:bidi/>
              <w:spacing w:before="40" w:after="40"/>
              <w:ind w:right="144"/>
              <w:rPr>
                <w:rFonts w:asciiTheme="majorBidi" w:hAnsiTheme="majorBidi" w:cstheme="majorBidi"/>
                <w:rtl/>
                <w:lang w:bidi="fa-IR"/>
              </w:rPr>
            </w:pPr>
            <w:r w:rsidRPr="00E125D5">
              <w:rPr>
                <w:rFonts w:asciiTheme="majorBidi" w:hAnsiTheme="majorBidi" w:cstheme="majorBidi"/>
                <w:rtl/>
                <w:lang w:bidi="fa-IR"/>
              </w:rPr>
              <w:t xml:space="preserve">قراردادی فرعی به مقصد به دست آوردن یا پاداش دادن به خاطر برخورد امتیازی به حیث عرضه کننده کیمونیکس نباید رشوه یا تحفه (به شکل تفریح، تحفه، یا طور دیگری) بدهد یا پیشکش نماید. </w:t>
            </w:r>
          </w:p>
          <w:p w14:paraId="3DD4AB47" w14:textId="77777777" w:rsidR="000A22C5" w:rsidRPr="00E125D5" w:rsidRDefault="000A22C5" w:rsidP="000A22C5">
            <w:pPr>
              <w:bidi/>
              <w:spacing w:before="40" w:after="40"/>
              <w:ind w:right="144"/>
              <w:rPr>
                <w:rFonts w:asciiTheme="majorBidi" w:hAnsiTheme="majorBidi" w:cstheme="majorBidi"/>
                <w:rtl/>
                <w:lang w:bidi="fa-IR"/>
              </w:rPr>
            </w:pPr>
          </w:p>
          <w:p w14:paraId="168C52A4" w14:textId="77777777" w:rsidR="000A22C5" w:rsidRPr="00E125D5" w:rsidRDefault="000A22C5" w:rsidP="000A22C5">
            <w:pPr>
              <w:bidi/>
              <w:spacing w:before="40" w:after="40"/>
              <w:ind w:right="144"/>
              <w:rPr>
                <w:rFonts w:asciiTheme="majorBidi" w:hAnsiTheme="majorBidi" w:cstheme="majorBidi"/>
                <w:rtl/>
                <w:lang w:bidi="fa-IR"/>
              </w:rPr>
            </w:pPr>
          </w:p>
          <w:p w14:paraId="3FA6721C" w14:textId="77777777" w:rsidR="00425227" w:rsidRPr="00E125D5" w:rsidRDefault="005D3158" w:rsidP="00D73F3F">
            <w:pPr>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rtl/>
                <w:lang w:bidi="fa-IR"/>
              </w:rPr>
              <w:t xml:space="preserve">(ب) </w:t>
            </w:r>
            <w:r w:rsidR="005E26E9" w:rsidRPr="00E125D5">
              <w:rPr>
                <w:rFonts w:asciiTheme="majorBidi" w:hAnsiTheme="majorBidi" w:cstheme="majorBidi"/>
                <w:sz w:val="20"/>
                <w:rtl/>
                <w:lang w:bidi="fa-IR"/>
              </w:rPr>
              <w:t>قراردادی فرعی</w:t>
            </w:r>
            <w:r w:rsidRPr="00E125D5">
              <w:rPr>
                <w:rFonts w:asciiTheme="majorBidi" w:hAnsiTheme="majorBidi" w:cstheme="majorBidi"/>
                <w:sz w:val="20"/>
                <w:rtl/>
                <w:lang w:bidi="fa-IR"/>
              </w:rPr>
              <w:t xml:space="preserve"> </w:t>
            </w:r>
            <w:r w:rsidR="005E26E9" w:rsidRPr="00E125D5">
              <w:rPr>
                <w:rFonts w:asciiTheme="majorBidi" w:hAnsiTheme="majorBidi" w:cstheme="majorBidi"/>
                <w:sz w:val="20"/>
                <w:rtl/>
                <w:lang w:bidi="fa-IR"/>
              </w:rPr>
              <w:t xml:space="preserve">با امضای این قرارداد فرعی تصدیق مینماید و </w:t>
            </w:r>
            <w:r w:rsidR="00425227" w:rsidRPr="00E125D5">
              <w:rPr>
                <w:rFonts w:asciiTheme="majorBidi" w:hAnsiTheme="majorBidi" w:cstheme="majorBidi"/>
                <w:sz w:val="20"/>
                <w:rtl/>
                <w:lang w:bidi="fa-IR"/>
              </w:rPr>
              <w:t xml:space="preserve">بیان مینماید که به وسیله رشوه یا ترغیب از </w:t>
            </w:r>
            <w:r w:rsidR="00425227" w:rsidRPr="00E125D5">
              <w:rPr>
                <w:rFonts w:asciiTheme="majorBidi" w:hAnsiTheme="majorBidi" w:cstheme="majorBidi"/>
                <w:sz w:val="20"/>
                <w:lang w:bidi="fa-IR"/>
              </w:rPr>
              <w:t>FAR 52.203-7</w:t>
            </w:r>
            <w:r w:rsidR="00425227" w:rsidRPr="00E125D5">
              <w:rPr>
                <w:rFonts w:asciiTheme="majorBidi" w:hAnsiTheme="majorBidi" w:cstheme="majorBidi"/>
                <w:sz w:val="20"/>
                <w:rtl/>
                <w:lang w:bidi="fa-IR"/>
              </w:rPr>
              <w:t xml:space="preserve"> یا مقرره ضد رشوه سال 1986 (</w:t>
            </w:r>
            <w:r w:rsidR="00425227" w:rsidRPr="00E125D5">
              <w:rPr>
                <w:rFonts w:asciiTheme="majorBidi" w:hAnsiTheme="majorBidi" w:cstheme="majorBidi"/>
                <w:sz w:val="20"/>
                <w:lang w:bidi="fa-IR"/>
              </w:rPr>
              <w:t>41 USC 51-58</w:t>
            </w:r>
            <w:r w:rsidR="00425227" w:rsidRPr="00E125D5">
              <w:rPr>
                <w:rFonts w:asciiTheme="majorBidi" w:hAnsiTheme="majorBidi" w:cstheme="majorBidi"/>
                <w:sz w:val="20"/>
                <w:rtl/>
                <w:lang w:bidi="fa-IR"/>
              </w:rPr>
              <w:t xml:space="preserve">) که هر دو در این سند به وسیله مأخذ مشخص گنجانیده شده اند، به استثنای این که فقره </w:t>
            </w:r>
            <w:r w:rsidR="00425227" w:rsidRPr="00E125D5">
              <w:rPr>
                <w:rFonts w:asciiTheme="majorBidi" w:hAnsiTheme="majorBidi" w:cstheme="majorBidi"/>
                <w:sz w:val="20"/>
                <w:lang w:bidi="fa-IR"/>
              </w:rPr>
              <w:t>(c) (1) FAR 52.203-7</w:t>
            </w:r>
            <w:r w:rsidR="00425227" w:rsidRPr="00E125D5">
              <w:rPr>
                <w:rFonts w:asciiTheme="majorBidi" w:hAnsiTheme="majorBidi" w:cstheme="majorBidi"/>
                <w:sz w:val="20"/>
                <w:rtl/>
                <w:lang w:bidi="fa-IR"/>
              </w:rPr>
              <w:t xml:space="preserve"> قابل تطبیق نیست، تخلف ننموده و نخواهد کرد.</w:t>
            </w:r>
          </w:p>
          <w:p w14:paraId="6F746753" w14:textId="77777777" w:rsidR="005D3158" w:rsidRPr="00E125D5" w:rsidRDefault="005D3158" w:rsidP="00D73F3F">
            <w:pPr>
              <w:bidi/>
              <w:spacing w:before="40" w:after="40" w:line="240" w:lineRule="auto"/>
              <w:ind w:left="144" w:right="144"/>
              <w:rPr>
                <w:rFonts w:asciiTheme="majorBidi" w:hAnsiTheme="majorBidi" w:cstheme="majorBidi"/>
                <w:b/>
                <w:bCs/>
                <w:lang w:bidi="fa-IR"/>
              </w:rPr>
            </w:pPr>
            <w:r w:rsidRPr="00E125D5">
              <w:rPr>
                <w:rFonts w:asciiTheme="majorBidi" w:hAnsiTheme="majorBidi" w:cstheme="majorBidi"/>
                <w:sz w:val="20"/>
                <w:rtl/>
                <w:lang w:bidi="fa-IR"/>
              </w:rPr>
              <w:t xml:space="preserve"> </w:t>
            </w:r>
          </w:p>
        </w:tc>
      </w:tr>
      <w:tr w:rsidR="00AF5DC0" w:rsidRPr="00E125D5" w14:paraId="758C0344" w14:textId="77777777" w:rsidTr="006449D6">
        <w:trPr>
          <w:jc w:val="center"/>
        </w:trPr>
        <w:tc>
          <w:tcPr>
            <w:tcW w:w="2741" w:type="pct"/>
          </w:tcPr>
          <w:p w14:paraId="61B739A8" w14:textId="1895E353" w:rsidR="00AF5DC0" w:rsidRPr="00E125D5" w:rsidRDefault="00AF5DC0" w:rsidP="00D73F3F">
            <w:pPr>
              <w:pStyle w:val="Heading1"/>
              <w:numPr>
                <w:ilvl w:val="0"/>
                <w:numId w:val="0"/>
              </w:numPr>
              <w:spacing w:before="40" w:after="40"/>
              <w:ind w:left="144" w:right="144"/>
              <w:rPr>
                <w:rFonts w:asciiTheme="majorBidi" w:hAnsiTheme="majorBidi" w:cstheme="majorBidi"/>
              </w:rPr>
            </w:pPr>
            <w:bookmarkStart w:id="18" w:name="_Toc437522996"/>
            <w:r w:rsidRPr="00E125D5">
              <w:rPr>
                <w:rFonts w:asciiTheme="majorBidi" w:hAnsiTheme="majorBidi" w:cstheme="majorBidi"/>
              </w:rPr>
              <w:t>Section Q. Terrorist Financing Prohibition/ Executive Order 13224</w:t>
            </w:r>
            <w:bookmarkEnd w:id="18"/>
          </w:p>
          <w:p w14:paraId="4D2BCB9B" w14:textId="77777777" w:rsidR="00AF5DC0" w:rsidRPr="00E125D5" w:rsidRDefault="00AF5DC0" w:rsidP="00D73F3F">
            <w:pPr>
              <w:pStyle w:val="Normal12"/>
              <w:spacing w:before="40" w:beforeAutospacing="0" w:after="40" w:afterAutospacing="0"/>
              <w:ind w:left="144" w:right="144"/>
              <w:jc w:val="both"/>
              <w:rPr>
                <w:rFonts w:asciiTheme="majorBidi" w:eastAsia="Calibri" w:hAnsiTheme="majorBidi" w:cstheme="majorBidi"/>
                <w:b/>
                <w:sz w:val="22"/>
                <w:szCs w:val="22"/>
                <w:highlight w:val="yellow"/>
              </w:rPr>
            </w:pPr>
            <w:r w:rsidRPr="00E125D5">
              <w:rPr>
                <w:rFonts w:asciiTheme="majorBidi" w:hAnsiTheme="majorBidi" w:cstheme="majorBidi"/>
                <w:sz w:val="22"/>
                <w:szCs w:val="22"/>
              </w:rPr>
              <w:t xml:space="preserve">The Subcontractor (including its employees, consultants and agents) by entering into this subcontract certifies that it does not engage, </w:t>
            </w:r>
            <w:r w:rsidRPr="00E125D5">
              <w:rPr>
                <w:rFonts w:asciiTheme="majorBidi" w:hAnsiTheme="majorBidi" w:cstheme="majorBidi"/>
                <w:sz w:val="22"/>
                <w:szCs w:val="22"/>
              </w:rPr>
              <w:lastRenderedPageBreak/>
              <w:t xml:space="preserve">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12" w:history="1">
              <w:r w:rsidRPr="00E125D5">
                <w:rPr>
                  <w:rStyle w:val="Hyperlink"/>
                  <w:rFonts w:asciiTheme="majorBidi" w:hAnsiTheme="majorBidi" w:cstheme="majorBidi"/>
                  <w:sz w:val="22"/>
                  <w:szCs w:val="22"/>
                </w:rPr>
                <w:t>http://treasury.gov/ofac</w:t>
              </w:r>
            </w:hyperlink>
            <w:r w:rsidRPr="00E125D5">
              <w:rPr>
                <w:rFonts w:asciiTheme="majorBidi" w:hAnsiTheme="majorBidi" w:cstheme="majorBidi"/>
                <w:sz w:val="22"/>
                <w:szCs w:val="22"/>
              </w:rPr>
              <w:t>. It is the legal responsibility of the Subcontractor to ensure compliance with the Executive Order 13224 and other U.S. laws prohibiting terrorist financing. This provision must be included in all subcontracts or subawards issued under this subcontract.</w:t>
            </w:r>
            <w:r w:rsidRPr="00E125D5">
              <w:rPr>
                <w:rFonts w:asciiTheme="majorBidi" w:hAnsiTheme="majorBidi" w:cstheme="majorBidi"/>
                <w:b/>
                <w:sz w:val="22"/>
                <w:szCs w:val="22"/>
                <w:highlight w:val="yellow"/>
              </w:rPr>
              <w:t xml:space="preserve"> </w:t>
            </w:r>
          </w:p>
          <w:p w14:paraId="242EDBFE" w14:textId="77777777" w:rsidR="00AF5DC0" w:rsidRPr="00E125D5" w:rsidRDefault="00AF5DC0" w:rsidP="00D73F3F">
            <w:pPr>
              <w:suppressAutoHyphens/>
              <w:spacing w:before="40" w:after="40" w:line="240" w:lineRule="auto"/>
              <w:ind w:left="144" w:right="144"/>
              <w:rPr>
                <w:rFonts w:asciiTheme="majorBidi" w:hAnsiTheme="majorBidi" w:cstheme="majorBidi"/>
                <w:bCs/>
              </w:rPr>
            </w:pPr>
          </w:p>
        </w:tc>
        <w:tc>
          <w:tcPr>
            <w:tcW w:w="2259" w:type="pct"/>
          </w:tcPr>
          <w:p w14:paraId="34BA5B38" w14:textId="77777777" w:rsidR="00AF5DC0" w:rsidRPr="00E125D5" w:rsidRDefault="00425227"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lastRenderedPageBreak/>
              <w:t>بخش ف. منع تمویل دهشت افگنی/فرمان اجرایی 13224</w:t>
            </w:r>
          </w:p>
          <w:p w14:paraId="6C4A32CE" w14:textId="77777777" w:rsidR="00425227" w:rsidRPr="00E125D5" w:rsidRDefault="00425227" w:rsidP="00D73F3F">
            <w:pPr>
              <w:bidi/>
              <w:spacing w:before="40" w:after="40" w:line="240" w:lineRule="auto"/>
              <w:ind w:left="144" w:right="144"/>
              <w:rPr>
                <w:rFonts w:asciiTheme="majorBidi" w:hAnsiTheme="majorBidi" w:cstheme="majorBidi"/>
              </w:rPr>
            </w:pPr>
            <w:r w:rsidRPr="00E125D5">
              <w:rPr>
                <w:rFonts w:asciiTheme="majorBidi" w:hAnsiTheme="majorBidi" w:cstheme="majorBidi"/>
                <w:sz w:val="20"/>
                <w:rtl/>
                <w:lang w:bidi="fa-IR"/>
              </w:rPr>
              <w:t xml:space="preserve">قراردادی فرعی (به شمول کارمندان، مشاورین و نمایندگان آن) با عقد این قرارداد فرعی تصدیق مینمایند که افراد و/یا مؤسسات وابسته به دهشت </w:t>
            </w:r>
            <w:r w:rsidRPr="00E125D5">
              <w:rPr>
                <w:rFonts w:asciiTheme="majorBidi" w:hAnsiTheme="majorBidi" w:cstheme="majorBidi"/>
                <w:sz w:val="20"/>
                <w:rtl/>
                <w:lang w:bidi="fa-IR"/>
              </w:rPr>
              <w:lastRenderedPageBreak/>
              <w:t xml:space="preserve">افگنی را شامل، حمایت یا تمویل نمینمایند. به قراردادی فرعی خاطرنشان میگردد که فرامین اجرایی ایالات متحده امریکا و قانون ایالات متحده معامله و فراهم آوری منابع و حمایت از افراد و مؤسسات وابسته به دهشت افگنی را ممنوع ساخته است. فهرست نهاد ها و افراد تابع محدودیت ها، ممنوعیت ها و تحریم ها در سایت انترنتی دفتر کنترول دارایی های خارجی وزارت خزانه داری ایالات متحده در </w:t>
            </w:r>
            <w:hyperlink r:id="rId13" w:history="1">
              <w:r w:rsidRPr="00E125D5">
                <w:rPr>
                  <w:rStyle w:val="Hyperlink"/>
                  <w:rFonts w:asciiTheme="majorBidi" w:hAnsiTheme="majorBidi" w:cstheme="majorBidi"/>
                  <w:sz w:val="20"/>
                  <w:lang w:bidi="fa-IR"/>
                </w:rPr>
                <w:t>http://treasury.gov/ofac</w:t>
              </w:r>
            </w:hyperlink>
            <w:r w:rsidRPr="00E125D5">
              <w:rPr>
                <w:rFonts w:asciiTheme="majorBidi" w:hAnsiTheme="majorBidi" w:cstheme="majorBidi"/>
                <w:sz w:val="20"/>
                <w:rtl/>
                <w:lang w:bidi="fa-IR"/>
              </w:rPr>
              <w:t xml:space="preserve">  دستیاب است. قراردادی فرعی از لحاظ قانونی مسؤولیت دارد تا فرمان اجرایی 13224 و سایر قوانین منع تمویل دهشت افگنی ایالات متحده امریکا را رعایت نماید. این شرط باید در همه قرارداد های فرعی صادر شده طبق این قرارداد فرعی گنجانیده شود.</w:t>
            </w:r>
          </w:p>
        </w:tc>
      </w:tr>
      <w:tr w:rsidR="00AF5DC0" w:rsidRPr="00E125D5" w14:paraId="1784C932" w14:textId="77777777" w:rsidTr="006449D6">
        <w:trPr>
          <w:jc w:val="center"/>
        </w:trPr>
        <w:tc>
          <w:tcPr>
            <w:tcW w:w="2741" w:type="pct"/>
          </w:tcPr>
          <w:p w14:paraId="48C1EDF6" w14:textId="6BFCA513" w:rsidR="00EE77A8" w:rsidRPr="00E125D5" w:rsidRDefault="00AF5DC0" w:rsidP="00D73F3F">
            <w:pPr>
              <w:pStyle w:val="Heading1"/>
              <w:numPr>
                <w:ilvl w:val="0"/>
                <w:numId w:val="0"/>
              </w:numPr>
              <w:spacing w:before="40" w:after="40"/>
              <w:ind w:left="144" w:right="144"/>
              <w:rPr>
                <w:rFonts w:asciiTheme="majorBidi" w:hAnsiTheme="majorBidi" w:cstheme="majorBidi"/>
              </w:rPr>
            </w:pPr>
            <w:bookmarkStart w:id="19" w:name="_Toc437522997"/>
            <w:r w:rsidRPr="00E125D5">
              <w:rPr>
                <w:rFonts w:asciiTheme="majorBidi" w:hAnsiTheme="majorBidi" w:cstheme="majorBidi"/>
              </w:rPr>
              <w:lastRenderedPageBreak/>
              <w:t xml:space="preserve">Section R. Restrictions </w:t>
            </w:r>
            <w:r w:rsidR="007016FC" w:rsidRPr="00E125D5">
              <w:rPr>
                <w:rFonts w:asciiTheme="majorBidi" w:hAnsiTheme="majorBidi" w:cstheme="majorBidi"/>
              </w:rPr>
              <w:t>on</w:t>
            </w:r>
            <w:r w:rsidRPr="00E125D5">
              <w:rPr>
                <w:rFonts w:asciiTheme="majorBidi" w:hAnsiTheme="majorBidi" w:cstheme="majorBidi"/>
              </w:rPr>
              <w:t xml:space="preserve"> Certain Foreign Purchases (FAR 52.225-13)</w:t>
            </w:r>
            <w:bookmarkEnd w:id="19"/>
          </w:p>
          <w:p w14:paraId="52D2CCD5" w14:textId="77777777" w:rsidR="00AF5DC0" w:rsidRPr="00E125D5" w:rsidRDefault="00AF5DC0" w:rsidP="00D73F3F">
            <w:pPr>
              <w:spacing w:before="40" w:after="40" w:line="240" w:lineRule="auto"/>
              <w:ind w:left="144" w:right="144"/>
              <w:rPr>
                <w:rFonts w:asciiTheme="majorBidi" w:hAnsiTheme="majorBidi" w:cstheme="majorBidi"/>
              </w:rPr>
            </w:pPr>
            <w:r w:rsidRPr="00E125D5">
              <w:rPr>
                <w:rFonts w:asciiTheme="majorBidi" w:hAnsiTheme="majorBidi" w:cstheme="majorBidi"/>
              </w:rPr>
              <w:t>Except as authorized by the Department of Treasury’s Office of Foreign Assets Control (OFAC), the Subcontractor shall not acquire for its use in the performance of this subcontract, any supplies or services if any proclamation, U.S. Executive Order, U.S. statute, or OFAC’s implementing regulations (31 CFR Chapter V), would prohibit such a transaction by a U</w:t>
            </w:r>
            <w:r w:rsidR="00EE77A8" w:rsidRPr="00E125D5">
              <w:rPr>
                <w:rFonts w:asciiTheme="majorBidi" w:hAnsiTheme="majorBidi" w:cstheme="majorBidi"/>
              </w:rPr>
              <w:t xml:space="preserve">.S. person, as defined by law. </w:t>
            </w:r>
          </w:p>
          <w:p w14:paraId="15B25202" w14:textId="77777777" w:rsidR="006449D6" w:rsidRPr="00E125D5" w:rsidRDefault="00AF5DC0" w:rsidP="00D73F3F">
            <w:pPr>
              <w:spacing w:before="40" w:after="40" w:line="240" w:lineRule="auto"/>
              <w:ind w:left="144" w:right="144"/>
              <w:rPr>
                <w:rFonts w:asciiTheme="majorBidi" w:hAnsiTheme="majorBidi" w:cstheme="majorBidi"/>
              </w:rPr>
            </w:pPr>
            <w:r w:rsidRPr="00E125D5">
              <w:rPr>
                <w:rFonts w:asciiTheme="majorBidi" w:hAnsiTheme="majorBidi" w:cstheme="majorBidi"/>
              </w:rPr>
              <w:t>Except as authorized by OFAC, most transactions involving Cuba, Iran, the Sudan, Burma and North Korea are prohibited, including importing/exporting to/from the United States, engaging in financial transactions, or facilitating any prohibited transactions by third parties.</w:t>
            </w:r>
          </w:p>
          <w:p w14:paraId="3A3A5FFC" w14:textId="77777777" w:rsidR="006449D6" w:rsidRPr="00E125D5" w:rsidRDefault="006449D6" w:rsidP="00D73F3F">
            <w:pPr>
              <w:spacing w:before="40" w:after="40" w:line="240" w:lineRule="auto"/>
              <w:ind w:left="144" w:right="144"/>
              <w:rPr>
                <w:rFonts w:asciiTheme="majorBidi" w:hAnsiTheme="majorBidi" w:cstheme="majorBidi"/>
              </w:rPr>
            </w:pPr>
          </w:p>
          <w:p w14:paraId="6C8126FA" w14:textId="77777777" w:rsidR="006449D6" w:rsidRPr="00E125D5" w:rsidRDefault="006449D6" w:rsidP="00D73F3F">
            <w:pPr>
              <w:spacing w:before="40" w:after="40" w:line="240" w:lineRule="auto"/>
              <w:ind w:left="144" w:right="144"/>
              <w:rPr>
                <w:rFonts w:asciiTheme="majorBidi" w:hAnsiTheme="majorBidi" w:cstheme="majorBidi"/>
              </w:rPr>
            </w:pPr>
          </w:p>
          <w:p w14:paraId="31C13C42" w14:textId="77777777" w:rsidR="006449D6" w:rsidRPr="00E125D5" w:rsidRDefault="006449D6" w:rsidP="00D73F3F">
            <w:pPr>
              <w:spacing w:before="40" w:after="40" w:line="240" w:lineRule="auto"/>
              <w:ind w:left="144" w:right="144"/>
              <w:rPr>
                <w:rFonts w:asciiTheme="majorBidi" w:hAnsiTheme="majorBidi" w:cstheme="majorBidi"/>
              </w:rPr>
            </w:pPr>
          </w:p>
          <w:p w14:paraId="7C08F8BE" w14:textId="7500C960" w:rsidR="00AF5DC0" w:rsidRPr="00E125D5" w:rsidRDefault="00AF5DC0"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 Lists of entities and individuals subject to economic sanctions – which are updated routinely - are included in OFAC’s List of Specially Designated Nationals and Blocked Persons at </w:t>
            </w:r>
            <w:hyperlink r:id="rId14" w:history="1">
              <w:r w:rsidRPr="00E125D5">
                <w:rPr>
                  <w:rStyle w:val="Hyperlink"/>
                  <w:rFonts w:asciiTheme="majorBidi" w:hAnsiTheme="majorBidi" w:cstheme="majorBidi"/>
                </w:rPr>
                <w:t>http://www.treas.gov/offices/enforcement/ofac/sdn</w:t>
              </w:r>
            </w:hyperlink>
            <w:r w:rsidRPr="00E125D5">
              <w:rPr>
                <w:rFonts w:asciiTheme="majorBidi" w:hAnsiTheme="majorBidi" w:cstheme="majorBidi"/>
              </w:rPr>
              <w:t xml:space="preserve">. 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15" w:history="1">
              <w:r w:rsidRPr="00E125D5">
                <w:rPr>
                  <w:rStyle w:val="Hyperlink"/>
                  <w:rFonts w:asciiTheme="majorBidi" w:hAnsiTheme="majorBidi" w:cstheme="majorBidi"/>
                </w:rPr>
                <w:t>http://www.treas.gov/offices/enforcement/ofac</w:t>
              </w:r>
            </w:hyperlink>
            <w:r w:rsidR="00EE77A8" w:rsidRPr="00E125D5">
              <w:rPr>
                <w:rFonts w:asciiTheme="majorBidi" w:hAnsiTheme="majorBidi" w:cstheme="majorBidi"/>
              </w:rPr>
              <w:t>.</w:t>
            </w:r>
          </w:p>
          <w:p w14:paraId="7F3B8A67" w14:textId="77777777" w:rsidR="00AF5DC0" w:rsidRPr="00E125D5" w:rsidRDefault="00AF5DC0" w:rsidP="00D73F3F">
            <w:pPr>
              <w:spacing w:before="40" w:after="40" w:line="240" w:lineRule="auto"/>
              <w:ind w:left="144" w:right="144"/>
              <w:rPr>
                <w:rFonts w:asciiTheme="majorBidi" w:hAnsiTheme="majorBidi" w:cstheme="majorBidi"/>
              </w:rPr>
            </w:pPr>
            <w:r w:rsidRPr="00E125D5">
              <w:rPr>
                <w:rFonts w:asciiTheme="majorBidi" w:hAnsiTheme="majorBidi" w:cstheme="majorBidi"/>
              </w:rPr>
              <w:t xml:space="preserve">The Subcontractor shall insert this clause, including this paragraph, in all subcontracts and subawards </w:t>
            </w:r>
            <w:r w:rsidR="00EE77A8" w:rsidRPr="00E125D5">
              <w:rPr>
                <w:rFonts w:asciiTheme="majorBidi" w:hAnsiTheme="majorBidi" w:cstheme="majorBidi"/>
              </w:rPr>
              <w:t xml:space="preserve">issued under this subcontract. </w:t>
            </w:r>
          </w:p>
        </w:tc>
        <w:tc>
          <w:tcPr>
            <w:tcW w:w="2259" w:type="pct"/>
          </w:tcPr>
          <w:p w14:paraId="2A399B83" w14:textId="77777777" w:rsidR="00AF5DC0" w:rsidRPr="00E125D5" w:rsidRDefault="009005AA" w:rsidP="00D73F3F">
            <w:pPr>
              <w:bidi/>
              <w:spacing w:before="40" w:after="40" w:line="240" w:lineRule="auto"/>
              <w:ind w:left="144" w:right="144"/>
              <w:rPr>
                <w:rFonts w:asciiTheme="majorBidi" w:hAnsiTheme="majorBidi" w:cstheme="majorBidi"/>
                <w:u w:val="single"/>
                <w:rtl/>
                <w:lang w:bidi="fa-IR"/>
              </w:rPr>
            </w:pPr>
            <w:r w:rsidRPr="00E125D5">
              <w:rPr>
                <w:rFonts w:asciiTheme="majorBidi" w:hAnsiTheme="majorBidi" w:cstheme="majorBidi"/>
                <w:u w:val="single"/>
                <w:rtl/>
              </w:rPr>
              <w:t xml:space="preserve">بخش ص. محدودیت روی برخی خریداری های خارجی </w:t>
            </w:r>
            <w:r w:rsidRPr="00E125D5">
              <w:rPr>
                <w:rFonts w:asciiTheme="majorBidi" w:hAnsiTheme="majorBidi" w:cstheme="majorBidi"/>
                <w:u w:val="single"/>
              </w:rPr>
              <w:t>FAR 52.225-13</w:t>
            </w:r>
          </w:p>
          <w:p w14:paraId="1A7CBF28" w14:textId="77777777" w:rsidR="007339F0" w:rsidRPr="00E125D5" w:rsidRDefault="007339F0" w:rsidP="00D73F3F">
            <w:pPr>
              <w:widowControl w:val="0"/>
              <w:suppressAutoHyphens/>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rtl/>
                <w:lang w:bidi="fa-IR"/>
              </w:rPr>
              <w:t xml:space="preserve">به استثنای این که از جانب دفتر کنترول دارایی های خارجی وزارت خزانه داری ایالات متحده امریکا </w:t>
            </w:r>
            <w:r w:rsidRPr="00E125D5">
              <w:rPr>
                <w:rFonts w:asciiTheme="majorBidi" w:hAnsiTheme="majorBidi" w:cstheme="majorBidi"/>
                <w:sz w:val="20"/>
                <w:lang w:bidi="fa-IR"/>
              </w:rPr>
              <w:t>(O</w:t>
            </w:r>
            <w:r w:rsidRPr="00E125D5">
              <w:rPr>
                <w:rFonts w:asciiTheme="majorBidi" w:hAnsiTheme="majorBidi" w:cstheme="majorBidi"/>
                <w:bCs/>
                <w:sz w:val="20"/>
                <w:lang w:bidi="fa-IR"/>
              </w:rPr>
              <w:t>FAC)</w:t>
            </w:r>
            <w:r w:rsidRPr="00E125D5">
              <w:rPr>
                <w:rFonts w:asciiTheme="majorBidi" w:hAnsiTheme="majorBidi" w:cstheme="majorBidi"/>
                <w:bCs/>
                <w:sz w:val="20"/>
                <w:rtl/>
                <w:lang w:bidi="fa-IR"/>
              </w:rPr>
              <w:t xml:space="preserve"> </w:t>
            </w:r>
            <w:r w:rsidRPr="00E125D5">
              <w:rPr>
                <w:rFonts w:asciiTheme="majorBidi" w:hAnsiTheme="majorBidi" w:cstheme="majorBidi"/>
                <w:sz w:val="20"/>
                <w:rtl/>
                <w:lang w:bidi="fa-IR"/>
              </w:rPr>
              <w:t xml:space="preserve">اجازه داده شده باشد، قراردادی فرعی در اجرای این قرارداد فرعی از هیچگونه مواد یا خدماتی استفاده نخواهد کرد اگر کدام اعلامیه، حکم اجرایوی ایالات متحده امریکا، قانون یا مقررات تطبیقی دفتر کنترول دارایی های خارجی وزارت خزانه داری ایالات متحده امریکا (31 </w:t>
            </w:r>
            <w:r w:rsidRPr="00E125D5">
              <w:rPr>
                <w:rFonts w:asciiTheme="majorBidi" w:hAnsiTheme="majorBidi" w:cstheme="majorBidi"/>
                <w:sz w:val="20"/>
                <w:lang w:bidi="fa-IR"/>
              </w:rPr>
              <w:t>CFR</w:t>
            </w:r>
            <w:r w:rsidRPr="00E125D5">
              <w:rPr>
                <w:rFonts w:asciiTheme="majorBidi" w:hAnsiTheme="majorBidi" w:cstheme="majorBidi"/>
                <w:sz w:val="20"/>
                <w:rtl/>
                <w:lang w:bidi="fa-IR"/>
              </w:rPr>
              <w:t xml:space="preserve"> فصل 5) چنین معامله را توسط یک شخص امریکایی که طبق قانون تعریف شده است ممنوع ساخته باشد. </w:t>
            </w:r>
          </w:p>
          <w:p w14:paraId="4D4C7085" w14:textId="77777777" w:rsidR="006449D6" w:rsidRPr="00E125D5" w:rsidRDefault="007339F0" w:rsidP="00D73F3F">
            <w:pPr>
              <w:widowControl w:val="0"/>
              <w:suppressAutoHyphens/>
              <w:bidi/>
              <w:spacing w:before="40" w:after="40" w:line="240" w:lineRule="auto"/>
              <w:ind w:left="144" w:right="144"/>
              <w:rPr>
                <w:rFonts w:asciiTheme="majorBidi" w:hAnsiTheme="majorBidi" w:cstheme="majorBidi"/>
                <w:sz w:val="20"/>
                <w:lang w:bidi="fa-IR"/>
              </w:rPr>
            </w:pPr>
            <w:r w:rsidRPr="00E125D5">
              <w:rPr>
                <w:rFonts w:asciiTheme="majorBidi" w:hAnsiTheme="majorBidi" w:cstheme="majorBidi"/>
                <w:sz w:val="20"/>
                <w:rtl/>
                <w:lang w:bidi="fa-IR"/>
              </w:rPr>
              <w:t xml:space="preserve">به استثنای این که از جانب دفتر کنترول دارایی های خارجی وزارت خزانه داری ایالات متحده امریکا </w:t>
            </w:r>
            <w:r w:rsidRPr="00E125D5">
              <w:rPr>
                <w:rFonts w:asciiTheme="majorBidi" w:hAnsiTheme="majorBidi" w:cstheme="majorBidi"/>
                <w:sz w:val="20"/>
                <w:lang w:bidi="fa-IR"/>
              </w:rPr>
              <w:t>(O</w:t>
            </w:r>
            <w:r w:rsidRPr="00E125D5">
              <w:rPr>
                <w:rFonts w:asciiTheme="majorBidi" w:hAnsiTheme="majorBidi" w:cstheme="majorBidi"/>
                <w:bCs/>
                <w:sz w:val="20"/>
                <w:lang w:bidi="fa-IR"/>
              </w:rPr>
              <w:t>FAC)</w:t>
            </w:r>
            <w:r w:rsidRPr="00E125D5">
              <w:rPr>
                <w:rFonts w:asciiTheme="majorBidi" w:hAnsiTheme="majorBidi" w:cstheme="majorBidi"/>
                <w:bCs/>
                <w:sz w:val="20"/>
                <w:rtl/>
                <w:lang w:bidi="fa-IR"/>
              </w:rPr>
              <w:t xml:space="preserve"> </w:t>
            </w:r>
            <w:r w:rsidRPr="00E125D5">
              <w:rPr>
                <w:rFonts w:asciiTheme="majorBidi" w:hAnsiTheme="majorBidi" w:cstheme="majorBidi"/>
                <w:sz w:val="20"/>
                <w:rtl/>
                <w:lang w:bidi="fa-IR"/>
              </w:rPr>
              <w:t xml:space="preserve">اجازه داده شده باشد، اکثر معاملاتی که در آن کیوبا، ایران، کوریای شمالی و سوریه ذیدخل اند، به شمول واردات/صادرات به ایالات متحده امریکا، اشتراک در معاملات مالی یا تسهیل هر گونه معامله ممنوع توسط اشخاص ثالث ممنوع میباشند. </w:t>
            </w:r>
          </w:p>
          <w:p w14:paraId="4DDA871E" w14:textId="77777777" w:rsidR="006449D6" w:rsidRPr="00E125D5" w:rsidRDefault="006449D6" w:rsidP="006449D6">
            <w:pPr>
              <w:widowControl w:val="0"/>
              <w:suppressAutoHyphens/>
              <w:bidi/>
              <w:spacing w:before="40" w:after="40" w:line="240" w:lineRule="auto"/>
              <w:ind w:left="144" w:right="144"/>
              <w:rPr>
                <w:rFonts w:asciiTheme="majorBidi" w:hAnsiTheme="majorBidi" w:cstheme="majorBidi"/>
                <w:sz w:val="20"/>
                <w:lang w:bidi="fa-IR"/>
              </w:rPr>
            </w:pPr>
          </w:p>
          <w:p w14:paraId="1C8C4729" w14:textId="08858905" w:rsidR="007339F0" w:rsidRPr="00E125D5" w:rsidRDefault="007339F0" w:rsidP="006449D6">
            <w:pPr>
              <w:widowControl w:val="0"/>
              <w:suppressAutoHyphens/>
              <w:bidi/>
              <w:spacing w:before="40" w:after="40" w:line="240" w:lineRule="auto"/>
              <w:ind w:left="144" w:right="144"/>
              <w:rPr>
                <w:rFonts w:asciiTheme="majorBidi" w:hAnsiTheme="majorBidi" w:cstheme="majorBidi"/>
                <w:bCs/>
                <w:sz w:val="20"/>
                <w:lang w:bidi="fa-IR"/>
              </w:rPr>
            </w:pPr>
            <w:r w:rsidRPr="00E125D5">
              <w:rPr>
                <w:rFonts w:asciiTheme="majorBidi" w:hAnsiTheme="majorBidi" w:cstheme="majorBidi"/>
                <w:sz w:val="20"/>
                <w:rtl/>
                <w:lang w:bidi="fa-IR"/>
              </w:rPr>
              <w:t xml:space="preserve">فهرست نهاد ها و افراد تحت تحریم های اقتصادی – که به طور روزمره تجدید میگردد – در فهرست اتباع تعیین شده ویژه و افراد ممنوع در </w:t>
            </w:r>
            <w:hyperlink r:id="rId16" w:history="1">
              <w:r w:rsidRPr="00E125D5">
                <w:rPr>
                  <w:rStyle w:val="Hyperlink"/>
                  <w:rFonts w:asciiTheme="majorBidi" w:hAnsiTheme="majorBidi" w:cstheme="majorBidi"/>
                  <w:sz w:val="20"/>
                  <w:lang w:bidi="fa-IR"/>
                </w:rPr>
                <w:t>http://www.treas.gov/offices/enforcement/ofac/sdn</w:t>
              </w:r>
            </w:hyperlink>
            <w:r w:rsidRPr="00E125D5">
              <w:rPr>
                <w:rStyle w:val="Hyperlink"/>
                <w:rFonts w:asciiTheme="majorBidi" w:hAnsiTheme="majorBidi" w:cstheme="majorBidi"/>
                <w:sz w:val="20"/>
                <w:rtl/>
                <w:lang w:bidi="fa-IR"/>
              </w:rPr>
              <w:t xml:space="preserve"> </w:t>
            </w:r>
            <w:r w:rsidRPr="00E125D5">
              <w:rPr>
                <w:rFonts w:asciiTheme="majorBidi" w:hAnsiTheme="majorBidi" w:cstheme="majorBidi"/>
                <w:rtl/>
                <w:lang w:bidi="fa-IR"/>
              </w:rPr>
              <w:t xml:space="preserve">گنجانیده شده است. قراردادی فرعی مسؤولیت دارد تا در مورد نهاد های تحریم شده آگاه باشد و همه تحریم ها و محدودیت تجارتی ایالات متحده امریکا را رعایت نماید. اطلاعات بیشتر در مورد این محدودیت ها و همچنان موارد جدید در لایحه </w:t>
            </w:r>
            <w:r w:rsidRPr="00E125D5">
              <w:rPr>
                <w:rFonts w:asciiTheme="majorBidi" w:hAnsiTheme="majorBidi" w:cstheme="majorBidi"/>
                <w:sz w:val="20"/>
                <w:rtl/>
                <w:lang w:bidi="fa-IR"/>
              </w:rPr>
              <w:t xml:space="preserve">جانب دفتر کنترول دارایی های خارجی وزارت خزانه داری ایالات متحده امریکا در </w:t>
            </w:r>
            <w:r w:rsidRPr="00E125D5">
              <w:rPr>
                <w:rFonts w:asciiTheme="majorBidi" w:hAnsiTheme="majorBidi" w:cstheme="majorBidi"/>
                <w:sz w:val="20"/>
                <w:lang w:bidi="fa-IR"/>
              </w:rPr>
              <w:t>31 CFR</w:t>
            </w:r>
            <w:r w:rsidRPr="00E125D5">
              <w:rPr>
                <w:rFonts w:asciiTheme="majorBidi" w:hAnsiTheme="majorBidi" w:cstheme="majorBidi"/>
                <w:sz w:val="20"/>
                <w:rtl/>
                <w:lang w:bidi="fa-IR"/>
              </w:rPr>
              <w:t xml:space="preserve"> فصل 5 و/یا سایت انترنتی جانب دفتر کنترول دارایی های خارجی وزارت خزانه داری ایالات متحده امریکا در </w:t>
            </w:r>
            <w:hyperlink r:id="rId17" w:history="1">
              <w:r w:rsidRPr="00E125D5">
                <w:rPr>
                  <w:rStyle w:val="Hyperlink"/>
                  <w:rFonts w:asciiTheme="majorBidi" w:hAnsiTheme="majorBidi" w:cstheme="majorBidi"/>
                  <w:sz w:val="20"/>
                  <w:lang w:bidi="fa-IR"/>
                </w:rPr>
                <w:t>http://www.treas.gov/offices/enforcement/of</w:t>
              </w:r>
              <w:r w:rsidRPr="00E125D5">
                <w:rPr>
                  <w:rStyle w:val="Hyperlink"/>
                  <w:rFonts w:asciiTheme="majorBidi" w:hAnsiTheme="majorBidi" w:cstheme="majorBidi"/>
                  <w:sz w:val="20"/>
                  <w:lang w:bidi="fa-IR"/>
                </w:rPr>
                <w:lastRenderedPageBreak/>
                <w:t>ac</w:t>
              </w:r>
            </w:hyperlink>
            <w:r w:rsidRPr="00E125D5">
              <w:rPr>
                <w:rFonts w:asciiTheme="majorBidi" w:hAnsiTheme="majorBidi" w:cstheme="majorBidi"/>
                <w:sz w:val="20"/>
                <w:rtl/>
                <w:lang w:bidi="fa-IR"/>
              </w:rPr>
              <w:t xml:space="preserve">  دستیاب میباشد.</w:t>
            </w:r>
          </w:p>
          <w:p w14:paraId="33106879" w14:textId="77777777" w:rsidR="009005AA" w:rsidRPr="00E125D5" w:rsidRDefault="007339F0" w:rsidP="00D73F3F">
            <w:pPr>
              <w:bidi/>
              <w:spacing w:before="40" w:after="40" w:line="240" w:lineRule="auto"/>
              <w:ind w:left="144" w:right="144"/>
              <w:rPr>
                <w:rFonts w:asciiTheme="majorBidi" w:hAnsiTheme="majorBidi" w:cstheme="majorBidi"/>
                <w:u w:val="single"/>
                <w:rtl/>
                <w:lang w:bidi="fa-IR"/>
              </w:rPr>
            </w:pPr>
            <w:r w:rsidRPr="00E125D5">
              <w:rPr>
                <w:rFonts w:asciiTheme="majorBidi" w:hAnsiTheme="majorBidi" w:cstheme="majorBidi"/>
                <w:sz w:val="20"/>
                <w:rtl/>
                <w:lang w:bidi="fa-IR"/>
              </w:rPr>
              <w:t>قراردادی فرعی این ماده را به شمول این فقره در همه قرارداد های فرعی که طبق این قرارداد فرعی صادر میگردد بگنجاند.</w:t>
            </w:r>
          </w:p>
        </w:tc>
      </w:tr>
      <w:tr w:rsidR="00AF5DC0" w:rsidRPr="00E125D5" w14:paraId="42C89197" w14:textId="77777777" w:rsidTr="006449D6">
        <w:trPr>
          <w:jc w:val="center"/>
        </w:trPr>
        <w:tc>
          <w:tcPr>
            <w:tcW w:w="2741" w:type="pct"/>
          </w:tcPr>
          <w:p w14:paraId="66A1AC2C" w14:textId="3D3C5EFC" w:rsidR="00AF5DC0" w:rsidRPr="00E125D5" w:rsidRDefault="00AF5DC0" w:rsidP="00D73F3F">
            <w:pPr>
              <w:pStyle w:val="Heading1"/>
              <w:numPr>
                <w:ilvl w:val="0"/>
                <w:numId w:val="0"/>
              </w:numPr>
              <w:spacing w:before="40" w:after="40"/>
              <w:ind w:left="144" w:right="144"/>
              <w:jc w:val="left"/>
              <w:rPr>
                <w:rFonts w:asciiTheme="majorBidi" w:hAnsiTheme="majorBidi" w:cstheme="majorBidi"/>
              </w:rPr>
            </w:pPr>
            <w:bookmarkStart w:id="20" w:name="_Toc437522998"/>
            <w:r w:rsidRPr="00E125D5">
              <w:rPr>
                <w:rFonts w:asciiTheme="majorBidi" w:hAnsiTheme="majorBidi" w:cstheme="majorBidi"/>
              </w:rPr>
              <w:lastRenderedPageBreak/>
              <w:t xml:space="preserve">Section S. Compliance </w:t>
            </w:r>
            <w:r w:rsidR="007016FC" w:rsidRPr="00E125D5">
              <w:rPr>
                <w:rFonts w:asciiTheme="majorBidi" w:hAnsiTheme="majorBidi" w:cstheme="majorBidi"/>
              </w:rPr>
              <w:t>with</w:t>
            </w:r>
            <w:r w:rsidRPr="00E125D5">
              <w:rPr>
                <w:rFonts w:asciiTheme="majorBidi" w:hAnsiTheme="majorBidi" w:cstheme="majorBidi"/>
              </w:rPr>
              <w:t xml:space="preserve"> U.S. Export Laws</w:t>
            </w:r>
            <w:bookmarkEnd w:id="20"/>
          </w:p>
          <w:p w14:paraId="779490B2" w14:textId="77777777" w:rsidR="006449D6" w:rsidRPr="00E125D5" w:rsidRDefault="00AF5DC0" w:rsidP="000A22C5">
            <w:pPr>
              <w:pStyle w:val="Normal12"/>
              <w:spacing w:before="40" w:beforeAutospacing="0" w:after="40" w:afterAutospacing="0"/>
              <w:ind w:left="144" w:right="144"/>
              <w:rPr>
                <w:rFonts w:asciiTheme="majorBidi" w:hAnsiTheme="majorBidi" w:cstheme="majorBidi"/>
                <w:sz w:val="22"/>
                <w:szCs w:val="22"/>
              </w:rPr>
            </w:pPr>
            <w:r w:rsidRPr="00E125D5">
              <w:rPr>
                <w:rFonts w:asciiTheme="majorBidi" w:hAnsiTheme="majorBidi" w:cstheme="majorBidi"/>
                <w:sz w:val="22"/>
                <w:szCs w:val="22"/>
              </w:rPr>
              <w:t>Subcontractor warrants and agrees to comply with all U.S. export laws and regulations and other applicable U.S. law and regulations, including but not limited to: (i)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w:t>
            </w:r>
            <w:r w:rsidR="00EE77A8" w:rsidRPr="00E125D5">
              <w:rPr>
                <w:rFonts w:asciiTheme="majorBidi" w:hAnsiTheme="majorBidi" w:cstheme="majorBidi"/>
                <w:sz w:val="22"/>
                <w:szCs w:val="22"/>
              </w:rPr>
              <w:t xml:space="preserve">ble U.S. laws and regulations. </w:t>
            </w:r>
            <w:r w:rsidRPr="00E125D5">
              <w:rPr>
                <w:rFonts w:asciiTheme="majorBidi" w:hAnsiTheme="majorBidi" w:cstheme="majorBidi"/>
                <w:sz w:val="22"/>
                <w:szCs w:val="22"/>
              </w:rPr>
              <w:t xml:space="preserve">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w:t>
            </w:r>
          </w:p>
          <w:p w14:paraId="5C3D379A" w14:textId="77777777" w:rsidR="006449D6" w:rsidRPr="00E125D5" w:rsidRDefault="006449D6" w:rsidP="000A22C5">
            <w:pPr>
              <w:pStyle w:val="Normal12"/>
              <w:spacing w:before="40" w:beforeAutospacing="0" w:after="40" w:afterAutospacing="0"/>
              <w:ind w:left="144" w:right="144"/>
              <w:rPr>
                <w:rFonts w:asciiTheme="majorBidi" w:hAnsiTheme="majorBidi" w:cstheme="majorBidi"/>
                <w:sz w:val="22"/>
                <w:szCs w:val="22"/>
              </w:rPr>
            </w:pPr>
          </w:p>
          <w:p w14:paraId="338B06FB" w14:textId="77777777" w:rsidR="006449D6" w:rsidRPr="00E125D5" w:rsidRDefault="006449D6" w:rsidP="000A22C5">
            <w:pPr>
              <w:pStyle w:val="Normal12"/>
              <w:spacing w:before="40" w:beforeAutospacing="0" w:after="40" w:afterAutospacing="0"/>
              <w:ind w:left="144" w:right="144"/>
              <w:rPr>
                <w:rFonts w:asciiTheme="majorBidi" w:hAnsiTheme="majorBidi" w:cstheme="majorBidi"/>
                <w:sz w:val="22"/>
                <w:szCs w:val="22"/>
              </w:rPr>
            </w:pPr>
          </w:p>
          <w:p w14:paraId="1B3BCED1" w14:textId="197FF095" w:rsidR="00AF5DC0" w:rsidRPr="00E125D5" w:rsidRDefault="00AF5DC0" w:rsidP="000A22C5">
            <w:pPr>
              <w:pStyle w:val="Normal12"/>
              <w:spacing w:before="40" w:beforeAutospacing="0" w:after="40" w:afterAutospacing="0"/>
              <w:ind w:left="144" w:right="144"/>
              <w:rPr>
                <w:rFonts w:asciiTheme="majorBidi" w:hAnsiTheme="majorBidi" w:cstheme="majorBidi"/>
                <w:bCs/>
              </w:rPr>
            </w:pPr>
            <w:r w:rsidRPr="00E125D5">
              <w:rPr>
                <w:rFonts w:asciiTheme="majorBidi" w:hAnsiTheme="majorBidi" w:cstheme="majorBidi"/>
                <w:sz w:val="22"/>
                <w:szCs w:val="22"/>
              </w:rPr>
              <w:t>Subcontractor agrees to indemnify, hold harmless and defend Chemonics for any losses, liabilities and claims, including as penalties or fines as a result of any regulatory action taken against Chemonics as a result of Subcontractor’s non-compliance with this provision.</w:t>
            </w:r>
            <w:r w:rsidRPr="00E125D5">
              <w:rPr>
                <w:rFonts w:asciiTheme="majorBidi" w:hAnsiTheme="majorBidi" w:cstheme="majorBidi"/>
                <w:b/>
                <w:sz w:val="22"/>
                <w:szCs w:val="22"/>
                <w:highlight w:val="yellow"/>
              </w:rPr>
              <w:t xml:space="preserve"> </w:t>
            </w:r>
          </w:p>
        </w:tc>
        <w:tc>
          <w:tcPr>
            <w:tcW w:w="2259" w:type="pct"/>
          </w:tcPr>
          <w:p w14:paraId="6079DA20" w14:textId="77777777" w:rsidR="00AF5DC0" w:rsidRPr="00E125D5" w:rsidRDefault="007339F0" w:rsidP="00D73F3F">
            <w:pPr>
              <w:bidi/>
              <w:spacing w:before="40" w:after="40" w:line="240" w:lineRule="auto"/>
              <w:ind w:left="144" w:right="144"/>
              <w:rPr>
                <w:rFonts w:asciiTheme="majorBidi" w:hAnsiTheme="majorBidi" w:cstheme="majorBidi"/>
                <w:u w:val="single"/>
                <w:rtl/>
              </w:rPr>
            </w:pPr>
            <w:r w:rsidRPr="00E125D5">
              <w:rPr>
                <w:rFonts w:asciiTheme="majorBidi" w:hAnsiTheme="majorBidi" w:cstheme="majorBidi"/>
                <w:u w:val="single"/>
                <w:rtl/>
              </w:rPr>
              <w:t>بخش ق. رعایت قوانین صادرات ایالات متحده امریکا</w:t>
            </w:r>
          </w:p>
          <w:p w14:paraId="537E70C6" w14:textId="77777777" w:rsidR="006449D6" w:rsidRPr="00E125D5" w:rsidRDefault="007339F0" w:rsidP="00D73F3F">
            <w:pPr>
              <w:widowControl w:val="0"/>
              <w:bidi/>
              <w:spacing w:before="40" w:after="40" w:line="240" w:lineRule="auto"/>
              <w:ind w:left="144" w:right="144"/>
              <w:rPr>
                <w:rFonts w:asciiTheme="majorBidi" w:hAnsiTheme="majorBidi" w:cstheme="majorBidi"/>
                <w:sz w:val="20"/>
                <w:lang w:bidi="fa-IR"/>
              </w:rPr>
            </w:pPr>
            <w:r w:rsidRPr="00E125D5">
              <w:rPr>
                <w:rFonts w:asciiTheme="majorBidi" w:hAnsiTheme="majorBidi" w:cstheme="majorBidi"/>
                <w:sz w:val="20"/>
                <w:rtl/>
                <w:lang w:bidi="fa-IR"/>
              </w:rPr>
              <w:t xml:space="preserve">قراردادی فرعی تضمین مینماید و میپذیرد که همه قوانین و مقررات صادرات ایالات متحده امریکا و سایر قوانین و مقررات قابل تطبیق ایالات متحده امریکا را به شمول، اما نه محدود به، (1) مقرره کنترول صادرات اسلحه </w:t>
            </w:r>
            <w:r w:rsidRPr="00E125D5">
              <w:rPr>
                <w:rFonts w:asciiTheme="majorBidi" w:hAnsiTheme="majorBidi" w:cstheme="majorBidi"/>
                <w:sz w:val="20"/>
                <w:lang w:bidi="fa-IR"/>
              </w:rPr>
              <w:t>22 U.S.C. 2778</w:t>
            </w:r>
            <w:r w:rsidRPr="00E125D5">
              <w:rPr>
                <w:rFonts w:asciiTheme="majorBidi" w:hAnsiTheme="majorBidi" w:cstheme="majorBidi"/>
                <w:sz w:val="20"/>
                <w:rtl/>
                <w:lang w:bidi="fa-IR"/>
              </w:rPr>
              <w:t xml:space="preserve"> و </w:t>
            </w:r>
            <w:r w:rsidRPr="00E125D5">
              <w:rPr>
                <w:rFonts w:asciiTheme="majorBidi" w:hAnsiTheme="majorBidi" w:cstheme="majorBidi"/>
                <w:sz w:val="20"/>
                <w:lang w:bidi="fa-IR"/>
              </w:rPr>
              <w:t>2779</w:t>
            </w:r>
            <w:r w:rsidRPr="00E125D5">
              <w:rPr>
                <w:rFonts w:asciiTheme="majorBidi" w:hAnsiTheme="majorBidi" w:cstheme="majorBidi"/>
                <w:sz w:val="20"/>
                <w:rtl/>
                <w:lang w:bidi="fa-IR"/>
              </w:rPr>
              <w:t xml:space="preserve">؛ (2) مقرره تجارت با دشمن </w:t>
            </w:r>
            <w:r w:rsidRPr="00E125D5">
              <w:rPr>
                <w:rFonts w:asciiTheme="majorBidi" w:hAnsiTheme="majorBidi" w:cstheme="majorBidi"/>
                <w:sz w:val="20"/>
                <w:lang w:bidi="fa-IR"/>
              </w:rPr>
              <w:t>50 U.S.C. App. §§ 1-44</w:t>
            </w:r>
            <w:r w:rsidRPr="00E125D5">
              <w:rPr>
                <w:rFonts w:asciiTheme="majorBidi" w:hAnsiTheme="majorBidi" w:cstheme="majorBidi"/>
                <w:sz w:val="20"/>
                <w:rtl/>
                <w:lang w:bidi="fa-IR"/>
              </w:rPr>
              <w:t>؛ (3) لایحه ترافیک بین</w:t>
            </w:r>
            <w:r w:rsidRPr="00E125D5">
              <w:rPr>
                <w:rFonts w:asciiTheme="majorBidi" w:hAnsiTheme="majorBidi" w:cstheme="majorBidi"/>
                <w:sz w:val="20"/>
                <w:rtl/>
                <w:lang w:bidi="fa-IR"/>
              </w:rPr>
              <w:softHyphen/>
              <w:t xml:space="preserve">المللی در مورد اسلحه </w:t>
            </w:r>
            <w:r w:rsidRPr="00E125D5">
              <w:rPr>
                <w:rFonts w:asciiTheme="majorBidi" w:hAnsiTheme="majorBidi" w:cstheme="majorBidi"/>
                <w:sz w:val="20"/>
                <w:lang w:bidi="fa-IR"/>
              </w:rPr>
              <w:t>22 C.F.R.</w:t>
            </w:r>
            <w:r w:rsidRPr="00E125D5">
              <w:rPr>
                <w:rFonts w:asciiTheme="majorBidi" w:hAnsiTheme="majorBidi" w:cstheme="majorBidi"/>
                <w:sz w:val="20"/>
                <w:rtl/>
                <w:lang w:bidi="fa-IR"/>
              </w:rPr>
              <w:t xml:space="preserve"> بخش های س</w:t>
            </w:r>
            <w:r w:rsidRPr="00E125D5">
              <w:rPr>
                <w:rFonts w:asciiTheme="majorBidi" w:hAnsiTheme="majorBidi" w:cstheme="majorBidi"/>
                <w:sz w:val="20"/>
                <w:lang w:bidi="fa-IR"/>
              </w:rPr>
              <w:t>120-130</w:t>
            </w:r>
            <w:r w:rsidRPr="00E125D5">
              <w:rPr>
                <w:rFonts w:asciiTheme="majorBidi" w:hAnsiTheme="majorBidi" w:cstheme="majorBidi"/>
                <w:sz w:val="20"/>
                <w:rtl/>
                <w:lang w:bidi="fa-IR"/>
              </w:rPr>
              <w:t xml:space="preserve">؛ (4) مقرره اداره صادرات 1979 و لایحه اداره صادرات </w:t>
            </w:r>
            <w:r w:rsidRPr="00E125D5">
              <w:rPr>
                <w:rFonts w:asciiTheme="majorBidi" w:hAnsiTheme="majorBidi" w:cstheme="majorBidi"/>
                <w:sz w:val="20"/>
                <w:lang w:bidi="fa-IR"/>
              </w:rPr>
              <w:t>15 C.F.R.</w:t>
            </w:r>
            <w:r w:rsidRPr="00E125D5">
              <w:rPr>
                <w:rFonts w:asciiTheme="majorBidi" w:hAnsiTheme="majorBidi" w:cstheme="majorBidi"/>
                <w:sz w:val="20"/>
                <w:rtl/>
                <w:lang w:bidi="fa-IR"/>
              </w:rPr>
              <w:t xml:space="preserve"> بخش های </w:t>
            </w:r>
            <w:r w:rsidRPr="00E125D5">
              <w:rPr>
                <w:rFonts w:asciiTheme="majorBidi" w:hAnsiTheme="majorBidi" w:cstheme="majorBidi"/>
                <w:sz w:val="20"/>
                <w:lang w:bidi="fa-IR"/>
              </w:rPr>
              <w:t>730-774</w:t>
            </w:r>
            <w:r w:rsidRPr="00E125D5">
              <w:rPr>
                <w:rFonts w:asciiTheme="majorBidi" w:hAnsiTheme="majorBidi" w:cstheme="majorBidi"/>
                <w:sz w:val="20"/>
                <w:rtl/>
                <w:lang w:bidi="fa-IR"/>
              </w:rPr>
              <w:t xml:space="preserve"> (به شمول شرایط ضد بایکات لایحه اداره صادرات)؛ (5) مقرره صلاحیت های اقصادی عاجل بین</w:t>
            </w:r>
            <w:r w:rsidRPr="00E125D5">
              <w:rPr>
                <w:rFonts w:asciiTheme="majorBidi" w:hAnsiTheme="majorBidi" w:cstheme="majorBidi"/>
                <w:sz w:val="20"/>
                <w:rtl/>
                <w:lang w:bidi="fa-IR"/>
              </w:rPr>
              <w:softHyphen/>
              <w:t xml:space="preserve">المللی </w:t>
            </w:r>
            <w:r w:rsidRPr="00E125D5">
              <w:rPr>
                <w:rFonts w:asciiTheme="majorBidi" w:hAnsiTheme="majorBidi" w:cstheme="majorBidi"/>
                <w:sz w:val="20"/>
                <w:lang w:bidi="fa-IR"/>
              </w:rPr>
              <w:t>50 U.S.C. 1701-1706</w:t>
            </w:r>
            <w:r w:rsidRPr="00E125D5">
              <w:rPr>
                <w:rFonts w:asciiTheme="majorBidi" w:hAnsiTheme="majorBidi" w:cstheme="majorBidi"/>
                <w:sz w:val="20"/>
                <w:rtl/>
                <w:lang w:bidi="fa-IR"/>
              </w:rPr>
              <w:t xml:space="preserve"> و فرامین اجرایی رئیس جمهور طبق مقرره صلاحیت های اقصادی عاجل بین</w:t>
            </w:r>
            <w:r w:rsidRPr="00E125D5">
              <w:rPr>
                <w:rFonts w:asciiTheme="majorBidi" w:hAnsiTheme="majorBidi" w:cstheme="majorBidi"/>
                <w:sz w:val="20"/>
                <w:rtl/>
                <w:lang w:bidi="fa-IR"/>
              </w:rPr>
              <w:softHyphen/>
              <w:t xml:space="preserve">المللی </w:t>
            </w:r>
            <w:r w:rsidRPr="00E125D5">
              <w:rPr>
                <w:rFonts w:asciiTheme="majorBidi" w:hAnsiTheme="majorBidi" w:cstheme="majorBidi"/>
                <w:sz w:val="20"/>
                <w:lang w:bidi="fa-IR"/>
              </w:rPr>
              <w:t>50 U.S.C. app. §§ 2401-2420</w:t>
            </w:r>
            <w:r w:rsidRPr="00E125D5">
              <w:rPr>
                <w:rFonts w:asciiTheme="majorBidi" w:hAnsiTheme="majorBidi" w:cstheme="majorBidi"/>
                <w:sz w:val="20"/>
                <w:rtl/>
                <w:lang w:bidi="fa-IR"/>
              </w:rPr>
              <w:t xml:space="preserve">؛ (6) لوایح دفتر کنتورل دارایی های خارجی </w:t>
            </w:r>
            <w:r w:rsidRPr="00E125D5">
              <w:rPr>
                <w:rFonts w:asciiTheme="majorBidi" w:hAnsiTheme="majorBidi" w:cstheme="majorBidi"/>
                <w:sz w:val="20"/>
                <w:lang w:bidi="fa-IR"/>
              </w:rPr>
              <w:t>31 C.F.R.</w:t>
            </w:r>
            <w:r w:rsidRPr="00E125D5">
              <w:rPr>
                <w:rFonts w:asciiTheme="majorBidi" w:hAnsiTheme="majorBidi" w:cstheme="majorBidi"/>
                <w:sz w:val="20"/>
                <w:rtl/>
                <w:lang w:bidi="fa-IR"/>
              </w:rPr>
              <w:t xml:space="preserve"> بخش های </w:t>
            </w:r>
            <w:r w:rsidRPr="00E125D5">
              <w:rPr>
                <w:rFonts w:asciiTheme="majorBidi" w:hAnsiTheme="majorBidi" w:cstheme="majorBidi"/>
                <w:sz w:val="20"/>
                <w:lang w:bidi="fa-IR"/>
              </w:rPr>
              <w:t>500-598</w:t>
            </w:r>
            <w:r w:rsidRPr="00E125D5">
              <w:rPr>
                <w:rFonts w:asciiTheme="majorBidi" w:hAnsiTheme="majorBidi" w:cstheme="majorBidi"/>
                <w:sz w:val="20"/>
                <w:rtl/>
                <w:lang w:bidi="fa-IR"/>
              </w:rPr>
              <w:t xml:space="preserve">؛ و (7) سایر قوانین و مقررات قابل تطبیق ایالات متحده امریکا رعایت نماید. نظر به لزوم، مشروط به منظوری قبلی کیمونیکس برای همه صادرات و واردات طبق این قرارداد فرعی، قراردادی فرعی جواز صادرات، گزارشدهی، ترتیب دوسیه و سایر مقتضیات را تعیین نماید، جواز صادرات یا سایر اسناد رسمی را به دست آورده و هر گونه طی مراحل گمرکی صادرات کالا ها یا خدمات را انجام دهد. قراردادی فرعی میپذیرد که در فراهم نمودن گزارش ها، جواز ها و سایر اسناد مربوط به مقتضیات صادرات که از جانب کیمونیکس تقاضا میشود همکاری نماید. </w:t>
            </w:r>
          </w:p>
          <w:p w14:paraId="42925E3E" w14:textId="77777777" w:rsidR="006449D6" w:rsidRPr="00E125D5" w:rsidRDefault="006449D6" w:rsidP="006449D6">
            <w:pPr>
              <w:widowControl w:val="0"/>
              <w:bidi/>
              <w:spacing w:before="40" w:after="40" w:line="240" w:lineRule="auto"/>
              <w:ind w:left="144" w:right="144"/>
              <w:rPr>
                <w:rFonts w:asciiTheme="majorBidi" w:hAnsiTheme="majorBidi" w:cstheme="majorBidi"/>
                <w:sz w:val="20"/>
                <w:lang w:bidi="fa-IR"/>
              </w:rPr>
            </w:pPr>
          </w:p>
          <w:p w14:paraId="7797A492" w14:textId="77777777" w:rsidR="006449D6" w:rsidRPr="00E125D5" w:rsidRDefault="006449D6" w:rsidP="006449D6">
            <w:pPr>
              <w:widowControl w:val="0"/>
              <w:bidi/>
              <w:spacing w:before="40" w:after="40" w:line="240" w:lineRule="auto"/>
              <w:ind w:right="144"/>
              <w:rPr>
                <w:rFonts w:asciiTheme="majorBidi" w:hAnsiTheme="majorBidi" w:cstheme="majorBidi"/>
                <w:sz w:val="20"/>
                <w:lang w:bidi="fa-IR"/>
              </w:rPr>
            </w:pPr>
          </w:p>
          <w:p w14:paraId="0F9169A1" w14:textId="77777777" w:rsidR="006449D6" w:rsidRPr="00E125D5" w:rsidRDefault="006449D6" w:rsidP="006449D6">
            <w:pPr>
              <w:widowControl w:val="0"/>
              <w:bidi/>
              <w:spacing w:before="40" w:after="40" w:line="240" w:lineRule="auto"/>
              <w:ind w:left="144" w:right="144"/>
              <w:rPr>
                <w:rFonts w:asciiTheme="majorBidi" w:hAnsiTheme="majorBidi" w:cstheme="majorBidi"/>
                <w:sz w:val="20"/>
                <w:lang w:bidi="fa-IR"/>
              </w:rPr>
            </w:pPr>
          </w:p>
          <w:p w14:paraId="6EA8D39A" w14:textId="34B944D5" w:rsidR="007339F0" w:rsidRPr="00E125D5" w:rsidRDefault="007339F0" w:rsidP="006449D6">
            <w:pPr>
              <w:widowControl w:val="0"/>
              <w:bidi/>
              <w:spacing w:before="40" w:after="40" w:line="240" w:lineRule="auto"/>
              <w:ind w:left="144" w:right="144"/>
              <w:rPr>
                <w:rFonts w:asciiTheme="majorBidi" w:hAnsiTheme="majorBidi" w:cstheme="majorBidi"/>
                <w:sz w:val="20"/>
                <w:rtl/>
                <w:lang w:bidi="fa-IR"/>
              </w:rPr>
            </w:pPr>
            <w:r w:rsidRPr="00E125D5">
              <w:rPr>
                <w:rFonts w:asciiTheme="majorBidi" w:hAnsiTheme="majorBidi" w:cstheme="majorBidi"/>
                <w:sz w:val="20"/>
                <w:rtl/>
                <w:lang w:bidi="fa-IR"/>
              </w:rPr>
              <w:t>قراردادی میپذیرد که به کیمونیکس در برابر هرگونه خسارات، دیون و ادعا ها به شمول جریمه منتج از اقدامات انتظامی که به علت عدم رعایت قراردادی از این مواد بر علیه کیمونیکس اتخاذ میشود غرامت بپردازد و از آن دفاع نماید.</w:t>
            </w:r>
          </w:p>
          <w:p w14:paraId="5DCAA92A" w14:textId="77777777" w:rsidR="007339F0" w:rsidRPr="00E125D5" w:rsidRDefault="007339F0" w:rsidP="00D73F3F">
            <w:pPr>
              <w:bidi/>
              <w:spacing w:before="40" w:after="40" w:line="240" w:lineRule="auto"/>
              <w:ind w:left="144" w:right="144"/>
              <w:rPr>
                <w:rFonts w:asciiTheme="majorBidi" w:hAnsiTheme="majorBidi" w:cstheme="majorBidi"/>
                <w:b/>
                <w:bCs/>
                <w:u w:val="single"/>
              </w:rPr>
            </w:pPr>
          </w:p>
        </w:tc>
      </w:tr>
      <w:tr w:rsidR="00472FD8" w:rsidRPr="00E125D5" w14:paraId="47491513" w14:textId="77777777" w:rsidTr="006449D6">
        <w:trPr>
          <w:jc w:val="center"/>
        </w:trPr>
        <w:tc>
          <w:tcPr>
            <w:tcW w:w="2741" w:type="pct"/>
          </w:tcPr>
          <w:p w14:paraId="6C65CC91" w14:textId="22C8193D" w:rsidR="00AF5DC0" w:rsidRPr="00E125D5" w:rsidRDefault="00AF5DC0" w:rsidP="000A22C5">
            <w:pPr>
              <w:pStyle w:val="Heading1"/>
              <w:numPr>
                <w:ilvl w:val="0"/>
                <w:numId w:val="0"/>
              </w:numPr>
              <w:spacing w:before="40" w:after="40"/>
              <w:ind w:left="252" w:right="144"/>
              <w:jc w:val="left"/>
              <w:rPr>
                <w:rFonts w:asciiTheme="majorBidi" w:hAnsiTheme="majorBidi" w:cstheme="majorBidi"/>
              </w:rPr>
            </w:pPr>
            <w:bookmarkStart w:id="21" w:name="_Toc437523000"/>
            <w:r w:rsidRPr="00E125D5">
              <w:rPr>
                <w:rFonts w:asciiTheme="majorBidi" w:hAnsiTheme="majorBidi" w:cstheme="majorBidi"/>
              </w:rPr>
              <w:t xml:space="preserve">Section T. Compliance </w:t>
            </w:r>
            <w:r w:rsidR="007016FC" w:rsidRPr="00E125D5">
              <w:rPr>
                <w:rFonts w:asciiTheme="majorBidi" w:hAnsiTheme="majorBidi" w:cstheme="majorBidi"/>
              </w:rPr>
              <w:t>with</w:t>
            </w:r>
            <w:r w:rsidRPr="00E125D5">
              <w:rPr>
                <w:rFonts w:asciiTheme="majorBidi" w:hAnsiTheme="majorBidi" w:cstheme="majorBidi"/>
              </w:rPr>
              <w:t xml:space="preserve"> U.S. Anti-Corruption Regulations</w:t>
            </w:r>
            <w:bookmarkEnd w:id="21"/>
          </w:p>
          <w:p w14:paraId="1865CA5E" w14:textId="77777777" w:rsidR="00AF5DC0" w:rsidRPr="00E125D5" w:rsidRDefault="00AF5DC0" w:rsidP="000A22C5">
            <w:pPr>
              <w:pStyle w:val="bodytext"/>
              <w:spacing w:before="40" w:beforeAutospacing="0" w:after="40" w:afterAutospacing="0"/>
              <w:ind w:left="252" w:right="144"/>
              <w:rPr>
                <w:rFonts w:asciiTheme="majorBidi" w:hAnsiTheme="majorBidi" w:cstheme="majorBidi"/>
                <w:sz w:val="22"/>
                <w:szCs w:val="22"/>
              </w:rPr>
            </w:pPr>
            <w:r w:rsidRPr="00E125D5">
              <w:rPr>
                <w:rFonts w:asciiTheme="majorBidi" w:hAnsiTheme="majorBidi" w:cstheme="majorBidi"/>
                <w:sz w:val="22"/>
                <w:szCs w:val="22"/>
              </w:rPr>
              <w:t xml:space="preserve">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w:t>
            </w:r>
            <w:r w:rsidRPr="00E125D5">
              <w:rPr>
                <w:rFonts w:asciiTheme="majorBidi" w:hAnsiTheme="majorBidi" w:cstheme="majorBidi"/>
                <w:sz w:val="22"/>
                <w:szCs w:val="22"/>
              </w:rPr>
              <w:lastRenderedPageBreak/>
              <w:t>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employee or agent of the Subcontractor to make any kind of offer, payment, promise to pay, or authorization of the payment of any money, or offer, gift, promise to give, or authorization of the giving of anything of value to:</w:t>
            </w:r>
          </w:p>
          <w:p w14:paraId="14113D03" w14:textId="77777777" w:rsidR="00AF5DC0" w:rsidRPr="00E125D5" w:rsidRDefault="00AF5DC0" w:rsidP="000A22C5">
            <w:pPr>
              <w:pStyle w:val="bodytext"/>
              <w:spacing w:before="40" w:beforeAutospacing="0" w:after="40" w:afterAutospacing="0"/>
              <w:ind w:left="252" w:right="144"/>
              <w:rPr>
                <w:rFonts w:asciiTheme="majorBidi" w:hAnsiTheme="majorBidi" w:cstheme="majorBidi"/>
                <w:sz w:val="22"/>
                <w:szCs w:val="22"/>
              </w:rPr>
            </w:pPr>
          </w:p>
          <w:p w14:paraId="745E4CCA" w14:textId="77777777" w:rsidR="00AF5DC0" w:rsidRPr="00E125D5" w:rsidRDefault="00AF5DC0" w:rsidP="00823FD7">
            <w:pPr>
              <w:pStyle w:val="bodytext"/>
              <w:numPr>
                <w:ilvl w:val="0"/>
                <w:numId w:val="2"/>
              </w:numPr>
              <w:spacing w:before="40" w:beforeAutospacing="0" w:after="40" w:afterAutospacing="0"/>
              <w:ind w:left="252" w:right="144"/>
              <w:rPr>
                <w:rFonts w:asciiTheme="majorBidi" w:hAnsiTheme="majorBidi" w:cstheme="majorBidi"/>
                <w:sz w:val="22"/>
                <w:szCs w:val="22"/>
              </w:rPr>
            </w:pPr>
            <w:r w:rsidRPr="00E125D5">
              <w:rPr>
                <w:rStyle w:val="Emphasis"/>
                <w:rFonts w:asciiTheme="majorBidi" w:hAnsiTheme="majorBidi" w:cstheme="majorBidi"/>
                <w:sz w:val="22"/>
                <w:szCs w:val="22"/>
              </w:rPr>
              <w:t>any foreign official</w:t>
            </w:r>
            <w:r w:rsidRPr="00E125D5">
              <w:rPr>
                <w:rFonts w:asciiTheme="majorBidi" w:hAnsiTheme="majorBidi" w:cstheme="majorBidi"/>
                <w:sz w:val="22"/>
                <w:szCs w:val="22"/>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60B4E422" w14:textId="77777777" w:rsidR="00AF5DC0" w:rsidRPr="00E125D5" w:rsidRDefault="00AF5DC0" w:rsidP="00823FD7">
            <w:pPr>
              <w:pStyle w:val="bodytext"/>
              <w:numPr>
                <w:ilvl w:val="0"/>
                <w:numId w:val="2"/>
              </w:numPr>
              <w:spacing w:before="40" w:beforeAutospacing="0" w:after="40" w:afterAutospacing="0"/>
              <w:ind w:left="252" w:right="144"/>
              <w:rPr>
                <w:rFonts w:asciiTheme="majorBidi" w:hAnsiTheme="majorBidi" w:cstheme="majorBidi"/>
                <w:sz w:val="22"/>
                <w:szCs w:val="22"/>
              </w:rPr>
            </w:pPr>
            <w:proofErr w:type="gramStart"/>
            <w:r w:rsidRPr="00E125D5">
              <w:rPr>
                <w:rStyle w:val="Emphasis"/>
                <w:rFonts w:asciiTheme="majorBidi" w:hAnsiTheme="majorBidi" w:cstheme="majorBidi"/>
                <w:sz w:val="22"/>
                <w:szCs w:val="22"/>
              </w:rPr>
              <w:t>any</w:t>
            </w:r>
            <w:proofErr w:type="gramEnd"/>
            <w:r w:rsidRPr="00E125D5">
              <w:rPr>
                <w:rStyle w:val="Emphasis"/>
                <w:rFonts w:asciiTheme="majorBidi" w:hAnsiTheme="majorBidi" w:cstheme="majorBidi"/>
                <w:sz w:val="22"/>
                <w:szCs w:val="22"/>
              </w:rPr>
              <w:t xml:space="preserve"> person</w:t>
            </w:r>
            <w:r w:rsidRPr="00E125D5">
              <w:rPr>
                <w:rFonts w:asciiTheme="majorBidi" w:hAnsiTheme="majorBidi" w:cstheme="majorBidi"/>
                <w:sz w:val="22"/>
                <w:szCs w:val="22"/>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16A0C4D8" w14:textId="77777777" w:rsidR="00AF5DC0" w:rsidRPr="00E125D5" w:rsidRDefault="00AF5DC0" w:rsidP="000A22C5">
            <w:pPr>
              <w:pStyle w:val="bodytext"/>
              <w:spacing w:before="40" w:beforeAutospacing="0" w:after="40" w:afterAutospacing="0"/>
              <w:ind w:left="252" w:right="144"/>
              <w:rPr>
                <w:rFonts w:asciiTheme="majorBidi" w:hAnsiTheme="majorBidi" w:cstheme="majorBidi"/>
                <w:sz w:val="22"/>
                <w:szCs w:val="22"/>
              </w:rPr>
            </w:pPr>
          </w:p>
          <w:p w14:paraId="30AC59CD" w14:textId="77777777" w:rsidR="00AF5DC0" w:rsidRPr="00E125D5" w:rsidRDefault="00AF5DC0" w:rsidP="000A22C5">
            <w:pPr>
              <w:pStyle w:val="bodytext"/>
              <w:spacing w:before="40" w:beforeAutospacing="0" w:after="40" w:afterAutospacing="0"/>
              <w:ind w:left="252" w:right="144"/>
              <w:rPr>
                <w:rFonts w:asciiTheme="majorBidi" w:hAnsiTheme="majorBidi" w:cstheme="majorBidi"/>
                <w:sz w:val="22"/>
                <w:szCs w:val="22"/>
              </w:rPr>
            </w:pPr>
            <w:r w:rsidRPr="00E125D5">
              <w:rPr>
                <w:rFonts w:asciiTheme="majorBidi" w:hAnsiTheme="majorBidi" w:cstheme="majorBidi"/>
                <w:sz w:val="22"/>
                <w:szCs w:val="22"/>
              </w:rPr>
              <w:t>For purposes of this Subcontract "foreign official"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or for or on behalf of any such public international organization (e.g., the UN, DFID, or WHO, or the World Bank).</w:t>
            </w:r>
          </w:p>
          <w:p w14:paraId="4D2CBEE8" w14:textId="77777777" w:rsidR="00472FD8" w:rsidRPr="00E125D5" w:rsidRDefault="00AF5DC0" w:rsidP="000A22C5">
            <w:pPr>
              <w:pStyle w:val="bodytext"/>
              <w:spacing w:before="40" w:beforeAutospacing="0" w:after="40" w:afterAutospacing="0"/>
              <w:ind w:left="252" w:right="144"/>
              <w:rPr>
                <w:rFonts w:asciiTheme="majorBidi" w:hAnsiTheme="majorBidi" w:cstheme="majorBidi"/>
                <w:b/>
                <w:sz w:val="22"/>
                <w:szCs w:val="22"/>
              </w:rPr>
            </w:pPr>
            <w:r w:rsidRPr="00E125D5">
              <w:rPr>
                <w:rFonts w:asciiTheme="majorBidi" w:hAnsiTheme="majorBidi" w:cstheme="majorBidi"/>
                <w:sz w:val="22"/>
                <w:szCs w:val="22"/>
              </w:rPr>
              <w:t>For purposes of this Article, the “government” includes any agency, department, embassy, or other governmental entity, and any company or other entity owned or controlled by the government.</w:t>
            </w:r>
            <w:r w:rsidRPr="00E125D5">
              <w:rPr>
                <w:rFonts w:asciiTheme="majorBidi" w:hAnsiTheme="majorBidi" w:cstheme="majorBidi"/>
                <w:b/>
                <w:sz w:val="22"/>
                <w:szCs w:val="22"/>
              </w:rPr>
              <w:t xml:space="preserve"> </w:t>
            </w:r>
          </w:p>
        </w:tc>
        <w:tc>
          <w:tcPr>
            <w:tcW w:w="2259" w:type="pct"/>
          </w:tcPr>
          <w:p w14:paraId="48A4AF0F" w14:textId="77777777" w:rsidR="007339F0" w:rsidRPr="00E125D5" w:rsidRDefault="007339F0" w:rsidP="000A22C5">
            <w:pPr>
              <w:bidi/>
              <w:spacing w:before="40" w:after="40" w:line="240" w:lineRule="auto"/>
              <w:ind w:left="371" w:right="144"/>
              <w:rPr>
                <w:rFonts w:asciiTheme="majorBidi" w:hAnsiTheme="majorBidi" w:cstheme="majorBidi"/>
                <w:rtl/>
              </w:rPr>
            </w:pPr>
            <w:r w:rsidRPr="00E125D5">
              <w:rPr>
                <w:rFonts w:asciiTheme="majorBidi" w:hAnsiTheme="majorBidi" w:cstheme="majorBidi"/>
                <w:u w:val="single"/>
                <w:rtl/>
              </w:rPr>
              <w:lastRenderedPageBreak/>
              <w:t>بخش ر. رعایت مقررات مبارزه با فساد ایالات متحده امریکا</w:t>
            </w:r>
          </w:p>
          <w:p w14:paraId="7CAF65E2" w14:textId="77777777" w:rsidR="00472FD8" w:rsidRPr="00E125D5" w:rsidRDefault="00F03601" w:rsidP="000A22C5">
            <w:pPr>
              <w:bidi/>
              <w:spacing w:before="40" w:after="40" w:line="240" w:lineRule="auto"/>
              <w:ind w:left="371" w:right="144"/>
              <w:rPr>
                <w:rFonts w:asciiTheme="majorBidi" w:hAnsiTheme="majorBidi" w:cstheme="majorBidi"/>
                <w:rtl/>
              </w:rPr>
            </w:pPr>
            <w:r w:rsidRPr="00E125D5">
              <w:rPr>
                <w:rFonts w:asciiTheme="majorBidi" w:hAnsiTheme="majorBidi" w:cstheme="majorBidi"/>
                <w:rtl/>
              </w:rPr>
              <w:t xml:space="preserve">قراردادی فرعی بیان مینماید و تضمین میدارد که اگر هر بخشی از این قرارداد فرعی خارج از ایالات متحده امریکا اجرا گردد به طور کامل مواد ضد رشوت مقرره فساد خارجی ایالات متحده امریکا را طوری که تعدیل شده است </w:t>
            </w:r>
            <w:r w:rsidRPr="00E125D5">
              <w:rPr>
                <w:rFonts w:asciiTheme="majorBidi" w:hAnsiTheme="majorBidi" w:cstheme="majorBidi"/>
              </w:rPr>
              <w:t>(“FCPA”)</w:t>
            </w:r>
            <w:r w:rsidRPr="00E125D5">
              <w:rPr>
                <w:rFonts w:asciiTheme="majorBidi" w:hAnsiTheme="majorBidi" w:cstheme="majorBidi"/>
                <w:rtl/>
                <w:lang w:bidi="fa-IR"/>
              </w:rPr>
              <w:t xml:space="preserve"> و همچنان الف) کنوانسیون ملل متحد بر علیه فساد </w:t>
            </w:r>
            <w:r w:rsidRPr="00E125D5">
              <w:rPr>
                <w:rFonts w:asciiTheme="majorBidi" w:hAnsiTheme="majorBidi" w:cstheme="majorBidi"/>
                <w:lang w:bidi="fa-IR"/>
              </w:rPr>
              <w:t>(UNCAC)</w:t>
            </w:r>
            <w:r w:rsidRPr="00E125D5">
              <w:rPr>
                <w:rFonts w:asciiTheme="majorBidi" w:hAnsiTheme="majorBidi" w:cstheme="majorBidi"/>
                <w:rtl/>
                <w:lang w:bidi="fa-IR"/>
              </w:rPr>
              <w:t xml:space="preserve">؛ ب) </w:t>
            </w:r>
            <w:r w:rsidRPr="00E125D5">
              <w:rPr>
                <w:rFonts w:asciiTheme="majorBidi" w:hAnsiTheme="majorBidi" w:cstheme="majorBidi"/>
                <w:rtl/>
                <w:lang w:bidi="fa-IR"/>
              </w:rPr>
              <w:lastRenderedPageBreak/>
              <w:t xml:space="preserve">کنوانسیون </w:t>
            </w:r>
            <w:r w:rsidRPr="00E125D5">
              <w:rPr>
                <w:rFonts w:asciiTheme="majorBidi" w:hAnsiTheme="majorBidi" w:cstheme="majorBidi"/>
                <w:lang w:bidi="fa-IR"/>
              </w:rPr>
              <w:t>OECD</w:t>
            </w:r>
            <w:r w:rsidRPr="00E125D5">
              <w:rPr>
                <w:rFonts w:asciiTheme="majorBidi" w:hAnsiTheme="majorBidi" w:cstheme="majorBidi"/>
                <w:rtl/>
                <w:lang w:bidi="fa-IR"/>
              </w:rPr>
              <w:t xml:space="preserve"> در مورد رشوه دهی به مقامات دولتی خارجی (کنوانسیون </w:t>
            </w:r>
            <w:r w:rsidRPr="00E125D5">
              <w:rPr>
                <w:rFonts w:asciiTheme="majorBidi" w:hAnsiTheme="majorBidi" w:cstheme="majorBidi"/>
                <w:lang w:bidi="fa-IR"/>
              </w:rPr>
              <w:t>OECD</w:t>
            </w:r>
            <w:r w:rsidRPr="00E125D5">
              <w:rPr>
                <w:rFonts w:asciiTheme="majorBidi" w:hAnsiTheme="majorBidi" w:cstheme="majorBidi"/>
                <w:rtl/>
                <w:lang w:bidi="fa-IR"/>
              </w:rPr>
              <w:t xml:space="preserve">)؛ و ج) </w:t>
            </w:r>
            <w:r w:rsidRPr="00E125D5">
              <w:rPr>
                <w:rFonts w:asciiTheme="majorBidi" w:hAnsiTheme="majorBidi" w:cstheme="majorBidi"/>
                <w:rtl/>
              </w:rPr>
              <w:t>سایر قوانین، قواعد و مقررات مبارزه با فساد را رعایت مینماید. به طور مشخص، قراردادی فرعی میداند و میپذیرد که پیشکش، تادیه، وعده تادیه یا اجازه تادیه پول، پیشکش، تحفه، وعده به دادن هر چیز ذیقیمت به ذوات آتی از جانب قراردادی فرعی و/یا مأمور، رئیس، کارمند یا نماینده قراردادی فرعی غیر قانونی میباشد:</w:t>
            </w:r>
          </w:p>
          <w:p w14:paraId="6FE478BF" w14:textId="77777777" w:rsidR="00B20DFB" w:rsidRPr="00E125D5" w:rsidRDefault="00B20DFB" w:rsidP="000A22C5">
            <w:pPr>
              <w:bidi/>
              <w:spacing w:before="40" w:after="40" w:line="240" w:lineRule="auto"/>
              <w:ind w:left="371" w:right="144"/>
              <w:rPr>
                <w:rFonts w:asciiTheme="majorBidi" w:hAnsiTheme="majorBidi" w:cstheme="majorBidi"/>
                <w:rtl/>
              </w:rPr>
            </w:pPr>
          </w:p>
          <w:p w14:paraId="2AF93C16" w14:textId="77777777" w:rsidR="00B20DFB" w:rsidRPr="00E125D5" w:rsidRDefault="00B20DFB" w:rsidP="000A22C5">
            <w:pPr>
              <w:bidi/>
              <w:spacing w:before="40" w:after="40" w:line="240" w:lineRule="auto"/>
              <w:ind w:left="371" w:right="144"/>
              <w:rPr>
                <w:rFonts w:asciiTheme="majorBidi" w:hAnsiTheme="majorBidi" w:cstheme="majorBidi"/>
                <w:rtl/>
              </w:rPr>
            </w:pPr>
          </w:p>
          <w:p w14:paraId="3682E5D8" w14:textId="77777777" w:rsidR="00F03601" w:rsidRPr="00E125D5" w:rsidRDefault="00B20DFB" w:rsidP="00823FD7">
            <w:pPr>
              <w:pStyle w:val="ListParagraph"/>
              <w:numPr>
                <w:ilvl w:val="0"/>
                <w:numId w:val="15"/>
              </w:numPr>
              <w:bidi/>
              <w:spacing w:before="40" w:after="40"/>
              <w:ind w:left="371" w:right="144"/>
              <w:rPr>
                <w:rFonts w:asciiTheme="majorBidi" w:hAnsiTheme="majorBidi" w:cstheme="majorBidi"/>
                <w:sz w:val="22"/>
                <w:szCs w:val="22"/>
              </w:rPr>
            </w:pPr>
            <w:r w:rsidRPr="00E125D5">
              <w:rPr>
                <w:rFonts w:asciiTheme="majorBidi" w:hAnsiTheme="majorBidi" w:cstheme="majorBidi"/>
                <w:sz w:val="22"/>
                <w:szCs w:val="22"/>
                <w:rtl/>
              </w:rPr>
              <w:t>مقام</w:t>
            </w:r>
            <w:r w:rsidR="00F03601" w:rsidRPr="00E125D5">
              <w:rPr>
                <w:rFonts w:asciiTheme="majorBidi" w:hAnsiTheme="majorBidi" w:cstheme="majorBidi"/>
                <w:sz w:val="22"/>
                <w:szCs w:val="22"/>
                <w:rtl/>
              </w:rPr>
              <w:t xml:space="preserve"> رسمی خارجی (یا حزب سیاسی خارجی) به مقصد اعمال نفوذ روی عمل یا تصمیم مقام خارجی مذکور از موقف رسمی وی، یا ترغیب مقام خارجی مذکور به انجام یا عدم انجام یک کار که تخطی از مکلفیت های قانونی مقام مذکور میباشد، یا تأمین امتیاز غیر مناسب یا ترغیب مقام خارجی مذکور به استفاده از نفوذ خود در </w:t>
            </w:r>
            <w:r w:rsidRPr="00E125D5">
              <w:rPr>
                <w:rFonts w:asciiTheme="majorBidi" w:hAnsiTheme="majorBidi" w:cstheme="majorBidi"/>
                <w:sz w:val="22"/>
                <w:szCs w:val="22"/>
                <w:rtl/>
              </w:rPr>
              <w:t xml:space="preserve">یک دولت خارجی یا </w:t>
            </w:r>
            <w:r w:rsidR="00A03EC8" w:rsidRPr="00E125D5">
              <w:rPr>
                <w:rFonts w:asciiTheme="majorBidi" w:hAnsiTheme="majorBidi" w:cstheme="majorBidi"/>
                <w:sz w:val="22"/>
                <w:szCs w:val="22"/>
                <w:rtl/>
                <w:lang w:bidi="fa-IR"/>
              </w:rPr>
              <w:t>یک اداره</w:t>
            </w:r>
            <w:r w:rsidRPr="00E125D5">
              <w:rPr>
                <w:rFonts w:asciiTheme="majorBidi" w:hAnsiTheme="majorBidi" w:cstheme="majorBidi"/>
                <w:sz w:val="22"/>
                <w:szCs w:val="22"/>
                <w:rtl/>
                <w:lang w:bidi="fa-IR"/>
              </w:rPr>
              <w:t xml:space="preserve"> آن، تأثیر گذاری یا اعمال نفوذ روی عمل یا تصمیم دولت </w:t>
            </w:r>
            <w:r w:rsidR="0031366D" w:rsidRPr="00E125D5">
              <w:rPr>
                <w:rFonts w:asciiTheme="majorBidi" w:hAnsiTheme="majorBidi" w:cstheme="majorBidi"/>
                <w:sz w:val="22"/>
                <w:szCs w:val="22"/>
                <w:rtl/>
                <w:lang w:bidi="fa-IR"/>
              </w:rPr>
              <w:t xml:space="preserve">یا اداره مذکور </w:t>
            </w:r>
            <w:r w:rsidRPr="00E125D5">
              <w:rPr>
                <w:rFonts w:asciiTheme="majorBidi" w:hAnsiTheme="majorBidi" w:cstheme="majorBidi"/>
                <w:sz w:val="22"/>
                <w:szCs w:val="22"/>
                <w:rtl/>
                <w:lang w:bidi="fa-IR"/>
              </w:rPr>
              <w:t>برای کمک به شخص مذکور در به دست آوردن یا حفظ تجارت یا انتقال تجارت به شخص دیگر؛ یا</w:t>
            </w:r>
          </w:p>
          <w:p w14:paraId="56B85EBE" w14:textId="77777777" w:rsidR="00B20DFB" w:rsidRPr="00E125D5" w:rsidRDefault="00A03EC8" w:rsidP="00823FD7">
            <w:pPr>
              <w:pStyle w:val="ListParagraph"/>
              <w:numPr>
                <w:ilvl w:val="0"/>
                <w:numId w:val="15"/>
              </w:numPr>
              <w:bidi/>
              <w:spacing w:before="40" w:after="40"/>
              <w:ind w:left="371" w:right="144"/>
              <w:rPr>
                <w:rFonts w:asciiTheme="majorBidi" w:hAnsiTheme="majorBidi" w:cstheme="majorBidi"/>
              </w:rPr>
            </w:pPr>
            <w:r w:rsidRPr="00E125D5">
              <w:rPr>
                <w:rFonts w:asciiTheme="majorBidi" w:hAnsiTheme="majorBidi" w:cstheme="majorBidi"/>
                <w:i/>
                <w:iCs/>
                <w:sz w:val="22"/>
                <w:szCs w:val="22"/>
                <w:rtl/>
              </w:rPr>
              <w:t>هر شخص</w:t>
            </w:r>
            <w:r w:rsidRPr="00E125D5">
              <w:rPr>
                <w:rFonts w:asciiTheme="majorBidi" w:hAnsiTheme="majorBidi" w:cstheme="majorBidi"/>
                <w:sz w:val="22"/>
                <w:szCs w:val="22"/>
                <w:rtl/>
              </w:rPr>
              <w:t>، در حالی که معلوم است که همه یا بخشی از پول یا شیء ذیقیمت مذکور به طور مستقیم یا غیر مستقیم به یک مقام خارجی (یا حزب سیاسی خارجی) با کاندیدای دفتر سیاسی خارجی به منظور مقاصد ممنوع که در فوق تذکر داده شد پیشکش، تقدیم یا وعده خواهد شد.</w:t>
            </w:r>
          </w:p>
          <w:p w14:paraId="7A177F9A" w14:textId="77777777" w:rsidR="00A03EC8" w:rsidRPr="00E125D5" w:rsidRDefault="00A03EC8" w:rsidP="000A22C5">
            <w:pPr>
              <w:bidi/>
              <w:spacing w:before="40" w:after="40" w:line="240" w:lineRule="auto"/>
              <w:ind w:left="371" w:right="144"/>
              <w:rPr>
                <w:rFonts w:asciiTheme="majorBidi" w:hAnsiTheme="majorBidi" w:cstheme="majorBidi"/>
                <w:rtl/>
              </w:rPr>
            </w:pPr>
          </w:p>
          <w:p w14:paraId="72873C51" w14:textId="77777777" w:rsidR="00A03EC8" w:rsidRPr="00E125D5" w:rsidRDefault="00A03EC8" w:rsidP="000A22C5">
            <w:pPr>
              <w:bidi/>
              <w:spacing w:before="40" w:after="40" w:line="240" w:lineRule="auto"/>
              <w:ind w:left="371" w:right="144"/>
              <w:rPr>
                <w:rFonts w:asciiTheme="majorBidi" w:hAnsiTheme="majorBidi" w:cstheme="majorBidi"/>
                <w:rtl/>
              </w:rPr>
            </w:pPr>
          </w:p>
          <w:p w14:paraId="4921D58E" w14:textId="77777777" w:rsidR="00A03EC8" w:rsidRPr="00E125D5" w:rsidRDefault="00A03EC8" w:rsidP="006449D6">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rtl/>
              </w:rPr>
              <w:t>در این قرارداد فرعی معنی «مقام خارجی» هر مقام انتصابی، انتخابی یا افتخاری الف) یک دولت خارجی (یا اگر قرارداد فرعی در خارج از ایالات متحده امریکا اجرا میشود، کشور میزبان) یا حزب سیاسی، یا ب) مؤسسه بین</w:t>
            </w:r>
            <w:r w:rsidRPr="00E125D5">
              <w:rPr>
                <w:rFonts w:asciiTheme="majorBidi" w:hAnsiTheme="majorBidi" w:cstheme="majorBidi"/>
                <w:rtl/>
              </w:rPr>
              <w:softHyphen/>
              <w:t xml:space="preserve">المللی عامه یا هر شخص که به طور رسمی به نیابت از دولت یا اداره، مؤسسه یا </w:t>
            </w:r>
            <w:r w:rsidR="0031366D" w:rsidRPr="00E125D5">
              <w:rPr>
                <w:rFonts w:asciiTheme="majorBidi" w:hAnsiTheme="majorBidi" w:cstheme="majorBidi"/>
                <w:rtl/>
              </w:rPr>
              <w:t>سازمان، یا به نیابت از مؤسسه بین</w:t>
            </w:r>
            <w:r w:rsidR="0031366D" w:rsidRPr="00E125D5">
              <w:rPr>
                <w:rFonts w:asciiTheme="majorBidi" w:hAnsiTheme="majorBidi" w:cstheme="majorBidi"/>
                <w:rtl/>
              </w:rPr>
              <w:softHyphen/>
              <w:t xml:space="preserve">المللی عامه مذکور (مثلاً ملل متحد، </w:t>
            </w:r>
            <w:r w:rsidR="0031366D" w:rsidRPr="00E125D5">
              <w:rPr>
                <w:rFonts w:asciiTheme="majorBidi" w:hAnsiTheme="majorBidi" w:cstheme="majorBidi"/>
              </w:rPr>
              <w:t>DFID</w:t>
            </w:r>
            <w:r w:rsidR="0031366D" w:rsidRPr="00E125D5">
              <w:rPr>
                <w:rFonts w:asciiTheme="majorBidi" w:hAnsiTheme="majorBidi" w:cstheme="majorBidi"/>
                <w:rtl/>
                <w:lang w:bidi="fa-IR"/>
              </w:rPr>
              <w:t xml:space="preserve"> یا </w:t>
            </w:r>
            <w:r w:rsidR="0031366D" w:rsidRPr="00E125D5">
              <w:rPr>
                <w:rFonts w:asciiTheme="majorBidi" w:hAnsiTheme="majorBidi" w:cstheme="majorBidi"/>
                <w:lang w:bidi="fa-IR"/>
              </w:rPr>
              <w:t>WHO</w:t>
            </w:r>
            <w:r w:rsidR="0031366D" w:rsidRPr="00E125D5">
              <w:rPr>
                <w:rFonts w:asciiTheme="majorBidi" w:hAnsiTheme="majorBidi" w:cstheme="majorBidi"/>
                <w:rtl/>
                <w:lang w:bidi="fa-IR"/>
              </w:rPr>
              <w:t xml:space="preserve"> یا بانک جهانی) عمل مینماید، میباشد.</w:t>
            </w:r>
          </w:p>
          <w:p w14:paraId="320A723E" w14:textId="77777777" w:rsidR="0031366D" w:rsidRPr="00E125D5" w:rsidRDefault="0031366D" w:rsidP="000A22C5">
            <w:pPr>
              <w:bidi/>
              <w:spacing w:before="40" w:after="40" w:line="240" w:lineRule="auto"/>
              <w:ind w:left="371" w:right="144"/>
              <w:rPr>
                <w:rFonts w:asciiTheme="majorBidi" w:hAnsiTheme="majorBidi" w:cstheme="majorBidi"/>
                <w:rtl/>
                <w:lang w:bidi="fa-IR"/>
              </w:rPr>
            </w:pPr>
          </w:p>
          <w:p w14:paraId="55CD7D34" w14:textId="77777777" w:rsidR="0031366D" w:rsidRPr="00E125D5" w:rsidRDefault="0031366D"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rtl/>
                <w:lang w:bidi="fa-IR"/>
              </w:rPr>
              <w:t>در این ماده، «دولت» شامل هر اداره، ریاست، سفارت یا سایر نهاد های دولتی و شرکت های سایر نهاد های متعلق یا تحت کنترول دولت میباشد.</w:t>
            </w:r>
          </w:p>
        </w:tc>
      </w:tr>
    </w:tbl>
    <w:p w14:paraId="09D8C2DA" w14:textId="77777777" w:rsidR="00857EF4" w:rsidRDefault="00857EF4"/>
    <w:p w14:paraId="65FF796E" w14:textId="77777777" w:rsidR="00857EF4" w:rsidRDefault="00857EF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90"/>
        <w:gridCol w:w="3989"/>
      </w:tblGrid>
      <w:tr w:rsidR="00782627" w:rsidRPr="00E125D5" w14:paraId="01C9E1D6" w14:textId="77777777" w:rsidTr="006449D6">
        <w:trPr>
          <w:jc w:val="center"/>
        </w:trPr>
        <w:tc>
          <w:tcPr>
            <w:tcW w:w="2741" w:type="pct"/>
          </w:tcPr>
          <w:p w14:paraId="25AC4C20" w14:textId="625510FB" w:rsidR="00AF5DC0" w:rsidRPr="00E125D5" w:rsidRDefault="00AF5DC0" w:rsidP="000A22C5">
            <w:pPr>
              <w:pStyle w:val="Heading1"/>
              <w:numPr>
                <w:ilvl w:val="0"/>
                <w:numId w:val="0"/>
              </w:numPr>
              <w:spacing w:before="40" w:after="40"/>
              <w:ind w:left="342" w:right="144"/>
              <w:rPr>
                <w:rFonts w:asciiTheme="majorBidi" w:hAnsiTheme="majorBidi" w:cstheme="majorBidi"/>
              </w:rPr>
            </w:pPr>
            <w:bookmarkStart w:id="22" w:name="_Toc437523001"/>
            <w:r w:rsidRPr="00E125D5">
              <w:rPr>
                <w:rFonts w:asciiTheme="majorBidi" w:hAnsiTheme="majorBidi" w:cstheme="majorBidi"/>
              </w:rPr>
              <w:lastRenderedPageBreak/>
              <w:t>Section U. Subcontractor Performance Standards</w:t>
            </w:r>
            <w:bookmarkEnd w:id="22"/>
          </w:p>
          <w:p w14:paraId="5DF13387" w14:textId="77777777" w:rsidR="00AF5DC0" w:rsidRPr="00E125D5" w:rsidRDefault="00AF5DC0" w:rsidP="000A22C5">
            <w:pPr>
              <w:spacing w:before="40" w:after="40" w:line="240" w:lineRule="auto"/>
              <w:ind w:left="342" w:right="144"/>
              <w:rPr>
                <w:rFonts w:asciiTheme="majorBidi" w:hAnsiTheme="majorBidi" w:cstheme="majorBidi"/>
              </w:rPr>
            </w:pPr>
            <w:r w:rsidRPr="00E125D5">
              <w:rPr>
                <w:rFonts w:asciiTheme="majorBidi" w:hAnsiTheme="majorBidi" w:cstheme="majorBidi"/>
              </w:rPr>
              <w:t>(a)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is in compliance with all the applicable laws of the United States and any other Jurisdiction in which the services shall be performed. Subcontractor shall perform the services as an independent Subcontractor with the general guidance of Chemonics. The Subcontractor’s employees shall not act as ag</w:t>
            </w:r>
            <w:r w:rsidR="00EE77A8" w:rsidRPr="00E125D5">
              <w:rPr>
                <w:rFonts w:asciiTheme="majorBidi" w:hAnsiTheme="majorBidi" w:cstheme="majorBidi"/>
              </w:rPr>
              <w:t>ents or employees of Chemonics.</w:t>
            </w:r>
          </w:p>
          <w:p w14:paraId="09529BF6" w14:textId="77777777" w:rsidR="00AF5DC0" w:rsidRPr="00E125D5" w:rsidRDefault="00AF5DC0" w:rsidP="000A22C5">
            <w:pPr>
              <w:spacing w:before="40" w:after="40" w:line="240" w:lineRule="auto"/>
              <w:ind w:left="342" w:right="144"/>
              <w:rPr>
                <w:rFonts w:asciiTheme="majorBidi" w:hAnsiTheme="majorBidi" w:cstheme="majorBidi"/>
              </w:rPr>
            </w:pPr>
            <w:r w:rsidRPr="00E125D5">
              <w:rPr>
                <w:rFonts w:asciiTheme="majorBidi" w:hAnsiTheme="majorBidi" w:cstheme="majorBidi"/>
              </w:rPr>
              <w:t>(b) Chemonics reserves the right to request the replacement of Subcontractor personnel and may terminate the subcontract due to nonpe</w:t>
            </w:r>
            <w:r w:rsidR="00EE77A8" w:rsidRPr="00E125D5">
              <w:rPr>
                <w:rFonts w:asciiTheme="majorBidi" w:hAnsiTheme="majorBidi" w:cstheme="majorBidi"/>
              </w:rPr>
              <w:t>rformance by the Subcontractor.</w:t>
            </w:r>
          </w:p>
          <w:p w14:paraId="660717A4" w14:textId="77777777" w:rsidR="006449D6" w:rsidRPr="00E125D5" w:rsidRDefault="006449D6" w:rsidP="000A22C5">
            <w:pPr>
              <w:spacing w:before="40" w:after="40" w:line="240" w:lineRule="auto"/>
              <w:ind w:left="342" w:right="144"/>
              <w:rPr>
                <w:rFonts w:asciiTheme="majorBidi" w:hAnsiTheme="majorBidi" w:cstheme="majorBidi"/>
              </w:rPr>
            </w:pPr>
          </w:p>
          <w:p w14:paraId="3922E677" w14:textId="77777777" w:rsidR="006449D6" w:rsidRPr="00E125D5" w:rsidRDefault="006449D6" w:rsidP="000A22C5">
            <w:pPr>
              <w:spacing w:before="40" w:after="40" w:line="240" w:lineRule="auto"/>
              <w:ind w:left="342" w:right="144"/>
              <w:rPr>
                <w:rFonts w:asciiTheme="majorBidi" w:hAnsiTheme="majorBidi" w:cstheme="majorBidi"/>
              </w:rPr>
            </w:pPr>
          </w:p>
          <w:p w14:paraId="4135DEA5" w14:textId="77777777" w:rsidR="00AF5DC0" w:rsidRPr="00E125D5" w:rsidRDefault="00AF5DC0" w:rsidP="000A22C5">
            <w:pPr>
              <w:spacing w:before="40" w:after="40" w:line="240" w:lineRule="auto"/>
              <w:ind w:left="342" w:right="144"/>
              <w:rPr>
                <w:rFonts w:asciiTheme="majorBidi" w:hAnsiTheme="majorBidi" w:cstheme="majorBidi"/>
              </w:rPr>
            </w:pPr>
            <w:r w:rsidRPr="00E125D5">
              <w:rPr>
                <w:rFonts w:asciiTheme="majorBidi" w:hAnsiTheme="majorBidi" w:cstheme="majorBidi"/>
              </w:rPr>
              <w:t>(c) Chemonics will use a variety of mechanisms to stay abreast of the Subcontractor’s performance under the subcontract, and of general progress toward attainment of the subcontract</w:t>
            </w:r>
            <w:r w:rsidR="00EE77A8" w:rsidRPr="00E125D5">
              <w:rPr>
                <w:rFonts w:asciiTheme="majorBidi" w:hAnsiTheme="majorBidi" w:cstheme="majorBidi"/>
              </w:rPr>
              <w:t xml:space="preserve"> objectives. These may include:</w:t>
            </w:r>
          </w:p>
          <w:p w14:paraId="4AAB3536" w14:textId="77777777" w:rsidR="00AF5DC0" w:rsidRPr="00E125D5" w:rsidRDefault="00AF5DC0" w:rsidP="00823FD7">
            <w:pPr>
              <w:widowControl w:val="0"/>
              <w:numPr>
                <w:ilvl w:val="0"/>
                <w:numId w:val="3"/>
              </w:numPr>
              <w:spacing w:before="40" w:after="40" w:line="240" w:lineRule="auto"/>
              <w:ind w:left="342" w:right="144"/>
              <w:jc w:val="both"/>
              <w:rPr>
                <w:rFonts w:asciiTheme="majorBidi" w:hAnsiTheme="majorBidi" w:cstheme="majorBidi"/>
              </w:rPr>
            </w:pPr>
            <w:r w:rsidRPr="00E125D5">
              <w:rPr>
                <w:rFonts w:asciiTheme="majorBidi" w:hAnsiTheme="majorBidi" w:cstheme="majorBidi"/>
              </w:rPr>
              <w:t>Business meetings between the subcontract team, Chemonics and/or USAID</w:t>
            </w:r>
          </w:p>
          <w:p w14:paraId="25252738" w14:textId="77777777" w:rsidR="00AF5DC0" w:rsidRPr="00E125D5" w:rsidRDefault="00AF5DC0" w:rsidP="00823FD7">
            <w:pPr>
              <w:widowControl w:val="0"/>
              <w:numPr>
                <w:ilvl w:val="0"/>
                <w:numId w:val="3"/>
              </w:numPr>
              <w:spacing w:before="40" w:after="40" w:line="240" w:lineRule="auto"/>
              <w:ind w:left="342" w:right="144"/>
              <w:jc w:val="both"/>
              <w:rPr>
                <w:rFonts w:asciiTheme="majorBidi" w:hAnsiTheme="majorBidi" w:cstheme="majorBidi"/>
              </w:rPr>
            </w:pPr>
            <w:r w:rsidRPr="00E125D5">
              <w:rPr>
                <w:rFonts w:asciiTheme="majorBidi" w:hAnsiTheme="majorBidi" w:cstheme="majorBidi"/>
              </w:rPr>
              <w:t>Feedback from key partners</w:t>
            </w:r>
          </w:p>
          <w:p w14:paraId="1D5E5794" w14:textId="77777777" w:rsidR="00AF5DC0" w:rsidRPr="00E125D5" w:rsidRDefault="00AF5DC0" w:rsidP="00823FD7">
            <w:pPr>
              <w:widowControl w:val="0"/>
              <w:numPr>
                <w:ilvl w:val="0"/>
                <w:numId w:val="3"/>
              </w:numPr>
              <w:spacing w:before="40" w:after="40" w:line="240" w:lineRule="auto"/>
              <w:ind w:left="342" w:right="144"/>
              <w:jc w:val="both"/>
              <w:rPr>
                <w:rFonts w:asciiTheme="majorBidi" w:hAnsiTheme="majorBidi" w:cstheme="majorBidi"/>
              </w:rPr>
            </w:pPr>
            <w:r w:rsidRPr="00E125D5">
              <w:rPr>
                <w:rFonts w:asciiTheme="majorBidi" w:hAnsiTheme="majorBidi" w:cstheme="majorBidi"/>
              </w:rPr>
              <w:t>Site visits by Chemonics personnel</w:t>
            </w:r>
          </w:p>
          <w:p w14:paraId="47528023" w14:textId="77777777" w:rsidR="00AF5DC0" w:rsidRPr="00E125D5" w:rsidRDefault="00AF5DC0" w:rsidP="00823FD7">
            <w:pPr>
              <w:widowControl w:val="0"/>
              <w:numPr>
                <w:ilvl w:val="0"/>
                <w:numId w:val="3"/>
              </w:numPr>
              <w:spacing w:before="40" w:after="40" w:line="240" w:lineRule="auto"/>
              <w:ind w:left="342" w:right="144"/>
              <w:jc w:val="both"/>
              <w:rPr>
                <w:rFonts w:asciiTheme="majorBidi" w:hAnsiTheme="majorBidi" w:cstheme="majorBidi"/>
              </w:rPr>
            </w:pPr>
            <w:r w:rsidRPr="00E125D5">
              <w:rPr>
                <w:rFonts w:asciiTheme="majorBidi" w:hAnsiTheme="majorBidi" w:cstheme="majorBidi"/>
              </w:rPr>
              <w:t>Meetings to review and assess periodic work plans and progress reports</w:t>
            </w:r>
          </w:p>
          <w:p w14:paraId="430AA178" w14:textId="77777777" w:rsidR="00AF5DC0" w:rsidRPr="00E125D5" w:rsidRDefault="00AF5DC0" w:rsidP="00823FD7">
            <w:pPr>
              <w:widowControl w:val="0"/>
              <w:numPr>
                <w:ilvl w:val="0"/>
                <w:numId w:val="3"/>
              </w:numPr>
              <w:spacing w:before="40" w:after="40" w:line="240" w:lineRule="auto"/>
              <w:ind w:left="342" w:right="144"/>
              <w:jc w:val="both"/>
              <w:rPr>
                <w:rFonts w:asciiTheme="majorBidi" w:hAnsiTheme="majorBidi" w:cstheme="majorBidi"/>
              </w:rPr>
            </w:pPr>
            <w:r w:rsidRPr="00E125D5">
              <w:rPr>
                <w:rFonts w:asciiTheme="majorBidi" w:hAnsiTheme="majorBidi" w:cstheme="majorBidi"/>
              </w:rPr>
              <w:t>Reports</w:t>
            </w:r>
          </w:p>
          <w:p w14:paraId="5A146E80" w14:textId="322788B5" w:rsidR="00AF5DC0" w:rsidRPr="00E125D5" w:rsidRDefault="00BC7AFC" w:rsidP="006449D6">
            <w:pPr>
              <w:spacing w:before="40" w:after="40" w:line="240" w:lineRule="auto"/>
              <w:ind w:left="342" w:right="144"/>
              <w:rPr>
                <w:rFonts w:asciiTheme="majorBidi" w:hAnsiTheme="majorBidi" w:cstheme="majorBidi"/>
              </w:rPr>
            </w:pPr>
            <w:r w:rsidRPr="00E125D5">
              <w:rPr>
                <w:rFonts w:asciiTheme="majorBidi" w:hAnsiTheme="majorBidi" w:cstheme="majorBidi"/>
              </w:rPr>
              <w:t xml:space="preserve"> </w:t>
            </w:r>
            <w:r w:rsidR="00AF5DC0" w:rsidRPr="00E125D5">
              <w:rPr>
                <w:rFonts w:asciiTheme="majorBidi" w:hAnsiTheme="majorBidi" w:cstheme="majorBidi"/>
              </w:rPr>
              <w:t xml:space="preserve">(d) </w:t>
            </w:r>
            <w:r w:rsidR="00B708A8" w:rsidRPr="00E125D5">
              <w:rPr>
                <w:rFonts w:asciiTheme="majorBidi" w:hAnsiTheme="majorBidi" w:cstheme="majorBidi"/>
              </w:rPr>
              <w:t xml:space="preserve">Chemonics reserves the right to </w:t>
            </w:r>
            <w:r w:rsidR="006449D6" w:rsidRPr="00E125D5">
              <w:rPr>
                <w:rFonts w:asciiTheme="majorBidi" w:hAnsiTheme="majorBidi" w:cstheme="majorBidi"/>
              </w:rPr>
              <w:t>evaluate</w:t>
            </w:r>
            <w:r w:rsidR="00AF5DC0" w:rsidRPr="00E125D5">
              <w:rPr>
                <w:rFonts w:asciiTheme="majorBidi" w:hAnsiTheme="majorBidi" w:cstheme="majorBidi"/>
              </w:rPr>
              <w:t xml:space="preserve"> the Subcontractor’s overall performance under this subcontract. In addition to review of Subcontractor reports and deliverables, Chemonics shall review the quality of </w:t>
            </w:r>
            <w:r w:rsidR="00AF5DC0" w:rsidRPr="00E125D5">
              <w:rPr>
                <w:rFonts w:asciiTheme="majorBidi" w:hAnsiTheme="majorBidi" w:cstheme="majorBidi"/>
              </w:rPr>
              <w:lastRenderedPageBreak/>
              <w:t>Subcontractor performance under this subcontract on an annual basis. These reviews will be used to help determine the Subcontractor’s suitability for future subcontracts. The Subco</w:t>
            </w:r>
            <w:r w:rsidR="00EE77A8" w:rsidRPr="00E125D5">
              <w:rPr>
                <w:rFonts w:asciiTheme="majorBidi" w:hAnsiTheme="majorBidi" w:cstheme="majorBidi"/>
              </w:rPr>
              <w:t>ntractor will be evaluated for:</w:t>
            </w:r>
          </w:p>
          <w:p w14:paraId="5CE01989" w14:textId="77777777" w:rsidR="00AF5DC0" w:rsidRPr="00E125D5" w:rsidRDefault="00AF5DC0" w:rsidP="000A22C5">
            <w:pPr>
              <w:spacing w:before="40" w:after="40" w:line="240" w:lineRule="auto"/>
              <w:ind w:left="342" w:right="144"/>
              <w:rPr>
                <w:rFonts w:asciiTheme="majorBidi" w:hAnsiTheme="majorBidi" w:cstheme="majorBidi"/>
              </w:rPr>
            </w:pPr>
            <w:r w:rsidRPr="00E125D5">
              <w:rPr>
                <w:rFonts w:asciiTheme="majorBidi" w:hAnsiTheme="majorBidi" w:cstheme="majorBidi"/>
                <w:i/>
              </w:rPr>
              <w:t>Quality and timeliness of work</w:t>
            </w:r>
            <w:r w:rsidRPr="00E125D5">
              <w:rPr>
                <w:rFonts w:asciiTheme="majorBidi" w:hAnsiTheme="majorBidi" w:cstheme="majorBidi"/>
              </w:rPr>
              <w:t xml:space="preserve">. Provides personnel who are technically qualified, who foster a positive working environment, who are effective on the assignment and contribute to a team effort to accomplish tasks. Delegated tasks are completed in a timely manner. Reports are clear, concise, accurate, well-structured, easily comprehended, submitted on-time and contain actionable recommendations. </w:t>
            </w:r>
          </w:p>
          <w:p w14:paraId="1C409256" w14:textId="77777777" w:rsidR="00AF5DC0" w:rsidRPr="00E125D5" w:rsidRDefault="00AF5DC0" w:rsidP="000A22C5">
            <w:pPr>
              <w:spacing w:before="40" w:after="40" w:line="240" w:lineRule="auto"/>
              <w:ind w:left="342" w:right="144"/>
              <w:rPr>
                <w:rFonts w:asciiTheme="majorBidi" w:hAnsiTheme="majorBidi" w:cstheme="majorBidi"/>
              </w:rPr>
            </w:pPr>
            <w:r w:rsidRPr="00E125D5">
              <w:rPr>
                <w:rFonts w:asciiTheme="majorBidi" w:hAnsiTheme="majorBidi" w:cstheme="majorBidi"/>
                <w:i/>
              </w:rPr>
              <w:t>Responsiveness to Chemonics’ requests</w:t>
            </w:r>
            <w:r w:rsidRPr="00E125D5">
              <w:rPr>
                <w:rFonts w:asciiTheme="majorBidi" w:hAnsiTheme="majorBidi" w:cstheme="majorBidi"/>
              </w:rPr>
              <w:t xml:space="preserve">. Maintains open, direct, and responsive communications channels with Chemonics. Responses are rapid, helpful, accurate, and without undue delays. </w:t>
            </w:r>
          </w:p>
          <w:p w14:paraId="743AA07E" w14:textId="77777777" w:rsidR="00AF5DC0" w:rsidRPr="00E125D5" w:rsidRDefault="00AF5DC0" w:rsidP="000A22C5">
            <w:pPr>
              <w:spacing w:before="40" w:after="40" w:line="240" w:lineRule="auto"/>
              <w:ind w:left="342" w:right="144"/>
              <w:rPr>
                <w:rFonts w:asciiTheme="majorBidi" w:hAnsiTheme="majorBidi" w:cstheme="majorBidi"/>
              </w:rPr>
            </w:pPr>
            <w:r w:rsidRPr="00E125D5">
              <w:rPr>
                <w:rFonts w:asciiTheme="majorBidi" w:hAnsiTheme="majorBidi" w:cstheme="majorBidi"/>
                <w:i/>
              </w:rPr>
              <w:t>Quality of financial management.</w:t>
            </w:r>
            <w:r w:rsidRPr="00E125D5">
              <w:rPr>
                <w:rFonts w:asciiTheme="majorBidi" w:hAnsiTheme="majorBidi" w:cstheme="majorBidi"/>
              </w:rPr>
              <w:t xml:space="preserve"> Demonstrates cost control in meeting subcontract requirements. Complies with federal acquisition cost principles in terms of allowability, allocability and reasonableness of costs. </w:t>
            </w:r>
          </w:p>
          <w:p w14:paraId="082BE4E8" w14:textId="77777777" w:rsidR="00782627" w:rsidRPr="00E125D5" w:rsidRDefault="00AF5DC0" w:rsidP="000A22C5">
            <w:pPr>
              <w:spacing w:before="40" w:after="40" w:line="240" w:lineRule="auto"/>
              <w:ind w:left="342" w:right="144"/>
              <w:rPr>
                <w:rFonts w:asciiTheme="majorBidi" w:hAnsiTheme="majorBidi" w:cstheme="majorBidi"/>
              </w:rPr>
            </w:pPr>
            <w:r w:rsidRPr="00E125D5">
              <w:rPr>
                <w:rFonts w:asciiTheme="majorBidi" w:hAnsiTheme="majorBidi" w:cstheme="majorBidi"/>
                <w:i/>
              </w:rPr>
              <w:t>Quality of subcontract administration.</w:t>
            </w:r>
            <w:r w:rsidRPr="00E125D5">
              <w:rPr>
                <w:rFonts w:asciiTheme="majorBidi" w:hAnsiTheme="majorBidi" w:cstheme="majorBidi"/>
              </w:rPr>
              <w:t xml:space="preserve"> Conducts contractually required tasks, such as personnel management, submittal of approval requests, and invoice submission, in a timely, compliant, and accurate manner. Recruitment efforts go beyond a simple review of CVs before submission to Chemonics to include first-hand contacts with candidates and performing reference checks. </w:t>
            </w:r>
            <w:r w:rsidRPr="00E125D5" w:rsidDel="00FB4BF8">
              <w:rPr>
                <w:rFonts w:asciiTheme="majorBidi" w:hAnsiTheme="majorBidi" w:cstheme="majorBidi"/>
                <w:i/>
                <w:highlight w:val="lightGray"/>
              </w:rPr>
              <w:t xml:space="preserve"> </w:t>
            </w:r>
          </w:p>
        </w:tc>
        <w:tc>
          <w:tcPr>
            <w:tcW w:w="2259" w:type="pct"/>
            <w:gridSpan w:val="2"/>
          </w:tcPr>
          <w:p w14:paraId="76A80E74" w14:textId="77777777" w:rsidR="00782627" w:rsidRPr="00E125D5" w:rsidRDefault="0031366D" w:rsidP="000A22C5">
            <w:pPr>
              <w:bidi/>
              <w:spacing w:before="40" w:after="40" w:line="240" w:lineRule="auto"/>
              <w:ind w:left="371" w:right="144"/>
              <w:rPr>
                <w:rFonts w:asciiTheme="majorBidi" w:hAnsiTheme="majorBidi" w:cstheme="majorBidi"/>
                <w:rtl/>
              </w:rPr>
            </w:pPr>
            <w:r w:rsidRPr="00E125D5">
              <w:rPr>
                <w:rFonts w:asciiTheme="majorBidi" w:hAnsiTheme="majorBidi" w:cstheme="majorBidi"/>
                <w:u w:val="single"/>
                <w:rtl/>
              </w:rPr>
              <w:lastRenderedPageBreak/>
              <w:t>بخش ش. معیار های اجراات قراردادی فرعی</w:t>
            </w:r>
          </w:p>
          <w:p w14:paraId="283F70B4" w14:textId="77777777" w:rsidR="0031366D" w:rsidRPr="00E125D5" w:rsidRDefault="0031366D" w:rsidP="000A22C5">
            <w:pPr>
              <w:bidi/>
              <w:spacing w:before="40" w:after="40" w:line="240" w:lineRule="auto"/>
              <w:ind w:left="371" w:right="144"/>
              <w:rPr>
                <w:rFonts w:asciiTheme="majorBidi" w:hAnsiTheme="majorBidi" w:cstheme="majorBidi"/>
                <w:rtl/>
              </w:rPr>
            </w:pPr>
          </w:p>
          <w:p w14:paraId="24D366E9" w14:textId="77777777" w:rsidR="0031366D" w:rsidRPr="00E125D5" w:rsidRDefault="0031366D" w:rsidP="000A22C5">
            <w:pPr>
              <w:bidi/>
              <w:spacing w:before="40" w:after="40" w:line="240" w:lineRule="auto"/>
              <w:ind w:left="371" w:right="144"/>
              <w:rPr>
                <w:rFonts w:asciiTheme="majorBidi" w:hAnsiTheme="majorBidi" w:cstheme="majorBidi"/>
                <w:rtl/>
              </w:rPr>
            </w:pPr>
            <w:r w:rsidRPr="00E125D5">
              <w:rPr>
                <w:rFonts w:asciiTheme="majorBidi" w:hAnsiTheme="majorBidi" w:cstheme="majorBidi"/>
                <w:rtl/>
              </w:rPr>
              <w:t xml:space="preserve">(أ) قراردادی فرعی توافق دارد تا خدمات لازم را که در این جا بیان شده است در مطابقت با مقتضیات تعیین شده در این قرارداد فرعی فراهم نماید. قراردادی فرعی </w:t>
            </w:r>
            <w:r w:rsidRPr="00E125D5">
              <w:rPr>
                <w:rFonts w:asciiTheme="majorBidi" w:hAnsiTheme="majorBidi" w:cstheme="majorBidi"/>
                <w:rtl/>
                <w:lang w:bidi="fa-IR"/>
              </w:rPr>
              <w:t>تعهد مینماید تا خدمات مذکور را طبق عالیترین معیار های شایستگی و صداقت مسلکی و اخلاقی در صنف قراردادی فرعی اجرا نموده و اطمینان حاصل خواهد نمود تا کارمندان توظیف شده برای اجرای خدمات در این قرارداد خود را با آن تطابق دهند. قراردادی فرعی خدمات را: (1) به طور مؤثر، مصؤن، مؤدبانه و حرفوی؛ (2) در مطابقت با هدایات مشخصی که وقتاً فوقتاً توسط کیمونیکس صادر میگردد؛ و (3) سازگار با شماره های (1) و (2) طوری که از لحاظ اقتصادی قضاوت تجارتی حکم نماید، ارایه خواهد نمود. قرادادی فرعی خدمات کارمندان شایسته را در همه مراحل این قرارداد فراهم خواهد نمود. قراردادی تضمین مینماید که با همه قوانین نافذ ایالات متحده امریکا و سایر قلمرو های که خدمات در آن اجرا میگردند سازگار است. قراردادی فرعی خدمات را به حیث قراردادی مستقل به رهنمایی عمومی کیمونیکس انجام خواهد داد.</w:t>
            </w:r>
            <w:r w:rsidRPr="00E125D5">
              <w:rPr>
                <w:rFonts w:asciiTheme="majorBidi" w:hAnsiTheme="majorBidi" w:cstheme="majorBidi"/>
                <w:rtl/>
              </w:rPr>
              <w:t xml:space="preserve"> کارمندان قراردادی فرعی به حیث نماینده یا کارمند کیمونیکس عمل نخواهند کرد.</w:t>
            </w:r>
          </w:p>
          <w:p w14:paraId="5D1FB0FD" w14:textId="77777777" w:rsidR="0031366D" w:rsidRPr="00E125D5" w:rsidRDefault="0031366D" w:rsidP="000A22C5">
            <w:pPr>
              <w:bidi/>
              <w:spacing w:before="40" w:after="40" w:line="240" w:lineRule="auto"/>
              <w:ind w:left="371" w:right="144"/>
              <w:rPr>
                <w:rFonts w:asciiTheme="majorBidi" w:hAnsiTheme="majorBidi" w:cstheme="majorBidi"/>
                <w:rtl/>
              </w:rPr>
            </w:pPr>
          </w:p>
          <w:p w14:paraId="23D5CA88" w14:textId="77777777" w:rsidR="0031366D" w:rsidRPr="00E125D5" w:rsidRDefault="0031366D" w:rsidP="000A22C5">
            <w:pPr>
              <w:bidi/>
              <w:spacing w:before="40" w:after="40" w:line="240" w:lineRule="auto"/>
              <w:ind w:left="371" w:right="144"/>
              <w:rPr>
                <w:rFonts w:asciiTheme="majorBidi" w:hAnsiTheme="majorBidi" w:cstheme="majorBidi"/>
                <w:rtl/>
              </w:rPr>
            </w:pPr>
          </w:p>
          <w:p w14:paraId="5BC7771B" w14:textId="77777777" w:rsidR="0031366D" w:rsidRPr="00E125D5" w:rsidRDefault="0031366D"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rtl/>
              </w:rPr>
              <w:t xml:space="preserve">(ب) </w:t>
            </w:r>
            <w:r w:rsidRPr="00E125D5">
              <w:rPr>
                <w:rFonts w:asciiTheme="majorBidi" w:hAnsiTheme="majorBidi" w:cstheme="majorBidi"/>
                <w:rtl/>
                <w:lang w:bidi="fa-IR"/>
              </w:rPr>
              <w:t>کیمونیکس حق تقاضای جاگزین کارمندان طرف نخست را داشته و میتواند قرارداد را به علت عدم اجرای طرف نخست فسخ نماید.</w:t>
            </w:r>
          </w:p>
          <w:p w14:paraId="0E312D64" w14:textId="77777777" w:rsidR="0031366D" w:rsidRPr="00E125D5" w:rsidRDefault="0031366D" w:rsidP="000A22C5">
            <w:pPr>
              <w:bidi/>
              <w:spacing w:before="40" w:after="40" w:line="240" w:lineRule="auto"/>
              <w:ind w:left="371" w:right="144"/>
              <w:rPr>
                <w:rFonts w:asciiTheme="majorBidi" w:hAnsiTheme="majorBidi" w:cstheme="majorBidi"/>
                <w:rtl/>
                <w:lang w:bidi="fa-IR"/>
              </w:rPr>
            </w:pPr>
          </w:p>
          <w:p w14:paraId="0FA6FBFF" w14:textId="77777777" w:rsidR="00CF499E" w:rsidRPr="00E125D5" w:rsidRDefault="00CF499E" w:rsidP="000A22C5">
            <w:pPr>
              <w:bidi/>
              <w:spacing w:before="40" w:after="40" w:line="240" w:lineRule="auto"/>
              <w:ind w:left="371" w:right="144"/>
              <w:rPr>
                <w:rFonts w:asciiTheme="majorBidi" w:hAnsiTheme="majorBidi" w:cstheme="majorBidi"/>
                <w:lang w:bidi="fa-IR"/>
              </w:rPr>
            </w:pPr>
          </w:p>
          <w:p w14:paraId="1E921A49" w14:textId="77777777" w:rsidR="006449D6" w:rsidRPr="00E125D5" w:rsidRDefault="006449D6" w:rsidP="006449D6">
            <w:pPr>
              <w:bidi/>
              <w:spacing w:before="40" w:after="40" w:line="240" w:lineRule="auto"/>
              <w:ind w:left="371" w:right="144"/>
              <w:rPr>
                <w:rFonts w:asciiTheme="majorBidi" w:hAnsiTheme="majorBidi" w:cstheme="majorBidi"/>
                <w:rtl/>
                <w:lang w:bidi="fa-IR"/>
              </w:rPr>
            </w:pPr>
          </w:p>
          <w:p w14:paraId="141E0EA0" w14:textId="77777777" w:rsidR="0031366D" w:rsidRPr="00E125D5" w:rsidRDefault="00CF499E"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rtl/>
                <w:lang w:bidi="fa-IR"/>
              </w:rPr>
              <w:t>(ج) کیمونیکس از میکانیزم های مختلف استفاده خواهد کرد تا از اجراات قراردادی فرعی تحت این قرارداد فرعی و پیشرفت در جهت نیل به مقاصد قرارداد فرعی به خوبی آگاه باشد. این میکانیزم ها میتوانند شامل موارد آتی باشند:</w:t>
            </w:r>
          </w:p>
          <w:p w14:paraId="6023D150" w14:textId="77777777" w:rsidR="00CF499E" w:rsidRPr="00E125D5" w:rsidRDefault="00CF499E" w:rsidP="000A22C5">
            <w:pPr>
              <w:bidi/>
              <w:spacing w:before="40" w:after="40" w:line="240" w:lineRule="auto"/>
              <w:ind w:left="371" w:right="144"/>
              <w:rPr>
                <w:rFonts w:asciiTheme="majorBidi" w:hAnsiTheme="majorBidi" w:cstheme="majorBidi"/>
                <w:rtl/>
              </w:rPr>
            </w:pPr>
          </w:p>
          <w:p w14:paraId="5921C4F3" w14:textId="77777777" w:rsidR="00CF499E" w:rsidRPr="00E125D5" w:rsidRDefault="00CF499E" w:rsidP="00823FD7">
            <w:pPr>
              <w:pStyle w:val="ListParagraph"/>
              <w:numPr>
                <w:ilvl w:val="0"/>
                <w:numId w:val="16"/>
              </w:numPr>
              <w:bidi/>
              <w:spacing w:before="40" w:after="40"/>
              <w:ind w:left="371" w:right="144"/>
              <w:rPr>
                <w:rFonts w:asciiTheme="majorBidi" w:hAnsiTheme="majorBidi" w:cstheme="majorBidi"/>
                <w:sz w:val="22"/>
                <w:szCs w:val="22"/>
              </w:rPr>
            </w:pPr>
            <w:r w:rsidRPr="00E125D5">
              <w:rPr>
                <w:rFonts w:asciiTheme="majorBidi" w:hAnsiTheme="majorBidi" w:cstheme="majorBidi"/>
                <w:sz w:val="22"/>
                <w:szCs w:val="22"/>
                <w:rtl/>
              </w:rPr>
              <w:t xml:space="preserve">جلسات کاری بین تیم قرارداد فرعی، کیمونیکس و/یا </w:t>
            </w:r>
            <w:r w:rsidRPr="00E125D5">
              <w:rPr>
                <w:rFonts w:asciiTheme="majorBidi" w:hAnsiTheme="majorBidi" w:cstheme="majorBidi"/>
                <w:sz w:val="22"/>
                <w:szCs w:val="22"/>
              </w:rPr>
              <w:t>USAID</w:t>
            </w:r>
          </w:p>
          <w:p w14:paraId="7F8D84C7" w14:textId="77777777" w:rsidR="00CF499E" w:rsidRPr="00E125D5" w:rsidRDefault="00CF499E" w:rsidP="00823FD7">
            <w:pPr>
              <w:pStyle w:val="ListParagraph"/>
              <w:numPr>
                <w:ilvl w:val="0"/>
                <w:numId w:val="16"/>
              </w:numPr>
              <w:bidi/>
              <w:spacing w:before="40" w:after="40"/>
              <w:ind w:left="371" w:right="144"/>
              <w:rPr>
                <w:rFonts w:asciiTheme="majorBidi" w:hAnsiTheme="majorBidi" w:cstheme="majorBidi"/>
                <w:sz w:val="22"/>
                <w:szCs w:val="22"/>
              </w:rPr>
            </w:pPr>
            <w:r w:rsidRPr="00E125D5">
              <w:rPr>
                <w:rFonts w:asciiTheme="majorBidi" w:hAnsiTheme="majorBidi" w:cstheme="majorBidi"/>
                <w:sz w:val="22"/>
                <w:szCs w:val="22"/>
                <w:rtl/>
                <w:lang w:bidi="fa-IR"/>
              </w:rPr>
              <w:t>فیدبک از شرکای اصلی</w:t>
            </w:r>
          </w:p>
          <w:p w14:paraId="732BB2B6" w14:textId="77777777" w:rsidR="00CF499E" w:rsidRPr="00E125D5" w:rsidRDefault="00CF499E" w:rsidP="00823FD7">
            <w:pPr>
              <w:pStyle w:val="ListParagraph"/>
              <w:numPr>
                <w:ilvl w:val="0"/>
                <w:numId w:val="16"/>
              </w:numPr>
              <w:bidi/>
              <w:spacing w:before="40" w:after="40"/>
              <w:ind w:left="371" w:right="144"/>
              <w:rPr>
                <w:rFonts w:asciiTheme="majorBidi" w:hAnsiTheme="majorBidi" w:cstheme="majorBidi"/>
                <w:sz w:val="22"/>
                <w:szCs w:val="22"/>
              </w:rPr>
            </w:pPr>
            <w:r w:rsidRPr="00E125D5">
              <w:rPr>
                <w:rFonts w:asciiTheme="majorBidi" w:hAnsiTheme="majorBidi" w:cstheme="majorBidi"/>
                <w:sz w:val="22"/>
                <w:szCs w:val="22"/>
                <w:rtl/>
                <w:lang w:bidi="fa-IR"/>
              </w:rPr>
              <w:t>بازدید ساحوی توسط کارمندان کیمونیکس</w:t>
            </w:r>
          </w:p>
          <w:p w14:paraId="6E73EA06" w14:textId="77777777" w:rsidR="00CF499E" w:rsidRPr="00E125D5" w:rsidRDefault="00CF499E" w:rsidP="00823FD7">
            <w:pPr>
              <w:pStyle w:val="ListParagraph"/>
              <w:numPr>
                <w:ilvl w:val="0"/>
                <w:numId w:val="16"/>
              </w:numPr>
              <w:bidi/>
              <w:spacing w:before="40" w:after="40"/>
              <w:ind w:left="371" w:right="144"/>
              <w:rPr>
                <w:rFonts w:asciiTheme="majorBidi" w:hAnsiTheme="majorBidi" w:cstheme="majorBidi"/>
                <w:sz w:val="22"/>
                <w:szCs w:val="22"/>
              </w:rPr>
            </w:pPr>
            <w:r w:rsidRPr="00E125D5">
              <w:rPr>
                <w:rFonts w:asciiTheme="majorBidi" w:hAnsiTheme="majorBidi" w:cstheme="majorBidi"/>
                <w:sz w:val="22"/>
                <w:szCs w:val="22"/>
                <w:rtl/>
                <w:lang w:bidi="fa-IR"/>
              </w:rPr>
              <w:t>جلسات برای مررو و بررسی دوره ای پلان های کاری و گزارش های پیشرفت</w:t>
            </w:r>
          </w:p>
          <w:p w14:paraId="6FE5D666" w14:textId="77777777" w:rsidR="00CF499E" w:rsidRPr="00E125D5" w:rsidRDefault="00CF499E" w:rsidP="00823FD7">
            <w:pPr>
              <w:pStyle w:val="ListParagraph"/>
              <w:numPr>
                <w:ilvl w:val="0"/>
                <w:numId w:val="16"/>
              </w:numPr>
              <w:bidi/>
              <w:spacing w:before="40" w:after="40"/>
              <w:ind w:left="371" w:right="144"/>
              <w:rPr>
                <w:rFonts w:asciiTheme="majorBidi" w:hAnsiTheme="majorBidi" w:cstheme="majorBidi"/>
                <w:sz w:val="22"/>
                <w:szCs w:val="22"/>
              </w:rPr>
            </w:pPr>
            <w:r w:rsidRPr="00E125D5">
              <w:rPr>
                <w:rFonts w:asciiTheme="majorBidi" w:hAnsiTheme="majorBidi" w:cstheme="majorBidi"/>
                <w:sz w:val="22"/>
                <w:szCs w:val="22"/>
                <w:rtl/>
                <w:lang w:bidi="fa-IR"/>
              </w:rPr>
              <w:t>گزارش ها</w:t>
            </w:r>
          </w:p>
          <w:p w14:paraId="238F463E" w14:textId="024C4F52" w:rsidR="002E691D" w:rsidRPr="00E125D5" w:rsidRDefault="006449D6" w:rsidP="000A22C5">
            <w:pPr>
              <w:bidi/>
              <w:spacing w:before="40" w:after="40" w:line="240" w:lineRule="auto"/>
              <w:ind w:left="371" w:right="144"/>
              <w:rPr>
                <w:rFonts w:asciiTheme="majorBidi" w:hAnsiTheme="majorBidi" w:cstheme="majorBidi"/>
                <w:rtl/>
              </w:rPr>
            </w:pPr>
            <w:r w:rsidRPr="00E125D5">
              <w:rPr>
                <w:rFonts w:asciiTheme="majorBidi" w:hAnsiTheme="majorBidi" w:cstheme="majorBidi"/>
                <w:rtl/>
              </w:rPr>
              <w:t xml:space="preserve"> </w:t>
            </w:r>
            <w:r w:rsidR="00781D48" w:rsidRPr="00E125D5">
              <w:rPr>
                <w:rFonts w:asciiTheme="majorBidi" w:hAnsiTheme="majorBidi" w:cstheme="majorBidi"/>
                <w:rtl/>
              </w:rPr>
              <w:t xml:space="preserve">(د) ارزیابی کلی اجراات قراردادی فرعی طبق این قرارداد فرعی توسط کیمونیکس صورت خواهد گرفت. علاوه بر مرور گزارش ها و اجراات قراردادی فرعی، کیمونیکس به طور </w:t>
            </w:r>
            <w:r w:rsidR="00781D48" w:rsidRPr="00E125D5">
              <w:rPr>
                <w:rFonts w:asciiTheme="majorBidi" w:hAnsiTheme="majorBidi" w:cstheme="majorBidi"/>
                <w:rtl/>
              </w:rPr>
              <w:lastRenderedPageBreak/>
              <w:t>سالانه کیفیت اجراات قراردادی فرعی طبق این قرارداد فرعی را بررسی خواهد نمود. از بررسی های مذکور برای تعیین مناسب بودن قراردادی فرعی برای قرارداد های فرعی آینده استفاده خواهد شد. قراردادی فرعی در موارد آتی ارزیابی خواهد شد:</w:t>
            </w:r>
          </w:p>
          <w:p w14:paraId="4A867DC2" w14:textId="77777777" w:rsidR="00781D48" w:rsidRPr="00E125D5" w:rsidRDefault="00781D48"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i/>
                <w:iCs/>
                <w:rtl/>
              </w:rPr>
              <w:t>کیفیت و به موقع بودن کار.</w:t>
            </w:r>
            <w:r w:rsidRPr="00E125D5">
              <w:rPr>
                <w:rFonts w:asciiTheme="majorBidi" w:hAnsiTheme="majorBidi" w:cstheme="majorBidi"/>
                <w:rtl/>
              </w:rPr>
              <w:t xml:space="preserve"> </w:t>
            </w:r>
            <w:r w:rsidR="00EB119A" w:rsidRPr="00E125D5">
              <w:rPr>
                <w:rFonts w:asciiTheme="majorBidi" w:hAnsiTheme="majorBidi" w:cstheme="majorBidi"/>
                <w:rtl/>
              </w:rPr>
              <w:t xml:space="preserve">کارمندانی را فراهم مینماید که شایستگی تخنیکی دارند، محیط کاری مساعد را </w:t>
            </w:r>
            <w:r w:rsidR="00156E95" w:rsidRPr="00E125D5">
              <w:rPr>
                <w:rFonts w:asciiTheme="majorBidi" w:hAnsiTheme="majorBidi" w:cstheme="majorBidi"/>
                <w:rtl/>
              </w:rPr>
              <w:t xml:space="preserve">رشد میدهند، در اجرای وظایف شان مؤثر بوده </w:t>
            </w:r>
            <w:r w:rsidR="00E631D8" w:rsidRPr="00E125D5">
              <w:rPr>
                <w:rFonts w:asciiTheme="majorBidi" w:hAnsiTheme="majorBidi" w:cstheme="majorBidi"/>
                <w:rtl/>
              </w:rPr>
              <w:t xml:space="preserve">در انجام وظایف و به کار تیمی سهم میگیرند. وظایف داده شده به موقع تکمیل میشوند. گزارش ها واضح، دقیق، </w:t>
            </w:r>
            <w:r w:rsidR="00E631D8" w:rsidRPr="00E125D5">
              <w:rPr>
                <w:rFonts w:asciiTheme="majorBidi" w:hAnsiTheme="majorBidi" w:cstheme="majorBidi"/>
                <w:rtl/>
                <w:lang w:bidi="fa-IR"/>
              </w:rPr>
              <w:t>مختصر، مرتب، قابل فهم بوده و به موقع تسلیم داده میشوند و حاوی سفارش های قابل اجرا اند.</w:t>
            </w:r>
          </w:p>
          <w:p w14:paraId="24934F06" w14:textId="77777777" w:rsidR="00E631D8" w:rsidRPr="00E125D5" w:rsidRDefault="00E631D8"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i/>
                <w:iCs/>
                <w:rtl/>
                <w:lang w:bidi="fa-IR"/>
              </w:rPr>
              <w:t>پاسخگویی به تقاضا های کیمونیکس.</w:t>
            </w:r>
            <w:r w:rsidRPr="00E125D5">
              <w:rPr>
                <w:rFonts w:asciiTheme="majorBidi" w:hAnsiTheme="majorBidi" w:cstheme="majorBidi"/>
                <w:rtl/>
                <w:lang w:bidi="fa-IR"/>
              </w:rPr>
              <w:t xml:space="preserve"> راه های ارتباطی باز، مستقیم و مناسب را با کیمونیکس تأمین مینماید. پاسخ ها سریع، مفید، دقیق و بدون تأخیر میباشند.</w:t>
            </w:r>
          </w:p>
          <w:p w14:paraId="424B60F6" w14:textId="77777777" w:rsidR="00E631D8" w:rsidRPr="00E125D5" w:rsidRDefault="00E631D8" w:rsidP="000A22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i/>
                <w:iCs/>
                <w:rtl/>
                <w:lang w:bidi="fa-IR"/>
              </w:rPr>
              <w:t>کیفیت مدیریت مالی.</w:t>
            </w:r>
            <w:r w:rsidRPr="00E125D5">
              <w:rPr>
                <w:rFonts w:asciiTheme="majorBidi" w:hAnsiTheme="majorBidi" w:cstheme="majorBidi"/>
                <w:rtl/>
                <w:lang w:bidi="fa-IR"/>
              </w:rPr>
              <w:t xml:space="preserve"> کنترول هزینه را در برآورده ساختن مقتضیات قرارداد فرعی نشان میدهد. اصول هزینه تدارکات فدرال را از لحاظ مجاز بودن، قابل تخصیص بودن و مناسب بودن هزینه ها رعایت مینماید.</w:t>
            </w:r>
          </w:p>
          <w:p w14:paraId="306DDD27" w14:textId="28671A90" w:rsidR="002E691D" w:rsidRPr="00E125D5" w:rsidRDefault="009F4875" w:rsidP="000A22C5">
            <w:pPr>
              <w:bidi/>
              <w:spacing w:before="40" w:after="40" w:line="240" w:lineRule="auto"/>
              <w:ind w:left="371" w:right="144"/>
              <w:rPr>
                <w:rFonts w:asciiTheme="majorBidi" w:hAnsiTheme="majorBidi" w:cstheme="majorBidi"/>
                <w:rtl/>
              </w:rPr>
            </w:pPr>
            <w:r w:rsidRPr="00E125D5">
              <w:rPr>
                <w:rFonts w:asciiTheme="majorBidi" w:hAnsiTheme="majorBidi" w:cstheme="majorBidi"/>
                <w:i/>
                <w:iCs/>
                <w:rtl/>
                <w:lang w:bidi="fa-IR"/>
              </w:rPr>
              <w:t>کیفیت اداره قرارداد فرعی.</w:t>
            </w:r>
            <w:r w:rsidRPr="00E125D5">
              <w:rPr>
                <w:rFonts w:asciiTheme="majorBidi" w:hAnsiTheme="majorBidi" w:cstheme="majorBidi"/>
                <w:rtl/>
                <w:lang w:bidi="fa-IR"/>
              </w:rPr>
              <w:t xml:space="preserve"> وظایف لازم مربوط قرارداد را از قبیل مدیریت کارمندان، ارایه درخواست های منظوری، و ارایه بیجک در موقع مناسب، به طور درست و دقیق انجام میدهد. امور استخدام فراتر از مرور ساده سوانح بوده و قبل از ارایه به کیمونیکس شامل تماس با کاندیدا ها و بررسی مراجع آنها میباشد.</w:t>
            </w:r>
          </w:p>
        </w:tc>
      </w:tr>
      <w:tr w:rsidR="00AF5DC0" w:rsidRPr="00E125D5" w14:paraId="628A3306" w14:textId="77777777" w:rsidTr="00DB1561">
        <w:trPr>
          <w:jc w:val="center"/>
        </w:trPr>
        <w:tc>
          <w:tcPr>
            <w:tcW w:w="2791" w:type="pct"/>
            <w:gridSpan w:val="2"/>
          </w:tcPr>
          <w:p w14:paraId="6FCE202E" w14:textId="494D3CC8" w:rsidR="00EE77A8" w:rsidRPr="00E125D5" w:rsidRDefault="00AF5DC0" w:rsidP="00D73F3F">
            <w:pPr>
              <w:pStyle w:val="Heading1"/>
              <w:numPr>
                <w:ilvl w:val="0"/>
                <w:numId w:val="0"/>
              </w:numPr>
              <w:spacing w:before="40" w:after="40"/>
              <w:ind w:left="144" w:right="144"/>
              <w:rPr>
                <w:rFonts w:asciiTheme="majorBidi" w:hAnsiTheme="majorBidi" w:cstheme="majorBidi"/>
                <w:bCs/>
              </w:rPr>
            </w:pPr>
            <w:bookmarkStart w:id="23" w:name="_Toc437523002"/>
            <w:r w:rsidRPr="00E125D5">
              <w:rPr>
                <w:rFonts w:asciiTheme="majorBidi" w:hAnsiTheme="majorBidi" w:cstheme="majorBidi"/>
                <w:bCs/>
              </w:rPr>
              <w:t>Section V. Subcontractor Employee Whistleblower Rights</w:t>
            </w:r>
            <w:bookmarkEnd w:id="23"/>
          </w:p>
          <w:p w14:paraId="51B58583" w14:textId="77777777" w:rsidR="00AF5DC0" w:rsidRPr="00E125D5" w:rsidRDefault="00AF5DC0" w:rsidP="00D73F3F">
            <w:pPr>
              <w:pStyle w:val="Normal12"/>
              <w:spacing w:before="40" w:beforeAutospacing="0" w:after="40" w:afterAutospacing="0"/>
              <w:ind w:left="144" w:right="144"/>
              <w:jc w:val="both"/>
              <w:rPr>
                <w:rFonts w:asciiTheme="majorBidi" w:hAnsiTheme="majorBidi" w:cstheme="majorBidi"/>
                <w:color w:val="000000"/>
                <w:sz w:val="22"/>
                <w:szCs w:val="22"/>
              </w:rPr>
            </w:pPr>
            <w:r w:rsidRPr="00E125D5">
              <w:rPr>
                <w:rFonts w:asciiTheme="majorBidi" w:hAnsiTheme="majorBidi" w:cstheme="majorBidi"/>
                <w:color w:val="000000"/>
                <w:sz w:val="22"/>
                <w:szCs w:val="22"/>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2F46D999" w14:textId="51F45572" w:rsidR="00AF5DC0" w:rsidRPr="00E125D5" w:rsidRDefault="00AF5DC0" w:rsidP="00DB1561">
            <w:pPr>
              <w:pStyle w:val="Normal12"/>
              <w:spacing w:before="40" w:beforeAutospacing="0" w:after="40" w:afterAutospacing="0"/>
              <w:ind w:left="144" w:right="144"/>
              <w:jc w:val="both"/>
              <w:rPr>
                <w:rFonts w:asciiTheme="majorBidi" w:hAnsiTheme="majorBidi" w:cstheme="majorBidi"/>
                <w:color w:val="000000"/>
                <w:sz w:val="22"/>
                <w:szCs w:val="22"/>
              </w:rPr>
            </w:pPr>
            <w:r w:rsidRPr="00E125D5">
              <w:rPr>
                <w:rFonts w:asciiTheme="majorBidi" w:hAnsiTheme="majorBidi" w:cstheme="majorBidi"/>
                <w:color w:val="000000"/>
                <w:sz w:val="22"/>
                <w:szCs w:val="22"/>
              </w:rPr>
              <w:t xml:space="preserve"> The Subcontractor shall inform its employees in writing, in the predominant language of the workforce, of employee whistleblower rights and protections under 41 U.S.C. 4712, as described in section 3.908 of the Federal Acquisition Regulation. </w:t>
            </w:r>
          </w:p>
          <w:p w14:paraId="4929673D" w14:textId="74B60305" w:rsidR="00AF5DC0" w:rsidRPr="00E125D5" w:rsidRDefault="00AF5DC0" w:rsidP="000A22C5">
            <w:pPr>
              <w:pStyle w:val="Normal12"/>
              <w:spacing w:before="40" w:beforeAutospacing="0" w:after="40" w:afterAutospacing="0"/>
              <w:ind w:left="144" w:right="144"/>
              <w:jc w:val="both"/>
              <w:rPr>
                <w:rFonts w:asciiTheme="majorBidi" w:hAnsiTheme="majorBidi" w:cstheme="majorBidi"/>
                <w:b/>
                <w:u w:val="single"/>
              </w:rPr>
            </w:pPr>
            <w:r w:rsidRPr="00E125D5">
              <w:rPr>
                <w:rFonts w:asciiTheme="majorBidi" w:hAnsiTheme="majorBidi" w:cstheme="majorBidi"/>
                <w:color w:val="000000"/>
                <w:sz w:val="22"/>
                <w:szCs w:val="22"/>
              </w:rPr>
              <w:t xml:space="preserve">If lower tier subcontracting is authorized in this subcontract, the Subcontractor shall </w:t>
            </w:r>
            <w:r w:rsidRPr="00E125D5">
              <w:rPr>
                <w:rFonts w:asciiTheme="majorBidi" w:hAnsiTheme="majorBidi" w:cstheme="majorBidi"/>
                <w:sz w:val="22"/>
                <w:szCs w:val="22"/>
              </w:rPr>
              <w:t xml:space="preserve">insert the substance of this clause in all subcontracts over the simplified acquisition threshold. </w:t>
            </w:r>
          </w:p>
        </w:tc>
        <w:tc>
          <w:tcPr>
            <w:tcW w:w="2209" w:type="pct"/>
          </w:tcPr>
          <w:p w14:paraId="546A7224" w14:textId="77777777" w:rsidR="00AF5DC0" w:rsidRPr="00E125D5" w:rsidRDefault="009F4875"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u w:val="single"/>
                <w:rtl/>
              </w:rPr>
              <w:t>بخش ت. حق افشاگری کارمندان قراردادی فرعی</w:t>
            </w:r>
          </w:p>
          <w:p w14:paraId="12A9A6E6" w14:textId="77777777" w:rsidR="009F4875" w:rsidRPr="00E125D5" w:rsidRDefault="009F4875" w:rsidP="00D73F3F">
            <w:pPr>
              <w:bidi/>
              <w:spacing w:before="40" w:after="40" w:line="240" w:lineRule="auto"/>
              <w:ind w:left="144" w:right="144"/>
              <w:rPr>
                <w:rFonts w:asciiTheme="majorBidi" w:hAnsiTheme="majorBidi" w:cstheme="majorBidi"/>
                <w:rtl/>
              </w:rPr>
            </w:pPr>
          </w:p>
          <w:p w14:paraId="1174748A" w14:textId="77777777" w:rsidR="009F4875" w:rsidRPr="00E125D5" w:rsidRDefault="004732C4" w:rsidP="00D73F3F">
            <w:pPr>
              <w:bidi/>
              <w:spacing w:before="40" w:after="40" w:line="240" w:lineRule="auto"/>
              <w:ind w:left="144" w:right="144"/>
              <w:rPr>
                <w:rFonts w:asciiTheme="majorBidi" w:hAnsiTheme="majorBidi" w:cstheme="majorBidi"/>
                <w:color w:val="000000"/>
                <w:rtl/>
              </w:rPr>
            </w:pPr>
            <w:r w:rsidRPr="00E125D5">
              <w:rPr>
                <w:rFonts w:asciiTheme="majorBidi" w:hAnsiTheme="majorBidi" w:cstheme="majorBidi"/>
                <w:rtl/>
              </w:rPr>
              <w:t xml:space="preserve">این قرارداد فرعی و کارمندان قراردادی فرعی که در این قرارداد فرعی کار میکنند تابع حقوق و تدابیر افشاگری در برنامه آزمایشی بالای تحفظ کارمند افشاگر قراردادی که در </w:t>
            </w:r>
            <w:r w:rsidRPr="00E125D5">
              <w:rPr>
                <w:rFonts w:asciiTheme="majorBidi" w:hAnsiTheme="majorBidi" w:cstheme="majorBidi"/>
                <w:color w:val="000000"/>
              </w:rPr>
              <w:t>41 U.S.C. 4712</w:t>
            </w:r>
            <w:r w:rsidRPr="00E125D5">
              <w:rPr>
                <w:rFonts w:asciiTheme="majorBidi" w:hAnsiTheme="majorBidi" w:cstheme="majorBidi"/>
                <w:color w:val="000000"/>
                <w:rtl/>
              </w:rPr>
              <w:t xml:space="preserve"> در بخش 828 مقر</w:t>
            </w:r>
            <w:r w:rsidR="00E0184F" w:rsidRPr="00E125D5">
              <w:rPr>
                <w:rFonts w:asciiTheme="majorBidi" w:hAnsiTheme="majorBidi" w:cstheme="majorBidi"/>
                <w:color w:val="000000"/>
                <w:rtl/>
              </w:rPr>
              <w:t>ر</w:t>
            </w:r>
            <w:r w:rsidRPr="00E125D5">
              <w:rPr>
                <w:rFonts w:asciiTheme="majorBidi" w:hAnsiTheme="majorBidi" w:cstheme="majorBidi"/>
                <w:color w:val="000000"/>
                <w:rtl/>
              </w:rPr>
              <w:t xml:space="preserve">ه اجازه دفاع ملی برای سال مالی 2013 میلادی </w:t>
            </w:r>
            <w:r w:rsidR="00FA7F55" w:rsidRPr="00E125D5">
              <w:rPr>
                <w:rFonts w:asciiTheme="majorBidi" w:hAnsiTheme="majorBidi" w:cstheme="majorBidi"/>
                <w:color w:val="000000"/>
              </w:rPr>
              <w:t>(Pub. L.112-239)</w:t>
            </w:r>
            <w:r w:rsidR="00FA7F55" w:rsidRPr="00E125D5">
              <w:rPr>
                <w:rFonts w:asciiTheme="majorBidi" w:hAnsiTheme="majorBidi" w:cstheme="majorBidi"/>
                <w:color w:val="000000"/>
                <w:rtl/>
              </w:rPr>
              <w:t xml:space="preserve"> و </w:t>
            </w:r>
            <w:r w:rsidR="00FA7F55" w:rsidRPr="00E125D5">
              <w:rPr>
                <w:rFonts w:asciiTheme="majorBidi" w:hAnsiTheme="majorBidi" w:cstheme="majorBidi"/>
                <w:color w:val="000000"/>
              </w:rPr>
              <w:t>FAR 3.908</w:t>
            </w:r>
            <w:r w:rsidR="00FA7F55" w:rsidRPr="00E125D5">
              <w:rPr>
                <w:rFonts w:asciiTheme="majorBidi" w:hAnsiTheme="majorBidi" w:cstheme="majorBidi"/>
                <w:color w:val="000000"/>
                <w:rtl/>
              </w:rPr>
              <w:t xml:space="preserve"> </w:t>
            </w:r>
            <w:r w:rsidR="00E0184F" w:rsidRPr="00E125D5">
              <w:rPr>
                <w:rFonts w:asciiTheme="majorBidi" w:hAnsiTheme="majorBidi" w:cstheme="majorBidi"/>
                <w:color w:val="000000"/>
                <w:rtl/>
              </w:rPr>
              <w:t>ایجاد گردید، میباشند.</w:t>
            </w:r>
          </w:p>
          <w:p w14:paraId="2419AAB8" w14:textId="77777777" w:rsidR="00E0184F" w:rsidRPr="00E125D5" w:rsidRDefault="00E0184F" w:rsidP="00D73F3F">
            <w:pPr>
              <w:bidi/>
              <w:spacing w:before="40" w:after="40" w:line="240" w:lineRule="auto"/>
              <w:ind w:left="144" w:right="144"/>
              <w:rPr>
                <w:rFonts w:asciiTheme="majorBidi" w:hAnsiTheme="majorBidi" w:cstheme="majorBidi"/>
                <w:color w:val="000000"/>
                <w:rtl/>
              </w:rPr>
            </w:pPr>
            <w:r w:rsidRPr="00E125D5">
              <w:rPr>
                <w:rFonts w:asciiTheme="majorBidi" w:hAnsiTheme="majorBidi" w:cstheme="majorBidi"/>
                <w:color w:val="000000"/>
                <w:rtl/>
              </w:rPr>
              <w:t xml:space="preserve">قراردادی فرعی کارمندان خود را به طور کتبی به زبان </w:t>
            </w:r>
            <w:r w:rsidRPr="00E125D5">
              <w:rPr>
                <w:rFonts w:asciiTheme="majorBidi" w:hAnsiTheme="majorBidi" w:cstheme="majorBidi"/>
                <w:color w:val="000000"/>
                <w:rtl/>
                <w:lang w:bidi="fa-IR"/>
              </w:rPr>
              <w:t xml:space="preserve">رایج نیروی کاری در مورد حقوق و تحفظات کارمندان افشاگر طبق </w:t>
            </w:r>
            <w:r w:rsidRPr="00E125D5">
              <w:rPr>
                <w:rFonts w:asciiTheme="majorBidi" w:hAnsiTheme="majorBidi" w:cstheme="majorBidi"/>
                <w:color w:val="000000"/>
              </w:rPr>
              <w:t>41 U.S.C. 4712</w:t>
            </w:r>
            <w:r w:rsidRPr="00E125D5">
              <w:rPr>
                <w:rFonts w:asciiTheme="majorBidi" w:hAnsiTheme="majorBidi" w:cstheme="majorBidi"/>
                <w:color w:val="000000"/>
                <w:rtl/>
              </w:rPr>
              <w:t xml:space="preserve"> طوری که در بخش 3-908 مقرره تدارکات فدرال شرح گردیده است، آگاه خواهد ساخت.</w:t>
            </w:r>
          </w:p>
          <w:p w14:paraId="146ADC18" w14:textId="77777777" w:rsidR="00E0184F" w:rsidRPr="00E125D5" w:rsidRDefault="00E0184F"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color w:val="000000"/>
                <w:rtl/>
              </w:rPr>
              <w:t xml:space="preserve">اگر به یک قراردادی فرعی درجه پایینتر در این قرارداد فرعی صلاحیت داده شود، قراردادی فرعی متن این بند را در همه قرارداد های فرعی بالای </w:t>
            </w:r>
            <w:r w:rsidR="00C012BC" w:rsidRPr="00E125D5">
              <w:rPr>
                <w:rFonts w:asciiTheme="majorBidi" w:hAnsiTheme="majorBidi" w:cstheme="majorBidi"/>
                <w:color w:val="000000"/>
                <w:rtl/>
                <w:lang w:bidi="fa-IR"/>
              </w:rPr>
              <w:t>حد ساده تدارکات بگنجاند.</w:t>
            </w:r>
          </w:p>
        </w:tc>
      </w:tr>
      <w:tr w:rsidR="00AF5DC0" w:rsidRPr="00E125D5" w14:paraId="308EDC2F" w14:textId="77777777" w:rsidTr="00DB1561">
        <w:trPr>
          <w:jc w:val="center"/>
        </w:trPr>
        <w:tc>
          <w:tcPr>
            <w:tcW w:w="2791" w:type="pct"/>
            <w:gridSpan w:val="2"/>
          </w:tcPr>
          <w:p w14:paraId="6AD450C2" w14:textId="01BF9721" w:rsidR="00AF5DC0" w:rsidRPr="00E125D5" w:rsidRDefault="00AF5DC0" w:rsidP="00D73F3F">
            <w:pPr>
              <w:pStyle w:val="Heading1"/>
              <w:numPr>
                <w:ilvl w:val="0"/>
                <w:numId w:val="0"/>
              </w:numPr>
              <w:spacing w:before="40" w:after="40"/>
              <w:ind w:left="144" w:right="144"/>
              <w:rPr>
                <w:rFonts w:asciiTheme="majorBidi" w:hAnsiTheme="majorBidi" w:cstheme="majorBidi"/>
                <w:sz w:val="21"/>
                <w:szCs w:val="21"/>
              </w:rPr>
            </w:pPr>
            <w:bookmarkStart w:id="24" w:name="_Toc437523003"/>
            <w:r w:rsidRPr="00E125D5">
              <w:rPr>
                <w:rFonts w:asciiTheme="majorBidi" w:hAnsiTheme="majorBidi" w:cstheme="majorBidi"/>
                <w:sz w:val="21"/>
                <w:szCs w:val="21"/>
              </w:rPr>
              <w:lastRenderedPageBreak/>
              <w:t>Section W. Reporting on Subcontractor Data Pursuant to the Requirements of the Federal Funding Accountability and Transparency Act</w:t>
            </w:r>
            <w:bookmarkEnd w:id="24"/>
          </w:p>
          <w:p w14:paraId="046BC697"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1"/>
                <w:szCs w:val="21"/>
              </w:rPr>
            </w:pPr>
            <w:r w:rsidRPr="00E125D5">
              <w:rPr>
                <w:rFonts w:asciiTheme="majorBidi" w:hAnsiTheme="majorBidi" w:cstheme="majorBidi"/>
                <w:sz w:val="21"/>
                <w:szCs w:val="21"/>
              </w:rPr>
              <w:t>a)</w:t>
            </w:r>
            <w:r w:rsidRPr="00E125D5">
              <w:rPr>
                <w:rFonts w:asciiTheme="majorBidi" w:hAnsiTheme="majorBidi" w:cstheme="majorBidi"/>
                <w:sz w:val="21"/>
                <w:szCs w:val="21"/>
              </w:rPr>
              <w:tab/>
              <w:t xml:space="preserve">Public Availability of Information. </w:t>
            </w:r>
          </w:p>
          <w:p w14:paraId="35AE4122"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1"/>
                <w:szCs w:val="21"/>
              </w:rPr>
            </w:pPr>
            <w:r w:rsidRPr="00E125D5">
              <w:rPr>
                <w:rFonts w:asciiTheme="majorBidi" w:hAnsiTheme="majorBidi" w:cstheme="majorBidi"/>
                <w:sz w:val="21"/>
                <w:szCs w:val="21"/>
              </w:rPr>
              <w:t xml:space="preserve">Pursuant to the requirements of FAR 52.204-10, Chemonics is required to report information regarding its award of subcontracts and sub-task orders under indefinite delivery/indefinite quantity subcontracts to the Federal Funding Accountability and Transparency Act Subaward Reporting System (FSRS). This information will be made publicly available at </w:t>
            </w:r>
            <w:hyperlink r:id="rId18" w:history="1">
              <w:r w:rsidRPr="00E125D5">
                <w:rPr>
                  <w:rStyle w:val="Hyperlink"/>
                  <w:rFonts w:asciiTheme="majorBidi" w:hAnsiTheme="majorBidi" w:cstheme="majorBidi"/>
                  <w:sz w:val="21"/>
                  <w:szCs w:val="21"/>
                </w:rPr>
                <w:t>http://www.USASpending.gov</w:t>
              </w:r>
            </w:hyperlink>
            <w:r w:rsidRPr="00E125D5">
              <w:rPr>
                <w:rFonts w:asciiTheme="majorBidi" w:hAnsiTheme="majorBidi" w:cstheme="majorBidi"/>
                <w:sz w:val="21"/>
                <w:szCs w:val="21"/>
              </w:rPr>
              <w:t xml:space="preserve">. </w:t>
            </w:r>
          </w:p>
          <w:p w14:paraId="64A3C45C"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1"/>
                <w:szCs w:val="21"/>
              </w:rPr>
            </w:pPr>
            <w:r w:rsidRPr="00E125D5">
              <w:rPr>
                <w:rFonts w:asciiTheme="majorBidi" w:hAnsiTheme="majorBidi" w:cstheme="majorBidi"/>
                <w:sz w:val="21"/>
                <w:szCs w:val="21"/>
              </w:rPr>
              <w:t>(b)</w:t>
            </w:r>
            <w:r w:rsidRPr="00E125D5">
              <w:rPr>
                <w:rFonts w:asciiTheme="majorBidi" w:hAnsiTheme="majorBidi" w:cstheme="majorBidi"/>
                <w:sz w:val="21"/>
                <w:szCs w:val="21"/>
              </w:rPr>
              <w:tab/>
              <w:t xml:space="preserve">Subcontractor’s Responsibility to Report Identifying Data. </w:t>
            </w:r>
          </w:p>
          <w:p w14:paraId="79B0EC16" w14:textId="2EC0D4EB"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1"/>
                <w:szCs w:val="21"/>
                <w:lang w:val="en"/>
              </w:rPr>
            </w:pPr>
            <w:r w:rsidRPr="00E125D5">
              <w:rPr>
                <w:rStyle w:val="Strong"/>
                <w:rFonts w:asciiTheme="majorBidi" w:hAnsiTheme="majorBidi" w:cstheme="majorBidi"/>
                <w:sz w:val="21"/>
                <w:szCs w:val="21"/>
              </w:rPr>
              <w:t>Within 7 days of an award of a subcontract or sub-task order with a value of $30,000 or greater unless exempted, the Subcontractor shall report its identifying data required by FAR 52.204-10 (including executive compensation, if applicable) in the required questionnaire and certification found in Section I.6.</w:t>
            </w:r>
            <w:r w:rsidRPr="00E125D5">
              <w:rPr>
                <w:rFonts w:asciiTheme="majorBidi" w:hAnsiTheme="majorBidi" w:cstheme="majorBidi"/>
                <w:sz w:val="21"/>
                <w:szCs w:val="21"/>
              </w:rPr>
              <w:t xml:space="preserve"> If the Subcontractor maintains a record in the System for Award Management (</w:t>
            </w:r>
            <w:hyperlink r:id="rId19" w:anchor="1" w:history="1">
              <w:r w:rsidRPr="00E125D5">
                <w:rPr>
                  <w:rStyle w:val="Hyperlink"/>
                  <w:rFonts w:asciiTheme="majorBidi" w:hAnsiTheme="majorBidi" w:cstheme="majorBidi"/>
                  <w:sz w:val="21"/>
                  <w:szCs w:val="21"/>
                </w:rPr>
                <w:t>www.SAM.gov</w:t>
              </w:r>
            </w:hyperlink>
            <w:r w:rsidRPr="00E125D5">
              <w:rPr>
                <w:rFonts w:asciiTheme="majorBidi" w:hAnsiTheme="majorBidi" w:cstheme="majorBidi"/>
                <w:sz w:val="21"/>
                <w:szCs w:val="21"/>
              </w:rPr>
              <w:t xml:space="preserve">), the Subcontractor shall keep current such registration, including reporting of executive compensation data, as applicable. </w:t>
            </w:r>
            <w:r w:rsidRPr="00E125D5">
              <w:rPr>
                <w:rFonts w:asciiTheme="majorBidi" w:hAnsiTheme="majorBidi" w:cstheme="majorBidi"/>
                <w:sz w:val="21"/>
                <w:szCs w:val="21"/>
                <w:lang w:val="en"/>
              </w:rPr>
              <w:t xml:space="preserve">If reporting of executive compensation is applicable and the Subcontractor does not maintain a record in the System for Award Management, Subcontractor shall complete the “FSRS Reporting Questionnaire and Certification” found in Section I.6 within 7 days of </w:t>
            </w:r>
            <w:r w:rsidR="00872A6C" w:rsidRPr="00E125D5">
              <w:rPr>
                <w:rFonts w:asciiTheme="majorBidi" w:hAnsiTheme="majorBidi" w:cstheme="majorBidi"/>
                <w:sz w:val="21"/>
                <w:szCs w:val="21"/>
                <w:lang w:val="en"/>
              </w:rPr>
              <w:t>each anniversary</w:t>
            </w:r>
            <w:r w:rsidRPr="00E125D5">
              <w:rPr>
                <w:rFonts w:asciiTheme="majorBidi" w:hAnsiTheme="majorBidi" w:cstheme="majorBidi"/>
                <w:sz w:val="21"/>
                <w:szCs w:val="21"/>
                <w:lang w:val="en"/>
              </w:rPr>
              <w:t xml:space="preserve"> of the subcontract award date.</w:t>
            </w:r>
          </w:p>
          <w:p w14:paraId="480EF131" w14:textId="77777777" w:rsidR="00DB1561" w:rsidRPr="00E125D5" w:rsidRDefault="00DB1561" w:rsidP="00D73F3F">
            <w:pPr>
              <w:pStyle w:val="NormalWeb"/>
              <w:spacing w:before="40" w:beforeAutospacing="0" w:after="40" w:afterAutospacing="0"/>
              <w:ind w:left="144" w:right="144"/>
              <w:jc w:val="both"/>
              <w:rPr>
                <w:rFonts w:asciiTheme="majorBidi" w:hAnsiTheme="majorBidi" w:cstheme="majorBidi"/>
                <w:sz w:val="20"/>
                <w:szCs w:val="20"/>
              </w:rPr>
            </w:pPr>
          </w:p>
          <w:p w14:paraId="0047B979" w14:textId="77777777" w:rsidR="00DB1561" w:rsidRPr="00E125D5" w:rsidRDefault="00DB1561" w:rsidP="00D73F3F">
            <w:pPr>
              <w:pStyle w:val="NormalWeb"/>
              <w:spacing w:before="40" w:beforeAutospacing="0" w:after="40" w:afterAutospacing="0"/>
              <w:ind w:left="144" w:right="144"/>
              <w:jc w:val="both"/>
              <w:rPr>
                <w:rFonts w:asciiTheme="majorBidi" w:hAnsiTheme="majorBidi" w:cstheme="majorBidi"/>
                <w:sz w:val="20"/>
                <w:szCs w:val="20"/>
              </w:rPr>
            </w:pPr>
          </w:p>
          <w:p w14:paraId="5AA3142C" w14:textId="77777777" w:rsidR="00DB1561" w:rsidRPr="00E125D5" w:rsidRDefault="00DB1561" w:rsidP="00D73F3F">
            <w:pPr>
              <w:pStyle w:val="NormalWeb"/>
              <w:spacing w:before="40" w:beforeAutospacing="0" w:after="40" w:afterAutospacing="0"/>
              <w:ind w:left="144" w:right="144"/>
              <w:jc w:val="both"/>
              <w:rPr>
                <w:rFonts w:asciiTheme="majorBidi" w:hAnsiTheme="majorBidi" w:cstheme="majorBidi"/>
                <w:sz w:val="20"/>
                <w:szCs w:val="20"/>
              </w:rPr>
            </w:pPr>
          </w:p>
          <w:p w14:paraId="135E1310"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2"/>
                <w:szCs w:val="22"/>
              </w:rPr>
            </w:pPr>
          </w:p>
          <w:p w14:paraId="1B0E0516"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(c)</w:t>
            </w:r>
            <w:r w:rsidRPr="00E125D5">
              <w:rPr>
                <w:rFonts w:asciiTheme="majorBidi" w:hAnsiTheme="majorBidi" w:cstheme="majorBidi"/>
                <w:sz w:val="22"/>
                <w:szCs w:val="22"/>
              </w:rPr>
              <w:tab/>
              <w:t>Impracticality of Registration.</w:t>
            </w:r>
          </w:p>
          <w:p w14:paraId="03E5E048"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If obtaining a DUNS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13DD3259" w14:textId="77777777" w:rsidR="00DB1561" w:rsidRPr="00E125D5" w:rsidRDefault="00DB1561" w:rsidP="00D73F3F">
            <w:pPr>
              <w:pStyle w:val="NormalWeb"/>
              <w:spacing w:before="40" w:beforeAutospacing="0" w:after="40" w:afterAutospacing="0"/>
              <w:ind w:left="144" w:right="144"/>
              <w:jc w:val="both"/>
              <w:rPr>
                <w:rFonts w:asciiTheme="majorBidi" w:hAnsiTheme="majorBidi" w:cstheme="majorBidi"/>
                <w:sz w:val="22"/>
                <w:szCs w:val="22"/>
              </w:rPr>
            </w:pPr>
          </w:p>
          <w:p w14:paraId="55BF1A06"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(d)</w:t>
            </w:r>
            <w:r w:rsidRPr="00E125D5">
              <w:rPr>
                <w:rFonts w:asciiTheme="majorBidi" w:hAnsiTheme="majorBidi" w:cstheme="majorBidi"/>
                <w:sz w:val="22"/>
                <w:szCs w:val="22"/>
              </w:rPr>
              <w:tab/>
              <w:t>Remedy.</w:t>
            </w:r>
          </w:p>
          <w:p w14:paraId="47654B86" w14:textId="59BBA8D9" w:rsidR="00AF5DC0" w:rsidRPr="00E125D5" w:rsidRDefault="00AF5DC0" w:rsidP="00C737E5">
            <w:pPr>
              <w:pStyle w:val="NormalWeb"/>
              <w:spacing w:before="40" w:beforeAutospacing="0" w:after="40" w:afterAutospacing="0"/>
              <w:ind w:left="144" w:right="144"/>
              <w:jc w:val="both"/>
              <w:rPr>
                <w:rFonts w:asciiTheme="majorBidi" w:hAnsiTheme="majorBidi" w:cstheme="majorBidi"/>
                <w:b/>
                <w:sz w:val="20"/>
                <w:szCs w:val="20"/>
                <w:u w:val="single"/>
              </w:rPr>
            </w:pPr>
            <w:r w:rsidRPr="00E125D5">
              <w:rPr>
                <w:rFonts w:asciiTheme="majorBidi" w:hAnsiTheme="majorBidi" w:cstheme="majorBidi"/>
                <w:sz w:val="22"/>
                <w:szCs w:val="22"/>
                <w:lang w:val="en"/>
              </w:rPr>
              <w:t xml:space="preserve">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w:t>
            </w:r>
            <w:r w:rsidRPr="00E125D5">
              <w:rPr>
                <w:rFonts w:asciiTheme="majorBidi" w:hAnsiTheme="majorBidi" w:cstheme="majorBidi"/>
                <w:sz w:val="22"/>
                <w:szCs w:val="22"/>
                <w:lang w:val="en"/>
              </w:rPr>
              <w:lastRenderedPageBreak/>
              <w:t>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00EE77A8" w:rsidRPr="00E125D5">
              <w:rPr>
                <w:rFonts w:asciiTheme="majorBidi" w:hAnsiTheme="majorBidi" w:cstheme="majorBidi"/>
                <w:b/>
                <w:sz w:val="20"/>
                <w:szCs w:val="20"/>
              </w:rPr>
              <w:t xml:space="preserve"> </w:t>
            </w:r>
          </w:p>
        </w:tc>
        <w:tc>
          <w:tcPr>
            <w:tcW w:w="2209" w:type="pct"/>
          </w:tcPr>
          <w:p w14:paraId="140F395C" w14:textId="77777777" w:rsidR="00AF5DC0" w:rsidRPr="00E125D5" w:rsidRDefault="0002032E" w:rsidP="00D73F3F">
            <w:pPr>
              <w:bidi/>
              <w:spacing w:before="40" w:after="40" w:line="240" w:lineRule="auto"/>
              <w:ind w:left="144" w:right="144"/>
              <w:rPr>
                <w:rFonts w:asciiTheme="majorBidi" w:hAnsiTheme="majorBidi" w:cstheme="majorBidi"/>
                <w:sz w:val="21"/>
                <w:szCs w:val="21"/>
                <w:rtl/>
                <w:lang w:bidi="fa-IR"/>
              </w:rPr>
            </w:pPr>
            <w:r w:rsidRPr="00E125D5">
              <w:rPr>
                <w:rFonts w:asciiTheme="majorBidi" w:hAnsiTheme="majorBidi" w:cstheme="majorBidi"/>
                <w:sz w:val="21"/>
                <w:szCs w:val="21"/>
                <w:u w:val="single"/>
                <w:rtl/>
                <w:lang w:bidi="fa-IR"/>
              </w:rPr>
              <w:lastRenderedPageBreak/>
              <w:t xml:space="preserve">بخش </w:t>
            </w:r>
            <w:r w:rsidR="006C0ABF" w:rsidRPr="00E125D5">
              <w:rPr>
                <w:rFonts w:asciiTheme="majorBidi" w:hAnsiTheme="majorBidi" w:cstheme="majorBidi"/>
                <w:sz w:val="21"/>
                <w:szCs w:val="21"/>
                <w:u w:val="single"/>
                <w:rtl/>
                <w:lang w:bidi="fa-IR"/>
              </w:rPr>
              <w:t xml:space="preserve">ث. گزارشدهی در مورد </w:t>
            </w:r>
            <w:r w:rsidR="00B84CF1" w:rsidRPr="00E125D5">
              <w:rPr>
                <w:rFonts w:asciiTheme="majorBidi" w:hAnsiTheme="majorBidi" w:cstheme="majorBidi"/>
                <w:sz w:val="21"/>
                <w:szCs w:val="21"/>
                <w:u w:val="single"/>
                <w:rtl/>
                <w:lang w:bidi="fa-IR"/>
              </w:rPr>
              <w:t>اطلاعات</w:t>
            </w:r>
            <w:r w:rsidR="006C0ABF" w:rsidRPr="00E125D5">
              <w:rPr>
                <w:rFonts w:asciiTheme="majorBidi" w:hAnsiTheme="majorBidi" w:cstheme="majorBidi"/>
                <w:sz w:val="21"/>
                <w:szCs w:val="21"/>
                <w:u w:val="single"/>
                <w:rtl/>
                <w:lang w:bidi="fa-IR"/>
              </w:rPr>
              <w:t xml:space="preserve"> قراردادی فرعی متعاقب مقتضیات مقرره حسابدهی و شفافیت تمویل فدرال</w:t>
            </w:r>
          </w:p>
          <w:p w14:paraId="690AD606" w14:textId="77777777" w:rsidR="006C0ABF" w:rsidRPr="00E125D5" w:rsidRDefault="006C0ABF" w:rsidP="00D73F3F">
            <w:pPr>
              <w:bidi/>
              <w:spacing w:before="40" w:after="40" w:line="240" w:lineRule="auto"/>
              <w:ind w:left="144" w:right="144"/>
              <w:rPr>
                <w:rFonts w:asciiTheme="majorBidi" w:hAnsiTheme="majorBidi" w:cstheme="majorBidi"/>
                <w:sz w:val="21"/>
                <w:szCs w:val="21"/>
                <w:rtl/>
                <w:lang w:bidi="fa-IR"/>
              </w:rPr>
            </w:pPr>
            <w:r w:rsidRPr="00E125D5">
              <w:rPr>
                <w:rFonts w:asciiTheme="majorBidi" w:hAnsiTheme="majorBidi" w:cstheme="majorBidi"/>
                <w:sz w:val="21"/>
                <w:szCs w:val="21"/>
                <w:rtl/>
                <w:lang w:bidi="fa-IR"/>
              </w:rPr>
              <w:t xml:space="preserve">أ) </w:t>
            </w:r>
            <w:r w:rsidR="00B84CF1" w:rsidRPr="00E125D5">
              <w:rPr>
                <w:rFonts w:asciiTheme="majorBidi" w:hAnsiTheme="majorBidi" w:cstheme="majorBidi"/>
                <w:sz w:val="21"/>
                <w:szCs w:val="21"/>
                <w:rtl/>
                <w:lang w:bidi="fa-IR"/>
              </w:rPr>
              <w:t>دستیابی عموم مردم به اطلاعات</w:t>
            </w:r>
          </w:p>
          <w:p w14:paraId="5FC1873C" w14:textId="77777777" w:rsidR="00B84CF1" w:rsidRPr="00E125D5" w:rsidRDefault="00E67716" w:rsidP="00D73F3F">
            <w:pPr>
              <w:bidi/>
              <w:spacing w:before="40" w:after="40" w:line="240" w:lineRule="auto"/>
              <w:ind w:left="144" w:right="144"/>
              <w:rPr>
                <w:rFonts w:asciiTheme="majorBidi" w:hAnsiTheme="majorBidi" w:cstheme="majorBidi"/>
                <w:sz w:val="21"/>
                <w:szCs w:val="21"/>
                <w:rtl/>
                <w:lang w:bidi="fa-IR"/>
              </w:rPr>
            </w:pPr>
            <w:r w:rsidRPr="00E125D5">
              <w:rPr>
                <w:rFonts w:asciiTheme="majorBidi" w:hAnsiTheme="majorBidi" w:cstheme="majorBidi"/>
                <w:sz w:val="21"/>
                <w:szCs w:val="21"/>
                <w:rtl/>
                <w:lang w:bidi="fa-IR"/>
              </w:rPr>
              <w:t xml:space="preserve">طبق مقتضیات </w:t>
            </w:r>
            <w:r w:rsidRPr="00E125D5">
              <w:rPr>
                <w:rFonts w:asciiTheme="majorBidi" w:hAnsiTheme="majorBidi" w:cstheme="majorBidi"/>
                <w:sz w:val="21"/>
                <w:szCs w:val="21"/>
              </w:rPr>
              <w:t>FAR 52.204-10</w:t>
            </w:r>
            <w:r w:rsidRPr="00E125D5">
              <w:rPr>
                <w:rFonts w:asciiTheme="majorBidi" w:hAnsiTheme="majorBidi" w:cstheme="majorBidi"/>
                <w:sz w:val="21"/>
                <w:szCs w:val="21"/>
                <w:rtl/>
              </w:rPr>
              <w:t xml:space="preserve"> کیمونیکس ملزم به ارایه اطلاعات راجع به برنده شدن در قرارداد فرعی و فرمایش های فرعی </w:t>
            </w:r>
            <w:r w:rsidR="00FE2CA4" w:rsidRPr="00E125D5">
              <w:rPr>
                <w:rFonts w:asciiTheme="majorBidi" w:hAnsiTheme="majorBidi" w:cstheme="majorBidi"/>
                <w:sz w:val="21"/>
                <w:szCs w:val="21"/>
                <w:rtl/>
              </w:rPr>
              <w:t xml:space="preserve">تحت قرارداد های فرعی با تحویلدهی نامعین/ مقدار نامعین به سیستم گزارشدهی قرارداد فرعی مقرره شفافیت و حسابدهی تمویل فدرال </w:t>
            </w:r>
            <w:r w:rsidR="00FE2CA4" w:rsidRPr="00E125D5">
              <w:rPr>
                <w:rFonts w:asciiTheme="majorBidi" w:hAnsiTheme="majorBidi" w:cstheme="majorBidi"/>
                <w:sz w:val="21"/>
                <w:szCs w:val="21"/>
              </w:rPr>
              <w:t>(FSRS)</w:t>
            </w:r>
            <w:r w:rsidR="00FE2CA4" w:rsidRPr="00E125D5">
              <w:rPr>
                <w:rFonts w:asciiTheme="majorBidi" w:hAnsiTheme="majorBidi" w:cstheme="majorBidi"/>
                <w:sz w:val="21"/>
                <w:szCs w:val="21"/>
                <w:rtl/>
                <w:lang w:bidi="fa-IR"/>
              </w:rPr>
              <w:t xml:space="preserve"> میباشد. این اطلاعات از طریق </w:t>
            </w:r>
            <w:hyperlink r:id="rId20" w:history="1">
              <w:r w:rsidR="00FE2CA4" w:rsidRPr="00E125D5">
                <w:rPr>
                  <w:rStyle w:val="Hyperlink"/>
                  <w:rFonts w:asciiTheme="majorBidi" w:hAnsiTheme="majorBidi" w:cstheme="majorBidi"/>
                  <w:sz w:val="21"/>
                  <w:szCs w:val="21"/>
                </w:rPr>
                <w:t>http://www.USASpending.gov</w:t>
              </w:r>
            </w:hyperlink>
            <w:r w:rsidR="00FE2CA4" w:rsidRPr="00E125D5">
              <w:rPr>
                <w:rFonts w:asciiTheme="majorBidi" w:hAnsiTheme="majorBidi" w:cstheme="majorBidi"/>
                <w:sz w:val="21"/>
                <w:szCs w:val="21"/>
                <w:rtl/>
                <w:lang w:bidi="fa-IR"/>
              </w:rPr>
              <w:t xml:space="preserve">  به دسترس عموم قرار داده خواهد شد.</w:t>
            </w:r>
          </w:p>
          <w:p w14:paraId="0F3222A4" w14:textId="77777777" w:rsidR="00FE2CA4" w:rsidRPr="00E125D5" w:rsidRDefault="00FE2CA4" w:rsidP="00D73F3F">
            <w:pPr>
              <w:bidi/>
              <w:spacing w:before="40" w:after="40" w:line="240" w:lineRule="auto"/>
              <w:ind w:left="144" w:right="144"/>
              <w:rPr>
                <w:rFonts w:asciiTheme="majorBidi" w:hAnsiTheme="majorBidi" w:cstheme="majorBidi"/>
                <w:sz w:val="21"/>
                <w:szCs w:val="21"/>
                <w:rtl/>
                <w:lang w:bidi="fa-IR"/>
              </w:rPr>
            </w:pPr>
            <w:r w:rsidRPr="00E125D5">
              <w:rPr>
                <w:rFonts w:asciiTheme="majorBidi" w:hAnsiTheme="majorBidi" w:cstheme="majorBidi"/>
                <w:sz w:val="21"/>
                <w:szCs w:val="21"/>
                <w:rtl/>
                <w:lang w:bidi="fa-IR"/>
              </w:rPr>
              <w:t xml:space="preserve">ب) مسؤولیت قراردادی فرعی در گزارشدهی اطلاعات تشخیصیه. </w:t>
            </w:r>
          </w:p>
          <w:p w14:paraId="1167AE3F" w14:textId="77777777" w:rsidR="00FE2CA4" w:rsidRPr="00E125D5" w:rsidRDefault="00FE2CA4" w:rsidP="00D73F3F">
            <w:pPr>
              <w:bidi/>
              <w:spacing w:before="40" w:after="40" w:line="240" w:lineRule="auto"/>
              <w:ind w:left="144" w:right="144"/>
              <w:rPr>
                <w:rStyle w:val="Strong"/>
                <w:rFonts w:asciiTheme="majorBidi" w:hAnsiTheme="majorBidi" w:cstheme="majorBidi"/>
                <w:b w:val="0"/>
                <w:bCs w:val="0"/>
                <w:sz w:val="21"/>
                <w:szCs w:val="21"/>
                <w:rtl/>
                <w:lang w:bidi="fa-IR"/>
              </w:rPr>
            </w:pPr>
            <w:r w:rsidRPr="00E125D5">
              <w:rPr>
                <w:rFonts w:asciiTheme="majorBidi" w:hAnsiTheme="majorBidi" w:cstheme="majorBidi"/>
                <w:b/>
                <w:bCs/>
                <w:sz w:val="21"/>
                <w:szCs w:val="21"/>
                <w:rtl/>
                <w:lang w:bidi="fa-IR"/>
              </w:rPr>
              <w:t xml:space="preserve">در خلال 7 روز از برنده شدن قرارداد فرعی یا فرمایش وظیفه فرعیبه ارزش 30000 دالر یا بیشتر، مگر این که معاف شده باشد، قراردادی فرعی اطلاعات تشخیصیه خود را که طبق </w:t>
            </w:r>
            <w:r w:rsidRPr="00E125D5">
              <w:rPr>
                <w:rStyle w:val="Strong"/>
                <w:rFonts w:asciiTheme="majorBidi" w:hAnsiTheme="majorBidi" w:cstheme="majorBidi"/>
                <w:sz w:val="21"/>
                <w:szCs w:val="21"/>
              </w:rPr>
              <w:t>FAR 52.204-10</w:t>
            </w:r>
            <w:r w:rsidRPr="00E125D5">
              <w:rPr>
                <w:rStyle w:val="Strong"/>
                <w:rFonts w:asciiTheme="majorBidi" w:hAnsiTheme="majorBidi" w:cstheme="majorBidi"/>
                <w:sz w:val="21"/>
                <w:szCs w:val="21"/>
                <w:rtl/>
              </w:rPr>
              <w:t xml:space="preserve"> لازم میباشد (به شمول </w:t>
            </w:r>
            <w:r w:rsidR="00945141" w:rsidRPr="00E125D5">
              <w:rPr>
                <w:rStyle w:val="Strong"/>
                <w:rFonts w:asciiTheme="majorBidi" w:hAnsiTheme="majorBidi" w:cstheme="majorBidi"/>
                <w:sz w:val="21"/>
                <w:szCs w:val="21"/>
                <w:rtl/>
                <w:lang w:bidi="fa-IR"/>
              </w:rPr>
              <w:t xml:space="preserve">حقوق اجرایی، اگر قابل تطبیق باشد) در پرسشنامه و تصدیقنامه که در بخش ط-6 موجود است گزارش دهند. </w:t>
            </w:r>
            <w:r w:rsidR="00945141" w:rsidRPr="00E125D5">
              <w:rPr>
                <w:rStyle w:val="Strong"/>
                <w:rFonts w:asciiTheme="majorBidi" w:hAnsiTheme="majorBidi" w:cstheme="majorBidi"/>
                <w:b w:val="0"/>
                <w:bCs w:val="0"/>
                <w:sz w:val="21"/>
                <w:szCs w:val="21"/>
                <w:rtl/>
                <w:lang w:bidi="fa-IR"/>
              </w:rPr>
              <w:t xml:space="preserve">اگر قراردادی فرعی در سیستم مدیریت قرارداد ها </w:t>
            </w:r>
            <w:r w:rsidR="00945141" w:rsidRPr="00E125D5">
              <w:rPr>
                <w:rFonts w:asciiTheme="majorBidi" w:hAnsiTheme="majorBidi" w:cstheme="majorBidi"/>
                <w:sz w:val="21"/>
                <w:szCs w:val="21"/>
              </w:rPr>
              <w:t>(</w:t>
            </w:r>
            <w:hyperlink r:id="rId21" w:anchor="1" w:history="1">
              <w:r w:rsidR="00945141" w:rsidRPr="00E125D5">
                <w:rPr>
                  <w:rStyle w:val="Hyperlink"/>
                  <w:rFonts w:asciiTheme="majorBidi" w:hAnsiTheme="majorBidi" w:cstheme="majorBidi"/>
                  <w:sz w:val="21"/>
                  <w:szCs w:val="21"/>
                </w:rPr>
                <w:t>www.SAM.gov</w:t>
              </w:r>
            </w:hyperlink>
            <w:r w:rsidR="00945141" w:rsidRPr="00E125D5">
              <w:rPr>
                <w:rFonts w:asciiTheme="majorBidi" w:hAnsiTheme="majorBidi" w:cstheme="majorBidi"/>
                <w:sz w:val="21"/>
                <w:szCs w:val="21"/>
              </w:rPr>
              <w:t>)</w:t>
            </w:r>
            <w:r w:rsidR="00945141" w:rsidRPr="00E125D5">
              <w:rPr>
                <w:rStyle w:val="Strong"/>
                <w:rFonts w:asciiTheme="majorBidi" w:hAnsiTheme="majorBidi" w:cstheme="majorBidi"/>
                <w:b w:val="0"/>
                <w:bCs w:val="0"/>
                <w:sz w:val="21"/>
                <w:szCs w:val="21"/>
                <w:rtl/>
                <w:lang w:bidi="fa-IR"/>
              </w:rPr>
              <w:t xml:space="preserve"> سوابق داشته باشد، قراردادی فرعی سوابق و ثبت مذکور را، به شمول گزارشدهی اطلاعات حقوق اجرایی، نظر به لزوم حفظ و در آن آخرین اطلاعات را درج مینماید. اگر گزارشدهی حقوق اجرایی لازم باشد و قراردادی فرعی در سیستم مدیریت قرارداد ها سوابق نداشته باشد، قراردادی فرعی «پرسشنامه و تصدیقنامه گزارشدهی </w:t>
            </w:r>
            <w:r w:rsidR="00945141" w:rsidRPr="00E125D5">
              <w:rPr>
                <w:rStyle w:val="Strong"/>
                <w:rFonts w:asciiTheme="majorBidi" w:hAnsiTheme="majorBidi" w:cstheme="majorBidi"/>
                <w:b w:val="0"/>
                <w:bCs w:val="0"/>
                <w:sz w:val="21"/>
                <w:szCs w:val="21"/>
                <w:lang w:bidi="fa-IR"/>
              </w:rPr>
              <w:t>FSRS</w:t>
            </w:r>
            <w:r w:rsidR="00945141" w:rsidRPr="00E125D5">
              <w:rPr>
                <w:rStyle w:val="Strong"/>
                <w:rFonts w:asciiTheme="majorBidi" w:hAnsiTheme="majorBidi" w:cstheme="majorBidi"/>
                <w:b w:val="0"/>
                <w:bCs w:val="0"/>
                <w:sz w:val="21"/>
                <w:szCs w:val="21"/>
                <w:rtl/>
                <w:lang w:bidi="fa-IR"/>
              </w:rPr>
              <w:t>» را که در بخش ط-6 موجود است در خلال 7 روز از هر سالگرد تاریخ عقد قرارداد خانه پری نماید.</w:t>
            </w:r>
          </w:p>
          <w:p w14:paraId="519450FF" w14:textId="77777777" w:rsidR="00945141" w:rsidRPr="00E125D5" w:rsidRDefault="00945141" w:rsidP="00D73F3F">
            <w:pPr>
              <w:bidi/>
              <w:spacing w:before="40" w:after="40" w:line="240" w:lineRule="auto"/>
              <w:ind w:left="144" w:right="144"/>
              <w:rPr>
                <w:rStyle w:val="Strong"/>
                <w:rFonts w:asciiTheme="majorBidi" w:hAnsiTheme="majorBidi" w:cstheme="majorBidi"/>
                <w:b w:val="0"/>
                <w:bCs w:val="0"/>
                <w:sz w:val="20"/>
                <w:szCs w:val="20"/>
                <w:rtl/>
                <w:lang w:bidi="fa-IR"/>
              </w:rPr>
            </w:pPr>
          </w:p>
          <w:p w14:paraId="0EFD9B0B" w14:textId="77777777" w:rsidR="00C737E5" w:rsidRPr="00E125D5" w:rsidRDefault="00C737E5" w:rsidP="00C737E5">
            <w:pPr>
              <w:bidi/>
              <w:spacing w:before="40" w:after="40" w:line="240" w:lineRule="auto"/>
              <w:ind w:left="144" w:right="144"/>
              <w:rPr>
                <w:rStyle w:val="Strong"/>
                <w:rFonts w:asciiTheme="majorBidi" w:hAnsiTheme="majorBidi" w:cstheme="majorBidi"/>
                <w:b w:val="0"/>
                <w:bCs w:val="0"/>
                <w:sz w:val="20"/>
                <w:szCs w:val="20"/>
                <w:lang w:bidi="fa-IR"/>
              </w:rPr>
            </w:pPr>
          </w:p>
          <w:p w14:paraId="4E07748F" w14:textId="77777777" w:rsidR="00945141" w:rsidRPr="00E125D5" w:rsidRDefault="00945141" w:rsidP="00D73F3F">
            <w:pPr>
              <w:bidi/>
              <w:spacing w:before="40" w:after="40" w:line="240" w:lineRule="auto"/>
              <w:ind w:left="144" w:right="144"/>
              <w:rPr>
                <w:rStyle w:val="Strong"/>
                <w:rFonts w:asciiTheme="majorBidi" w:hAnsiTheme="majorBidi" w:cstheme="majorBidi"/>
                <w:b w:val="0"/>
                <w:bCs w:val="0"/>
                <w:rtl/>
                <w:lang w:bidi="fa-IR"/>
              </w:rPr>
            </w:pPr>
            <w:r w:rsidRPr="00E125D5">
              <w:rPr>
                <w:rStyle w:val="Strong"/>
                <w:rFonts w:asciiTheme="majorBidi" w:hAnsiTheme="majorBidi" w:cstheme="majorBidi"/>
                <w:b w:val="0"/>
                <w:bCs w:val="0"/>
                <w:rtl/>
                <w:lang w:bidi="fa-IR"/>
              </w:rPr>
              <w:t>ج) غیر عملی بودن ثبت</w:t>
            </w:r>
          </w:p>
          <w:p w14:paraId="0F0F7E13" w14:textId="77777777" w:rsidR="00945141" w:rsidRPr="00E125D5" w:rsidRDefault="00945141" w:rsidP="00D73F3F">
            <w:pPr>
              <w:bidi/>
              <w:spacing w:before="40" w:after="40" w:line="240" w:lineRule="auto"/>
              <w:ind w:left="144" w:right="144"/>
              <w:rPr>
                <w:rStyle w:val="Strong"/>
                <w:rFonts w:asciiTheme="majorBidi" w:hAnsiTheme="majorBidi" w:cstheme="majorBidi"/>
                <w:b w:val="0"/>
                <w:bCs w:val="0"/>
                <w:rtl/>
                <w:lang w:bidi="fa-IR"/>
              </w:rPr>
            </w:pPr>
            <w:r w:rsidRPr="00E125D5">
              <w:rPr>
                <w:rStyle w:val="Strong"/>
                <w:rFonts w:asciiTheme="majorBidi" w:hAnsiTheme="majorBidi" w:cstheme="majorBidi"/>
                <w:b w:val="0"/>
                <w:bCs w:val="0"/>
                <w:rtl/>
                <w:lang w:bidi="fa-IR"/>
              </w:rPr>
              <w:t xml:space="preserve">اگر گرفتن شماره </w:t>
            </w:r>
            <w:r w:rsidRPr="00E125D5">
              <w:rPr>
                <w:rStyle w:val="Strong"/>
                <w:rFonts w:asciiTheme="majorBidi" w:hAnsiTheme="majorBidi" w:cstheme="majorBidi"/>
                <w:b w:val="0"/>
                <w:bCs w:val="0"/>
                <w:lang w:bidi="fa-IR"/>
              </w:rPr>
              <w:t>DUNS</w:t>
            </w:r>
            <w:r w:rsidRPr="00E125D5">
              <w:rPr>
                <w:rStyle w:val="Strong"/>
                <w:rFonts w:asciiTheme="majorBidi" w:hAnsiTheme="majorBidi" w:cstheme="majorBidi"/>
                <w:b w:val="0"/>
                <w:bCs w:val="0"/>
                <w:rtl/>
                <w:lang w:bidi="fa-IR"/>
              </w:rPr>
              <w:t xml:space="preserve"> و گزارشدهی اطلاعات برای قراردادی فرعی غیر عملی باشد، قراردادی فرعی باید موضوع را به کیمونیکس اطلاع دهد و به کیمونیکس در خلال 7 روز از عقد قرارداد یک یادداشت بفرستد که در آن جزئیات تلاش های که قراردادی فرعی برای ثبت نمودن انجام داده است با توجیه این که چرا ثبت و/یا گزارشدهی اطلاعات غیر عملی بوده است. تدابیر </w:t>
            </w:r>
            <w:r w:rsidR="000F5DB3" w:rsidRPr="00E125D5">
              <w:rPr>
                <w:rStyle w:val="Strong"/>
                <w:rFonts w:asciiTheme="majorBidi" w:hAnsiTheme="majorBidi" w:cstheme="majorBidi"/>
                <w:b w:val="0"/>
                <w:bCs w:val="0"/>
                <w:rtl/>
                <w:lang w:bidi="fa-IR"/>
              </w:rPr>
              <w:t xml:space="preserve">اصلاحی </w:t>
            </w:r>
            <w:r w:rsidRPr="00E125D5">
              <w:rPr>
                <w:rStyle w:val="Strong"/>
                <w:rFonts w:asciiTheme="majorBidi" w:hAnsiTheme="majorBidi" w:cstheme="majorBidi"/>
                <w:b w:val="0"/>
                <w:bCs w:val="0"/>
                <w:rtl/>
                <w:lang w:bidi="fa-IR"/>
              </w:rPr>
              <w:t>مربوط به قرارداد قابل تطبیق خواهند بود مگر این که کیمونیکس با</w:t>
            </w:r>
            <w:r w:rsidR="000F5DB3" w:rsidRPr="00E125D5">
              <w:rPr>
                <w:rStyle w:val="Strong"/>
                <w:rFonts w:asciiTheme="majorBidi" w:hAnsiTheme="majorBidi" w:cstheme="majorBidi"/>
                <w:b w:val="0"/>
                <w:bCs w:val="0"/>
                <w:rtl/>
                <w:lang w:bidi="fa-IR"/>
              </w:rPr>
              <w:t xml:space="preserve"> اسناد</w:t>
            </w:r>
            <w:r w:rsidRPr="00E125D5">
              <w:rPr>
                <w:rStyle w:val="Strong"/>
                <w:rFonts w:asciiTheme="majorBidi" w:hAnsiTheme="majorBidi" w:cstheme="majorBidi"/>
                <w:b w:val="0"/>
                <w:bCs w:val="0"/>
                <w:rtl/>
                <w:lang w:bidi="fa-IR"/>
              </w:rPr>
              <w:t xml:space="preserve"> غیر عملی بودن ثبت </w:t>
            </w:r>
            <w:r w:rsidR="000F5DB3" w:rsidRPr="00E125D5">
              <w:rPr>
                <w:rStyle w:val="Strong"/>
                <w:rFonts w:asciiTheme="majorBidi" w:hAnsiTheme="majorBidi" w:cstheme="majorBidi"/>
                <w:b w:val="0"/>
                <w:bCs w:val="0"/>
                <w:rtl/>
                <w:lang w:bidi="fa-IR"/>
              </w:rPr>
              <w:t>موافقت نماید.</w:t>
            </w:r>
          </w:p>
          <w:p w14:paraId="21EA9806" w14:textId="37552D67" w:rsidR="000F5DB3" w:rsidRPr="00E125D5" w:rsidRDefault="000F5DB3" w:rsidP="00D73F3F">
            <w:pPr>
              <w:bidi/>
              <w:spacing w:before="40" w:after="40" w:line="240" w:lineRule="auto"/>
              <w:ind w:left="144" w:right="144"/>
              <w:rPr>
                <w:rStyle w:val="Strong"/>
                <w:rFonts w:asciiTheme="majorBidi" w:hAnsiTheme="majorBidi" w:cstheme="majorBidi"/>
                <w:b w:val="0"/>
                <w:bCs w:val="0"/>
                <w:rtl/>
                <w:lang w:bidi="fa-IR"/>
              </w:rPr>
            </w:pPr>
            <w:r w:rsidRPr="00E125D5">
              <w:rPr>
                <w:rStyle w:val="Strong"/>
                <w:rFonts w:asciiTheme="majorBidi" w:hAnsiTheme="majorBidi" w:cstheme="majorBidi"/>
                <w:b w:val="0"/>
                <w:bCs w:val="0"/>
                <w:rtl/>
                <w:lang w:bidi="fa-IR"/>
              </w:rPr>
              <w:t>د) تدابیر اصلاحی</w:t>
            </w:r>
            <w:r w:rsidR="00C737E5" w:rsidRPr="00E125D5">
              <w:rPr>
                <w:rStyle w:val="Strong"/>
                <w:rFonts w:asciiTheme="majorBidi" w:hAnsiTheme="majorBidi" w:cstheme="majorBidi"/>
                <w:b w:val="0"/>
                <w:bCs w:val="0"/>
                <w:lang w:bidi="fa-IR"/>
              </w:rPr>
              <w:t xml:space="preserve"> </w:t>
            </w:r>
            <w:r w:rsidR="00C737E5" w:rsidRPr="00E125D5">
              <w:rPr>
                <w:rStyle w:val="Strong"/>
                <w:rFonts w:asciiTheme="majorBidi" w:hAnsiTheme="majorBidi" w:cstheme="majorBidi"/>
                <w:b w:val="0"/>
                <w:bCs w:val="0"/>
                <w:rtl/>
                <w:lang w:bidi="fa-IR"/>
              </w:rPr>
              <w:t xml:space="preserve"> (جبرانی)</w:t>
            </w:r>
          </w:p>
          <w:p w14:paraId="3FD6DAA6" w14:textId="77777777" w:rsidR="000F5DB3" w:rsidRPr="00E125D5" w:rsidRDefault="000F5DB3" w:rsidP="00D73F3F">
            <w:pPr>
              <w:bidi/>
              <w:spacing w:before="40" w:after="40" w:line="240" w:lineRule="auto"/>
              <w:ind w:left="144" w:right="144"/>
              <w:rPr>
                <w:rFonts w:asciiTheme="majorBidi" w:hAnsiTheme="majorBidi" w:cstheme="majorBidi"/>
                <w:sz w:val="20"/>
                <w:szCs w:val="20"/>
                <w:rtl/>
                <w:lang w:bidi="fa-IR"/>
              </w:rPr>
            </w:pPr>
            <w:r w:rsidRPr="00E125D5">
              <w:rPr>
                <w:rStyle w:val="Strong"/>
                <w:rFonts w:asciiTheme="majorBidi" w:hAnsiTheme="majorBidi" w:cstheme="majorBidi"/>
                <w:b w:val="0"/>
                <w:bCs w:val="0"/>
                <w:rtl/>
                <w:lang w:bidi="fa-IR"/>
              </w:rPr>
              <w:t xml:space="preserve">عدم رعایت مقتضیات گزارشدهی به موقع طوری که طبق این بخش لازم دانسته شده است ممکن تخطی عمده از قرارداد فرعی دانسته شده و منجر به منع تادیات به قراردادی گردد تا زمانی که اطلاعات لازم به دسترس کیمونیکس قرار داده شود یا قراردادی فرعی به کیمونیکس نشان دهد که سیستم ثبت قرارداد های آن به روز شده است. </w:t>
            </w:r>
            <w:r w:rsidRPr="00E125D5">
              <w:rPr>
                <w:rStyle w:val="Strong"/>
                <w:rFonts w:asciiTheme="majorBidi" w:hAnsiTheme="majorBidi" w:cstheme="majorBidi"/>
                <w:b w:val="0"/>
                <w:bCs w:val="0"/>
                <w:rtl/>
                <w:lang w:bidi="fa-IR"/>
              </w:rPr>
              <w:lastRenderedPageBreak/>
              <w:t>علاوه بر تدابیر اصلاحی مربوط به قرارداد، کیمونیکس میتواند عدم رعایت مقتضیات گزارشدهی از جانب قراردادی فرعی را در معلومات راجع به اجراات قراردادی فرعی در سوابق آن بگنجاند.</w:t>
            </w:r>
          </w:p>
        </w:tc>
      </w:tr>
      <w:tr w:rsidR="00AF5DC0" w:rsidRPr="00E125D5" w14:paraId="31942D45" w14:textId="77777777" w:rsidTr="00DB1561">
        <w:trPr>
          <w:jc w:val="center"/>
        </w:trPr>
        <w:tc>
          <w:tcPr>
            <w:tcW w:w="2791" w:type="pct"/>
            <w:gridSpan w:val="2"/>
          </w:tcPr>
          <w:p w14:paraId="22682C37" w14:textId="31759F5C" w:rsidR="00AF5DC0" w:rsidRPr="00E125D5" w:rsidRDefault="00AF5DC0" w:rsidP="00DB1561">
            <w:pPr>
              <w:pStyle w:val="Heading1"/>
              <w:numPr>
                <w:ilvl w:val="0"/>
                <w:numId w:val="0"/>
              </w:numPr>
              <w:spacing w:before="40" w:after="40"/>
              <w:ind w:left="162" w:right="144"/>
              <w:rPr>
                <w:rFonts w:asciiTheme="majorBidi" w:hAnsiTheme="majorBidi" w:cstheme="majorBidi"/>
              </w:rPr>
            </w:pPr>
            <w:bookmarkStart w:id="25" w:name="_Toc437523004"/>
            <w:r w:rsidRPr="00E125D5">
              <w:rPr>
                <w:rFonts w:asciiTheme="majorBidi" w:hAnsiTheme="majorBidi" w:cstheme="majorBidi"/>
              </w:rPr>
              <w:t>Section X. Miscellaneous</w:t>
            </w:r>
            <w:bookmarkEnd w:id="25"/>
          </w:p>
          <w:p w14:paraId="11750523"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w:t>
            </w:r>
            <w:r w:rsidR="00EE77A8" w:rsidRPr="00E125D5">
              <w:rPr>
                <w:rFonts w:asciiTheme="majorBidi" w:hAnsiTheme="majorBidi" w:cstheme="majorBidi"/>
              </w:rPr>
              <w:t>in connection therewith.</w:t>
            </w:r>
          </w:p>
          <w:p w14:paraId="5152CA4F"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E125D5">
              <w:rPr>
                <w:rFonts w:asciiTheme="majorBidi" w:hAnsiTheme="majorBidi" w:cstheme="majorBidi"/>
              </w:rPr>
              <w:noBreakHyphen/>
              <w:t>party b</w:t>
            </w:r>
            <w:r w:rsidR="00EE77A8" w:rsidRPr="00E125D5">
              <w:rPr>
                <w:rFonts w:asciiTheme="majorBidi" w:hAnsiTheme="majorBidi" w:cstheme="majorBidi"/>
              </w:rPr>
              <w:t>eneficiary of this Subcontract.</w:t>
            </w:r>
          </w:p>
          <w:p w14:paraId="7028142F"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In the event that such court shall deem any such provision partially or wholly unenforceable, the remaining provisions of this Subcontract shall nevertheless r</w:t>
            </w:r>
            <w:r w:rsidR="00EE77A8" w:rsidRPr="00E125D5">
              <w:rPr>
                <w:rFonts w:asciiTheme="majorBidi" w:hAnsiTheme="majorBidi" w:cstheme="majorBidi"/>
              </w:rPr>
              <w:t>emain in full force and effect.</w:t>
            </w:r>
          </w:p>
          <w:p w14:paraId="4C9B46F6"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(d) The headings and captions contained in this Subcontract are for convenience only and shall not affect the meaning or interpretation of this Subcontract or of </w:t>
            </w:r>
            <w:r w:rsidR="00EE77A8" w:rsidRPr="00E125D5">
              <w:rPr>
                <w:rFonts w:asciiTheme="majorBidi" w:hAnsiTheme="majorBidi" w:cstheme="majorBidi"/>
              </w:rPr>
              <w:t>any of its terms or provisions.</w:t>
            </w:r>
          </w:p>
          <w:p w14:paraId="7BFE16D1"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(e) Unless otherwise specifically agreed in writing to the contrary: (i) the failure of any party at any time to require performance by the other of any provision of this Subcontract shall not affect such party’s right thereafter to enforce the same; (ii) no </w:t>
            </w:r>
            <w:r w:rsidRPr="00E125D5">
              <w:rPr>
                <w:rFonts w:asciiTheme="majorBidi" w:hAnsiTheme="majorBidi" w:cstheme="majorBidi"/>
              </w:rPr>
              <w:lastRenderedPageBreak/>
              <w:t>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w:t>
            </w:r>
            <w:r w:rsidR="00EE77A8" w:rsidRPr="00E125D5">
              <w:rPr>
                <w:rFonts w:asciiTheme="majorBidi" w:hAnsiTheme="majorBidi" w:cstheme="majorBidi"/>
              </w:rPr>
              <w:t>er obligation or act hereunder.</w:t>
            </w:r>
          </w:p>
          <w:p w14:paraId="5DBE4CC1"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(f)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w:t>
            </w:r>
            <w:r w:rsidR="00EE77A8" w:rsidRPr="00E125D5">
              <w:rPr>
                <w:rFonts w:asciiTheme="majorBidi" w:hAnsiTheme="majorBidi" w:cstheme="majorBidi"/>
              </w:rPr>
              <w:t>counsel drafted that provision.</w:t>
            </w:r>
          </w:p>
          <w:p w14:paraId="689379A1"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(g) This Agreement may be executed in any number of counterparts, and by different parties hereto on separate counterparts, each of which shall be deemed an original, but all of which together shall constitute one and the same instrument.</w:t>
            </w:r>
          </w:p>
          <w:p w14:paraId="478ED8F9" w14:textId="77777777" w:rsidR="00DB1561"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(h) </w:t>
            </w:r>
            <w:r w:rsidRPr="00E125D5">
              <w:rPr>
                <w:rFonts w:asciiTheme="majorBidi" w:hAnsiTheme="majorBidi" w:cstheme="majorBidi"/>
                <w:b/>
                <w:bCs/>
              </w:rPr>
              <w:t>Vetting procedures</w:t>
            </w:r>
            <w:r w:rsidRPr="00E125D5">
              <w:rPr>
                <w:rFonts w:asciiTheme="majorBidi" w:hAnsiTheme="majorBidi" w:cstheme="majorBidi"/>
              </w:rPr>
              <w:t xml:space="preserve">: Vetting procedures are established by the Mission Order 201.06, in coordination with the Mission Order 201.03 (Terrorist Finance Risk Assessment, dated October 2009). </w:t>
            </w:r>
          </w:p>
          <w:p w14:paraId="7CADF671" w14:textId="4E26B5B4"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The Mission Order outlines policies, responsibilities and procedures aimed at ensuring USAID-financed projects provide no funding or benefits, even inadvertently, to Prohibited Parties.  Pursuant to the Mission Order 201.06, vetting is required for all non-U.S. recipients proposed for any award in excess of $25,000 at any tier under a USAID contract, including subcontracts, 2nd-tier subcontracts, or any other similar award instrument.  As such</w:t>
            </w:r>
            <w:r w:rsidR="00C737E5" w:rsidRPr="00E125D5">
              <w:rPr>
                <w:rFonts w:asciiTheme="majorBidi" w:hAnsiTheme="majorBidi" w:cstheme="majorBidi"/>
              </w:rPr>
              <w:t>, the</w:t>
            </w:r>
            <w:r w:rsidRPr="00E125D5">
              <w:rPr>
                <w:rFonts w:asciiTheme="majorBidi" w:hAnsiTheme="majorBidi" w:cstheme="majorBidi"/>
              </w:rPr>
              <w:t xml:space="preserve"> Contractor must seek an eligibility determination from USAID for any subcontract or second-tier subcontracts valued in excess of $25,000, as detailed in Mission Order 201.06 and updated periodically by USAID Afghanistan. If at any time during the performance of this subcontract, the Subcontractor or its principals, and/or any 2nd tier subcontractor (or its principals) under the subcontract is found to </w:t>
            </w:r>
            <w:r w:rsidR="00872A6C" w:rsidRPr="00E125D5">
              <w:rPr>
                <w:rFonts w:asciiTheme="majorBidi" w:hAnsiTheme="majorBidi" w:cstheme="majorBidi"/>
              </w:rPr>
              <w:t>be ineligible</w:t>
            </w:r>
            <w:r w:rsidRPr="00E125D5">
              <w:rPr>
                <w:rFonts w:asciiTheme="majorBidi" w:hAnsiTheme="majorBidi" w:cstheme="majorBidi"/>
              </w:rPr>
              <w:t xml:space="preserve"> for US federal funding as a result of the vetting per Mission Order 201.06, or ineligible as a subcontractor per notification from USAID, the </w:t>
            </w:r>
            <w:r w:rsidRPr="00E125D5">
              <w:rPr>
                <w:rFonts w:asciiTheme="majorBidi" w:hAnsiTheme="majorBidi" w:cstheme="majorBidi"/>
              </w:rPr>
              <w:lastRenderedPageBreak/>
              <w:t>Contractor may terminate the subcontract immediately.  If a 2nd tier subcontractor was approved under the subcontract, and only the 2nd tier subcontractor or its principals are found to be ineligible for US federal funding, the Contactor may direct the Subcontractor to immediately terminate the 2nd tier subcontract, and the Subcontractor agrees to fulfill the directive without delay.   In addition, the Subcontractor is required to notify the Contractor of any and all changes to its key principals within 3 days of such changes.   Likewise, the Subcontractor shall require all of its 2nd tier subcontractors to report any and all changes to their key principals, and report such changes to the Contractor immediately upon notification from the 2nd tier subcontractor(s).</w:t>
            </w:r>
          </w:p>
          <w:p w14:paraId="38D44EE7"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(i) </w:t>
            </w:r>
            <w:r w:rsidRPr="00E125D5">
              <w:rPr>
                <w:rFonts w:asciiTheme="majorBidi" w:hAnsiTheme="majorBidi" w:cstheme="majorBidi"/>
                <w:b/>
                <w:bCs/>
              </w:rPr>
              <w:t>DBA</w:t>
            </w:r>
            <w:r w:rsidRPr="00E125D5">
              <w:rPr>
                <w:rFonts w:asciiTheme="majorBidi" w:hAnsiTheme="majorBidi" w:cstheme="majorBidi"/>
              </w:rPr>
              <w:t>: Prior to starting work, the Subcontractor at its own expense, shall procure and maintain in force, on all its operations, insurance in accordance with the chart liste</w:t>
            </w:r>
            <w:r w:rsidR="00EE77A8" w:rsidRPr="00E125D5">
              <w:rPr>
                <w:rFonts w:asciiTheme="majorBidi" w:hAnsiTheme="majorBidi" w:cstheme="majorBidi"/>
              </w:rPr>
              <w:t>d below.</w:t>
            </w:r>
          </w:p>
          <w:p w14:paraId="356494A8" w14:textId="77777777" w:rsidR="00AB0465"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w:t>
            </w:r>
          </w:p>
          <w:p w14:paraId="35AE83BA" w14:textId="77777777" w:rsidR="00AB0465" w:rsidRPr="00E125D5" w:rsidRDefault="00AB0465" w:rsidP="00DB1561">
            <w:pPr>
              <w:spacing w:before="40" w:after="40" w:line="240" w:lineRule="auto"/>
              <w:ind w:left="162" w:right="144"/>
              <w:rPr>
                <w:rFonts w:asciiTheme="majorBidi" w:hAnsiTheme="majorBidi" w:cstheme="majorBidi"/>
              </w:rPr>
            </w:pPr>
          </w:p>
          <w:p w14:paraId="43E3C584" w14:textId="6EA7C7F2"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The Subcontractor shall not cancel any policies of insurance required hereunder either before or after completion of the work withou</w:t>
            </w:r>
            <w:r w:rsidR="00EE77A8" w:rsidRPr="00E125D5">
              <w:rPr>
                <w:rFonts w:asciiTheme="majorBidi" w:hAnsiTheme="majorBidi" w:cstheme="majorBidi"/>
              </w:rPr>
              <w:t>t written consent of Chemonics.</w:t>
            </w:r>
          </w:p>
          <w:p w14:paraId="3E15D439" w14:textId="77777777" w:rsidR="00EE77A8" w:rsidRPr="00E125D5" w:rsidRDefault="00EE77A8" w:rsidP="00DB1561">
            <w:pPr>
              <w:pStyle w:val="bodytext20"/>
              <w:spacing w:before="40" w:beforeAutospacing="0" w:after="40" w:afterAutospacing="0"/>
              <w:ind w:left="162" w:right="144"/>
              <w:jc w:val="both"/>
              <w:rPr>
                <w:rFonts w:asciiTheme="majorBidi" w:hAnsiTheme="majorBidi" w:cstheme="majorBidi"/>
                <w:color w:val="FF0000"/>
                <w:sz w:val="22"/>
                <w:szCs w:val="22"/>
              </w:rPr>
            </w:pPr>
          </w:p>
          <w:p w14:paraId="667B5A15"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D</w:t>
            </w:r>
            <w:r w:rsidR="00EE77A8" w:rsidRPr="00E125D5">
              <w:rPr>
                <w:rFonts w:asciiTheme="majorBidi" w:hAnsiTheme="majorBidi" w:cstheme="majorBidi"/>
              </w:rPr>
              <w:t>EFENSE BASE ACT (DBA) INSURANCE</w:t>
            </w:r>
          </w:p>
          <w:p w14:paraId="253BCD7E" w14:textId="77777777" w:rsidR="00AF5DC0" w:rsidRPr="00E125D5" w:rsidRDefault="00AF5DC0" w:rsidP="00823FD7">
            <w:pPr>
              <w:widowControl w:val="0"/>
              <w:numPr>
                <w:ilvl w:val="0"/>
                <w:numId w:val="4"/>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t>FAR 52.228-3 Worker’s Compensation Insurance (Defense Base Act Insurance (Apr 1984) [Updated by AAPD 05-05 - 02/12/04]</w:t>
            </w:r>
          </w:p>
          <w:p w14:paraId="024729E7" w14:textId="77777777" w:rsidR="00EE77A8" w:rsidRPr="00E125D5" w:rsidRDefault="00EE77A8" w:rsidP="00DB1561">
            <w:pPr>
              <w:widowControl w:val="0"/>
              <w:spacing w:before="40" w:after="40" w:line="240" w:lineRule="auto"/>
              <w:ind w:left="162" w:right="144"/>
              <w:jc w:val="both"/>
              <w:rPr>
                <w:rFonts w:asciiTheme="majorBidi" w:hAnsiTheme="majorBidi" w:cstheme="majorBidi"/>
              </w:rPr>
            </w:pPr>
          </w:p>
          <w:p w14:paraId="7F1F2F32"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The Subcontractor shall (a) provide, before commencing performance under this contract, such workers’ compensation or security as the Defense Base Act (DBA) (42 U.S.C. 1651, et seq.) requires and (b) continue to maintain it until performance is completed.  The Subcontractor shall insert, in all lower tier subcontracts authorized by Chemonics under this contract to which the Defense Base Act applies, a clause similar to this clause imposing upon those lower tier Subcontractors this requirement to co</w:t>
            </w:r>
            <w:r w:rsidR="00EE77A8" w:rsidRPr="00E125D5">
              <w:rPr>
                <w:rFonts w:asciiTheme="majorBidi" w:hAnsiTheme="majorBidi" w:cstheme="majorBidi"/>
              </w:rPr>
              <w:t>mply with the Defense Base Act.</w:t>
            </w:r>
          </w:p>
          <w:p w14:paraId="6A629EC7" w14:textId="77777777" w:rsidR="00AF5DC0" w:rsidRPr="00E125D5" w:rsidRDefault="00AF5DC0" w:rsidP="00823FD7">
            <w:pPr>
              <w:widowControl w:val="0"/>
              <w:numPr>
                <w:ilvl w:val="0"/>
                <w:numId w:val="4"/>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lastRenderedPageBreak/>
              <w:t xml:space="preserve">AIDAR 752.228-3 Workers' Compensation (Defense Base Act) </w:t>
            </w:r>
          </w:p>
          <w:p w14:paraId="647234BF"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[Up</w:t>
            </w:r>
            <w:r w:rsidR="00EE77A8" w:rsidRPr="00E125D5">
              <w:rPr>
                <w:rFonts w:asciiTheme="majorBidi" w:hAnsiTheme="majorBidi" w:cstheme="majorBidi"/>
              </w:rPr>
              <w:t>dated by AAPD 05-05 – 02/12/04]</w:t>
            </w:r>
          </w:p>
          <w:p w14:paraId="0C5E7847"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As prescribed in AIDAR 728.308, the following supplemental coverage is to be added to the clause specified in FAR 52.228-3.</w:t>
            </w:r>
          </w:p>
          <w:p w14:paraId="1F38FD0F" w14:textId="77777777" w:rsidR="00AF5DC0" w:rsidRPr="00E125D5" w:rsidRDefault="00AF5DC0" w:rsidP="00823FD7">
            <w:pPr>
              <w:widowControl w:val="0"/>
              <w:numPr>
                <w:ilvl w:val="0"/>
                <w:numId w:val="4"/>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t xml:space="preserve"> The Subcontractor agrees to procure Defense Base Act (DBA) insurance pursuant to the terms of the Subcontract between USAID and USAID’s DBA insurance carrier unless the Subcontractor has a DBA self-insurance program approved by the U.S. Department of Labor or has an approved retrospective rating agreement for DBA.</w:t>
            </w:r>
          </w:p>
          <w:p w14:paraId="6850E3F1" w14:textId="77777777" w:rsidR="00EE77A8" w:rsidRPr="00E125D5" w:rsidRDefault="00EE77A8" w:rsidP="00DB1561">
            <w:pPr>
              <w:widowControl w:val="0"/>
              <w:spacing w:before="40" w:after="40" w:line="240" w:lineRule="auto"/>
              <w:ind w:left="162" w:right="144"/>
              <w:jc w:val="both"/>
              <w:rPr>
                <w:rFonts w:asciiTheme="majorBidi" w:hAnsiTheme="majorBidi" w:cstheme="majorBidi"/>
              </w:rPr>
            </w:pPr>
          </w:p>
          <w:p w14:paraId="024576F0" w14:textId="77777777" w:rsidR="00EE77A8" w:rsidRPr="00E125D5" w:rsidRDefault="00AF5DC0" w:rsidP="00823FD7">
            <w:pPr>
              <w:widowControl w:val="0"/>
              <w:numPr>
                <w:ilvl w:val="0"/>
                <w:numId w:val="4"/>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t>If USAID, Contractor, or Subcontractor has secured a waiver of DBA coverage (See AIDAR 728.305-70(a)) for Subcontractor’s employees who are not citizens of, residents of, or hired in the United States, the Subcontractor agrees to provide such employees with worker’s compensation benefits as required by the laws of the country in which the employees are working, or by the laws of the employee’s native country, whichever offers greater benefits.</w:t>
            </w:r>
          </w:p>
          <w:p w14:paraId="3DF07542" w14:textId="77777777" w:rsidR="00EE77A8" w:rsidRPr="00E125D5" w:rsidRDefault="00EE77A8" w:rsidP="00DB1561">
            <w:pPr>
              <w:widowControl w:val="0"/>
              <w:spacing w:before="40" w:after="40" w:line="240" w:lineRule="auto"/>
              <w:ind w:left="162" w:right="144"/>
              <w:jc w:val="both"/>
              <w:rPr>
                <w:rFonts w:asciiTheme="majorBidi" w:hAnsiTheme="majorBidi" w:cstheme="majorBidi"/>
              </w:rPr>
            </w:pPr>
          </w:p>
          <w:p w14:paraId="05F8BF50" w14:textId="77777777" w:rsidR="00AB0465" w:rsidRPr="00E125D5" w:rsidRDefault="00AB0465" w:rsidP="00DB1561">
            <w:pPr>
              <w:widowControl w:val="0"/>
              <w:spacing w:before="40" w:after="40" w:line="240" w:lineRule="auto"/>
              <w:ind w:left="162" w:right="144"/>
              <w:jc w:val="both"/>
              <w:rPr>
                <w:rFonts w:asciiTheme="majorBidi" w:hAnsiTheme="majorBidi" w:cstheme="majorBidi"/>
              </w:rPr>
            </w:pPr>
          </w:p>
          <w:p w14:paraId="32D011AB" w14:textId="77777777" w:rsidR="00AB0465" w:rsidRPr="00E125D5" w:rsidRDefault="00AB0465" w:rsidP="00DB1561">
            <w:pPr>
              <w:widowControl w:val="0"/>
              <w:spacing w:before="40" w:after="40" w:line="240" w:lineRule="auto"/>
              <w:ind w:left="162" w:right="144"/>
              <w:jc w:val="both"/>
              <w:rPr>
                <w:rFonts w:asciiTheme="majorBidi" w:hAnsiTheme="majorBidi" w:cstheme="majorBidi"/>
              </w:rPr>
            </w:pPr>
          </w:p>
          <w:p w14:paraId="73428A09" w14:textId="77777777" w:rsidR="00AB0465" w:rsidRPr="00E125D5" w:rsidRDefault="00AB0465" w:rsidP="00DB1561">
            <w:pPr>
              <w:widowControl w:val="0"/>
              <w:spacing w:before="40" w:after="40" w:line="240" w:lineRule="auto"/>
              <w:ind w:left="162" w:right="144"/>
              <w:jc w:val="both"/>
              <w:rPr>
                <w:rFonts w:asciiTheme="majorBidi" w:hAnsiTheme="majorBidi" w:cstheme="majorBidi"/>
              </w:rPr>
            </w:pPr>
          </w:p>
          <w:p w14:paraId="5AB66EF5" w14:textId="77777777" w:rsidR="00AB0465" w:rsidRPr="00E125D5" w:rsidRDefault="00AB0465" w:rsidP="00DB1561">
            <w:pPr>
              <w:widowControl w:val="0"/>
              <w:spacing w:before="40" w:after="40" w:line="240" w:lineRule="auto"/>
              <w:ind w:left="162" w:right="144"/>
              <w:jc w:val="both"/>
              <w:rPr>
                <w:rFonts w:asciiTheme="majorBidi" w:hAnsiTheme="majorBidi" w:cstheme="majorBidi"/>
              </w:rPr>
            </w:pPr>
          </w:p>
          <w:p w14:paraId="23CB983A" w14:textId="77777777" w:rsidR="00AB0465" w:rsidRPr="00E125D5" w:rsidRDefault="00AB0465" w:rsidP="00DB1561">
            <w:pPr>
              <w:widowControl w:val="0"/>
              <w:spacing w:before="40" w:after="40" w:line="240" w:lineRule="auto"/>
              <w:ind w:left="162" w:right="144"/>
              <w:jc w:val="both"/>
              <w:rPr>
                <w:rFonts w:asciiTheme="majorBidi" w:hAnsiTheme="majorBidi" w:cstheme="majorBidi"/>
              </w:rPr>
            </w:pPr>
          </w:p>
          <w:p w14:paraId="4CCF34ED" w14:textId="77777777" w:rsidR="00AF5DC0" w:rsidRPr="00E125D5" w:rsidRDefault="00AF5DC0" w:rsidP="00823FD7">
            <w:pPr>
              <w:widowControl w:val="0"/>
              <w:numPr>
                <w:ilvl w:val="0"/>
                <w:numId w:val="4"/>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t>The Subcontractor further agrees to insert in all lower tier subcontracts hereunder to which the DBA is applicable, a clause similar to this clause, including the sentence, imposing on all lower tier Subcontractors authorized by Chemonics a like requirement to provide overseas workmen’s compensation insurance coverage and obtain DBA coverage under the USAID requirements contract.</w:t>
            </w:r>
          </w:p>
          <w:p w14:paraId="442E51AC" w14:textId="77777777" w:rsidR="00AF5DC0" w:rsidRPr="00E125D5" w:rsidRDefault="00AF5DC0" w:rsidP="00823FD7">
            <w:pPr>
              <w:widowControl w:val="0"/>
              <w:numPr>
                <w:ilvl w:val="0"/>
                <w:numId w:val="4"/>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t>USAID’s DBA insurance carrier.</w:t>
            </w:r>
          </w:p>
          <w:p w14:paraId="5CA75F59" w14:textId="37B6519C"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Pursuant to FAR 52.228-3 Worker’s Compensation Insurance (Defense Base Act Insurance </w:t>
            </w:r>
            <w:r w:rsidR="00872A6C" w:rsidRPr="00E125D5">
              <w:rPr>
                <w:rFonts w:asciiTheme="majorBidi" w:hAnsiTheme="majorBidi" w:cstheme="majorBidi"/>
              </w:rPr>
              <w:t>(JUL</w:t>
            </w:r>
            <w:r w:rsidRPr="00E125D5">
              <w:rPr>
                <w:rFonts w:asciiTheme="majorBidi" w:hAnsiTheme="majorBidi" w:cstheme="majorBidi"/>
              </w:rPr>
              <w:t xml:space="preserve"> 2014), offerors are required to budget for the cost of workers’ compensation and any other insurance legally required in Afghanistan. If Afghanistan does not require worker’s compensation, then Offerors are required to budget for Defense Base Act (DBA) insurance in accordance with FAR 52.228-3 and as will be required under the awarded Subcontract. USAID's DBA insurance carrier is:</w:t>
            </w:r>
          </w:p>
          <w:p w14:paraId="1C01CFDF"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lastRenderedPageBreak/>
              <w:t>Contractors must apply for coverage directly to AON Risk Insurance Services Inc., the agent for AWAC DBA Insurance. For instructions on the required application form and submission requirements</w:t>
            </w:r>
            <w:r w:rsidR="00EE77A8" w:rsidRPr="00E125D5">
              <w:rPr>
                <w:rFonts w:asciiTheme="majorBidi" w:hAnsiTheme="majorBidi" w:cstheme="majorBidi"/>
              </w:rPr>
              <w:t>, contact the following office:</w:t>
            </w:r>
          </w:p>
          <w:p w14:paraId="0C905F21"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AON Risk Insurance Services West, Inc.</w:t>
            </w:r>
          </w:p>
          <w:p w14:paraId="199E228C"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2033 N. Main St., Suite 760</w:t>
            </w:r>
          </w:p>
          <w:p w14:paraId="62A0191E"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Walnut Creek, CA 94596-3722</w:t>
            </w:r>
          </w:p>
          <w:p w14:paraId="32F07FF2"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Hours: 8:30 A.M. to 5:00 PM, Pacific Time</w:t>
            </w:r>
          </w:p>
          <w:p w14:paraId="4F693DE8"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Primary Contact: Fred Robinson</w:t>
            </w:r>
          </w:p>
          <w:p w14:paraId="1378C2B4"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Phone: (925) 951-1856</w:t>
            </w:r>
          </w:p>
          <w:p w14:paraId="1AD22991"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Fax: (925) 951-1890</w:t>
            </w:r>
          </w:p>
          <w:p w14:paraId="0B915FAB" w14:textId="174DB322"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Email: </w:t>
            </w:r>
            <w:hyperlink r:id="rId22" w:history="1">
              <w:r w:rsidR="00C737E5" w:rsidRPr="00E125D5">
                <w:rPr>
                  <w:rStyle w:val="Hyperlink"/>
                  <w:rFonts w:asciiTheme="majorBidi" w:hAnsiTheme="majorBidi" w:cstheme="majorBidi"/>
                </w:rPr>
                <w:t>Fred.Robinson@aon.com</w:t>
              </w:r>
            </w:hyperlink>
            <w:r w:rsidR="00C737E5" w:rsidRPr="00E125D5">
              <w:rPr>
                <w:rFonts w:asciiTheme="majorBidi" w:hAnsiTheme="majorBidi" w:cstheme="majorBidi"/>
              </w:rPr>
              <w:t xml:space="preserve"> </w:t>
            </w:r>
            <w:r w:rsidRPr="00E125D5">
              <w:rPr>
                <w:rFonts w:asciiTheme="majorBidi" w:hAnsiTheme="majorBidi" w:cstheme="majorBidi"/>
              </w:rPr>
              <w:t xml:space="preserve"> </w:t>
            </w:r>
          </w:p>
          <w:p w14:paraId="630FDB3E" w14:textId="77777777" w:rsidR="00EE77A8" w:rsidRPr="00E125D5" w:rsidRDefault="00EE77A8" w:rsidP="00DB1561">
            <w:pPr>
              <w:spacing w:before="40" w:after="40" w:line="240" w:lineRule="auto"/>
              <w:ind w:left="162" w:right="144"/>
              <w:rPr>
                <w:rFonts w:asciiTheme="majorBidi" w:hAnsiTheme="majorBidi" w:cstheme="majorBidi"/>
              </w:rPr>
            </w:pPr>
          </w:p>
          <w:p w14:paraId="725AB53C"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 (j) </w:t>
            </w:r>
            <w:r w:rsidRPr="00E125D5">
              <w:rPr>
                <w:rFonts w:asciiTheme="majorBidi" w:hAnsiTheme="majorBidi" w:cstheme="majorBidi"/>
                <w:b/>
                <w:bCs/>
              </w:rPr>
              <w:t>Serious Incident Reporting in Afghanistan</w:t>
            </w:r>
            <w:r w:rsidRPr="00E125D5">
              <w:rPr>
                <w:rFonts w:asciiTheme="majorBidi" w:hAnsiTheme="majorBidi" w:cstheme="majorBidi"/>
              </w:rPr>
              <w:t>: The Subcontractor is responsible for reporting all serious incidents during performance of the award. This reporting shall apply to all sub-awardees regardless of the tier (subs of subs and lower, etc.). In addition to reporting, the Subcontractor is responsible for ensuring timely investigation of all serious incidents and maintaining on file all records of reported serious incidents.  A serious incident is defined (but not limited to) the following incidents affecting an employee or the implementation of activities paid for with U.S. Government funding regardless of the funding sourc</w:t>
            </w:r>
            <w:r w:rsidR="00EE77A8" w:rsidRPr="00E125D5">
              <w:rPr>
                <w:rFonts w:asciiTheme="majorBidi" w:hAnsiTheme="majorBidi" w:cstheme="majorBidi"/>
              </w:rPr>
              <w:t>e and tier of the organization:</w:t>
            </w:r>
          </w:p>
          <w:p w14:paraId="55E63318" w14:textId="77777777" w:rsidR="00AB0465" w:rsidRPr="00E125D5" w:rsidRDefault="00AB0465" w:rsidP="00DB1561">
            <w:pPr>
              <w:spacing w:before="40" w:after="40" w:line="240" w:lineRule="auto"/>
              <w:ind w:left="162" w:right="144"/>
              <w:rPr>
                <w:rFonts w:asciiTheme="majorBidi" w:hAnsiTheme="majorBidi" w:cstheme="majorBidi"/>
              </w:rPr>
            </w:pPr>
          </w:p>
          <w:p w14:paraId="7B42FA74" w14:textId="77777777" w:rsidR="00AB0465" w:rsidRPr="00E125D5" w:rsidRDefault="00AB0465" w:rsidP="00DB1561">
            <w:pPr>
              <w:spacing w:before="40" w:after="40" w:line="240" w:lineRule="auto"/>
              <w:ind w:left="162" w:right="144"/>
              <w:rPr>
                <w:rFonts w:asciiTheme="majorBidi" w:hAnsiTheme="majorBidi" w:cstheme="majorBidi"/>
              </w:rPr>
            </w:pPr>
          </w:p>
          <w:p w14:paraId="1CE7A53A"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1. Arrest – A legal detention by the Afghanistan National Security Forces (ANSF) or Coalition Forces (CF)</w:t>
            </w:r>
          </w:p>
          <w:p w14:paraId="7DBA613B"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2. Complex Attack – An attack using multiple means of engagement such as an Improvised Explosive Device (IED) followed by small arms fire</w:t>
            </w:r>
          </w:p>
          <w:p w14:paraId="7231195B"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3. Demonstration – An organized act of protest against legitimate operations that results in violence or the threat of violence</w:t>
            </w:r>
          </w:p>
          <w:p w14:paraId="60A69AE3"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4. Harassment – Interference in legitimate operations by ANSF, RS, or local civilian forces</w:t>
            </w:r>
          </w:p>
          <w:p w14:paraId="7290E6C8"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5. Indirect Fire (IDF) – Attacks in which weapons are not directly aimed at the target (such as mortars, artillery, emplaced rockets but not rocket propelled grenades -RPGs)</w:t>
            </w:r>
          </w:p>
          <w:p w14:paraId="3BF26B36"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6. Improvised Explosive Device (IED) – A bomb made and delivered in a non-conventional way (body borne IED, vehicle borne IED, remote control IED, magnetic IED etc.)</w:t>
            </w:r>
          </w:p>
          <w:p w14:paraId="5E07C777"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lastRenderedPageBreak/>
              <w:t>7. Capture - Illegal or hostile detention by insurgents or criminals for any length of time</w:t>
            </w:r>
          </w:p>
          <w:p w14:paraId="6B7BF9B1" w14:textId="77777777" w:rsidR="00AF5DC0" w:rsidRPr="00E125D5" w:rsidRDefault="00AF5DC0" w:rsidP="00823FD7">
            <w:pPr>
              <w:widowControl w:val="0"/>
              <w:numPr>
                <w:ilvl w:val="0"/>
                <w:numId w:val="5"/>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t>Abduction: the act of taking someone away by force or fraud</w:t>
            </w:r>
          </w:p>
          <w:p w14:paraId="0E26F6DC" w14:textId="77777777" w:rsidR="00AF5DC0" w:rsidRPr="00E125D5" w:rsidRDefault="00AF5DC0" w:rsidP="00823FD7">
            <w:pPr>
              <w:widowControl w:val="0"/>
              <w:numPr>
                <w:ilvl w:val="0"/>
                <w:numId w:val="5"/>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t>Kidnapping: the abduction of a person by force or fraud for use as a hostage</w:t>
            </w:r>
          </w:p>
          <w:p w14:paraId="07D91DA2" w14:textId="77777777" w:rsidR="00AF5DC0" w:rsidRPr="00E125D5" w:rsidRDefault="00AF5DC0" w:rsidP="00823FD7">
            <w:pPr>
              <w:widowControl w:val="0"/>
              <w:numPr>
                <w:ilvl w:val="0"/>
                <w:numId w:val="5"/>
              </w:numPr>
              <w:spacing w:before="40" w:after="40" w:line="240" w:lineRule="auto"/>
              <w:ind w:left="162" w:right="144" w:firstLine="0"/>
              <w:jc w:val="both"/>
              <w:rPr>
                <w:rFonts w:asciiTheme="majorBidi" w:hAnsiTheme="majorBidi" w:cstheme="majorBidi"/>
              </w:rPr>
            </w:pPr>
            <w:r w:rsidRPr="00E125D5">
              <w:rPr>
                <w:rFonts w:asciiTheme="majorBidi" w:hAnsiTheme="majorBidi" w:cstheme="majorBidi"/>
              </w:rPr>
              <w:t>Hostage: a person given or held as security for the fulfillment of certain conditions or terms, promises, etc., by another.</w:t>
            </w:r>
          </w:p>
          <w:p w14:paraId="2F527CCF"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8. Land Mine – A manufactured anti-personnel or anti-vehicle mine.</w:t>
            </w:r>
          </w:p>
          <w:p w14:paraId="0A8AEA71"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9. Motor Vehicle Accident (MVA) – An airplane, motorcycle, car, or truck crash which results in injury or damage.</w:t>
            </w:r>
          </w:p>
          <w:p w14:paraId="0E50B158"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10. Robbery – Non-insurgent related theft of property.</w:t>
            </w:r>
          </w:p>
          <w:p w14:paraId="48B02A9A"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11. Small Arms Fire (SAF) – a hostile engagement by a direct fire weapon (such as a pistol, AK-47, PK machine gun, RPG etc.)</w:t>
            </w:r>
          </w:p>
          <w:p w14:paraId="295F212D"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12. Threat – Verbal (in-person, telephone, etc.), SMS (text message), or written message threatening violence or demanding payment in any form.</w:t>
            </w:r>
          </w:p>
          <w:p w14:paraId="41887CE9"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13. Other – negligent or unintentional firearm discharge, physical altercation between employees, cybersecurity i</w:t>
            </w:r>
            <w:r w:rsidR="00EE77A8" w:rsidRPr="00E125D5">
              <w:rPr>
                <w:rFonts w:asciiTheme="majorBidi" w:hAnsiTheme="majorBidi" w:cstheme="majorBidi"/>
              </w:rPr>
              <w:t>ncident, sexual misconduct etc.</w:t>
            </w:r>
          </w:p>
          <w:p w14:paraId="538F3311" w14:textId="77777777" w:rsidR="00AB0465" w:rsidRPr="00E125D5" w:rsidRDefault="00AB0465" w:rsidP="00DB1561">
            <w:pPr>
              <w:spacing w:before="40" w:after="40" w:line="240" w:lineRule="auto"/>
              <w:ind w:left="162" w:right="144"/>
              <w:rPr>
                <w:rFonts w:asciiTheme="majorBidi" w:hAnsiTheme="majorBidi" w:cstheme="majorBidi"/>
              </w:rPr>
            </w:pPr>
          </w:p>
          <w:p w14:paraId="37A707FD" w14:textId="77777777" w:rsidR="00AB0465" w:rsidRPr="00E125D5" w:rsidRDefault="00AB0465" w:rsidP="00DB1561">
            <w:pPr>
              <w:spacing w:before="40" w:after="40" w:line="240" w:lineRule="auto"/>
              <w:ind w:left="162" w:right="144"/>
              <w:rPr>
                <w:rFonts w:asciiTheme="majorBidi" w:hAnsiTheme="majorBidi" w:cstheme="majorBidi"/>
              </w:rPr>
            </w:pPr>
          </w:p>
          <w:p w14:paraId="1DEA5592" w14:textId="77777777" w:rsidR="00AB0465" w:rsidRPr="00E125D5" w:rsidRDefault="00AB0465" w:rsidP="00DB1561">
            <w:pPr>
              <w:spacing w:before="40" w:after="40" w:line="240" w:lineRule="auto"/>
              <w:ind w:left="162" w:right="144"/>
              <w:rPr>
                <w:rFonts w:asciiTheme="majorBidi" w:hAnsiTheme="majorBidi" w:cstheme="majorBidi"/>
              </w:rPr>
            </w:pPr>
          </w:p>
          <w:p w14:paraId="41E181A7" w14:textId="77777777" w:rsidR="00AB0465" w:rsidRPr="00E125D5" w:rsidRDefault="00AB0465" w:rsidP="00DB1561">
            <w:pPr>
              <w:spacing w:before="40" w:after="40" w:line="240" w:lineRule="auto"/>
              <w:ind w:left="162" w:right="144"/>
              <w:rPr>
                <w:rFonts w:asciiTheme="majorBidi" w:hAnsiTheme="majorBidi" w:cstheme="majorBidi"/>
              </w:rPr>
            </w:pPr>
          </w:p>
          <w:p w14:paraId="0337C5AE" w14:textId="77777777" w:rsidR="00AB0465" w:rsidRPr="00E125D5" w:rsidRDefault="00AB0465" w:rsidP="00DB1561">
            <w:pPr>
              <w:spacing w:before="40" w:after="40" w:line="240" w:lineRule="auto"/>
              <w:ind w:left="162" w:right="144"/>
              <w:rPr>
                <w:rFonts w:asciiTheme="majorBidi" w:hAnsiTheme="majorBidi" w:cstheme="majorBidi"/>
              </w:rPr>
            </w:pPr>
          </w:p>
          <w:p w14:paraId="2C2CCE03" w14:textId="07CDC154"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INITIAL NOTIFICATION: The Subcontractor shall provide initial notification by email or telephone to the Chemonics’ Country Security Team (CST) and </w:t>
            </w:r>
            <w:r w:rsidR="00545E71" w:rsidRPr="00E125D5">
              <w:rPr>
                <w:rFonts w:asciiTheme="majorBidi" w:hAnsiTheme="majorBidi" w:cstheme="majorBidi"/>
              </w:rPr>
              <w:t>CBA</w:t>
            </w:r>
            <w:r w:rsidRPr="00E125D5">
              <w:rPr>
                <w:rFonts w:asciiTheme="majorBidi" w:hAnsiTheme="majorBidi" w:cstheme="majorBidi"/>
              </w:rPr>
              <w:t xml:space="preserve"> management for accountability purposes of security incident as soon as practical, if it cannot be done immediately. This notification must provide as many details as are known at the time about the incident. A point of contact (POC) for the Subcontractor must be provided Chemonics for follow up on the security incident details. Additionally, if a security incident which involves an employee wounded in action (WIA) who later succumbs of the wound(s), the Subcontractor shall provide the same notification within 24 hours </w:t>
            </w:r>
            <w:r w:rsidR="00EE77A8" w:rsidRPr="00E125D5">
              <w:rPr>
                <w:rFonts w:asciiTheme="majorBidi" w:hAnsiTheme="majorBidi" w:cstheme="majorBidi"/>
              </w:rPr>
              <w:t>of the death of the individual.</w:t>
            </w:r>
          </w:p>
          <w:p w14:paraId="4DE81AFC" w14:textId="6DEE9ABF"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SECURITY INCIDENT REPORT: Additionally, within 24 hours, the Subcontractor shall submit an initial Security Incident Report (SIR) documenting the incident in detail to the CST and </w:t>
            </w:r>
            <w:r w:rsidR="00545E71" w:rsidRPr="00E125D5">
              <w:rPr>
                <w:rFonts w:asciiTheme="majorBidi" w:hAnsiTheme="majorBidi" w:cstheme="majorBidi"/>
              </w:rPr>
              <w:t>CBA</w:t>
            </w:r>
            <w:r w:rsidRPr="00E125D5">
              <w:rPr>
                <w:rFonts w:asciiTheme="majorBidi" w:hAnsiTheme="majorBidi" w:cstheme="majorBidi"/>
              </w:rPr>
              <w:t xml:space="preserve"> management. The SIR shall include, at a minimum, the Subcontract number, the name of </w:t>
            </w:r>
            <w:r w:rsidRPr="00E125D5">
              <w:rPr>
                <w:rFonts w:asciiTheme="majorBidi" w:hAnsiTheme="majorBidi" w:cstheme="majorBidi"/>
              </w:rPr>
              <w:lastRenderedPageBreak/>
              <w:t xml:space="preserve">the company, location where the incident occurred (Latitude/Longitude, GPS or MGRS coordinates, location name, etc.), time when the incident occurred, a brief description of the events of the incident, details about any known casualties, country of origin of all involved and a point of contact for </w:t>
            </w:r>
            <w:r w:rsidR="00EE77A8" w:rsidRPr="00E125D5">
              <w:rPr>
                <w:rFonts w:asciiTheme="majorBidi" w:hAnsiTheme="majorBidi" w:cstheme="majorBidi"/>
              </w:rPr>
              <w:t xml:space="preserve">further information as needed. </w:t>
            </w:r>
          </w:p>
          <w:p w14:paraId="5C6023D7" w14:textId="06088C96"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Following the conclusion or solution of the reported incident, a Final Security Incident Report should be submitted to the CST and </w:t>
            </w:r>
            <w:r w:rsidR="00545E71" w:rsidRPr="00E125D5">
              <w:rPr>
                <w:rFonts w:asciiTheme="majorBidi" w:hAnsiTheme="majorBidi" w:cstheme="majorBidi"/>
              </w:rPr>
              <w:t>CBA</w:t>
            </w:r>
            <w:r w:rsidRPr="00E125D5">
              <w:rPr>
                <w:rFonts w:asciiTheme="majorBidi" w:hAnsiTheme="majorBidi" w:cstheme="majorBidi"/>
              </w:rPr>
              <w:t xml:space="preserve"> management to identify the resolution of the reported event and provide details indicating the resolution thereof.</w:t>
            </w:r>
          </w:p>
          <w:p w14:paraId="6F4BD754"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(k)</w:t>
            </w:r>
            <w:r w:rsidRPr="00E125D5">
              <w:rPr>
                <w:rFonts w:asciiTheme="majorBidi" w:hAnsiTheme="majorBidi" w:cstheme="majorBidi"/>
                <w:b/>
                <w:bCs/>
              </w:rPr>
              <w:t xml:space="preserve"> USAID/Afghanistan use of synchronized pre-deployment and operational tracker (spot) for contractors supporting a diplomatic or consular mission outside the united states (supplement to far 52.225- 19) (August 2016) </w:t>
            </w:r>
            <w:r w:rsidRPr="00E125D5">
              <w:rPr>
                <w:rFonts w:asciiTheme="majorBidi" w:hAnsiTheme="majorBidi" w:cstheme="majorBidi"/>
              </w:rPr>
              <w:t>In accordance with paragraph (g) Personnel Data, of FAR clause 52.225-19 “Contractor Personnel in a Designated Operational Area of Supporting a Diplomatic or Consular Mission</w:t>
            </w:r>
          </w:p>
          <w:p w14:paraId="4B90A4C1"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Outside the United States (MAR 2008),” the Contracting Officer hereby identifies DoD’s</w:t>
            </w:r>
          </w:p>
          <w:p w14:paraId="070D680B"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Synchronized Pre-deployment and Operational Tracker (SPOT) as the required system to use</w:t>
            </w:r>
          </w:p>
          <w:p w14:paraId="285D1F00" w14:textId="77777777" w:rsidR="00AF5DC0" w:rsidRPr="00E125D5" w:rsidRDefault="00AF5DC0" w:rsidP="00DB1561">
            <w:pPr>
              <w:spacing w:before="40" w:after="40" w:line="240" w:lineRule="auto"/>
              <w:ind w:left="162" w:right="144"/>
              <w:rPr>
                <w:rFonts w:asciiTheme="majorBidi" w:hAnsiTheme="majorBidi" w:cstheme="majorBidi"/>
              </w:rPr>
            </w:pPr>
            <w:proofErr w:type="gramStart"/>
            <w:r w:rsidRPr="00E125D5">
              <w:rPr>
                <w:rFonts w:asciiTheme="majorBidi" w:hAnsiTheme="majorBidi" w:cstheme="majorBidi"/>
              </w:rPr>
              <w:t>for</w:t>
            </w:r>
            <w:proofErr w:type="gramEnd"/>
            <w:r w:rsidRPr="00E125D5">
              <w:rPr>
                <w:rFonts w:asciiTheme="majorBidi" w:hAnsiTheme="majorBidi" w:cstheme="majorBidi"/>
              </w:rPr>
              <w:t xml:space="preserve"> this contrac</w:t>
            </w:r>
            <w:r w:rsidR="00EE77A8" w:rsidRPr="00E125D5">
              <w:rPr>
                <w:rFonts w:asciiTheme="majorBidi" w:hAnsiTheme="majorBidi" w:cstheme="majorBidi"/>
              </w:rPr>
              <w:t>t in Afghanistan.</w:t>
            </w:r>
          </w:p>
          <w:p w14:paraId="318249C5" w14:textId="77777777" w:rsidR="00AB0465" w:rsidRPr="00E125D5" w:rsidRDefault="00AB0465" w:rsidP="00AB0465">
            <w:pPr>
              <w:spacing w:before="40" w:after="40" w:line="240" w:lineRule="auto"/>
              <w:ind w:left="162" w:right="144"/>
              <w:rPr>
                <w:rFonts w:asciiTheme="majorBidi" w:hAnsiTheme="majorBidi" w:cstheme="majorBidi"/>
              </w:rPr>
            </w:pPr>
          </w:p>
          <w:p w14:paraId="6E54CA54" w14:textId="77777777" w:rsidR="00AB0465" w:rsidRPr="00E125D5" w:rsidRDefault="00AB0465" w:rsidP="00AB0465">
            <w:pPr>
              <w:spacing w:before="40" w:after="40" w:line="240" w:lineRule="auto"/>
              <w:ind w:left="162" w:right="144"/>
              <w:rPr>
                <w:rFonts w:asciiTheme="majorBidi" w:hAnsiTheme="majorBidi" w:cstheme="majorBidi"/>
              </w:rPr>
            </w:pPr>
          </w:p>
          <w:p w14:paraId="67DD837C" w14:textId="72E0B4BA" w:rsidR="00AF5DC0" w:rsidRPr="00E125D5" w:rsidRDefault="00AF5DC0" w:rsidP="00AB0465">
            <w:pPr>
              <w:spacing w:before="40" w:after="40" w:line="240" w:lineRule="auto"/>
              <w:ind w:left="162" w:right="144"/>
              <w:rPr>
                <w:rFonts w:asciiTheme="majorBidi" w:hAnsiTheme="majorBidi" w:cstheme="majorBidi"/>
              </w:rPr>
            </w:pPr>
            <w:r w:rsidRPr="00E125D5">
              <w:rPr>
                <w:rFonts w:asciiTheme="majorBidi" w:hAnsiTheme="majorBidi" w:cstheme="majorBidi"/>
              </w:rPr>
              <w:t>In accordance with Section 861 of the FY08 National Defense Authorization Act (FY08 NDAA),</w:t>
            </w:r>
            <w:r w:rsidR="00AB0465" w:rsidRPr="00E125D5">
              <w:rPr>
                <w:rFonts w:asciiTheme="majorBidi" w:hAnsiTheme="majorBidi" w:cstheme="majorBidi"/>
              </w:rPr>
              <w:t xml:space="preserve"> </w:t>
            </w:r>
            <w:r w:rsidRPr="00E125D5">
              <w:rPr>
                <w:rFonts w:asciiTheme="majorBidi" w:hAnsiTheme="majorBidi" w:cstheme="majorBidi"/>
              </w:rPr>
              <w:t>P.L. 110-181, USAID and the Departments of Defense (DOD) and State (DOS) have entered into a</w:t>
            </w:r>
          </w:p>
          <w:p w14:paraId="380A1446"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Memorandum of Understanding (MOU) under which USAID has agreed to establish a common database including information on contractors and contractor personnel performing work in Afghanistan. The MOU identifies SPOT as the common database to serve as the repository for this information. Information with regard to Afghan nationals will be entered under procedures provided separat</w:t>
            </w:r>
            <w:r w:rsidR="00EE77A8" w:rsidRPr="00E125D5">
              <w:rPr>
                <w:rFonts w:asciiTheme="majorBidi" w:hAnsiTheme="majorBidi" w:cstheme="majorBidi"/>
              </w:rPr>
              <w:t>ely by the Contracting Officer.</w:t>
            </w:r>
          </w:p>
          <w:p w14:paraId="75B88E4E" w14:textId="110616A2"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All Subcontractor personnel must be accounted for in SPOT. Those requiring SPOT-generated</w:t>
            </w:r>
          </w:p>
          <w:p w14:paraId="44382E1D"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Letters of Authorization (LOAs) must be entered into SPOT before being deployed to</w:t>
            </w:r>
          </w:p>
          <w:p w14:paraId="3A4DD80A" w14:textId="77777777"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 xml:space="preserve">Afghanistan. If individuals requiring LOAs are already in Afghanistan at the time the contractor engages them or at the time of contract award, the Offeror must immediately enter into SPOT each individual upon his or her becoming an employee or consultant under the contract. Contract </w:t>
            </w:r>
            <w:r w:rsidRPr="00E125D5">
              <w:rPr>
                <w:rFonts w:asciiTheme="majorBidi" w:hAnsiTheme="majorBidi" w:cstheme="majorBidi"/>
              </w:rPr>
              <w:lastRenderedPageBreak/>
              <w:t>performance may require the use of armed private security contractor personnel (PSCs). PSCs will be individually registered in SPOT. Personnel that do not require LOAs will still be required to be entered into SPOT for reporting purposes, either individually or using an aggregate tally methodology. Procedures for using SPOT are available at http://www.dod.mil/bta/products/spot.html. Further guidance may be obtained from</w:t>
            </w:r>
          </w:p>
          <w:p w14:paraId="5765D8BD" w14:textId="77777777" w:rsidR="00AF5DC0" w:rsidRPr="00E125D5" w:rsidRDefault="00AF5DC0" w:rsidP="00DB1561">
            <w:pPr>
              <w:spacing w:before="40" w:after="40" w:line="240" w:lineRule="auto"/>
              <w:ind w:left="162" w:right="144"/>
              <w:rPr>
                <w:rFonts w:asciiTheme="majorBidi" w:hAnsiTheme="majorBidi" w:cstheme="majorBidi"/>
              </w:rPr>
            </w:pPr>
            <w:proofErr w:type="gramStart"/>
            <w:r w:rsidRPr="00E125D5">
              <w:rPr>
                <w:rFonts w:asciiTheme="majorBidi" w:hAnsiTheme="majorBidi" w:cstheme="majorBidi"/>
              </w:rPr>
              <w:t>the</w:t>
            </w:r>
            <w:proofErr w:type="gramEnd"/>
            <w:r w:rsidRPr="00E125D5">
              <w:rPr>
                <w:rFonts w:asciiTheme="majorBidi" w:hAnsiTheme="majorBidi" w:cstheme="majorBidi"/>
              </w:rPr>
              <w:t xml:space="preserve"> Contracting Officer’s Representative or the Contracting Officer. It is emphasized that SPOT applies to sub-awards and that this provision must be included</w:t>
            </w:r>
            <w:r w:rsidR="00EE77A8" w:rsidRPr="00E125D5">
              <w:rPr>
                <w:rFonts w:asciiTheme="majorBidi" w:hAnsiTheme="majorBidi" w:cstheme="majorBidi"/>
              </w:rPr>
              <w:t xml:space="preserve"> in all sub-awards at any tier.</w:t>
            </w:r>
          </w:p>
          <w:p w14:paraId="7938B415" w14:textId="1DFB8375" w:rsidR="00AF5DC0" w:rsidRPr="00E125D5" w:rsidRDefault="00AF5DC0" w:rsidP="00DB1561">
            <w:pPr>
              <w:spacing w:before="40" w:after="40" w:line="240" w:lineRule="auto"/>
              <w:ind w:left="162" w:right="144"/>
              <w:rPr>
                <w:rFonts w:asciiTheme="majorBidi" w:hAnsiTheme="majorBidi" w:cstheme="majorBidi"/>
              </w:rPr>
            </w:pPr>
            <w:r w:rsidRPr="00E125D5">
              <w:rPr>
                <w:rFonts w:asciiTheme="majorBidi" w:hAnsiTheme="majorBidi" w:cstheme="majorBidi"/>
              </w:rPr>
              <w:t>(</w:t>
            </w:r>
            <w:r w:rsidR="007016FC" w:rsidRPr="00E125D5">
              <w:rPr>
                <w:rFonts w:asciiTheme="majorBidi" w:hAnsiTheme="majorBidi" w:cstheme="majorBidi"/>
              </w:rPr>
              <w:t>k</w:t>
            </w:r>
            <w:r w:rsidRPr="00E125D5">
              <w:rPr>
                <w:rFonts w:asciiTheme="majorBidi" w:hAnsiTheme="majorBidi" w:cstheme="majorBidi"/>
              </w:rPr>
              <w:t xml:space="preserve">) </w:t>
            </w:r>
            <w:r w:rsidRPr="00E125D5">
              <w:rPr>
                <w:rFonts w:asciiTheme="majorBidi" w:hAnsiTheme="majorBidi" w:cstheme="majorBidi"/>
                <w:b/>
                <w:bCs/>
              </w:rPr>
              <w:t>USAID/Afghanistan smart traveler enrollment program (STEP) (Jan 2016)</w:t>
            </w:r>
            <w:r w:rsidR="00845396" w:rsidRPr="00E125D5">
              <w:rPr>
                <w:rFonts w:asciiTheme="majorBidi" w:hAnsiTheme="majorBidi" w:cstheme="majorBidi"/>
                <w:b/>
                <w:bCs/>
              </w:rPr>
              <w:t xml:space="preserve"> </w:t>
            </w:r>
            <w:r w:rsidRPr="00E125D5">
              <w:rPr>
                <w:rFonts w:asciiTheme="majorBidi" w:hAnsiTheme="majorBidi" w:cstheme="majorBidi"/>
              </w:rPr>
              <w:t>The Subcontractor must enroll all American citizens traveling to Afghanistan in STEP at www.travel.state.gov. Information provided must be accurate and up-to-date and is applicable to both long-term and short-term travel funded by USAID</w:t>
            </w:r>
            <w:r w:rsidR="00AB0465" w:rsidRPr="00E125D5">
              <w:rPr>
                <w:rFonts w:asciiTheme="majorBidi" w:hAnsiTheme="majorBidi" w:cstheme="majorBidi"/>
              </w:rPr>
              <w:t>.</w:t>
            </w:r>
          </w:p>
          <w:p w14:paraId="0F617946" w14:textId="67DE1FB6" w:rsidR="000E26F7" w:rsidRPr="00E125D5" w:rsidRDefault="007016FC" w:rsidP="00DB1561">
            <w:pPr>
              <w:spacing w:before="40" w:after="40" w:line="240" w:lineRule="auto"/>
              <w:ind w:left="162" w:right="144"/>
              <w:rPr>
                <w:rFonts w:asciiTheme="majorBidi" w:hAnsiTheme="majorBidi" w:cstheme="majorBidi"/>
              </w:rPr>
            </w:pPr>
            <w:r w:rsidRPr="00E125D5">
              <w:rPr>
                <w:rFonts w:asciiTheme="majorBidi" w:hAnsiTheme="majorBidi" w:cstheme="majorBidi"/>
              </w:rPr>
              <w:t>(l</w:t>
            </w:r>
            <w:r w:rsidR="000E26F7" w:rsidRPr="00E125D5">
              <w:rPr>
                <w:rFonts w:asciiTheme="majorBidi" w:hAnsiTheme="majorBidi" w:cstheme="majorBidi"/>
              </w:rPr>
              <w:t>)</w:t>
            </w:r>
            <w:r w:rsidR="000E26F7" w:rsidRPr="00E125D5">
              <w:rPr>
                <w:rFonts w:asciiTheme="majorBidi" w:hAnsiTheme="majorBidi" w:cstheme="majorBidi"/>
                <w:b/>
                <w:bCs/>
              </w:rPr>
              <w:t xml:space="preserve"> USAID/Afghanistan Compliance with ADS 206 Prohibition of Assistance to Drug Traffickers (December 2016)</w:t>
            </w:r>
            <w:r w:rsidR="00845396" w:rsidRPr="00E125D5">
              <w:rPr>
                <w:rFonts w:asciiTheme="majorBidi" w:hAnsiTheme="majorBidi" w:cstheme="majorBidi"/>
                <w:b/>
                <w:bCs/>
              </w:rPr>
              <w:t xml:space="preserve"> </w:t>
            </w:r>
            <w:r w:rsidR="000E26F7" w:rsidRPr="00E125D5">
              <w:rPr>
                <w:rFonts w:asciiTheme="majorBidi" w:hAnsiTheme="majorBidi" w:cstheme="majorBidi"/>
              </w:rPr>
              <w:t>Chemonics and USAID reserve the right to terminate this subcontract, to demand a refund or take other appropriate measures, if the Subcontractor has been convicted of a narcotics offense or has been engaged in drug trafficking as defined in 22 CFR Part 140. This provision must be included in all subcontracts/sub-awards issued under this subcontract/</w:t>
            </w:r>
            <w:r w:rsidR="00545E71" w:rsidRPr="00E125D5">
              <w:rPr>
                <w:rFonts w:asciiTheme="majorBidi" w:hAnsiTheme="majorBidi" w:cstheme="majorBidi"/>
              </w:rPr>
              <w:t>sub agreement</w:t>
            </w:r>
            <w:r w:rsidR="000E26F7" w:rsidRPr="00E125D5">
              <w:rPr>
                <w:rFonts w:asciiTheme="majorBidi" w:hAnsiTheme="majorBidi" w:cstheme="majorBidi"/>
              </w:rPr>
              <w:t>.</w:t>
            </w:r>
          </w:p>
          <w:p w14:paraId="29763EC9" w14:textId="77777777" w:rsidR="00AF5DC0" w:rsidRPr="00E125D5" w:rsidRDefault="000E26F7" w:rsidP="00DB1561">
            <w:pPr>
              <w:spacing w:before="40" w:after="40" w:line="240" w:lineRule="auto"/>
              <w:ind w:left="162" w:right="144"/>
              <w:rPr>
                <w:rFonts w:asciiTheme="majorBidi" w:hAnsiTheme="majorBidi" w:cstheme="majorBidi"/>
                <w:b/>
              </w:rPr>
            </w:pPr>
            <w:r w:rsidRPr="00E125D5">
              <w:rPr>
                <w:rFonts w:asciiTheme="majorBidi" w:hAnsiTheme="majorBidi" w:cstheme="majorBidi"/>
              </w:rPr>
              <w:t>(</w:t>
            </w:r>
            <w:r w:rsidR="007016FC" w:rsidRPr="00E125D5">
              <w:rPr>
                <w:rFonts w:asciiTheme="majorBidi" w:hAnsiTheme="majorBidi" w:cstheme="majorBidi"/>
              </w:rPr>
              <w:t>m</w:t>
            </w:r>
            <w:r w:rsidRPr="00E125D5">
              <w:rPr>
                <w:rFonts w:asciiTheme="majorBidi" w:hAnsiTheme="majorBidi" w:cstheme="majorBidi"/>
              </w:rPr>
              <w:t>)</w:t>
            </w:r>
            <w:r w:rsidRPr="00E125D5">
              <w:rPr>
                <w:rFonts w:asciiTheme="majorBidi" w:hAnsiTheme="majorBidi" w:cstheme="majorBidi"/>
                <w:b/>
                <w:bCs/>
              </w:rPr>
              <w:t xml:space="preserve"> USAID/Afghanistan Compliance with Executive Order 13559 Facilities used for Religious Activities (February 2016)</w:t>
            </w:r>
            <w:r w:rsidR="00845396" w:rsidRPr="00E125D5">
              <w:rPr>
                <w:rFonts w:asciiTheme="majorBidi" w:hAnsiTheme="majorBidi" w:cstheme="majorBidi"/>
                <w:b/>
                <w:bCs/>
              </w:rPr>
              <w:t xml:space="preserve"> </w:t>
            </w:r>
            <w:r w:rsidRPr="00E125D5">
              <w:rPr>
                <w:rFonts w:asciiTheme="majorBidi" w:hAnsiTheme="majorBidi" w:cstheme="majorBidi"/>
              </w:rPr>
              <w:t>Unless otherwise authorized in writing by the Contracting Officer via Chemonics, the Subcontractor must not use funds for any work related to facilities of any type where the intended use of such a facility is for explicitly religious activities. In cases where work addressed by this provision is authorized by the Contracting Officer via Chemonics, such authorization will be limited and explicit. The subcontractor/subrecipient shall insert this clause/provision in its entirety in all subcontracts/subawards</w:t>
            </w:r>
          </w:p>
        </w:tc>
        <w:tc>
          <w:tcPr>
            <w:tcW w:w="2209" w:type="pct"/>
          </w:tcPr>
          <w:p w14:paraId="38535C05" w14:textId="77777777" w:rsidR="00AF5DC0" w:rsidRPr="00E125D5" w:rsidRDefault="000F5DB3" w:rsidP="00DB1561">
            <w:pPr>
              <w:bidi/>
              <w:spacing w:before="40" w:after="40" w:line="240" w:lineRule="auto"/>
              <w:ind w:left="551" w:right="144" w:hanging="360"/>
              <w:rPr>
                <w:rFonts w:asciiTheme="majorBidi" w:hAnsiTheme="majorBidi" w:cstheme="majorBidi"/>
                <w:u w:val="single"/>
                <w:rtl/>
              </w:rPr>
            </w:pPr>
            <w:r w:rsidRPr="00E125D5">
              <w:rPr>
                <w:rFonts w:asciiTheme="majorBidi" w:hAnsiTheme="majorBidi" w:cstheme="majorBidi"/>
                <w:u w:val="single"/>
                <w:rtl/>
              </w:rPr>
              <w:lastRenderedPageBreak/>
              <w:t>بخش خ. متفرقه</w:t>
            </w:r>
          </w:p>
          <w:p w14:paraId="58493C73" w14:textId="77777777" w:rsidR="000F5DB3" w:rsidRPr="00E125D5" w:rsidRDefault="009B6DA3" w:rsidP="00823FD7">
            <w:pPr>
              <w:pStyle w:val="ListParagraph"/>
              <w:numPr>
                <w:ilvl w:val="0"/>
                <w:numId w:val="17"/>
              </w:numPr>
              <w:bidi/>
              <w:spacing w:before="40" w:after="40"/>
              <w:ind w:left="551" w:right="144"/>
              <w:rPr>
                <w:rFonts w:asciiTheme="majorBidi" w:hAnsiTheme="majorBidi" w:cstheme="majorBidi"/>
              </w:rPr>
            </w:pPr>
            <w:r w:rsidRPr="00E125D5">
              <w:rPr>
                <w:rFonts w:asciiTheme="majorBidi" w:hAnsiTheme="majorBidi" w:cstheme="majorBidi"/>
                <w:sz w:val="22"/>
                <w:szCs w:val="22"/>
                <w:rtl/>
              </w:rPr>
              <w:t xml:space="preserve">این قرارداد فرعی در بر گیرنده تمام توافقنامه و تفاهم بین جانبین آن در رابطه با موضوع آن بوده و </w:t>
            </w:r>
            <w:r w:rsidRPr="00E125D5">
              <w:rPr>
                <w:rFonts w:asciiTheme="majorBidi" w:hAnsiTheme="majorBidi" w:cstheme="majorBidi"/>
                <w:sz w:val="22"/>
                <w:szCs w:val="22"/>
                <w:rtl/>
                <w:lang w:bidi="fa-IR"/>
              </w:rPr>
              <w:t>جاگزین همه توافقنامه های شفاهی یا کتبی و تفاهم بین یا میان جانبین در رابطه با موضوع آن میباشد. هیچ گونه بیان، نمایندگی، تضمین، پیمان یا توافق که به طور واضح در این قرارداد فرعی بیان نشده باشد، در اجرا، تفسیر، تغییر یا محدود ساختن شرایط و ضوابط صریح این قرارداد فرعی مؤثر نیستند. هر کدام از جانبین این قرارداد توافق دارد که با جانب دیگر در اجرای این قرارداد فرعی و انجام و تحویلدهی اسناد یا ابزار دیگر برای اتخاذ اقدامات بعدی که در رابطه با آن درخواست خواهد شد همکاری نماید.</w:t>
            </w:r>
          </w:p>
          <w:p w14:paraId="0CA0E79D" w14:textId="77777777" w:rsidR="00211A95" w:rsidRPr="00E125D5" w:rsidRDefault="00211A95" w:rsidP="00DB1561">
            <w:pPr>
              <w:pStyle w:val="ListParagraph"/>
              <w:bidi/>
              <w:spacing w:before="40" w:after="40"/>
              <w:ind w:left="551" w:right="144" w:hanging="360"/>
              <w:rPr>
                <w:rFonts w:asciiTheme="majorBidi" w:hAnsiTheme="majorBidi" w:cstheme="majorBidi"/>
                <w:rtl/>
              </w:rPr>
            </w:pPr>
          </w:p>
          <w:p w14:paraId="13E231BA" w14:textId="77777777" w:rsidR="00E17B08" w:rsidRPr="00E125D5" w:rsidRDefault="00E17B08" w:rsidP="00DB1561">
            <w:pPr>
              <w:pStyle w:val="ListParagraph"/>
              <w:bidi/>
              <w:spacing w:before="40" w:after="40"/>
              <w:ind w:left="551" w:right="144" w:hanging="360"/>
              <w:rPr>
                <w:rFonts w:asciiTheme="majorBidi" w:hAnsiTheme="majorBidi" w:cstheme="majorBidi"/>
                <w:rtl/>
              </w:rPr>
            </w:pPr>
          </w:p>
          <w:p w14:paraId="4B55C4CB" w14:textId="77777777" w:rsidR="009B6DA3" w:rsidRPr="00E125D5" w:rsidRDefault="009B6DA3" w:rsidP="00823FD7">
            <w:pPr>
              <w:pStyle w:val="ListParagraph"/>
              <w:numPr>
                <w:ilvl w:val="0"/>
                <w:numId w:val="17"/>
              </w:numPr>
              <w:bidi/>
              <w:spacing w:before="40" w:after="40"/>
              <w:ind w:left="551" w:right="144"/>
              <w:rPr>
                <w:rFonts w:asciiTheme="majorBidi" w:hAnsiTheme="majorBidi" w:cstheme="majorBidi"/>
              </w:rPr>
            </w:pPr>
            <w:r w:rsidRPr="00E125D5">
              <w:rPr>
                <w:rFonts w:asciiTheme="majorBidi" w:hAnsiTheme="majorBidi" w:cstheme="majorBidi"/>
                <w:sz w:val="22"/>
                <w:szCs w:val="22"/>
                <w:rtl/>
                <w:lang w:bidi="fa-IR"/>
              </w:rPr>
              <w:t xml:space="preserve">همه بیانات، نمایندگی ها، تضمین ها، میثاق ها و توافق ها در این قرارداد فرعی برای جانبین </w:t>
            </w:r>
            <w:r w:rsidR="00096B2A" w:rsidRPr="00E125D5">
              <w:rPr>
                <w:rFonts w:asciiTheme="majorBidi" w:hAnsiTheme="majorBidi" w:cstheme="majorBidi"/>
                <w:sz w:val="22"/>
                <w:szCs w:val="22"/>
                <w:rtl/>
                <w:lang w:bidi="fa-IR"/>
              </w:rPr>
              <w:t>الزام آور بوده و به نهاد های جاگزین یا مأمورین مجاز هر کدام از جانبین این قرارداد فرعی نیز منتقل میگردد. هیچ موردی در این قرارداد فرعی در رابطه با ایجاد حقوق و مکلفیت های غیر از جانبین این قرارداد فرعی تعبیر نمیشود و هیچ شخص یا نهاد به حیث مستفید شونده شخص ثالث این قرارداد فرعی دانسته نمیشود.</w:t>
            </w:r>
          </w:p>
          <w:p w14:paraId="1AA87B38" w14:textId="77777777" w:rsidR="00211A95" w:rsidRPr="00E125D5" w:rsidRDefault="00211A95" w:rsidP="00DB1561">
            <w:pPr>
              <w:pStyle w:val="ListParagraph"/>
              <w:bidi/>
              <w:spacing w:before="40" w:after="40"/>
              <w:ind w:left="551" w:right="144" w:hanging="360"/>
              <w:rPr>
                <w:rFonts w:asciiTheme="majorBidi" w:hAnsiTheme="majorBidi" w:cstheme="majorBidi"/>
              </w:rPr>
            </w:pPr>
          </w:p>
          <w:p w14:paraId="4C8BC89E" w14:textId="77777777" w:rsidR="00096B2A" w:rsidRPr="00E125D5" w:rsidRDefault="00096B2A" w:rsidP="00823FD7">
            <w:pPr>
              <w:pStyle w:val="ListParagraph"/>
              <w:numPr>
                <w:ilvl w:val="0"/>
                <w:numId w:val="17"/>
              </w:numPr>
              <w:bidi/>
              <w:spacing w:before="40" w:after="40"/>
              <w:ind w:left="551" w:right="144"/>
              <w:rPr>
                <w:rFonts w:asciiTheme="majorBidi" w:hAnsiTheme="majorBidi" w:cstheme="majorBidi"/>
              </w:rPr>
            </w:pPr>
            <w:r w:rsidRPr="00E125D5">
              <w:rPr>
                <w:rFonts w:asciiTheme="majorBidi" w:hAnsiTheme="majorBidi" w:cstheme="majorBidi"/>
                <w:sz w:val="22"/>
                <w:szCs w:val="22"/>
                <w:rtl/>
                <w:lang w:bidi="fa-IR"/>
              </w:rPr>
              <w:t xml:space="preserve">در صورتی که یک محکمه ذیصلاح فیصله نماید که هر ماده این قرارداد فرعی یا بخشی از آن غیر قابل اجرا یا باطل باشد، ماده مذکور تا حدی محدود دانسته خواهد شد که محکمه مذکور آن را معتبر یا قابل اجر بداند، و </w:t>
            </w:r>
            <w:r w:rsidR="00211A95" w:rsidRPr="00E125D5">
              <w:rPr>
                <w:rFonts w:asciiTheme="majorBidi" w:hAnsiTheme="majorBidi" w:cstheme="majorBidi"/>
                <w:sz w:val="22"/>
                <w:szCs w:val="22"/>
                <w:rtl/>
                <w:lang w:bidi="fa-IR"/>
              </w:rPr>
              <w:t>با این محدودیت به طور کامل نافذ باقی خواهد ماند. در صورتی که محکمه مذکور هرکدام از ماده های مذکور را به طور قسمی یا کلی غیر قابل اجر بداند، ماده های باقیمانده این قرارداد فرعی به طور کامل نافذ و قابل اجرا باقی میمانند.</w:t>
            </w:r>
          </w:p>
          <w:p w14:paraId="299C34DC" w14:textId="77777777" w:rsidR="00211A95" w:rsidRPr="00E125D5" w:rsidRDefault="00211A95" w:rsidP="00DB1561">
            <w:pPr>
              <w:pStyle w:val="ListParagraph"/>
              <w:bidi/>
              <w:spacing w:before="40" w:after="40"/>
              <w:ind w:left="551" w:right="144" w:hanging="360"/>
              <w:rPr>
                <w:rFonts w:asciiTheme="majorBidi" w:hAnsiTheme="majorBidi" w:cstheme="majorBidi"/>
              </w:rPr>
            </w:pPr>
          </w:p>
          <w:p w14:paraId="0E79B292" w14:textId="77777777" w:rsidR="00211A95" w:rsidRPr="00E125D5" w:rsidRDefault="00211A95" w:rsidP="00823FD7">
            <w:pPr>
              <w:pStyle w:val="ListParagraph"/>
              <w:numPr>
                <w:ilvl w:val="0"/>
                <w:numId w:val="17"/>
              </w:numPr>
              <w:bidi/>
              <w:spacing w:before="40" w:after="40"/>
              <w:ind w:left="551" w:right="144"/>
              <w:rPr>
                <w:rFonts w:asciiTheme="majorBidi" w:hAnsiTheme="majorBidi" w:cstheme="majorBidi"/>
              </w:rPr>
            </w:pPr>
            <w:r w:rsidRPr="00E125D5">
              <w:rPr>
                <w:rFonts w:asciiTheme="majorBidi" w:hAnsiTheme="majorBidi" w:cstheme="majorBidi"/>
                <w:sz w:val="22"/>
                <w:szCs w:val="22"/>
                <w:rtl/>
                <w:lang w:bidi="fa-IR"/>
              </w:rPr>
              <w:t>عناوین حاوی در این قرارداد فرعی تنها برای سهولت انتخاب شده و معنی یا تفسیر این قرارداد فرعی یا شرایط یا ضوابط آن را متأثر نمی سازد.</w:t>
            </w:r>
          </w:p>
          <w:p w14:paraId="1F17832D" w14:textId="77777777" w:rsidR="00211A95" w:rsidRPr="00E125D5" w:rsidRDefault="00211A95" w:rsidP="00823FD7">
            <w:pPr>
              <w:pStyle w:val="ListParagraph"/>
              <w:numPr>
                <w:ilvl w:val="0"/>
                <w:numId w:val="17"/>
              </w:numPr>
              <w:bidi/>
              <w:spacing w:before="40" w:after="40"/>
              <w:ind w:left="551" w:right="144"/>
              <w:rPr>
                <w:rFonts w:asciiTheme="majorBidi" w:hAnsiTheme="majorBidi" w:cstheme="majorBidi"/>
              </w:rPr>
            </w:pPr>
            <w:r w:rsidRPr="00E125D5">
              <w:rPr>
                <w:rFonts w:asciiTheme="majorBidi" w:hAnsiTheme="majorBidi" w:cstheme="majorBidi"/>
                <w:sz w:val="22"/>
                <w:szCs w:val="22"/>
                <w:rtl/>
                <w:lang w:bidi="fa-IR"/>
              </w:rPr>
              <w:t xml:space="preserve">(1) </w:t>
            </w:r>
            <w:r w:rsidR="006564AB" w:rsidRPr="00E125D5">
              <w:rPr>
                <w:rFonts w:asciiTheme="majorBidi" w:hAnsiTheme="majorBidi" w:cstheme="majorBidi"/>
                <w:sz w:val="22"/>
                <w:szCs w:val="22"/>
                <w:rtl/>
                <w:lang w:bidi="fa-IR"/>
              </w:rPr>
              <w:t xml:space="preserve">عدم درخواست هر کدام از جانبین در درخواست اجرای هر کدام از مواد این </w:t>
            </w:r>
            <w:r w:rsidR="006564AB" w:rsidRPr="00E125D5">
              <w:rPr>
                <w:rFonts w:asciiTheme="majorBidi" w:hAnsiTheme="majorBidi" w:cstheme="majorBidi"/>
                <w:sz w:val="22"/>
                <w:szCs w:val="22"/>
                <w:rtl/>
                <w:lang w:bidi="fa-IR"/>
              </w:rPr>
              <w:lastRenderedPageBreak/>
              <w:t xml:space="preserve">قرارداد فرعی از جانب دیگر این قرارداد فرعی حق جانب مذکور را در اجرای آن در آینده متأثر نمیسازد؛ (2) چشمپوشی یک جانب از تقصیر جانب دیگر معتبر نخواهد بود مگر این که به طور کتبی از جانب نماینده ذیصلاح طرف بدون تقصیر </w:t>
            </w:r>
            <w:r w:rsidR="00E17B08" w:rsidRPr="00E125D5">
              <w:rPr>
                <w:rFonts w:asciiTheme="majorBidi" w:hAnsiTheme="majorBidi" w:cstheme="majorBidi"/>
                <w:sz w:val="22"/>
                <w:szCs w:val="22"/>
                <w:rtl/>
                <w:lang w:bidi="fa-IR"/>
              </w:rPr>
              <w:t>تصدیق شود، و چنین چشم پوشی به مثابه چشم پوشی از تقصیر قبلی یا بعدی نخواهد بود؛ و (3) تمدید زمان که توسط یک جانب قرارداد فرعی برای اجرای یک مکلفیت یا عمل جانب دیگر اجازه داده شده است به مثابه تمدید زمان برای اجرای مکلفیت یا عمل دیگر دانسته نمیشود؛ مگر این که مشخصاً برخلاف آن به طور کتبی توافق شده باشد.</w:t>
            </w:r>
          </w:p>
          <w:p w14:paraId="6410169C" w14:textId="77777777" w:rsidR="00E17B08" w:rsidRPr="00E125D5" w:rsidRDefault="00E17B08" w:rsidP="00DB1561">
            <w:pPr>
              <w:pStyle w:val="ListParagraph"/>
              <w:spacing w:before="40" w:after="40"/>
              <w:ind w:left="551" w:right="144" w:hanging="360"/>
              <w:rPr>
                <w:rFonts w:asciiTheme="majorBidi" w:hAnsiTheme="majorBidi" w:cstheme="majorBidi"/>
                <w:rtl/>
              </w:rPr>
            </w:pPr>
          </w:p>
          <w:p w14:paraId="5A24E507" w14:textId="77777777" w:rsidR="00211A95" w:rsidRPr="00E125D5" w:rsidRDefault="00E17B08" w:rsidP="00823FD7">
            <w:pPr>
              <w:pStyle w:val="ListParagraph"/>
              <w:numPr>
                <w:ilvl w:val="0"/>
                <w:numId w:val="17"/>
              </w:numPr>
              <w:bidi/>
              <w:spacing w:before="40" w:after="40"/>
              <w:ind w:left="551" w:right="144"/>
              <w:rPr>
                <w:rFonts w:asciiTheme="majorBidi" w:hAnsiTheme="majorBidi" w:cstheme="majorBidi"/>
              </w:rPr>
            </w:pPr>
            <w:r w:rsidRPr="00E125D5">
              <w:rPr>
                <w:rFonts w:asciiTheme="majorBidi" w:hAnsiTheme="majorBidi" w:cstheme="majorBidi"/>
                <w:sz w:val="22"/>
                <w:szCs w:val="22"/>
                <w:rtl/>
              </w:rPr>
              <w:t xml:space="preserve">هر </w:t>
            </w:r>
            <w:r w:rsidR="00875CBE" w:rsidRPr="00E125D5">
              <w:rPr>
                <w:rFonts w:asciiTheme="majorBidi" w:hAnsiTheme="majorBidi" w:cstheme="majorBidi"/>
                <w:sz w:val="22"/>
                <w:szCs w:val="22"/>
                <w:rtl/>
              </w:rPr>
              <w:t xml:space="preserve">جانب در مذاکرات و ترتیب این قرارداد فرعی </w:t>
            </w:r>
            <w:r w:rsidR="00111C64" w:rsidRPr="00E125D5">
              <w:rPr>
                <w:rFonts w:asciiTheme="majorBidi" w:hAnsiTheme="majorBidi" w:cstheme="majorBidi"/>
                <w:sz w:val="22"/>
                <w:szCs w:val="22"/>
                <w:rtl/>
              </w:rPr>
              <w:t xml:space="preserve">شورای خود را دارد و در نتیجه بدینوسیله هر جانب </w:t>
            </w:r>
            <w:r w:rsidR="00714743" w:rsidRPr="00E125D5">
              <w:rPr>
                <w:rFonts w:asciiTheme="majorBidi" w:hAnsiTheme="majorBidi" w:cstheme="majorBidi"/>
                <w:sz w:val="22"/>
                <w:szCs w:val="22"/>
                <w:rtl/>
                <w:lang w:bidi="fa-IR"/>
              </w:rPr>
              <w:t>از تطبیق حاکمیت قانون که طور دیگری در رابطه با تفسیر این قرارداد فرعی قابل تطبیق خواهد بود، به شمول اما نه محدود به حاکمیت قانون تا حدی که هر ماده این قرارداد فرعی بر علیه جانبی که شورای آن پیشنویس ماده مذکور را تهیه نموده است تفسیر یا تعبیر خواهد شد، مستثنی میسازد.</w:t>
            </w:r>
          </w:p>
          <w:p w14:paraId="547333DB" w14:textId="77777777" w:rsidR="007F21F9" w:rsidRPr="00E125D5" w:rsidRDefault="007F21F9" w:rsidP="00DB1561">
            <w:pPr>
              <w:pStyle w:val="ListParagraph"/>
              <w:bidi/>
              <w:spacing w:before="40" w:after="40"/>
              <w:ind w:left="551" w:right="144" w:hanging="360"/>
              <w:rPr>
                <w:rFonts w:asciiTheme="majorBidi" w:hAnsiTheme="majorBidi" w:cstheme="majorBidi"/>
                <w:sz w:val="22"/>
                <w:szCs w:val="22"/>
                <w:rtl/>
                <w:lang w:bidi="fa-IR"/>
              </w:rPr>
            </w:pPr>
          </w:p>
          <w:p w14:paraId="62992B21" w14:textId="77777777" w:rsidR="007F21F9" w:rsidRPr="00E125D5" w:rsidRDefault="007F21F9" w:rsidP="00DB1561">
            <w:pPr>
              <w:pStyle w:val="ListParagraph"/>
              <w:bidi/>
              <w:spacing w:before="40" w:after="40"/>
              <w:ind w:left="551" w:right="144" w:hanging="360"/>
              <w:rPr>
                <w:rFonts w:asciiTheme="majorBidi" w:hAnsiTheme="majorBidi" w:cstheme="majorBidi"/>
                <w:sz w:val="22"/>
                <w:szCs w:val="22"/>
                <w:rtl/>
                <w:lang w:bidi="fa-IR"/>
              </w:rPr>
            </w:pPr>
          </w:p>
          <w:p w14:paraId="29187146" w14:textId="77777777" w:rsidR="007F21F9" w:rsidRPr="00E125D5" w:rsidRDefault="007F21F9" w:rsidP="00823FD7">
            <w:pPr>
              <w:pStyle w:val="ListParagraph"/>
              <w:numPr>
                <w:ilvl w:val="0"/>
                <w:numId w:val="17"/>
              </w:numPr>
              <w:bidi/>
              <w:spacing w:before="40" w:after="40"/>
              <w:ind w:left="551" w:right="144"/>
              <w:rPr>
                <w:rFonts w:asciiTheme="majorBidi" w:hAnsiTheme="majorBidi" w:cstheme="majorBidi"/>
              </w:rPr>
            </w:pPr>
            <w:r w:rsidRPr="00E125D5">
              <w:rPr>
                <w:rFonts w:asciiTheme="majorBidi" w:hAnsiTheme="majorBidi" w:cstheme="majorBidi"/>
                <w:sz w:val="22"/>
                <w:szCs w:val="22"/>
                <w:rtl/>
              </w:rPr>
              <w:t xml:space="preserve">این قرارداد با هر تعداد </w:t>
            </w:r>
            <w:r w:rsidR="005171DB" w:rsidRPr="00E125D5">
              <w:rPr>
                <w:rFonts w:asciiTheme="majorBidi" w:hAnsiTheme="majorBidi" w:cstheme="majorBidi"/>
                <w:sz w:val="22"/>
                <w:szCs w:val="22"/>
                <w:rtl/>
              </w:rPr>
              <w:t>نسخه و به وسیله جوانب مختلف آن روی نسخه های جداگانه که هر کدام شان اصلی دانسته شده اما همه شان یکجا یک وسیله دانسته میشوند اجرا شده میتواند.</w:t>
            </w:r>
          </w:p>
          <w:p w14:paraId="29BE4D91" w14:textId="77777777" w:rsidR="000D0633" w:rsidRPr="00E125D5" w:rsidRDefault="000D0633" w:rsidP="00DB1561">
            <w:pPr>
              <w:pStyle w:val="ListParagraph"/>
              <w:bidi/>
              <w:spacing w:before="40" w:after="40"/>
              <w:ind w:left="551" w:right="144" w:hanging="360"/>
              <w:rPr>
                <w:rFonts w:asciiTheme="majorBidi" w:hAnsiTheme="majorBidi" w:cstheme="majorBidi"/>
                <w:sz w:val="22"/>
                <w:szCs w:val="22"/>
                <w:rtl/>
              </w:rPr>
            </w:pPr>
          </w:p>
          <w:p w14:paraId="4F7BE32E" w14:textId="77777777" w:rsidR="007F21F9" w:rsidRPr="00E125D5" w:rsidRDefault="000D0633" w:rsidP="00823FD7">
            <w:pPr>
              <w:pStyle w:val="ListParagraph"/>
              <w:numPr>
                <w:ilvl w:val="0"/>
                <w:numId w:val="17"/>
              </w:numPr>
              <w:bidi/>
              <w:spacing w:before="40" w:after="40"/>
              <w:ind w:left="191" w:right="144" w:firstLine="0"/>
              <w:rPr>
                <w:rFonts w:asciiTheme="majorBidi" w:hAnsiTheme="majorBidi" w:cstheme="majorBidi"/>
                <w:sz w:val="22"/>
                <w:szCs w:val="22"/>
              </w:rPr>
            </w:pPr>
            <w:r w:rsidRPr="00E125D5">
              <w:rPr>
                <w:rFonts w:asciiTheme="majorBidi" w:hAnsiTheme="majorBidi" w:cstheme="majorBidi"/>
                <w:sz w:val="22"/>
                <w:szCs w:val="22"/>
                <w:rtl/>
                <w:lang w:bidi="fa-IR"/>
              </w:rPr>
              <w:t xml:space="preserve">طرزالعمل های ارزیابی توسط </w:t>
            </w:r>
            <w:r w:rsidRPr="00E125D5">
              <w:rPr>
                <w:rFonts w:asciiTheme="majorBidi" w:hAnsiTheme="majorBidi" w:cstheme="majorBidi"/>
                <w:sz w:val="22"/>
                <w:szCs w:val="22"/>
                <w:lang w:bidi="fa-IR"/>
              </w:rPr>
              <w:t>Mission Order 201.06</w:t>
            </w:r>
            <w:r w:rsidRPr="00E125D5">
              <w:rPr>
                <w:rFonts w:asciiTheme="majorBidi" w:hAnsiTheme="majorBidi" w:cstheme="majorBidi"/>
                <w:sz w:val="22"/>
                <w:szCs w:val="22"/>
                <w:rtl/>
                <w:lang w:bidi="fa-IR"/>
              </w:rPr>
              <w:t xml:space="preserve"> در هماهنگی با </w:t>
            </w:r>
            <w:r w:rsidRPr="00E125D5">
              <w:rPr>
                <w:rFonts w:asciiTheme="majorBidi" w:hAnsiTheme="majorBidi" w:cstheme="majorBidi"/>
                <w:sz w:val="22"/>
                <w:szCs w:val="22"/>
                <w:lang w:bidi="fa-IR"/>
              </w:rPr>
              <w:t>Mission Order 201.03</w:t>
            </w:r>
            <w:r w:rsidRPr="00E125D5">
              <w:rPr>
                <w:rFonts w:asciiTheme="majorBidi" w:hAnsiTheme="majorBidi" w:cstheme="majorBidi"/>
                <w:sz w:val="22"/>
                <w:szCs w:val="22"/>
                <w:rtl/>
                <w:lang w:bidi="fa-IR"/>
              </w:rPr>
              <w:t xml:space="preserve"> (بررسی خطر تمویل  دهشت افگنان، مؤرخ اکتوبر 2009) تعیین میشود. هدف پالیسی ها، مسؤولیت ها و طرزالعمل ها در </w:t>
            </w:r>
            <w:r w:rsidRPr="00E125D5">
              <w:rPr>
                <w:rFonts w:asciiTheme="majorBidi" w:hAnsiTheme="majorBidi" w:cstheme="majorBidi"/>
                <w:sz w:val="22"/>
                <w:szCs w:val="22"/>
                <w:lang w:bidi="fa-IR"/>
              </w:rPr>
              <w:t>Mission Order</w:t>
            </w:r>
            <w:r w:rsidRPr="00E125D5">
              <w:rPr>
                <w:rFonts w:asciiTheme="majorBidi" w:hAnsiTheme="majorBidi" w:cstheme="majorBidi"/>
                <w:sz w:val="22"/>
                <w:szCs w:val="22"/>
                <w:rtl/>
                <w:lang w:bidi="fa-IR"/>
              </w:rPr>
              <w:t xml:space="preserve"> این است که پروژه های به کمک مالی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به نهاد های ممنوع ، حتی سهواً، تمویل یا مفاد نرسانند. طبق </w:t>
            </w:r>
            <w:r w:rsidRPr="00E125D5">
              <w:rPr>
                <w:rFonts w:asciiTheme="majorBidi" w:hAnsiTheme="majorBidi" w:cstheme="majorBidi"/>
                <w:sz w:val="22"/>
                <w:szCs w:val="22"/>
                <w:lang w:bidi="fa-IR"/>
              </w:rPr>
              <w:t>Mission Order 201.06</w:t>
            </w:r>
            <w:r w:rsidRPr="00E125D5">
              <w:rPr>
                <w:rFonts w:asciiTheme="majorBidi" w:hAnsiTheme="majorBidi" w:cstheme="majorBidi"/>
                <w:sz w:val="22"/>
                <w:szCs w:val="22"/>
                <w:rtl/>
                <w:lang w:bidi="fa-IR"/>
              </w:rPr>
              <w:t xml:space="preserve">، برای همه دریافت کنندگان غیر امریکایی قرارداد های پیشنهادی بیشتر از 25000 دالر در هر درجه یک قرارداد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به شمول قرارداد های فرعی درجه دوم یا سایر قرارداد ها، ارزیابی لازم میباشد. به این گونه، قراردادی باید از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واجد شرایط بودن قرارداد فرعی یا قرارداد های فرعی درجه دوم را که ارزش شان از 25000 دالر بیشتر است، طوری که جزئیات آن در </w:t>
            </w:r>
            <w:r w:rsidRPr="00E125D5">
              <w:rPr>
                <w:rFonts w:asciiTheme="majorBidi" w:hAnsiTheme="majorBidi" w:cstheme="majorBidi"/>
                <w:sz w:val="22"/>
                <w:szCs w:val="22"/>
                <w:lang w:bidi="fa-IR"/>
              </w:rPr>
              <w:t>Mission Order 201.06</w:t>
            </w:r>
            <w:r w:rsidRPr="00E125D5">
              <w:rPr>
                <w:rFonts w:asciiTheme="majorBidi" w:hAnsiTheme="majorBidi" w:cstheme="majorBidi"/>
                <w:sz w:val="22"/>
                <w:szCs w:val="22"/>
                <w:rtl/>
                <w:lang w:bidi="fa-IR"/>
              </w:rPr>
              <w:t xml:space="preserve"> بیان شده و به در دوره های منظم توسط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افغانستان تجدید میگردد را معلوم نماید. اگر در هر زمانی در جریان اجرای این قرارداد فرعی در نتیجه </w:t>
            </w:r>
            <w:r w:rsidRPr="00E125D5">
              <w:rPr>
                <w:rFonts w:asciiTheme="majorBidi" w:hAnsiTheme="majorBidi" w:cstheme="majorBidi"/>
                <w:sz w:val="22"/>
                <w:szCs w:val="22"/>
                <w:rtl/>
                <w:lang w:bidi="fa-IR"/>
              </w:rPr>
              <w:lastRenderedPageBreak/>
              <w:t xml:space="preserve">ارزیابی طبق </w:t>
            </w:r>
            <w:r w:rsidRPr="00E125D5">
              <w:rPr>
                <w:rFonts w:asciiTheme="majorBidi" w:hAnsiTheme="majorBidi" w:cstheme="majorBidi"/>
                <w:sz w:val="22"/>
                <w:szCs w:val="22"/>
                <w:lang w:bidi="fa-IR"/>
              </w:rPr>
              <w:t>Mission Order 201.06</w:t>
            </w:r>
            <w:r w:rsidRPr="00E125D5">
              <w:rPr>
                <w:rFonts w:asciiTheme="majorBidi" w:hAnsiTheme="majorBidi" w:cstheme="majorBidi"/>
                <w:sz w:val="22"/>
                <w:szCs w:val="22"/>
                <w:rtl/>
                <w:lang w:bidi="fa-IR"/>
              </w:rPr>
              <w:t xml:space="preserve">، قراردادی فرعی یا مدیران آن و/یا هر کدام از قراردادی های فرعی درجه دوم (یا مدیران آن) طبق قرارداد فرعی واجد شرایط تمویل فدرال ایالات متحده امریکا دانسته نشوند، یا قراردادی فرعی طبق اطلاعیه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واجد شرایط دانسته نشود، قراردادی میتواند فوراً قرارداد فرعی را فسخ نماید. اگر قراردادی فرعی درجه دوم طبق قرارداد فرعی منظور گردد، و تنها قراردادی فرعی درجه دوم یا مدیران آن واجد شرایط تمویل فدرال ایالات متحده دانسته نشود، قراردادی میتواند به قراردادی فرعی هدایت دهد تا فوراً قرارداد فرعی درجه دوم را فسخ نماید و قراردادی فرعی میپذیرد که هدایت را بدون تأخیر اجرا نماید. علاوتاً، لازم است تا قراردادی فرعی در مورد هر گونه و همه تغییرات در مدیران اصلی خود در جریان 3 روز از چنین تغییرات به قراردادی اطلاع دهد. به همین گونه، قراردادی فرعی باید همه قراردادی های فرعی درجه دوم خود را ملزم به گزارشدهی هر گونه و همه تغییرات در مدیران اصلی شان بسازد تا چنین تغییرات را فوراً در هنگام دریافت اطلاع از قراردادی های درجه دوم شان به اطلاع قراردادی برسانند.</w:t>
            </w:r>
          </w:p>
          <w:p w14:paraId="5F72065D" w14:textId="77777777" w:rsidR="007F21F9" w:rsidRPr="00E125D5" w:rsidRDefault="006B55ED" w:rsidP="00823FD7">
            <w:pPr>
              <w:pStyle w:val="ListParagraph"/>
              <w:numPr>
                <w:ilvl w:val="0"/>
                <w:numId w:val="17"/>
              </w:numPr>
              <w:bidi/>
              <w:spacing w:before="40" w:after="40"/>
              <w:ind w:left="191" w:right="144" w:firstLine="0"/>
              <w:rPr>
                <w:rFonts w:asciiTheme="majorBidi" w:hAnsiTheme="majorBidi" w:cstheme="majorBidi"/>
                <w:sz w:val="22"/>
                <w:szCs w:val="22"/>
              </w:rPr>
            </w:pPr>
            <w:r w:rsidRPr="00E125D5">
              <w:rPr>
                <w:rFonts w:asciiTheme="majorBidi" w:hAnsiTheme="majorBidi" w:cstheme="majorBidi"/>
                <w:b/>
                <w:bCs/>
                <w:sz w:val="20"/>
                <w:lang w:bidi="fa-IR"/>
              </w:rPr>
              <w:t>DBA</w:t>
            </w:r>
            <w:r w:rsidRPr="00E125D5">
              <w:rPr>
                <w:rFonts w:asciiTheme="majorBidi" w:hAnsiTheme="majorBidi" w:cstheme="majorBidi"/>
                <w:b/>
                <w:bCs/>
                <w:sz w:val="20"/>
                <w:rtl/>
                <w:lang w:bidi="fa-IR"/>
              </w:rPr>
              <w:t xml:space="preserve"> (لایحه پایگاه دفاعی): </w:t>
            </w:r>
            <w:r w:rsidRPr="00E125D5">
              <w:rPr>
                <w:rFonts w:asciiTheme="majorBidi" w:hAnsiTheme="majorBidi" w:cstheme="majorBidi"/>
                <w:sz w:val="22"/>
                <w:szCs w:val="22"/>
                <w:rtl/>
                <w:lang w:bidi="fa-IR"/>
              </w:rPr>
              <w:t>قراردادی فرعی قبل از آغاز کار، به مصرف خود باید برای همه عملیات خود طبق چارت ذیل بیمه بگیرد.</w:t>
            </w:r>
          </w:p>
          <w:p w14:paraId="0300574F" w14:textId="77777777" w:rsidR="00AB0465" w:rsidRPr="00E125D5" w:rsidRDefault="006B55ED" w:rsidP="00DB1561">
            <w:pPr>
              <w:pStyle w:val="ListParagraph"/>
              <w:bidi/>
              <w:spacing w:before="40" w:after="40"/>
              <w:ind w:left="19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پالیسی بیمه باید طوری طوری باشد و توسط شرکت یا شرکت های صادر شود که رضایت کیمونیکس در آن حاصل شده باشد. </w:t>
            </w:r>
          </w:p>
          <w:p w14:paraId="19164243" w14:textId="77777777" w:rsidR="00AB0465" w:rsidRPr="00E125D5" w:rsidRDefault="00AB0465" w:rsidP="00AB0465">
            <w:pPr>
              <w:pStyle w:val="ListParagraph"/>
              <w:bidi/>
              <w:spacing w:before="40" w:after="40"/>
              <w:ind w:left="191" w:right="144"/>
              <w:rPr>
                <w:rFonts w:asciiTheme="majorBidi" w:hAnsiTheme="majorBidi" w:cstheme="majorBidi"/>
                <w:sz w:val="22"/>
                <w:szCs w:val="22"/>
                <w:lang w:bidi="fa-IR"/>
              </w:rPr>
            </w:pPr>
          </w:p>
          <w:p w14:paraId="0A2E3E52" w14:textId="3F2211EB" w:rsidR="006B55ED" w:rsidRPr="00E125D5" w:rsidRDefault="006B55ED" w:rsidP="00AB0465">
            <w:pPr>
              <w:pStyle w:val="ListParagraph"/>
              <w:bidi/>
              <w:spacing w:before="40" w:after="40"/>
              <w:ind w:left="191" w:right="144"/>
              <w:rPr>
                <w:rFonts w:asciiTheme="majorBidi" w:hAnsiTheme="majorBidi" w:cstheme="majorBidi"/>
                <w:sz w:val="22"/>
                <w:szCs w:val="22"/>
              </w:rPr>
            </w:pPr>
            <w:r w:rsidRPr="00E125D5">
              <w:rPr>
                <w:rFonts w:asciiTheme="majorBidi" w:hAnsiTheme="majorBidi" w:cstheme="majorBidi"/>
                <w:sz w:val="22"/>
                <w:szCs w:val="22"/>
                <w:rtl/>
                <w:lang w:bidi="fa-IR"/>
              </w:rPr>
              <w:t>قراردادی فرعی عندالمطالبه کیمونیکس باید به کیمونیکس تصدیق بیمه را از شرکت های بیمه کننده ارایه نماید که در آن تاریخ های اعتبار پالیسی های مذکور و حدود مکلفیت های طبق آنها درج و حاوی یک ماده باشد که در آن گفته شده که بیمه به وسیله اطلاعیه کتبی 30 (سی) روزه به کیمونیکس فسخ خواهد شد. قراردادی فرعی هیچ پالیسی بیمه لازم طبق این سند را قبل یا بعد از تکمیل کار بدون رضایت کتبی کیمونیکس فسخ نخواهد کرد.</w:t>
            </w:r>
          </w:p>
          <w:p w14:paraId="55F62737" w14:textId="77777777" w:rsidR="00F34593" w:rsidRPr="00E125D5" w:rsidRDefault="00F34593" w:rsidP="00DB1561">
            <w:pPr>
              <w:bidi/>
              <w:spacing w:before="40" w:after="40" w:line="240" w:lineRule="auto"/>
              <w:ind w:left="551" w:right="144" w:hanging="360"/>
              <w:rPr>
                <w:rFonts w:asciiTheme="majorBidi" w:hAnsiTheme="majorBidi" w:cstheme="majorBidi"/>
                <w:rtl/>
                <w:lang w:bidi="fa-IR"/>
              </w:rPr>
            </w:pPr>
            <w:r w:rsidRPr="00E125D5">
              <w:rPr>
                <w:rFonts w:asciiTheme="majorBidi" w:hAnsiTheme="majorBidi" w:cstheme="majorBidi"/>
                <w:rtl/>
                <w:lang w:bidi="fa-IR"/>
              </w:rPr>
              <w:t xml:space="preserve">بیمه مقرره پایگاه دفاعی </w:t>
            </w:r>
            <w:r w:rsidRPr="00E125D5">
              <w:rPr>
                <w:rFonts w:asciiTheme="majorBidi" w:hAnsiTheme="majorBidi" w:cstheme="majorBidi"/>
                <w:lang w:bidi="fa-IR"/>
              </w:rPr>
              <w:t>(DBA)</w:t>
            </w:r>
          </w:p>
          <w:p w14:paraId="5F4B4A76" w14:textId="77777777" w:rsidR="0050252D" w:rsidRPr="00E125D5" w:rsidRDefault="0050252D" w:rsidP="00823FD7">
            <w:pPr>
              <w:pStyle w:val="ListParagraph"/>
              <w:widowControl w:val="0"/>
              <w:numPr>
                <w:ilvl w:val="0"/>
                <w:numId w:val="18"/>
              </w:numPr>
              <w:bidi/>
              <w:spacing w:before="40" w:after="40"/>
              <w:ind w:left="551" w:right="144"/>
              <w:rPr>
                <w:rFonts w:asciiTheme="majorBidi" w:hAnsiTheme="majorBidi" w:cstheme="majorBidi"/>
                <w:sz w:val="22"/>
                <w:szCs w:val="22"/>
                <w:lang w:bidi="fa-IR"/>
              </w:rPr>
            </w:pPr>
            <w:r w:rsidRPr="00E125D5">
              <w:rPr>
                <w:rFonts w:asciiTheme="majorBidi" w:hAnsiTheme="majorBidi" w:cstheme="majorBidi"/>
                <w:sz w:val="22"/>
                <w:szCs w:val="22"/>
                <w:lang w:bidi="fa-IR"/>
              </w:rPr>
              <w:t>FAR 52.228-3</w:t>
            </w:r>
            <w:r w:rsidRPr="00E125D5">
              <w:rPr>
                <w:rFonts w:asciiTheme="majorBidi" w:hAnsiTheme="majorBidi" w:cstheme="majorBidi"/>
                <w:sz w:val="22"/>
                <w:szCs w:val="22"/>
                <w:rtl/>
                <w:lang w:bidi="fa-IR"/>
              </w:rPr>
              <w:t xml:space="preserve"> بیمه جبران خساره کارگر (بیمه لایحه پایگاه دفاعی) (اپریل 1984) </w:t>
            </w:r>
          </w:p>
          <w:p w14:paraId="667476C5" w14:textId="77777777" w:rsidR="0050252D" w:rsidRPr="00E125D5" w:rsidRDefault="0050252D" w:rsidP="00DB1561">
            <w:pPr>
              <w:pStyle w:val="ListParagraph"/>
              <w:widowControl w:val="0"/>
              <w:bidi/>
              <w:spacing w:before="40" w:after="40"/>
              <w:ind w:left="551" w:right="144" w:hanging="360"/>
              <w:rPr>
                <w:rFonts w:asciiTheme="majorBidi" w:hAnsiTheme="majorBidi" w:cstheme="majorBidi"/>
                <w:sz w:val="22"/>
                <w:szCs w:val="22"/>
                <w:rtl/>
                <w:lang w:bidi="fa-IR"/>
              </w:rPr>
            </w:pPr>
            <w:r w:rsidRPr="00E125D5">
              <w:rPr>
                <w:rFonts w:asciiTheme="majorBidi" w:hAnsiTheme="majorBidi" w:cstheme="majorBidi"/>
                <w:sz w:val="22"/>
                <w:szCs w:val="22"/>
                <w:rtl/>
                <w:lang w:bidi="fa-IR"/>
              </w:rPr>
              <w:t xml:space="preserve">[تجدید </w:t>
            </w:r>
            <w:r w:rsidRPr="00E125D5">
              <w:rPr>
                <w:rFonts w:asciiTheme="majorBidi" w:hAnsiTheme="majorBidi" w:cstheme="majorBidi"/>
                <w:sz w:val="22"/>
                <w:szCs w:val="22"/>
                <w:lang w:bidi="fa-IR"/>
              </w:rPr>
              <w:t>AAPD 05-05 – 02/12/04</w:t>
            </w:r>
            <w:r w:rsidRPr="00E125D5">
              <w:rPr>
                <w:rFonts w:asciiTheme="majorBidi" w:hAnsiTheme="majorBidi" w:cstheme="majorBidi"/>
                <w:sz w:val="22"/>
                <w:szCs w:val="22"/>
                <w:rtl/>
                <w:lang w:bidi="fa-IR"/>
              </w:rPr>
              <w:t>]</w:t>
            </w:r>
          </w:p>
          <w:p w14:paraId="3A578E62" w14:textId="77777777" w:rsidR="0050252D" w:rsidRPr="00E125D5" w:rsidRDefault="0050252D" w:rsidP="00DB1561">
            <w:pPr>
              <w:bidi/>
              <w:spacing w:before="40" w:after="40" w:line="240" w:lineRule="auto"/>
              <w:ind w:left="191" w:right="144"/>
              <w:rPr>
                <w:rFonts w:asciiTheme="majorBidi" w:hAnsiTheme="majorBidi" w:cstheme="majorBidi"/>
                <w:sz w:val="20"/>
                <w:lang w:bidi="fa-IR"/>
              </w:rPr>
            </w:pPr>
            <w:r w:rsidRPr="00E125D5">
              <w:rPr>
                <w:rFonts w:asciiTheme="majorBidi" w:hAnsiTheme="majorBidi" w:cstheme="majorBidi"/>
                <w:rtl/>
                <w:lang w:bidi="fa-IR"/>
              </w:rPr>
              <w:t>قراردادی فرعی (أ) قبل از آغاز اجراات طبق این قرارداد مزد یا تضمین را که در لایحه پایگاه</w:t>
            </w:r>
            <w:r w:rsidRPr="00E125D5">
              <w:rPr>
                <w:rFonts w:asciiTheme="majorBidi" w:hAnsiTheme="majorBidi" w:cstheme="majorBidi"/>
                <w:sz w:val="20"/>
                <w:rtl/>
                <w:lang w:bidi="fa-IR"/>
              </w:rPr>
              <w:t xml:space="preserve"> دفاعی (</w:t>
            </w:r>
            <w:r w:rsidRPr="00E125D5">
              <w:rPr>
                <w:rFonts w:asciiTheme="majorBidi" w:hAnsiTheme="majorBidi" w:cstheme="majorBidi"/>
                <w:sz w:val="20"/>
                <w:lang w:bidi="fa-IR"/>
              </w:rPr>
              <w:t>42 U.S.C. 1651, et seq.</w:t>
            </w:r>
            <w:r w:rsidRPr="00E125D5">
              <w:rPr>
                <w:rFonts w:asciiTheme="majorBidi" w:hAnsiTheme="majorBidi" w:cstheme="majorBidi"/>
                <w:sz w:val="20"/>
                <w:rtl/>
                <w:lang w:bidi="fa-IR"/>
              </w:rPr>
              <w:t xml:space="preserve">) لازم دانسته شده فراهم میسازد و (ب) به تأمین آن تا زمانی که اجراات تکمیل گردید ادامه میدهد. قراردادی فرعی در همه قرارداد های فرعی مادون خود که </w:t>
            </w:r>
            <w:r w:rsidRPr="00E125D5">
              <w:rPr>
                <w:rFonts w:asciiTheme="majorBidi" w:hAnsiTheme="majorBidi" w:cstheme="majorBidi"/>
                <w:sz w:val="20"/>
                <w:rtl/>
                <w:lang w:bidi="fa-IR"/>
              </w:rPr>
              <w:lastRenderedPageBreak/>
              <w:t>از جانب کیمونیکس تحت این قرارداد اجازه داده شده و لایحه پایگاه دفاعی در مورد آن تطبیق میگردد، یک بند مشابه این بند را که روی قراردادی های فرعی مادون این شرط رعایت لایحه پایگاه دفاعی گذاشته میشود، بگنجاند.</w:t>
            </w:r>
          </w:p>
          <w:p w14:paraId="458D0378" w14:textId="4E72F307" w:rsidR="00C737E5" w:rsidRPr="00E125D5" w:rsidRDefault="0050252D" w:rsidP="00823FD7">
            <w:pPr>
              <w:pStyle w:val="ListParagraph"/>
              <w:widowControl w:val="0"/>
              <w:numPr>
                <w:ilvl w:val="0"/>
                <w:numId w:val="18"/>
              </w:numPr>
              <w:bidi/>
              <w:spacing w:before="40" w:after="40"/>
              <w:ind w:left="191" w:right="144" w:firstLine="0"/>
              <w:rPr>
                <w:rFonts w:asciiTheme="majorBidi" w:hAnsiTheme="majorBidi" w:cstheme="majorBidi"/>
                <w:sz w:val="22"/>
                <w:szCs w:val="22"/>
                <w:rtl/>
                <w:lang w:bidi="fa-IR"/>
              </w:rPr>
            </w:pPr>
            <w:r w:rsidRPr="00E125D5">
              <w:rPr>
                <w:rFonts w:asciiTheme="majorBidi" w:hAnsiTheme="majorBidi" w:cstheme="majorBidi"/>
                <w:sz w:val="22"/>
                <w:szCs w:val="22"/>
                <w:lang w:bidi="fa-IR"/>
              </w:rPr>
              <w:t>AIDAR 752.228-3</w:t>
            </w:r>
            <w:r w:rsidRPr="00E125D5">
              <w:rPr>
                <w:rFonts w:asciiTheme="majorBidi" w:hAnsiTheme="majorBidi" w:cstheme="majorBidi"/>
                <w:sz w:val="22"/>
                <w:szCs w:val="22"/>
                <w:rtl/>
                <w:lang w:bidi="fa-IR"/>
              </w:rPr>
              <w:t xml:space="preserve"> «جبران خساره کارگران» (لایحه پایگاه دفاعی) [به تاریخ 2/12/2004 توسط </w:t>
            </w:r>
            <w:r w:rsidRPr="00E125D5">
              <w:rPr>
                <w:rFonts w:asciiTheme="majorBidi" w:hAnsiTheme="majorBidi" w:cstheme="majorBidi"/>
                <w:sz w:val="22"/>
                <w:szCs w:val="22"/>
                <w:lang w:bidi="fa-IR"/>
              </w:rPr>
              <w:t>AAPD 05-05</w:t>
            </w:r>
            <w:r w:rsidRPr="00E125D5">
              <w:rPr>
                <w:rFonts w:asciiTheme="majorBidi" w:hAnsiTheme="majorBidi" w:cstheme="majorBidi"/>
                <w:sz w:val="22"/>
                <w:szCs w:val="22"/>
                <w:rtl/>
                <w:lang w:bidi="fa-IR"/>
              </w:rPr>
              <w:t xml:space="preserve"> تجدید گردید]</w:t>
            </w:r>
          </w:p>
          <w:p w14:paraId="39D5BE82" w14:textId="77777777" w:rsidR="0050252D" w:rsidRPr="00E125D5" w:rsidRDefault="0050252D" w:rsidP="00DB1561">
            <w:pPr>
              <w:widowControl w:val="0"/>
              <w:bidi/>
              <w:spacing w:before="40" w:after="40" w:line="240" w:lineRule="auto"/>
              <w:ind w:left="191" w:right="144"/>
              <w:rPr>
                <w:rFonts w:asciiTheme="majorBidi" w:hAnsiTheme="majorBidi" w:cstheme="majorBidi"/>
                <w:sz w:val="20"/>
                <w:rtl/>
                <w:lang w:bidi="fa-IR"/>
              </w:rPr>
            </w:pPr>
            <w:r w:rsidRPr="00E125D5">
              <w:rPr>
                <w:rFonts w:asciiTheme="majorBidi" w:hAnsiTheme="majorBidi" w:cstheme="majorBidi"/>
                <w:sz w:val="20"/>
                <w:rtl/>
                <w:lang w:bidi="fa-IR"/>
              </w:rPr>
              <w:t xml:space="preserve">طوری که در </w:t>
            </w:r>
            <w:r w:rsidRPr="00E125D5">
              <w:rPr>
                <w:rFonts w:asciiTheme="majorBidi" w:hAnsiTheme="majorBidi" w:cstheme="majorBidi"/>
                <w:sz w:val="20"/>
                <w:lang w:bidi="fa-IR"/>
              </w:rPr>
              <w:t>AIDAR 728.308</w:t>
            </w:r>
            <w:r w:rsidRPr="00E125D5">
              <w:rPr>
                <w:rFonts w:asciiTheme="majorBidi" w:hAnsiTheme="majorBidi" w:cstheme="majorBidi"/>
                <w:sz w:val="20"/>
                <w:rtl/>
                <w:lang w:bidi="fa-IR"/>
              </w:rPr>
              <w:t xml:space="preserve"> تجویز شده است، باید متمم ذیل در بند مشخص شده در </w:t>
            </w:r>
            <w:r w:rsidRPr="00E125D5">
              <w:rPr>
                <w:rFonts w:asciiTheme="majorBidi" w:hAnsiTheme="majorBidi" w:cstheme="majorBidi"/>
                <w:sz w:val="20"/>
                <w:lang w:bidi="fa-IR"/>
              </w:rPr>
              <w:t>FAR 52.228-3.</w:t>
            </w:r>
            <w:r w:rsidRPr="00E125D5">
              <w:rPr>
                <w:rFonts w:asciiTheme="majorBidi" w:hAnsiTheme="majorBidi" w:cstheme="majorBidi"/>
                <w:sz w:val="20"/>
                <w:rtl/>
                <w:lang w:bidi="fa-IR"/>
              </w:rPr>
              <w:t xml:space="preserve"> علاوه گردد.</w:t>
            </w:r>
          </w:p>
          <w:p w14:paraId="57FA5CDD" w14:textId="77777777" w:rsidR="0050252D" w:rsidRPr="00E125D5" w:rsidRDefault="0050252D" w:rsidP="00823FD7">
            <w:pPr>
              <w:pStyle w:val="ListParagraph"/>
              <w:widowControl w:val="0"/>
              <w:numPr>
                <w:ilvl w:val="0"/>
                <w:numId w:val="18"/>
              </w:numPr>
              <w:bidi/>
              <w:spacing w:before="40" w:after="40"/>
              <w:ind w:left="191" w:right="144" w:firstLine="0"/>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قراردادی فرعی توافق دارد که بیمه لایحه پایگاه دفاعی را طبق شرایط قرارداد فرعی بین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و بیمه کننده لایحه پایگاه دفاعی تدارک نماید مگر این که قراردادی فرعی یک برنامه بیمه خودی لایحه پایگاه دفاعی را که توسط وزارت کار ایالات متحده امریکا منظور گردیده یا یک توافقنامه درجه بندی گذشته نگر برای لایحه پایگاه دفاعی داشته باشد. </w:t>
            </w:r>
          </w:p>
          <w:p w14:paraId="5BEA8799" w14:textId="77777777" w:rsidR="0050252D" w:rsidRPr="00E125D5" w:rsidRDefault="0050252D" w:rsidP="00823FD7">
            <w:pPr>
              <w:pStyle w:val="ListParagraph"/>
              <w:numPr>
                <w:ilvl w:val="0"/>
                <w:numId w:val="18"/>
              </w:numPr>
              <w:bidi/>
              <w:spacing w:before="40" w:after="40"/>
              <w:ind w:left="191" w:right="144" w:firstLine="0"/>
              <w:rPr>
                <w:rFonts w:asciiTheme="majorBidi" w:hAnsiTheme="majorBidi" w:cstheme="majorBidi"/>
                <w:lang w:bidi="fa-IR"/>
              </w:rPr>
            </w:pPr>
            <w:r w:rsidRPr="00E125D5">
              <w:rPr>
                <w:rFonts w:asciiTheme="majorBidi" w:hAnsiTheme="majorBidi" w:cstheme="majorBidi"/>
                <w:sz w:val="22"/>
                <w:szCs w:val="22"/>
                <w:rtl/>
                <w:lang w:bidi="fa-IR"/>
              </w:rPr>
              <w:t xml:space="preserve">اگر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قراردادی فرعی برای کارمندان قراردادی فرعی که شهروندان یا اتباع یا استخدام شده در ایالات متحده امریکا نیستند قرارداد پوشش بیمه لایحه پایگاه دفاعی تأمین نماید (به </w:t>
            </w:r>
            <w:r w:rsidRPr="00E125D5">
              <w:rPr>
                <w:rFonts w:asciiTheme="majorBidi" w:hAnsiTheme="majorBidi" w:cstheme="majorBidi"/>
                <w:sz w:val="22"/>
                <w:szCs w:val="22"/>
                <w:lang w:bidi="fa-IR"/>
              </w:rPr>
              <w:t>AIDAR 728.305-70(a)</w:t>
            </w:r>
            <w:r w:rsidRPr="00E125D5">
              <w:rPr>
                <w:rFonts w:asciiTheme="majorBidi" w:hAnsiTheme="majorBidi" w:cstheme="majorBidi"/>
                <w:sz w:val="22"/>
                <w:szCs w:val="22"/>
                <w:rtl/>
                <w:lang w:bidi="fa-IR"/>
              </w:rPr>
              <w:t xml:space="preserve"> ملاحظه شود)، قراردادی فرعی توافق دارد تا به کارمندان مذکور امتیازات مزد کارگران را طبق قوانین کشوری که کارمندان در آن کار میکنند، یا طبق قوانین کشور اصلی کارمند، هر کدام امتیازات بیشتری داشته باشد، فراهم نماید.</w:t>
            </w:r>
          </w:p>
          <w:p w14:paraId="549BC023" w14:textId="77777777" w:rsidR="00AB0465" w:rsidRPr="00E125D5" w:rsidRDefault="00AB0465" w:rsidP="00AB0465">
            <w:pPr>
              <w:bidi/>
              <w:spacing w:before="40" w:after="40"/>
              <w:ind w:right="144"/>
              <w:rPr>
                <w:rFonts w:asciiTheme="majorBidi" w:hAnsiTheme="majorBidi" w:cstheme="majorBidi"/>
                <w:lang w:bidi="fa-IR"/>
              </w:rPr>
            </w:pPr>
          </w:p>
          <w:p w14:paraId="130AC09E" w14:textId="6125F81F" w:rsidR="004E1FA3" w:rsidRPr="00E125D5" w:rsidRDefault="0050252D" w:rsidP="00823FD7">
            <w:pPr>
              <w:pStyle w:val="ListParagraph"/>
              <w:numPr>
                <w:ilvl w:val="0"/>
                <w:numId w:val="18"/>
              </w:numPr>
              <w:bidi/>
              <w:spacing w:before="40" w:after="40"/>
              <w:ind w:left="191" w:right="144" w:firstLine="0"/>
              <w:rPr>
                <w:rFonts w:asciiTheme="majorBidi" w:hAnsiTheme="majorBidi" w:cstheme="majorBidi"/>
                <w:lang w:bidi="fa-IR"/>
              </w:rPr>
            </w:pPr>
            <w:r w:rsidRPr="00E125D5">
              <w:rPr>
                <w:rFonts w:asciiTheme="majorBidi" w:hAnsiTheme="majorBidi" w:cstheme="majorBidi"/>
                <w:sz w:val="22"/>
                <w:szCs w:val="22"/>
                <w:rtl/>
                <w:lang w:bidi="fa-IR"/>
              </w:rPr>
              <w:t xml:space="preserve">قراردادی فرعی توافق مینماید تا در همه قرارداد های فرعی مادون خود که در آن لایحه پایگاه دفاعی قابل تطبیق است، یک بند مشابه به این بند به شمول جمله ای که همه قراردادی های فرعی مادون را که از جانب کیمونیکس منظور شده اند مکلف به فراهم آوری پوشش بیمه جبران خساره کارگران و کسب پوشش لایحه پایگاه دفاعی طبق قرارداد مقتضیات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میسازد، علاوه نماید.</w:t>
            </w:r>
          </w:p>
          <w:p w14:paraId="1E8C1AF5" w14:textId="77777777" w:rsidR="004E1FA3" w:rsidRPr="00E125D5" w:rsidRDefault="004E1FA3" w:rsidP="00823FD7">
            <w:pPr>
              <w:pStyle w:val="ListParagraph"/>
              <w:numPr>
                <w:ilvl w:val="0"/>
                <w:numId w:val="18"/>
              </w:numPr>
              <w:bidi/>
              <w:spacing w:before="40" w:after="40"/>
              <w:ind w:left="551" w:right="144"/>
              <w:rPr>
                <w:rFonts w:asciiTheme="majorBidi" w:hAnsiTheme="majorBidi" w:cstheme="majorBidi"/>
                <w:sz w:val="26"/>
                <w:szCs w:val="22"/>
                <w:lang w:bidi="fa-IR"/>
              </w:rPr>
            </w:pPr>
            <w:r w:rsidRPr="00E125D5">
              <w:rPr>
                <w:rFonts w:asciiTheme="majorBidi" w:hAnsiTheme="majorBidi" w:cstheme="majorBidi"/>
                <w:sz w:val="22"/>
                <w:szCs w:val="22"/>
                <w:rtl/>
                <w:lang w:bidi="fa-IR"/>
              </w:rPr>
              <w:t xml:space="preserve">بیمه کننده لایحه پایگاه دفاعی </w:t>
            </w:r>
            <w:r w:rsidRPr="00E125D5">
              <w:rPr>
                <w:rFonts w:asciiTheme="majorBidi" w:hAnsiTheme="majorBidi" w:cstheme="majorBidi"/>
                <w:sz w:val="22"/>
                <w:szCs w:val="22"/>
                <w:lang w:bidi="fa-IR"/>
              </w:rPr>
              <w:t>USAID</w:t>
            </w:r>
          </w:p>
          <w:p w14:paraId="25850F63" w14:textId="77777777" w:rsidR="00B1535A" w:rsidRPr="00E125D5" w:rsidRDefault="00B1535A" w:rsidP="00AB0465">
            <w:pPr>
              <w:bidi/>
              <w:spacing w:before="40" w:after="40" w:line="240" w:lineRule="auto"/>
              <w:ind w:left="191" w:right="144"/>
              <w:jc w:val="both"/>
              <w:rPr>
                <w:rFonts w:asciiTheme="majorBidi" w:hAnsiTheme="majorBidi" w:cstheme="majorBidi"/>
                <w:rtl/>
                <w:lang w:bidi="fa-IR"/>
              </w:rPr>
            </w:pPr>
            <w:r w:rsidRPr="00E125D5">
              <w:rPr>
                <w:rFonts w:asciiTheme="majorBidi" w:hAnsiTheme="majorBidi" w:cstheme="majorBidi"/>
                <w:rtl/>
                <w:lang w:bidi="fa-IR"/>
              </w:rPr>
              <w:t xml:space="preserve">طبق </w:t>
            </w:r>
            <w:r w:rsidRPr="00E125D5">
              <w:rPr>
                <w:rFonts w:asciiTheme="majorBidi" w:hAnsiTheme="majorBidi" w:cstheme="majorBidi"/>
                <w:lang w:bidi="fa-IR"/>
              </w:rPr>
              <w:t>FAR 52.228-3</w:t>
            </w:r>
            <w:r w:rsidRPr="00E125D5">
              <w:rPr>
                <w:rFonts w:asciiTheme="majorBidi" w:hAnsiTheme="majorBidi" w:cstheme="majorBidi"/>
                <w:rtl/>
                <w:lang w:bidi="fa-IR"/>
              </w:rPr>
              <w:t xml:space="preserve"> بیمه جبران خساره کارگران (مقرره بیمه پایگاه دفاعی) (جولای 2014)، پیشنهاد کنندگان باید هزینه جبران خساره کارگران  و سایر بیمه های را که طبق قانون در افغانستان لازم است در بودجه پیشبینی نماید. اگر قوانین افغانستان جبران خساره کارگران را لازم نداسته باشد، آنگاه پیشنهاد کنندگان باید بیمه لایحه پایگاه دفاعی را در مطابقت با </w:t>
            </w:r>
            <w:r w:rsidRPr="00E125D5">
              <w:rPr>
                <w:rFonts w:asciiTheme="majorBidi" w:hAnsiTheme="majorBidi" w:cstheme="majorBidi"/>
                <w:lang w:bidi="fa-IR"/>
              </w:rPr>
              <w:t>FAR 52.228-3</w:t>
            </w:r>
            <w:r w:rsidRPr="00E125D5">
              <w:rPr>
                <w:rFonts w:asciiTheme="majorBidi" w:hAnsiTheme="majorBidi" w:cstheme="majorBidi"/>
                <w:rtl/>
                <w:lang w:bidi="fa-IR"/>
              </w:rPr>
              <w:t xml:space="preserve"> در بودجه گنجانیده و در عقد قرارداد فرعی لازم میباشد. بیمه کننده </w:t>
            </w:r>
            <w:r w:rsidRPr="00E125D5">
              <w:rPr>
                <w:rFonts w:asciiTheme="majorBidi" w:hAnsiTheme="majorBidi" w:cstheme="majorBidi"/>
                <w:lang w:bidi="fa-IR"/>
              </w:rPr>
              <w:t>FAR 52.228-3</w:t>
            </w:r>
            <w:r w:rsidRPr="00E125D5">
              <w:rPr>
                <w:rFonts w:asciiTheme="majorBidi" w:hAnsiTheme="majorBidi" w:cstheme="majorBidi"/>
                <w:rtl/>
                <w:lang w:bidi="fa-IR"/>
              </w:rPr>
              <w:t xml:space="preserve"> عبارت است از:</w:t>
            </w:r>
          </w:p>
          <w:p w14:paraId="72588F29" w14:textId="74DB7595" w:rsidR="004E1FA3" w:rsidRPr="00E125D5" w:rsidRDefault="004E1FA3" w:rsidP="00AB0465">
            <w:pPr>
              <w:bidi/>
              <w:spacing w:before="40" w:after="40"/>
              <w:ind w:left="191" w:right="144"/>
              <w:rPr>
                <w:rFonts w:asciiTheme="majorBidi" w:hAnsiTheme="majorBidi" w:cstheme="majorBidi"/>
                <w:rtl/>
                <w:lang w:bidi="fa-IR"/>
              </w:rPr>
            </w:pPr>
            <w:r w:rsidRPr="00E125D5">
              <w:rPr>
                <w:rFonts w:asciiTheme="majorBidi" w:hAnsiTheme="majorBidi" w:cstheme="majorBidi"/>
                <w:rtl/>
                <w:lang w:bidi="fa-IR"/>
              </w:rPr>
              <w:lastRenderedPageBreak/>
              <w:t xml:space="preserve">قراردادی ها برای پوشش بیمه باید به طور مستقیم به </w:t>
            </w:r>
            <w:r w:rsidRPr="00E125D5">
              <w:rPr>
                <w:rFonts w:asciiTheme="majorBidi" w:hAnsiTheme="majorBidi" w:cstheme="majorBidi"/>
                <w:lang w:bidi="fa-IR"/>
              </w:rPr>
              <w:t>AON Risk Insurance Services Inc.</w:t>
            </w:r>
            <w:r w:rsidRPr="00E125D5">
              <w:rPr>
                <w:rFonts w:asciiTheme="majorBidi" w:hAnsiTheme="majorBidi" w:cstheme="majorBidi"/>
                <w:rtl/>
                <w:lang w:bidi="fa-IR"/>
              </w:rPr>
              <w:t xml:space="preserve">، نماینده بیمه لایحه پایگاه دفاعی </w:t>
            </w:r>
            <w:r w:rsidRPr="00E125D5">
              <w:rPr>
                <w:rFonts w:asciiTheme="majorBidi" w:hAnsiTheme="majorBidi" w:cstheme="majorBidi"/>
                <w:lang w:bidi="fa-IR"/>
              </w:rPr>
              <w:t>AWAC</w:t>
            </w:r>
            <w:r w:rsidRPr="00E125D5">
              <w:rPr>
                <w:rFonts w:asciiTheme="majorBidi" w:hAnsiTheme="majorBidi" w:cstheme="majorBidi"/>
                <w:rtl/>
                <w:lang w:bidi="fa-IR"/>
              </w:rPr>
              <w:t xml:space="preserve"> درخواست دهند. برای ملاحظه هدایات راجع به فورمه درخواستی و مقتضیات ارایه آن با دفتر آتی تماس حاصل شود</w:t>
            </w:r>
            <w:r w:rsidR="00B1535A" w:rsidRPr="00E125D5">
              <w:rPr>
                <w:rFonts w:asciiTheme="majorBidi" w:hAnsiTheme="majorBidi" w:cstheme="majorBidi"/>
                <w:rtl/>
                <w:lang w:bidi="fa-IR"/>
              </w:rPr>
              <w:t>:</w:t>
            </w:r>
          </w:p>
          <w:p w14:paraId="21CF5224" w14:textId="77777777" w:rsidR="00B1535A" w:rsidRPr="00E125D5" w:rsidRDefault="00B1535A" w:rsidP="00DB1561">
            <w:pPr>
              <w:widowControl w:val="0"/>
              <w:bidi/>
              <w:spacing w:before="40" w:after="40" w:line="240" w:lineRule="auto"/>
              <w:ind w:left="551" w:right="144" w:hanging="360"/>
              <w:rPr>
                <w:rFonts w:asciiTheme="majorBidi" w:hAnsiTheme="majorBidi" w:cstheme="majorBidi"/>
                <w:lang w:bidi="fa-IR"/>
              </w:rPr>
            </w:pPr>
            <w:r w:rsidRPr="00E125D5">
              <w:rPr>
                <w:rFonts w:asciiTheme="majorBidi" w:hAnsiTheme="majorBidi" w:cstheme="majorBidi"/>
                <w:lang w:bidi="fa-IR"/>
              </w:rPr>
              <w:t>AON Risk Insurance Services West, Inc.</w:t>
            </w:r>
          </w:p>
          <w:p w14:paraId="298F053F" w14:textId="77777777" w:rsidR="00B1535A" w:rsidRPr="00E125D5" w:rsidRDefault="00B1535A" w:rsidP="00DB1561">
            <w:pPr>
              <w:widowControl w:val="0"/>
              <w:bidi/>
              <w:spacing w:before="40" w:after="40" w:line="240" w:lineRule="auto"/>
              <w:ind w:left="551" w:right="144" w:hanging="360"/>
              <w:rPr>
                <w:rFonts w:asciiTheme="majorBidi" w:hAnsiTheme="majorBidi" w:cstheme="majorBidi"/>
                <w:lang w:bidi="fa-IR"/>
              </w:rPr>
            </w:pPr>
            <w:r w:rsidRPr="00E125D5">
              <w:rPr>
                <w:rFonts w:asciiTheme="majorBidi" w:hAnsiTheme="majorBidi" w:cstheme="majorBidi"/>
                <w:lang w:bidi="fa-IR"/>
              </w:rPr>
              <w:t>2033 N. Main St., Suite 760</w:t>
            </w:r>
          </w:p>
          <w:p w14:paraId="6EC91761" w14:textId="77777777" w:rsidR="00B1535A" w:rsidRPr="00E125D5" w:rsidRDefault="00B1535A" w:rsidP="00DB1561">
            <w:pPr>
              <w:widowControl w:val="0"/>
              <w:bidi/>
              <w:spacing w:before="40" w:after="40" w:line="240" w:lineRule="auto"/>
              <w:ind w:left="551" w:right="144" w:hanging="360"/>
              <w:rPr>
                <w:rFonts w:asciiTheme="majorBidi" w:hAnsiTheme="majorBidi" w:cstheme="majorBidi"/>
                <w:lang w:bidi="fa-IR"/>
              </w:rPr>
            </w:pPr>
            <w:r w:rsidRPr="00E125D5">
              <w:rPr>
                <w:rFonts w:asciiTheme="majorBidi" w:hAnsiTheme="majorBidi" w:cstheme="majorBidi"/>
                <w:lang w:bidi="fa-IR"/>
              </w:rPr>
              <w:t>Walnut Creek, CA 94596-3722</w:t>
            </w:r>
          </w:p>
          <w:p w14:paraId="3392C7BE" w14:textId="77777777" w:rsidR="00B1535A" w:rsidRPr="00E125D5" w:rsidRDefault="00B1535A" w:rsidP="00DB1561">
            <w:pPr>
              <w:widowControl w:val="0"/>
              <w:bidi/>
              <w:spacing w:before="40" w:after="40" w:line="240" w:lineRule="auto"/>
              <w:ind w:left="551" w:right="144" w:hanging="360"/>
              <w:rPr>
                <w:rFonts w:asciiTheme="majorBidi" w:hAnsiTheme="majorBidi" w:cstheme="majorBidi"/>
                <w:lang w:bidi="fa-IR"/>
              </w:rPr>
            </w:pPr>
            <w:r w:rsidRPr="00E125D5">
              <w:rPr>
                <w:rFonts w:asciiTheme="majorBidi" w:hAnsiTheme="majorBidi" w:cstheme="majorBidi"/>
                <w:rtl/>
                <w:lang w:bidi="fa-IR"/>
              </w:rPr>
              <w:t xml:space="preserve">ساعات کاری </w:t>
            </w:r>
            <w:r w:rsidRPr="00E125D5">
              <w:rPr>
                <w:rFonts w:asciiTheme="majorBidi" w:hAnsiTheme="majorBidi" w:cstheme="majorBidi"/>
                <w:lang w:bidi="fa-IR"/>
              </w:rPr>
              <w:t>:</w:t>
            </w:r>
            <w:r w:rsidRPr="00E125D5">
              <w:rPr>
                <w:rFonts w:asciiTheme="majorBidi" w:hAnsiTheme="majorBidi" w:cstheme="majorBidi"/>
                <w:rtl/>
                <w:lang w:bidi="fa-IR"/>
              </w:rPr>
              <w:t>8:30 صبح تا 5:00 عصر، منطقه زمانی اقیانوس آرام</w:t>
            </w:r>
          </w:p>
          <w:p w14:paraId="2105A642" w14:textId="77777777" w:rsidR="00B1535A" w:rsidRPr="00E125D5" w:rsidRDefault="00B1535A" w:rsidP="00DB1561">
            <w:pPr>
              <w:widowControl w:val="0"/>
              <w:bidi/>
              <w:spacing w:before="40" w:after="40" w:line="240" w:lineRule="auto"/>
              <w:ind w:left="551" w:right="144" w:hanging="360"/>
              <w:rPr>
                <w:rFonts w:asciiTheme="majorBidi" w:hAnsiTheme="majorBidi" w:cstheme="majorBidi"/>
                <w:lang w:bidi="fa-IR"/>
              </w:rPr>
            </w:pPr>
            <w:r w:rsidRPr="00E125D5">
              <w:rPr>
                <w:rFonts w:asciiTheme="majorBidi" w:hAnsiTheme="majorBidi" w:cstheme="majorBidi"/>
                <w:rtl/>
                <w:lang w:bidi="fa-IR"/>
              </w:rPr>
              <w:t xml:space="preserve">شخص مسؤول تماس: </w:t>
            </w:r>
            <w:r w:rsidRPr="00E125D5">
              <w:rPr>
                <w:rFonts w:asciiTheme="majorBidi" w:hAnsiTheme="majorBidi" w:cstheme="majorBidi"/>
                <w:lang w:bidi="fa-IR"/>
              </w:rPr>
              <w:t>Fred Robinson</w:t>
            </w:r>
          </w:p>
          <w:p w14:paraId="70C7EA78" w14:textId="77777777" w:rsidR="00B1535A" w:rsidRPr="00E125D5" w:rsidRDefault="00B1535A" w:rsidP="00DB1561">
            <w:pPr>
              <w:widowControl w:val="0"/>
              <w:bidi/>
              <w:spacing w:before="40" w:after="40" w:line="240" w:lineRule="auto"/>
              <w:ind w:left="551" w:right="144" w:hanging="360"/>
              <w:rPr>
                <w:rFonts w:asciiTheme="majorBidi" w:hAnsiTheme="majorBidi" w:cstheme="majorBidi"/>
                <w:lang w:bidi="fa-IR"/>
              </w:rPr>
            </w:pPr>
            <w:r w:rsidRPr="00E125D5">
              <w:rPr>
                <w:rFonts w:asciiTheme="majorBidi" w:hAnsiTheme="majorBidi" w:cstheme="majorBidi"/>
                <w:rtl/>
                <w:lang w:bidi="fa-IR"/>
              </w:rPr>
              <w:t xml:space="preserve">شماره تلیفون: </w:t>
            </w:r>
            <w:r w:rsidRPr="00E125D5">
              <w:rPr>
                <w:rFonts w:asciiTheme="majorBidi" w:hAnsiTheme="majorBidi" w:cstheme="majorBidi"/>
                <w:lang w:bidi="fa-IR"/>
              </w:rPr>
              <w:t>(925) 951-1856</w:t>
            </w:r>
          </w:p>
          <w:p w14:paraId="407AFC26" w14:textId="77777777" w:rsidR="00B1535A" w:rsidRPr="00E125D5" w:rsidRDefault="00B1535A" w:rsidP="00DB1561">
            <w:pPr>
              <w:widowControl w:val="0"/>
              <w:bidi/>
              <w:spacing w:before="40" w:after="40" w:line="240" w:lineRule="auto"/>
              <w:ind w:left="551" w:right="144" w:hanging="360"/>
              <w:rPr>
                <w:rFonts w:asciiTheme="majorBidi" w:hAnsiTheme="majorBidi" w:cstheme="majorBidi"/>
                <w:lang w:bidi="fa-IR"/>
              </w:rPr>
            </w:pPr>
            <w:r w:rsidRPr="00E125D5">
              <w:rPr>
                <w:rFonts w:asciiTheme="majorBidi" w:hAnsiTheme="majorBidi" w:cstheme="majorBidi"/>
                <w:rtl/>
                <w:lang w:bidi="fa-IR"/>
              </w:rPr>
              <w:t xml:space="preserve">فاکس: </w:t>
            </w:r>
            <w:r w:rsidRPr="00E125D5">
              <w:rPr>
                <w:rFonts w:asciiTheme="majorBidi" w:hAnsiTheme="majorBidi" w:cstheme="majorBidi"/>
                <w:lang w:bidi="fa-IR"/>
              </w:rPr>
              <w:t>(925) 951-1890</w:t>
            </w:r>
          </w:p>
          <w:p w14:paraId="49280FB3" w14:textId="77777777" w:rsidR="00B1535A" w:rsidRPr="00E125D5" w:rsidRDefault="00B1535A" w:rsidP="00DB1561">
            <w:pPr>
              <w:pStyle w:val="ListParagraph"/>
              <w:bidi/>
              <w:spacing w:before="40" w:after="40"/>
              <w:ind w:left="551" w:right="144" w:hanging="360"/>
              <w:rPr>
                <w:rFonts w:asciiTheme="majorBidi" w:hAnsiTheme="majorBidi" w:cstheme="majorBidi"/>
                <w:rtl/>
                <w:lang w:bidi="fa-IR"/>
              </w:rPr>
            </w:pPr>
            <w:r w:rsidRPr="00E125D5">
              <w:rPr>
                <w:rFonts w:asciiTheme="majorBidi" w:hAnsiTheme="majorBidi" w:cstheme="majorBidi"/>
                <w:sz w:val="22"/>
                <w:szCs w:val="22"/>
                <w:rtl/>
                <w:lang w:bidi="fa-IR"/>
              </w:rPr>
              <w:t xml:space="preserve">ایمیل: </w:t>
            </w:r>
            <w:hyperlink r:id="rId23" w:history="1">
              <w:r w:rsidRPr="00E125D5">
                <w:rPr>
                  <w:rStyle w:val="Hyperlink"/>
                  <w:rFonts w:asciiTheme="majorBidi" w:hAnsiTheme="majorBidi" w:cstheme="majorBidi"/>
                  <w:sz w:val="22"/>
                  <w:szCs w:val="22"/>
                  <w:lang w:bidi="fa-IR"/>
                </w:rPr>
                <w:t>Fred.Robinson@aon.com</w:t>
              </w:r>
            </w:hyperlink>
          </w:p>
          <w:p w14:paraId="13B71604" w14:textId="77777777" w:rsidR="00B1535A" w:rsidRPr="00E125D5" w:rsidRDefault="00B1535A" w:rsidP="00823FD7">
            <w:pPr>
              <w:pStyle w:val="ListParagraph"/>
              <w:numPr>
                <w:ilvl w:val="0"/>
                <w:numId w:val="17"/>
              </w:numPr>
              <w:bidi/>
              <w:spacing w:before="40" w:after="40"/>
              <w:ind w:left="191" w:right="144" w:firstLine="0"/>
              <w:rPr>
                <w:rFonts w:asciiTheme="majorBidi" w:hAnsiTheme="majorBidi" w:cstheme="majorBidi"/>
                <w:sz w:val="22"/>
                <w:szCs w:val="22"/>
                <w:lang w:bidi="fa-IR"/>
              </w:rPr>
            </w:pPr>
            <w:r w:rsidRPr="00E125D5">
              <w:rPr>
                <w:rFonts w:asciiTheme="majorBidi" w:hAnsiTheme="majorBidi" w:cstheme="majorBidi"/>
                <w:b/>
                <w:bCs/>
                <w:sz w:val="22"/>
                <w:szCs w:val="22"/>
                <w:rtl/>
                <w:lang w:bidi="fa-IR"/>
              </w:rPr>
              <w:t>گزارشدهی واقعات جدی در افغانستان:</w:t>
            </w:r>
            <w:r w:rsidRPr="00E125D5">
              <w:rPr>
                <w:rFonts w:asciiTheme="majorBidi" w:hAnsiTheme="majorBidi" w:cstheme="majorBidi"/>
                <w:sz w:val="22"/>
                <w:szCs w:val="22"/>
                <w:rtl/>
                <w:lang w:bidi="fa-IR"/>
              </w:rPr>
              <w:t xml:space="preserve"> </w:t>
            </w:r>
            <w:r w:rsidR="00B82288" w:rsidRPr="00E125D5">
              <w:rPr>
                <w:rFonts w:asciiTheme="majorBidi" w:hAnsiTheme="majorBidi" w:cstheme="majorBidi"/>
                <w:sz w:val="22"/>
                <w:szCs w:val="22"/>
                <w:rtl/>
                <w:lang w:bidi="fa-IR"/>
              </w:rPr>
              <w:t>قراردادی فرعی</w:t>
            </w:r>
            <w:r w:rsidRPr="00E125D5">
              <w:rPr>
                <w:rFonts w:asciiTheme="majorBidi" w:hAnsiTheme="majorBidi" w:cstheme="majorBidi"/>
                <w:sz w:val="22"/>
                <w:szCs w:val="22"/>
                <w:rtl/>
                <w:lang w:bidi="fa-IR"/>
              </w:rPr>
              <w:t xml:space="preserve"> مسؤولیت دارد تا همه واقعات جدی را در جریان اجرای قرارداد گزارش دهد. این گزارشدهی در مورد همه قرارداد های فرعی بدون در نظر داشت درجه آن (قرارداد فرعی، فرعی و پایین تر) قابل تطبیق است. </w:t>
            </w:r>
            <w:r w:rsidR="00B82288" w:rsidRPr="00E125D5">
              <w:rPr>
                <w:rFonts w:asciiTheme="majorBidi" w:hAnsiTheme="majorBidi" w:cstheme="majorBidi"/>
                <w:sz w:val="22"/>
                <w:szCs w:val="22"/>
                <w:rtl/>
                <w:lang w:bidi="fa-IR"/>
              </w:rPr>
              <w:t>قراردادی فرعی</w:t>
            </w:r>
            <w:r w:rsidRPr="00E125D5">
              <w:rPr>
                <w:rFonts w:asciiTheme="majorBidi" w:hAnsiTheme="majorBidi" w:cstheme="majorBidi"/>
                <w:sz w:val="22"/>
                <w:szCs w:val="22"/>
                <w:rtl/>
                <w:lang w:bidi="fa-IR"/>
              </w:rPr>
              <w:t>، علاوه بر گزارشدهی مسؤولیت دارد تا همه واقعات جدی را به موقع بازرسی و برای نگهداری سوابق همه واقعات جدی گزارش شده یک دوسیه ترتیب نماید. واقعه جدی عبارت از جمله واقعات آتی میباشد که یک کارمند یا تطبیق فعالیت های را که توسط دولت ایالات متحده امریکا بدون در نظر داشت منبع تمویل و درجه مؤسسه تمویل میگردند، متأثر میسازد:</w:t>
            </w:r>
          </w:p>
          <w:p w14:paraId="7C19D24A"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بازداشت – بازداشت قانونی توسط نیرو های امنیتی ملی افغانستان یا نیرو های ائتلاف.</w:t>
            </w:r>
          </w:p>
          <w:p w14:paraId="05A550C1"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حمله پیچیده – حمله با استفاده از وسایل متعدد از قبیل وسایل منفجره و تیراندازی های کوچک.</w:t>
            </w:r>
          </w:p>
          <w:p w14:paraId="3217B6EF"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مظاهره – یک عمل سازماندهی شده بر علیه عملیات قانونی که منجر به خشونت یا تهدید به خشونت گردد.</w:t>
            </w:r>
          </w:p>
          <w:p w14:paraId="52D1B8DA"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 xml:space="preserve">اذیت – مداخله در عملیات قانونی از جانب نیرو های امنیتی ملی افغانستان، </w:t>
            </w:r>
            <w:r w:rsidRPr="00E125D5">
              <w:rPr>
                <w:rFonts w:asciiTheme="majorBidi" w:hAnsiTheme="majorBidi" w:cstheme="majorBidi"/>
                <w:lang w:bidi="fa-IR"/>
              </w:rPr>
              <w:t>RS</w:t>
            </w:r>
            <w:r w:rsidRPr="00E125D5">
              <w:rPr>
                <w:rFonts w:asciiTheme="majorBidi" w:hAnsiTheme="majorBidi" w:cstheme="majorBidi"/>
                <w:rtl/>
                <w:lang w:bidi="fa-IR"/>
              </w:rPr>
              <w:t xml:space="preserve"> یا نیرو های ملکی محلی.</w:t>
            </w:r>
          </w:p>
          <w:p w14:paraId="52AD6EB7"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 xml:space="preserve">تیر اندازی غیر مستقیم – حملاتی که در آن با اسلحه به طور مستقیم هدف گرفته نشده است (مثلاً خمپاره، توپخانه، راکت، اما نه </w:t>
            </w:r>
            <w:r w:rsidRPr="00E125D5">
              <w:rPr>
                <w:rFonts w:asciiTheme="majorBidi" w:hAnsiTheme="majorBidi" w:cstheme="majorBidi"/>
                <w:lang w:bidi="fa-IR"/>
              </w:rPr>
              <w:t>RPG</w:t>
            </w:r>
            <w:r w:rsidRPr="00E125D5">
              <w:rPr>
                <w:rFonts w:asciiTheme="majorBidi" w:hAnsiTheme="majorBidi" w:cstheme="majorBidi"/>
                <w:rtl/>
                <w:lang w:bidi="fa-IR"/>
              </w:rPr>
              <w:t>).</w:t>
            </w:r>
          </w:p>
          <w:p w14:paraId="627D556B"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وسایل انفجاری – یک بمب که به طور غیر متعارف ساخته و منتقل میشود (وسایل انفجاری که توسط بدن یا وسایط حمل میگردد، وسایل انفجاری کنترول از راه دور، وسایل انفجاری مقناطیسی و غیره).</w:t>
            </w:r>
          </w:p>
          <w:p w14:paraId="7D42DC22"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lastRenderedPageBreak/>
              <w:t>اسیر شدن – بازداشت غیرقانونی توسط شورشیان یا مجرمین به هر مدت زمان که باشد.</w:t>
            </w:r>
          </w:p>
          <w:p w14:paraId="7A326D20" w14:textId="77777777" w:rsidR="00B82288" w:rsidRPr="00E125D5" w:rsidRDefault="00B82288" w:rsidP="00823FD7">
            <w:pPr>
              <w:widowControl w:val="0"/>
              <w:numPr>
                <w:ilvl w:val="1"/>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ربودن: عمل بردن یک شخص به وسیله زور یا فریب</w:t>
            </w:r>
          </w:p>
          <w:p w14:paraId="7B916041" w14:textId="77777777" w:rsidR="00B82288" w:rsidRPr="00E125D5" w:rsidRDefault="00B82288" w:rsidP="00823FD7">
            <w:pPr>
              <w:widowControl w:val="0"/>
              <w:numPr>
                <w:ilvl w:val="1"/>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اختطاف: ربودن یک شخص به وسیله زور یا فریب و استفاده از آن به حیث گروگان</w:t>
            </w:r>
          </w:p>
          <w:p w14:paraId="132692BB" w14:textId="77777777" w:rsidR="00B82288" w:rsidRPr="00E125D5" w:rsidRDefault="00B82288" w:rsidP="00823FD7">
            <w:pPr>
              <w:widowControl w:val="0"/>
              <w:numPr>
                <w:ilvl w:val="1"/>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گروگان: یک شخص که برای برآورده شدن بعضی شرایط، وعده ها یا غیره توسط شخص دیگری به حیث تضمین گرفته یا داده شده است.</w:t>
            </w:r>
          </w:p>
          <w:p w14:paraId="49D7BFD0"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 xml:space="preserve">ماین زمینی – یک ماین تولید شده ضد پرسونل یا ضد وسایط. </w:t>
            </w:r>
          </w:p>
          <w:p w14:paraId="74E66B05"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حادثه وسایط موتور دار – تصادم طیاره، موترسایکل، موتر یا لاری که منجر به مجروحیت یا صدمه گردد.</w:t>
            </w:r>
          </w:p>
          <w:p w14:paraId="46A4A490"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دزدی – دزدی املاک بدون ارتباط به شورش</w:t>
            </w:r>
          </w:p>
          <w:p w14:paraId="354A0AFE"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 xml:space="preserve">تیر اندازی اسلحه کوچک – درگیری با استفاده از تیر اندازی مستقیم توسط اسلحه (مثلاً تفنگچه، کلاشنیکوف، ماشیندار، </w:t>
            </w:r>
            <w:r w:rsidRPr="00E125D5">
              <w:rPr>
                <w:rFonts w:asciiTheme="majorBidi" w:hAnsiTheme="majorBidi" w:cstheme="majorBidi"/>
                <w:lang w:bidi="fa-IR"/>
              </w:rPr>
              <w:t>RPG</w:t>
            </w:r>
            <w:r w:rsidRPr="00E125D5">
              <w:rPr>
                <w:rFonts w:asciiTheme="majorBidi" w:hAnsiTheme="majorBidi" w:cstheme="majorBidi"/>
                <w:rtl/>
                <w:lang w:bidi="fa-IR"/>
              </w:rPr>
              <w:t xml:space="preserve"> و غیره)</w:t>
            </w:r>
          </w:p>
          <w:p w14:paraId="74949494"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تهدید – پیام های شفاهی (مستقیم، تلیفونی و غیره)، پیام های کوتاه کتبی (پیام های کتبی)، یا نوشتاری تهدید به خشونت یا مطالبه هر گونه تادیه.</w:t>
            </w:r>
          </w:p>
          <w:p w14:paraId="0314D799" w14:textId="77777777" w:rsidR="00B82288" w:rsidRPr="00E125D5" w:rsidRDefault="00B82288" w:rsidP="00823FD7">
            <w:pPr>
              <w:widowControl w:val="0"/>
              <w:numPr>
                <w:ilvl w:val="0"/>
                <w:numId w:val="19"/>
              </w:numPr>
              <w:suppressAutoHyphens/>
              <w:bidi/>
              <w:spacing w:before="40" w:after="40" w:line="240" w:lineRule="auto"/>
              <w:ind w:left="551" w:right="144"/>
              <w:rPr>
                <w:rFonts w:asciiTheme="majorBidi" w:hAnsiTheme="majorBidi" w:cstheme="majorBidi"/>
                <w:lang w:bidi="fa-IR"/>
              </w:rPr>
            </w:pPr>
            <w:r w:rsidRPr="00E125D5">
              <w:rPr>
                <w:rFonts w:asciiTheme="majorBidi" w:hAnsiTheme="majorBidi" w:cstheme="majorBidi"/>
                <w:rtl/>
                <w:lang w:bidi="fa-IR"/>
              </w:rPr>
              <w:t>متفرقه – تیراندازی ناشی از غفلت یا غیر عمدی، برخورد فزیکی بین کارمندان، واقعات امنیتی انترنتی، بدرفتاری جنسی و غیره.</w:t>
            </w:r>
          </w:p>
          <w:p w14:paraId="519FB65D" w14:textId="77777777" w:rsidR="00B82288" w:rsidRPr="00E125D5" w:rsidRDefault="00B82288" w:rsidP="00DB1561">
            <w:pPr>
              <w:bidi/>
              <w:spacing w:before="40" w:after="40" w:line="240" w:lineRule="auto"/>
              <w:ind w:left="551" w:right="144" w:hanging="360"/>
              <w:rPr>
                <w:rFonts w:asciiTheme="majorBidi" w:hAnsiTheme="majorBidi" w:cstheme="majorBidi"/>
                <w:rtl/>
                <w:lang w:bidi="fa-IR"/>
              </w:rPr>
            </w:pPr>
          </w:p>
          <w:p w14:paraId="765F48C7" w14:textId="1EC0B014" w:rsidR="00EC3129" w:rsidRPr="00E125D5" w:rsidRDefault="00EC3129" w:rsidP="00AB0465">
            <w:pPr>
              <w:widowControl w:val="0"/>
              <w:bidi/>
              <w:spacing w:before="40" w:after="40" w:line="240" w:lineRule="auto"/>
              <w:ind w:left="191" w:right="144"/>
              <w:rPr>
                <w:rFonts w:asciiTheme="majorBidi" w:hAnsiTheme="majorBidi" w:cstheme="majorBidi"/>
                <w:sz w:val="20"/>
                <w:rtl/>
                <w:lang w:bidi="fa-IR"/>
              </w:rPr>
            </w:pPr>
            <w:r w:rsidRPr="00E125D5">
              <w:rPr>
                <w:rFonts w:asciiTheme="majorBidi" w:hAnsiTheme="majorBidi" w:cstheme="majorBidi"/>
                <w:sz w:val="20"/>
                <w:rtl/>
                <w:lang w:bidi="fa-IR"/>
              </w:rPr>
              <w:t xml:space="preserve">اطلاعیه ابتدایی: قراردادی فرعی به منظور رفع مسؤولیت از واقعه امنیتی اطلاعیه ابتدایی را فوراً، یا اگر ممکن نباشد، هر چه زود تر از طریق ایمیل یا تیلیفون به تیم امنیتی داخل کشور کیمونیکس و اداره </w:t>
            </w:r>
            <w:r w:rsidR="00D84EE1" w:rsidRPr="00E125D5">
              <w:rPr>
                <w:rFonts w:asciiTheme="majorBidi" w:hAnsiTheme="majorBidi" w:cstheme="majorBidi"/>
                <w:sz w:val="20"/>
                <w:highlight w:val="lightGray"/>
                <w:rtl/>
                <w:lang w:bidi="ps-AF"/>
              </w:rPr>
              <w:t>پروژه فعالیت ارتقای ظرفیت</w:t>
            </w:r>
            <w:r w:rsidRPr="00E125D5">
              <w:rPr>
                <w:rFonts w:asciiTheme="majorBidi" w:hAnsiTheme="majorBidi" w:cstheme="majorBidi"/>
                <w:sz w:val="20"/>
                <w:rtl/>
                <w:lang w:bidi="fa-IR"/>
              </w:rPr>
              <w:t xml:space="preserve"> ارایه نماید. در این اطلاعیه باید همه جزئیاتی که در آن هنگام راجع به واقعه معلوم است فراهم گردد. کیمونیکس باید به منظور پیگیری جزئیات واقعه امنیتی به قراردادی فرعی یک شخص مسؤول تماس را معرفی نماید. علاوتاً، اگر واقعه امنیتی که در آن یک کارمند در جریان درگیری مجروح شده باشد، که بعداً به علت جروح وفات نماید، قراردادی فرعی چنین اطلاعیه را در جریان 24 ساعت از وفات شخص مذکور ارایه نماید.</w:t>
            </w:r>
          </w:p>
          <w:p w14:paraId="53B26466" w14:textId="48BE64D1" w:rsidR="00EC3129" w:rsidRPr="00E125D5" w:rsidRDefault="00EC3129" w:rsidP="00AB0465">
            <w:pPr>
              <w:widowControl w:val="0"/>
              <w:bidi/>
              <w:spacing w:before="40" w:after="40" w:line="240" w:lineRule="auto"/>
              <w:ind w:left="191" w:right="144"/>
              <w:rPr>
                <w:rFonts w:asciiTheme="majorBidi" w:hAnsiTheme="majorBidi" w:cstheme="majorBidi"/>
                <w:sz w:val="20"/>
                <w:rtl/>
                <w:lang w:bidi="fa-IR"/>
              </w:rPr>
            </w:pPr>
            <w:r w:rsidRPr="00E125D5">
              <w:rPr>
                <w:rFonts w:asciiTheme="majorBidi" w:hAnsiTheme="majorBidi" w:cstheme="majorBidi"/>
                <w:sz w:val="20"/>
                <w:rtl/>
                <w:lang w:bidi="fa-IR"/>
              </w:rPr>
              <w:t xml:space="preserve">گزارش واقعه امنیتی: همچنان، قراردادی فرعی در جریان 24 ساعت گزارش امنیتی ابتدایی را که در آن جزئیات واقعه به تیم امنیتی و اداره </w:t>
            </w:r>
            <w:r w:rsidR="00D84EE1" w:rsidRPr="00E125D5">
              <w:rPr>
                <w:rFonts w:asciiTheme="majorBidi" w:hAnsiTheme="majorBidi" w:cstheme="majorBidi"/>
                <w:sz w:val="20"/>
                <w:highlight w:val="lightGray"/>
                <w:rtl/>
                <w:lang w:bidi="ps-AF"/>
              </w:rPr>
              <w:t>پروژه فعالیت ارتقای ظرفیت</w:t>
            </w:r>
            <w:r w:rsidR="00D84EE1" w:rsidRPr="00E125D5">
              <w:rPr>
                <w:rFonts w:asciiTheme="majorBidi" w:hAnsiTheme="majorBidi" w:cstheme="majorBidi"/>
                <w:sz w:val="20"/>
                <w:rtl/>
                <w:lang w:bidi="fa-IR"/>
              </w:rPr>
              <w:t xml:space="preserve"> </w:t>
            </w:r>
            <w:r w:rsidRPr="00E125D5">
              <w:rPr>
                <w:rFonts w:asciiTheme="majorBidi" w:hAnsiTheme="majorBidi" w:cstheme="majorBidi"/>
                <w:sz w:val="20"/>
                <w:rtl/>
                <w:lang w:bidi="fa-IR"/>
              </w:rPr>
              <w:t>به شکل مستند فراهم میگردد را ارایه نماید. در گزارش واقعه امنیتی حد اقل شماره قرارداد فرعی، نام شرکت، موقعیتی که واقعه رخ داده است (طول</w:t>
            </w:r>
            <w:r w:rsidRPr="00E125D5">
              <w:rPr>
                <w:rFonts w:asciiTheme="majorBidi" w:hAnsiTheme="majorBidi" w:cstheme="majorBidi"/>
                <w:sz w:val="20"/>
                <w:rtl/>
                <w:lang w:bidi="fa-IR"/>
              </w:rPr>
              <w:softHyphen/>
              <w:t xml:space="preserve">البلد، </w:t>
            </w:r>
            <w:r w:rsidRPr="00E125D5">
              <w:rPr>
                <w:rFonts w:asciiTheme="majorBidi" w:hAnsiTheme="majorBidi" w:cstheme="majorBidi"/>
                <w:sz w:val="20"/>
                <w:rtl/>
                <w:lang w:bidi="fa-IR"/>
              </w:rPr>
              <w:lastRenderedPageBreak/>
              <w:t>عرض</w:t>
            </w:r>
            <w:r w:rsidRPr="00E125D5">
              <w:rPr>
                <w:rFonts w:asciiTheme="majorBidi" w:hAnsiTheme="majorBidi" w:cstheme="majorBidi"/>
                <w:sz w:val="20"/>
                <w:rtl/>
                <w:lang w:bidi="fa-IR"/>
              </w:rPr>
              <w:softHyphen/>
              <w:t xml:space="preserve">البلد، مختصات </w:t>
            </w:r>
            <w:r w:rsidRPr="00E125D5">
              <w:rPr>
                <w:rFonts w:asciiTheme="majorBidi" w:hAnsiTheme="majorBidi" w:cstheme="majorBidi"/>
                <w:sz w:val="20"/>
                <w:lang w:bidi="fa-IR"/>
              </w:rPr>
              <w:t>GPS</w:t>
            </w:r>
            <w:r w:rsidRPr="00E125D5">
              <w:rPr>
                <w:rFonts w:asciiTheme="majorBidi" w:hAnsiTheme="majorBidi" w:cstheme="majorBidi"/>
                <w:sz w:val="20"/>
                <w:rtl/>
                <w:lang w:bidi="fa-IR"/>
              </w:rPr>
              <w:t xml:space="preserve"> یا </w:t>
            </w:r>
            <w:r w:rsidRPr="00E125D5">
              <w:rPr>
                <w:rFonts w:asciiTheme="majorBidi" w:hAnsiTheme="majorBidi" w:cstheme="majorBidi"/>
                <w:sz w:val="20"/>
                <w:lang w:bidi="fa-IR"/>
              </w:rPr>
              <w:t>MGRS</w:t>
            </w:r>
            <w:r w:rsidRPr="00E125D5">
              <w:rPr>
                <w:rFonts w:asciiTheme="majorBidi" w:hAnsiTheme="majorBidi" w:cstheme="majorBidi"/>
                <w:sz w:val="20"/>
                <w:rtl/>
                <w:lang w:bidi="fa-IR"/>
              </w:rPr>
              <w:t>، نام محل و غیره)، زمان وقوع حادثه، شرح مختصر واقعه، جزئیات معلوم در باره تلفات، کشور متبوع افراد ذیدخل و شخص مسؤول تماس برای اطلاعات بعدی گنجانیده شود.</w:t>
            </w:r>
          </w:p>
          <w:p w14:paraId="7DC28FFE" w14:textId="77777777" w:rsidR="00EC3129" w:rsidRPr="00E125D5" w:rsidRDefault="00EC3129" w:rsidP="00DB1561">
            <w:pPr>
              <w:widowControl w:val="0"/>
              <w:bidi/>
              <w:spacing w:before="40" w:after="40" w:line="240" w:lineRule="auto"/>
              <w:ind w:left="551" w:right="144" w:hanging="360"/>
              <w:rPr>
                <w:rFonts w:asciiTheme="majorBidi" w:hAnsiTheme="majorBidi" w:cstheme="majorBidi"/>
                <w:sz w:val="20"/>
                <w:rtl/>
                <w:lang w:bidi="fa-IR"/>
              </w:rPr>
            </w:pPr>
          </w:p>
          <w:p w14:paraId="2C1AF58A" w14:textId="45C21ABC" w:rsidR="00EC3129" w:rsidRPr="00E125D5" w:rsidRDefault="00EC3129" w:rsidP="00AB0465">
            <w:pPr>
              <w:bidi/>
              <w:spacing w:before="40" w:after="40" w:line="240" w:lineRule="auto"/>
              <w:ind w:left="191" w:right="144"/>
              <w:rPr>
                <w:rFonts w:asciiTheme="majorBidi" w:hAnsiTheme="majorBidi" w:cstheme="majorBidi"/>
                <w:rtl/>
                <w:lang w:bidi="fa-IR"/>
              </w:rPr>
            </w:pPr>
            <w:r w:rsidRPr="00E125D5">
              <w:rPr>
                <w:rFonts w:asciiTheme="majorBidi" w:hAnsiTheme="majorBidi" w:cstheme="majorBidi"/>
                <w:sz w:val="20"/>
                <w:rtl/>
                <w:lang w:bidi="fa-IR"/>
              </w:rPr>
              <w:t xml:space="preserve">به تعقیب نتیجه گیری یا حل واقعه گزارش داده شده، گزارش نهایی واقعه امنیتی به تیم امنیتی و اداره </w:t>
            </w:r>
            <w:r w:rsidR="00921D90" w:rsidRPr="00E125D5">
              <w:rPr>
                <w:rFonts w:asciiTheme="majorBidi" w:hAnsiTheme="majorBidi" w:cstheme="majorBidi"/>
                <w:sz w:val="20"/>
                <w:highlight w:val="lightGray"/>
                <w:rtl/>
                <w:lang w:bidi="ps-AF"/>
              </w:rPr>
              <w:t>پروژه فعالیت ارتقای ظرفیت</w:t>
            </w:r>
            <w:r w:rsidR="00921D90" w:rsidRPr="00E125D5">
              <w:rPr>
                <w:rFonts w:asciiTheme="majorBidi" w:hAnsiTheme="majorBidi" w:cstheme="majorBidi"/>
                <w:sz w:val="20"/>
                <w:rtl/>
                <w:lang w:bidi="fa-IR"/>
              </w:rPr>
              <w:t xml:space="preserve"> </w:t>
            </w:r>
            <w:r w:rsidRPr="00E125D5">
              <w:rPr>
                <w:rFonts w:asciiTheme="majorBidi" w:hAnsiTheme="majorBidi" w:cstheme="majorBidi"/>
                <w:sz w:val="20"/>
                <w:rtl/>
                <w:lang w:bidi="fa-IR"/>
              </w:rPr>
              <w:t>ارایه میشود و در آن راه حل واقعه گزارش شده بیان گردیده و جزئیات راه حل مذکور ارایه میگردد.</w:t>
            </w:r>
          </w:p>
          <w:p w14:paraId="14496B66" w14:textId="77777777" w:rsidR="00C8484B" w:rsidRPr="00E125D5" w:rsidRDefault="00C8484B" w:rsidP="00DB1561">
            <w:pPr>
              <w:bidi/>
              <w:spacing w:before="40" w:after="40" w:line="240" w:lineRule="auto"/>
              <w:ind w:left="551" w:right="144" w:hanging="360"/>
              <w:rPr>
                <w:rFonts w:asciiTheme="majorBidi" w:hAnsiTheme="majorBidi" w:cstheme="majorBidi"/>
                <w:lang w:bidi="fa-IR"/>
              </w:rPr>
            </w:pPr>
          </w:p>
          <w:p w14:paraId="437B49DF" w14:textId="77777777" w:rsidR="00EF611E" w:rsidRPr="00E125D5" w:rsidRDefault="00E8790C" w:rsidP="00823FD7">
            <w:pPr>
              <w:pStyle w:val="ListParagraph"/>
              <w:numPr>
                <w:ilvl w:val="0"/>
                <w:numId w:val="17"/>
              </w:numPr>
              <w:bidi/>
              <w:spacing w:before="40" w:after="40"/>
              <w:ind w:left="191" w:right="144" w:firstLine="0"/>
              <w:rPr>
                <w:rFonts w:asciiTheme="majorBidi" w:hAnsiTheme="majorBidi" w:cstheme="majorBidi"/>
                <w:sz w:val="22"/>
                <w:szCs w:val="22"/>
                <w:lang w:bidi="fa-IR"/>
              </w:rPr>
            </w:pPr>
            <w:r w:rsidRPr="00E125D5">
              <w:rPr>
                <w:rFonts w:asciiTheme="majorBidi" w:hAnsiTheme="majorBidi" w:cstheme="majorBidi"/>
                <w:b/>
                <w:bCs/>
                <w:sz w:val="22"/>
                <w:szCs w:val="22"/>
                <w:rtl/>
                <w:lang w:bidi="fa-IR"/>
              </w:rPr>
              <w:t xml:space="preserve">استفاده </w:t>
            </w:r>
            <w:r w:rsidRPr="00E125D5">
              <w:rPr>
                <w:rFonts w:asciiTheme="majorBidi" w:hAnsiTheme="majorBidi" w:cstheme="majorBidi"/>
                <w:b/>
                <w:bCs/>
                <w:sz w:val="22"/>
                <w:szCs w:val="22"/>
                <w:lang w:bidi="fa-IR"/>
              </w:rPr>
              <w:t>USAID</w:t>
            </w:r>
            <w:r w:rsidRPr="00E125D5">
              <w:rPr>
                <w:rFonts w:asciiTheme="majorBidi" w:hAnsiTheme="majorBidi" w:cstheme="majorBidi"/>
                <w:b/>
                <w:bCs/>
                <w:sz w:val="22"/>
                <w:szCs w:val="22"/>
                <w:rtl/>
                <w:lang w:bidi="fa-IR"/>
              </w:rPr>
              <w:t xml:space="preserve">/افغانستان از ردیاب همزمان عملیاتی و قبل از توظیف </w:t>
            </w:r>
            <w:r w:rsidRPr="00E125D5">
              <w:rPr>
                <w:rFonts w:asciiTheme="majorBidi" w:hAnsiTheme="majorBidi" w:cstheme="majorBidi"/>
                <w:b/>
                <w:bCs/>
                <w:sz w:val="22"/>
                <w:szCs w:val="22"/>
                <w:lang w:bidi="fa-IR"/>
              </w:rPr>
              <w:t>(spot)</w:t>
            </w:r>
            <w:r w:rsidRPr="00E125D5">
              <w:rPr>
                <w:rFonts w:asciiTheme="majorBidi" w:hAnsiTheme="majorBidi" w:cstheme="majorBidi"/>
                <w:b/>
                <w:bCs/>
                <w:sz w:val="22"/>
                <w:szCs w:val="22"/>
                <w:rtl/>
                <w:lang w:bidi="fa-IR"/>
              </w:rPr>
              <w:t xml:space="preserve"> برای قراردادی های که برای هیئت های دیپلوماتیک یا قنسلی خارج از ایالات متحده امریکا حمایت فراهم مینمایند (متمم  </w:t>
            </w:r>
            <w:r w:rsidRPr="00E125D5">
              <w:rPr>
                <w:rFonts w:asciiTheme="majorBidi" w:hAnsiTheme="majorBidi" w:cstheme="majorBidi"/>
                <w:b/>
                <w:bCs/>
                <w:sz w:val="22"/>
                <w:szCs w:val="22"/>
              </w:rPr>
              <w:t>far 52.225- 19</w:t>
            </w:r>
            <w:r w:rsidRPr="00E125D5">
              <w:rPr>
                <w:rFonts w:asciiTheme="majorBidi" w:hAnsiTheme="majorBidi" w:cstheme="majorBidi"/>
                <w:b/>
                <w:bCs/>
                <w:sz w:val="22"/>
                <w:szCs w:val="22"/>
                <w:rtl/>
              </w:rPr>
              <w:t>) (آگست 2016)</w:t>
            </w:r>
            <w:r w:rsidRPr="00E125D5">
              <w:rPr>
                <w:rFonts w:asciiTheme="majorBidi" w:hAnsiTheme="majorBidi" w:cstheme="majorBidi"/>
                <w:sz w:val="22"/>
                <w:szCs w:val="22"/>
                <w:rtl/>
              </w:rPr>
              <w:t xml:space="preserve">. </w:t>
            </w:r>
          </w:p>
          <w:p w14:paraId="6BCDC128" w14:textId="77777777" w:rsidR="00EF611E" w:rsidRPr="00E125D5" w:rsidRDefault="00EF611E" w:rsidP="00DB1561">
            <w:pPr>
              <w:pStyle w:val="ListParagraph"/>
              <w:bidi/>
              <w:spacing w:before="40" w:after="40"/>
              <w:ind w:left="551" w:right="144" w:hanging="360"/>
              <w:rPr>
                <w:rFonts w:asciiTheme="majorBidi" w:hAnsiTheme="majorBidi" w:cstheme="majorBidi"/>
                <w:sz w:val="22"/>
                <w:szCs w:val="22"/>
                <w:lang w:bidi="fa-IR"/>
              </w:rPr>
            </w:pPr>
          </w:p>
          <w:p w14:paraId="4F7810DE" w14:textId="77777777" w:rsidR="00B82288" w:rsidRPr="00E125D5" w:rsidRDefault="00E8790C" w:rsidP="00AB0465">
            <w:pPr>
              <w:pStyle w:val="ListParagraph"/>
              <w:bidi/>
              <w:spacing w:before="40" w:after="40"/>
              <w:ind w:left="191" w:right="144"/>
              <w:rPr>
                <w:rFonts w:asciiTheme="majorBidi" w:hAnsiTheme="majorBidi" w:cstheme="majorBidi"/>
                <w:sz w:val="22"/>
                <w:szCs w:val="22"/>
                <w:lang w:bidi="fa-IR"/>
              </w:rPr>
            </w:pPr>
            <w:r w:rsidRPr="00E125D5">
              <w:rPr>
                <w:rFonts w:asciiTheme="majorBidi" w:hAnsiTheme="majorBidi" w:cstheme="majorBidi"/>
                <w:sz w:val="22"/>
                <w:szCs w:val="22"/>
                <w:rtl/>
              </w:rPr>
              <w:t xml:space="preserve">در مطابقت با فقره (ز) اطلاعات کارمندان، بند </w:t>
            </w:r>
            <w:r w:rsidRPr="00E125D5">
              <w:rPr>
                <w:rFonts w:asciiTheme="majorBidi" w:hAnsiTheme="majorBidi" w:cstheme="majorBidi"/>
                <w:sz w:val="22"/>
                <w:szCs w:val="22"/>
              </w:rPr>
              <w:t>52.225-19</w:t>
            </w:r>
            <w:r w:rsidRPr="00E125D5">
              <w:rPr>
                <w:rFonts w:asciiTheme="majorBidi" w:hAnsiTheme="majorBidi" w:cstheme="majorBidi"/>
                <w:sz w:val="22"/>
                <w:szCs w:val="22"/>
                <w:rtl/>
              </w:rPr>
              <w:t xml:space="preserve"> «کارمندان قراردادی در ساحه تعیین شده عملیاتی حمایت از یک هیئت دیپلوماتیک یا قنسلی خارج از ایالات متحده امریکا (مارچ </w:t>
            </w:r>
            <w:r w:rsidR="00085817" w:rsidRPr="00E125D5">
              <w:rPr>
                <w:rFonts w:asciiTheme="majorBidi" w:hAnsiTheme="majorBidi" w:cstheme="majorBidi"/>
                <w:sz w:val="22"/>
                <w:szCs w:val="22"/>
                <w:rtl/>
              </w:rPr>
              <w:t>2008)»، بدینوسیله مأمور قرارداد کننده</w:t>
            </w:r>
            <w:r w:rsidRPr="00E125D5">
              <w:rPr>
                <w:rFonts w:asciiTheme="majorBidi" w:hAnsiTheme="majorBidi" w:cstheme="majorBidi"/>
                <w:sz w:val="22"/>
                <w:szCs w:val="22"/>
                <w:rtl/>
              </w:rPr>
              <w:t xml:space="preserve"> </w:t>
            </w:r>
            <w:r w:rsidR="00E7469B" w:rsidRPr="00E125D5">
              <w:rPr>
                <w:rFonts w:asciiTheme="majorBidi" w:hAnsiTheme="majorBidi" w:cstheme="majorBidi"/>
                <w:sz w:val="22"/>
                <w:szCs w:val="22"/>
                <w:rtl/>
                <w:lang w:bidi="fa-IR"/>
              </w:rPr>
              <w:t xml:space="preserve">ردیاب همزمان عملیاتی و قبل از توظیف </w:t>
            </w:r>
            <w:r w:rsidR="00E7469B" w:rsidRPr="00E125D5">
              <w:rPr>
                <w:rFonts w:asciiTheme="majorBidi" w:hAnsiTheme="majorBidi" w:cstheme="majorBidi"/>
                <w:sz w:val="22"/>
                <w:szCs w:val="22"/>
                <w:lang w:bidi="fa-IR"/>
              </w:rPr>
              <w:t>(spot)</w:t>
            </w:r>
            <w:r w:rsidR="00E7469B" w:rsidRPr="00E125D5">
              <w:rPr>
                <w:rFonts w:asciiTheme="majorBidi" w:hAnsiTheme="majorBidi" w:cstheme="majorBidi"/>
                <w:sz w:val="22"/>
                <w:szCs w:val="22"/>
                <w:rtl/>
                <w:lang w:bidi="fa-IR"/>
              </w:rPr>
              <w:t xml:space="preserve"> وزارت دفاع را به حیث سیستم لازم برای استفاده در این قرارداد در افغانستان معرفی مینماید. </w:t>
            </w:r>
          </w:p>
          <w:p w14:paraId="7647AACF" w14:textId="77777777" w:rsidR="00AB0465" w:rsidRPr="00E125D5" w:rsidRDefault="00AB0465" w:rsidP="00DB1561">
            <w:pPr>
              <w:pStyle w:val="ListParagraph"/>
              <w:bidi/>
              <w:spacing w:before="40" w:after="40"/>
              <w:ind w:left="551" w:right="144" w:hanging="360"/>
              <w:rPr>
                <w:rFonts w:asciiTheme="majorBidi" w:hAnsiTheme="majorBidi" w:cstheme="majorBidi"/>
                <w:sz w:val="22"/>
                <w:szCs w:val="22"/>
                <w:lang w:bidi="fa-IR"/>
              </w:rPr>
            </w:pPr>
          </w:p>
          <w:p w14:paraId="4F03E514" w14:textId="77777777" w:rsidR="00085817" w:rsidRPr="00E125D5" w:rsidRDefault="00E7469B" w:rsidP="00AB0465">
            <w:pPr>
              <w:pStyle w:val="ListParagraph"/>
              <w:bidi/>
              <w:spacing w:before="40" w:after="40"/>
              <w:ind w:left="191" w:right="144"/>
              <w:rPr>
                <w:rFonts w:asciiTheme="majorBidi" w:hAnsiTheme="majorBidi" w:cstheme="majorBidi"/>
                <w:sz w:val="22"/>
                <w:szCs w:val="22"/>
                <w:rtl/>
                <w:lang w:bidi="fa-IR"/>
              </w:rPr>
            </w:pPr>
            <w:r w:rsidRPr="00E125D5">
              <w:rPr>
                <w:rFonts w:asciiTheme="majorBidi" w:hAnsiTheme="majorBidi" w:cstheme="majorBidi"/>
                <w:sz w:val="22"/>
                <w:szCs w:val="22"/>
                <w:rtl/>
                <w:lang w:bidi="fa-IR"/>
              </w:rPr>
              <w:t xml:space="preserve">در مطابقت با بخش 861 سال مالی 2008 مقرره اجازه دفاع ملی (سال مالی 2008 </w:t>
            </w:r>
            <w:r w:rsidRPr="00E125D5">
              <w:rPr>
                <w:rFonts w:asciiTheme="majorBidi" w:hAnsiTheme="majorBidi" w:cstheme="majorBidi"/>
                <w:sz w:val="22"/>
                <w:szCs w:val="22"/>
                <w:lang w:bidi="fa-IR"/>
              </w:rPr>
              <w:t>NDAA</w:t>
            </w:r>
            <w:r w:rsidRPr="00E125D5">
              <w:rPr>
                <w:rFonts w:asciiTheme="majorBidi" w:hAnsiTheme="majorBidi" w:cstheme="majorBidi"/>
                <w:sz w:val="22"/>
                <w:szCs w:val="22"/>
                <w:rtl/>
                <w:lang w:bidi="fa-IR"/>
              </w:rPr>
              <w:t xml:space="preserve">)، </w:t>
            </w:r>
            <w:r w:rsidRPr="00E125D5">
              <w:rPr>
                <w:rFonts w:asciiTheme="majorBidi" w:hAnsiTheme="majorBidi" w:cstheme="majorBidi"/>
                <w:sz w:val="22"/>
                <w:szCs w:val="22"/>
              </w:rPr>
              <w:t>P.L. 110-181</w:t>
            </w:r>
            <w:r w:rsidRPr="00E125D5">
              <w:rPr>
                <w:rFonts w:asciiTheme="majorBidi" w:hAnsiTheme="majorBidi" w:cstheme="majorBidi"/>
                <w:sz w:val="22"/>
                <w:szCs w:val="22"/>
                <w:rtl/>
              </w:rPr>
              <w:t xml:space="preserve">، </w:t>
            </w:r>
            <w:r w:rsidRPr="00E125D5">
              <w:rPr>
                <w:rFonts w:asciiTheme="majorBidi" w:hAnsiTheme="majorBidi" w:cstheme="majorBidi"/>
                <w:sz w:val="22"/>
                <w:szCs w:val="22"/>
              </w:rPr>
              <w:t>USAID</w:t>
            </w:r>
            <w:r w:rsidRPr="00E125D5">
              <w:rPr>
                <w:rFonts w:asciiTheme="majorBidi" w:hAnsiTheme="majorBidi" w:cstheme="majorBidi"/>
                <w:sz w:val="22"/>
                <w:szCs w:val="22"/>
                <w:rtl/>
                <w:lang w:bidi="fa-IR"/>
              </w:rPr>
              <w:t xml:space="preserve"> و وزارت های دفاع و خارجه  یک تفاهمنامه عقد نمودند که طبق آن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توافق نمود تا یک دیتابیز مشترک را به شمول اطلاعات راجع به قراردادی ها و کارمندان قراردادی که در افغانستان کار میکنند ایجاد نماید. در تفاهمنامه </w:t>
            </w:r>
            <w:r w:rsidRPr="00E125D5">
              <w:rPr>
                <w:rFonts w:asciiTheme="majorBidi" w:hAnsiTheme="majorBidi" w:cstheme="majorBidi"/>
                <w:sz w:val="22"/>
                <w:szCs w:val="22"/>
                <w:lang w:bidi="fa-IR"/>
              </w:rPr>
              <w:t>SPOT</w:t>
            </w:r>
            <w:r w:rsidRPr="00E125D5">
              <w:rPr>
                <w:rFonts w:asciiTheme="majorBidi" w:hAnsiTheme="majorBidi" w:cstheme="majorBidi"/>
                <w:sz w:val="22"/>
                <w:szCs w:val="22"/>
                <w:rtl/>
                <w:lang w:bidi="fa-IR"/>
              </w:rPr>
              <w:t xml:space="preserve"> به حیث دیتابیز مشترک </w:t>
            </w:r>
            <w:r w:rsidR="00085817" w:rsidRPr="00E125D5">
              <w:rPr>
                <w:rFonts w:asciiTheme="majorBidi" w:hAnsiTheme="majorBidi" w:cstheme="majorBidi"/>
                <w:sz w:val="22"/>
                <w:szCs w:val="22"/>
                <w:rtl/>
                <w:lang w:bidi="fa-IR"/>
              </w:rPr>
              <w:t xml:space="preserve">معرفی شده است که در آن اطلاعات مذکور ذخیره میگردد. اطلاعات راجع به اتباع افغانستان طبق طرزالعملی که به طور جداگانه توسط مأمور قرارداد کننده </w:t>
            </w:r>
            <w:r w:rsidR="00C26C6F" w:rsidRPr="00E125D5">
              <w:rPr>
                <w:rFonts w:asciiTheme="majorBidi" w:hAnsiTheme="majorBidi" w:cstheme="majorBidi"/>
                <w:sz w:val="22"/>
                <w:szCs w:val="22"/>
                <w:rtl/>
                <w:lang w:bidi="fa-IR"/>
              </w:rPr>
              <w:t xml:space="preserve">فراهم میشود درج خواهد شد. </w:t>
            </w:r>
          </w:p>
          <w:p w14:paraId="63780CA6" w14:textId="77777777" w:rsidR="00C26C6F" w:rsidRPr="00E125D5" w:rsidRDefault="00C26C6F" w:rsidP="00DB1561">
            <w:pPr>
              <w:pStyle w:val="ListParagraph"/>
              <w:bidi/>
              <w:spacing w:before="40" w:after="40"/>
              <w:ind w:left="551" w:right="144" w:hanging="360"/>
              <w:rPr>
                <w:rFonts w:asciiTheme="majorBidi" w:hAnsiTheme="majorBidi" w:cstheme="majorBidi"/>
                <w:sz w:val="22"/>
                <w:szCs w:val="22"/>
                <w:rtl/>
                <w:lang w:bidi="fa-IR"/>
              </w:rPr>
            </w:pPr>
          </w:p>
          <w:p w14:paraId="0F8A3B16" w14:textId="77777777" w:rsidR="00C26C6F" w:rsidRPr="00E125D5" w:rsidRDefault="00C26C6F" w:rsidP="00AB0465">
            <w:pPr>
              <w:pStyle w:val="ListParagraph"/>
              <w:bidi/>
              <w:spacing w:before="40" w:after="40"/>
              <w:ind w:left="191" w:right="144"/>
              <w:rPr>
                <w:rFonts w:asciiTheme="majorBidi" w:hAnsiTheme="majorBidi" w:cstheme="majorBidi"/>
                <w:sz w:val="22"/>
                <w:szCs w:val="22"/>
                <w:rtl/>
                <w:lang w:bidi="fa-IR"/>
              </w:rPr>
            </w:pPr>
            <w:r w:rsidRPr="00E125D5">
              <w:rPr>
                <w:rFonts w:asciiTheme="majorBidi" w:hAnsiTheme="majorBidi" w:cstheme="majorBidi"/>
                <w:sz w:val="22"/>
                <w:szCs w:val="22"/>
                <w:rtl/>
                <w:lang w:bidi="fa-IR"/>
              </w:rPr>
              <w:t xml:space="preserve">همه کارمندان قراردادی فرعی باید در </w:t>
            </w:r>
            <w:r w:rsidRPr="00E125D5">
              <w:rPr>
                <w:rFonts w:asciiTheme="majorBidi" w:hAnsiTheme="majorBidi" w:cstheme="majorBidi"/>
                <w:sz w:val="22"/>
                <w:szCs w:val="22"/>
                <w:lang w:bidi="fa-IR"/>
              </w:rPr>
              <w:t>SPOT</w:t>
            </w:r>
            <w:r w:rsidRPr="00E125D5">
              <w:rPr>
                <w:rFonts w:asciiTheme="majorBidi" w:hAnsiTheme="majorBidi" w:cstheme="majorBidi"/>
                <w:sz w:val="22"/>
                <w:szCs w:val="22"/>
                <w:rtl/>
                <w:lang w:bidi="fa-IR"/>
              </w:rPr>
              <w:t xml:space="preserve"> درج شوند. آنهایی که به اجازه نامه های تهیه شده توسط </w:t>
            </w:r>
            <w:r w:rsidRPr="00E125D5">
              <w:rPr>
                <w:rFonts w:asciiTheme="majorBidi" w:hAnsiTheme="majorBidi" w:cstheme="majorBidi"/>
                <w:sz w:val="22"/>
                <w:szCs w:val="22"/>
                <w:lang w:bidi="fa-IR"/>
              </w:rPr>
              <w:t>SPOT</w:t>
            </w:r>
            <w:r w:rsidRPr="00E125D5">
              <w:rPr>
                <w:rFonts w:asciiTheme="majorBidi" w:hAnsiTheme="majorBidi" w:cstheme="majorBidi"/>
                <w:sz w:val="22"/>
                <w:szCs w:val="22"/>
                <w:rtl/>
                <w:lang w:bidi="fa-IR"/>
              </w:rPr>
              <w:t xml:space="preserve"> نیاز دارند باید قبل از توظیف به افغانستان در </w:t>
            </w:r>
            <w:r w:rsidRPr="00E125D5">
              <w:rPr>
                <w:rFonts w:asciiTheme="majorBidi" w:hAnsiTheme="majorBidi" w:cstheme="majorBidi"/>
                <w:sz w:val="22"/>
                <w:szCs w:val="22"/>
                <w:lang w:bidi="fa-IR"/>
              </w:rPr>
              <w:t>SPOT</w:t>
            </w:r>
            <w:r w:rsidRPr="00E125D5">
              <w:rPr>
                <w:rFonts w:asciiTheme="majorBidi" w:hAnsiTheme="majorBidi" w:cstheme="majorBidi"/>
                <w:sz w:val="22"/>
                <w:szCs w:val="22"/>
                <w:rtl/>
                <w:lang w:bidi="fa-IR"/>
              </w:rPr>
              <w:t xml:space="preserve"> درج شوند. اگر افرادی که به اجازه نامه نیاز دارند در زمانی که قراردادی آنها را توظیف میکند یا در زمان عقد قرارداد قبلاً در افغانستان باشند، پیشنهاد کننده باید فوراً هر کدام از افراد مذکور را در هنگامی که تحت این قرارداد به حیث کارمند یا مشاور استخدام میگردند در </w:t>
            </w:r>
            <w:r w:rsidRPr="00E125D5">
              <w:rPr>
                <w:rFonts w:asciiTheme="majorBidi" w:hAnsiTheme="majorBidi" w:cstheme="majorBidi"/>
                <w:sz w:val="22"/>
                <w:szCs w:val="22"/>
                <w:lang w:bidi="fa-IR"/>
              </w:rPr>
              <w:t>SPOT</w:t>
            </w:r>
            <w:r w:rsidRPr="00E125D5">
              <w:rPr>
                <w:rFonts w:asciiTheme="majorBidi" w:hAnsiTheme="majorBidi" w:cstheme="majorBidi"/>
                <w:sz w:val="22"/>
                <w:szCs w:val="22"/>
                <w:rtl/>
                <w:lang w:bidi="fa-IR"/>
              </w:rPr>
              <w:t xml:space="preserve"> درج نماید.</w:t>
            </w:r>
            <w:r w:rsidR="00A04C42" w:rsidRPr="00E125D5">
              <w:rPr>
                <w:rFonts w:asciiTheme="majorBidi" w:hAnsiTheme="majorBidi" w:cstheme="majorBidi"/>
                <w:sz w:val="22"/>
                <w:szCs w:val="22"/>
                <w:rtl/>
                <w:lang w:bidi="fa-IR"/>
              </w:rPr>
              <w:t xml:space="preserve"> ممکن اجرای </w:t>
            </w:r>
            <w:r w:rsidR="00A04C42" w:rsidRPr="00E125D5">
              <w:rPr>
                <w:rFonts w:asciiTheme="majorBidi" w:hAnsiTheme="majorBidi" w:cstheme="majorBidi"/>
                <w:sz w:val="22"/>
                <w:szCs w:val="22"/>
                <w:rtl/>
                <w:lang w:bidi="fa-IR"/>
              </w:rPr>
              <w:lastRenderedPageBreak/>
              <w:t>قرارداد نیازمند استفاده از کارمندان</w:t>
            </w:r>
            <w:r w:rsidR="00D921E5" w:rsidRPr="00E125D5">
              <w:rPr>
                <w:rFonts w:asciiTheme="majorBidi" w:hAnsiTheme="majorBidi" w:cstheme="majorBidi"/>
                <w:sz w:val="22"/>
                <w:szCs w:val="22"/>
                <w:rtl/>
                <w:lang w:bidi="fa-IR"/>
              </w:rPr>
              <w:t xml:space="preserve"> مسلح</w:t>
            </w:r>
            <w:r w:rsidR="00A04C42" w:rsidRPr="00E125D5">
              <w:rPr>
                <w:rFonts w:asciiTheme="majorBidi" w:hAnsiTheme="majorBidi" w:cstheme="majorBidi"/>
                <w:sz w:val="22"/>
                <w:szCs w:val="22"/>
                <w:rtl/>
                <w:lang w:bidi="fa-IR"/>
              </w:rPr>
              <w:t xml:space="preserve"> </w:t>
            </w:r>
            <w:r w:rsidR="00D921E5" w:rsidRPr="00E125D5">
              <w:rPr>
                <w:rFonts w:asciiTheme="majorBidi" w:hAnsiTheme="majorBidi" w:cstheme="majorBidi"/>
                <w:sz w:val="22"/>
                <w:szCs w:val="22"/>
                <w:rtl/>
                <w:lang w:bidi="fa-IR"/>
              </w:rPr>
              <w:t xml:space="preserve">شرکت های خصوصی امنیتی باشد. شرکت های خصوصی امنیتی به طور جداگانه در </w:t>
            </w:r>
            <w:r w:rsidR="00D921E5" w:rsidRPr="00E125D5">
              <w:rPr>
                <w:rFonts w:asciiTheme="majorBidi" w:hAnsiTheme="majorBidi" w:cstheme="majorBidi"/>
                <w:sz w:val="22"/>
                <w:szCs w:val="22"/>
                <w:lang w:bidi="fa-IR"/>
              </w:rPr>
              <w:t>SPOT</w:t>
            </w:r>
            <w:r w:rsidR="00D921E5" w:rsidRPr="00E125D5">
              <w:rPr>
                <w:rFonts w:asciiTheme="majorBidi" w:hAnsiTheme="majorBidi" w:cstheme="majorBidi"/>
                <w:sz w:val="22"/>
                <w:szCs w:val="22"/>
                <w:rtl/>
                <w:lang w:bidi="fa-IR"/>
              </w:rPr>
              <w:t xml:space="preserve"> ثبت خواهند شد. کارمندانی که به اجازه نامه نیاز ندارند نیز باید به خاطر گزارشدهی در </w:t>
            </w:r>
            <w:r w:rsidR="00D921E5" w:rsidRPr="00E125D5">
              <w:rPr>
                <w:rFonts w:asciiTheme="majorBidi" w:hAnsiTheme="majorBidi" w:cstheme="majorBidi"/>
                <w:sz w:val="22"/>
                <w:szCs w:val="22"/>
                <w:lang w:bidi="fa-IR"/>
              </w:rPr>
              <w:t>SPOT</w:t>
            </w:r>
            <w:r w:rsidR="00D921E5" w:rsidRPr="00E125D5">
              <w:rPr>
                <w:rFonts w:asciiTheme="majorBidi" w:hAnsiTheme="majorBidi" w:cstheme="majorBidi"/>
                <w:sz w:val="22"/>
                <w:szCs w:val="22"/>
                <w:rtl/>
                <w:lang w:bidi="fa-IR"/>
              </w:rPr>
              <w:t xml:space="preserve"> ، </w:t>
            </w:r>
            <w:r w:rsidR="00EF611E" w:rsidRPr="00E125D5">
              <w:rPr>
                <w:rFonts w:asciiTheme="majorBidi" w:hAnsiTheme="majorBidi" w:cstheme="majorBidi"/>
                <w:sz w:val="22"/>
                <w:szCs w:val="22"/>
                <w:rtl/>
                <w:lang w:bidi="fa-IR"/>
              </w:rPr>
              <w:t xml:space="preserve">به شکل انفرادی یا با استفاده از شیوه تالی، درج گردند. طرزالعمل استفاده از </w:t>
            </w:r>
            <w:r w:rsidR="00EF611E" w:rsidRPr="00E125D5">
              <w:rPr>
                <w:rFonts w:asciiTheme="majorBidi" w:hAnsiTheme="majorBidi" w:cstheme="majorBidi"/>
                <w:sz w:val="22"/>
                <w:szCs w:val="22"/>
                <w:lang w:bidi="fa-IR"/>
              </w:rPr>
              <w:t>SPOT</w:t>
            </w:r>
            <w:r w:rsidR="00EF611E" w:rsidRPr="00E125D5">
              <w:rPr>
                <w:rFonts w:asciiTheme="majorBidi" w:hAnsiTheme="majorBidi" w:cstheme="majorBidi"/>
                <w:sz w:val="22"/>
                <w:szCs w:val="22"/>
                <w:rtl/>
                <w:lang w:bidi="fa-IR"/>
              </w:rPr>
              <w:t xml:space="preserve"> در سایت انترنتی </w:t>
            </w:r>
          </w:p>
          <w:p w14:paraId="45097B5B" w14:textId="77777777" w:rsidR="00EF611E" w:rsidRPr="00E125D5" w:rsidRDefault="00E125D5" w:rsidP="00DB1561">
            <w:pPr>
              <w:pStyle w:val="ListParagraph"/>
              <w:bidi/>
              <w:spacing w:before="40" w:after="40"/>
              <w:ind w:left="551" w:right="144" w:hanging="360"/>
              <w:rPr>
                <w:rFonts w:asciiTheme="majorBidi" w:hAnsiTheme="majorBidi" w:cstheme="majorBidi"/>
                <w:sz w:val="22"/>
                <w:szCs w:val="18"/>
                <w:rtl/>
              </w:rPr>
            </w:pPr>
            <w:hyperlink r:id="rId24" w:history="1">
              <w:r w:rsidR="00EF611E" w:rsidRPr="00E125D5">
                <w:rPr>
                  <w:rStyle w:val="Hyperlink"/>
                  <w:rFonts w:asciiTheme="majorBidi" w:hAnsiTheme="majorBidi" w:cstheme="majorBidi"/>
                  <w:sz w:val="22"/>
                  <w:szCs w:val="18"/>
                </w:rPr>
                <w:t>http://www.dod.mil/bta/products/spot.html</w:t>
              </w:r>
            </w:hyperlink>
          </w:p>
          <w:p w14:paraId="17CE2D06" w14:textId="77777777" w:rsidR="00EF611E" w:rsidRPr="00E125D5" w:rsidRDefault="00EF611E" w:rsidP="00AB0465">
            <w:pPr>
              <w:pStyle w:val="ListParagraph"/>
              <w:bidi/>
              <w:spacing w:before="40" w:after="40"/>
              <w:ind w:left="19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موجود است. رهنمایی بیشتر از نماینده مأمور قرارداد کننده یا مأمور قرارداد کننده دستیاب است. تأکید میشود که </w:t>
            </w:r>
            <w:r w:rsidRPr="00E125D5">
              <w:rPr>
                <w:rFonts w:asciiTheme="majorBidi" w:hAnsiTheme="majorBidi" w:cstheme="majorBidi"/>
                <w:sz w:val="22"/>
                <w:szCs w:val="22"/>
                <w:lang w:bidi="fa-IR"/>
              </w:rPr>
              <w:t>SPOT</w:t>
            </w:r>
            <w:r w:rsidRPr="00E125D5">
              <w:rPr>
                <w:rFonts w:asciiTheme="majorBidi" w:hAnsiTheme="majorBidi" w:cstheme="majorBidi"/>
                <w:sz w:val="22"/>
                <w:szCs w:val="22"/>
                <w:rtl/>
                <w:lang w:bidi="fa-IR"/>
              </w:rPr>
              <w:t xml:space="preserve"> در مورد قرارداد های فرعی قابل تطبیق است و این شرط باید در همه قرارداد های فرعی در هر سطحی که باشند گنجانیده شود.</w:t>
            </w:r>
          </w:p>
          <w:p w14:paraId="123DA7CB" w14:textId="526E22F6" w:rsidR="00C8484B" w:rsidRPr="00E125D5" w:rsidRDefault="00C8484B" w:rsidP="00AB0465">
            <w:pPr>
              <w:pStyle w:val="ListParagraph"/>
              <w:bidi/>
              <w:spacing w:before="40" w:after="40"/>
              <w:ind w:left="191" w:right="144"/>
              <w:rPr>
                <w:rFonts w:asciiTheme="majorBidi" w:hAnsiTheme="majorBidi" w:cstheme="majorBidi"/>
                <w:sz w:val="22"/>
                <w:szCs w:val="22"/>
                <w:rtl/>
                <w:lang w:bidi="fa-IR"/>
              </w:rPr>
            </w:pPr>
            <w:r w:rsidRPr="00E125D5">
              <w:rPr>
                <w:rFonts w:asciiTheme="majorBidi" w:hAnsiTheme="majorBidi" w:cstheme="majorBidi"/>
                <w:sz w:val="22"/>
                <w:szCs w:val="22"/>
                <w:rtl/>
                <w:lang w:bidi="fa-IR"/>
              </w:rPr>
              <w:t>(ک) برنامه شمولیت مسافر هوشمند یوایس اید افغانستان (</w:t>
            </w:r>
            <w:r w:rsidRPr="00E125D5">
              <w:rPr>
                <w:rFonts w:asciiTheme="majorBidi" w:hAnsiTheme="majorBidi" w:cstheme="majorBidi"/>
                <w:sz w:val="22"/>
                <w:szCs w:val="22"/>
                <w:lang w:bidi="ps-AF"/>
              </w:rPr>
              <w:t>STEP</w:t>
            </w:r>
            <w:r w:rsidRPr="00E125D5">
              <w:rPr>
                <w:rFonts w:asciiTheme="majorBidi" w:hAnsiTheme="majorBidi" w:cstheme="majorBidi"/>
                <w:sz w:val="22"/>
                <w:szCs w:val="22"/>
                <w:rtl/>
                <w:lang w:bidi="fa-IR"/>
              </w:rPr>
              <w:t>) جنوری 2016</w:t>
            </w:r>
          </w:p>
          <w:p w14:paraId="66401972" w14:textId="799FF92E" w:rsidR="00C8484B" w:rsidRPr="00E125D5" w:rsidRDefault="00C8484B" w:rsidP="00AB0465">
            <w:pPr>
              <w:pStyle w:val="ListParagraph"/>
              <w:bidi/>
              <w:spacing w:before="40" w:after="40"/>
              <w:ind w:left="191" w:right="144"/>
              <w:rPr>
                <w:rFonts w:asciiTheme="majorBidi" w:hAnsiTheme="majorBidi" w:cstheme="majorBidi"/>
                <w:sz w:val="22"/>
                <w:szCs w:val="22"/>
                <w:rtl/>
                <w:lang w:bidi="fa-IR"/>
              </w:rPr>
            </w:pPr>
            <w:r w:rsidRPr="00E125D5">
              <w:rPr>
                <w:rFonts w:asciiTheme="majorBidi" w:hAnsiTheme="majorBidi" w:cstheme="majorBidi"/>
                <w:sz w:val="22"/>
                <w:szCs w:val="22"/>
                <w:rtl/>
                <w:lang w:bidi="fa-IR"/>
              </w:rPr>
              <w:t>قراردادی فرعی باید تمام شهروندان امریکایی که به افغانستان سفر مینمایند در برنامه (</w:t>
            </w:r>
            <w:r w:rsidRPr="00E125D5">
              <w:rPr>
                <w:rFonts w:asciiTheme="majorBidi" w:hAnsiTheme="majorBidi" w:cstheme="majorBidi"/>
                <w:sz w:val="22"/>
                <w:szCs w:val="22"/>
                <w:lang w:bidi="fa-IR"/>
              </w:rPr>
              <w:t>STEP</w:t>
            </w:r>
            <w:r w:rsidRPr="00E125D5">
              <w:rPr>
                <w:rFonts w:asciiTheme="majorBidi" w:hAnsiTheme="majorBidi" w:cstheme="majorBidi"/>
                <w:sz w:val="22"/>
                <w:szCs w:val="22"/>
                <w:rtl/>
                <w:lang w:bidi="fa-IR"/>
              </w:rPr>
              <w:t xml:space="preserve">) شامل نماید. این </w:t>
            </w:r>
            <w:r w:rsidR="00F514C5" w:rsidRPr="00E125D5">
              <w:rPr>
                <w:rFonts w:asciiTheme="majorBidi" w:hAnsiTheme="majorBidi" w:cstheme="majorBidi"/>
                <w:sz w:val="22"/>
                <w:szCs w:val="22"/>
                <w:rtl/>
                <w:lang w:bidi="fa-IR"/>
              </w:rPr>
              <w:t xml:space="preserve">شرط برای کارمندان طویل المدت و قصیرالمدت بگونه یکسان قابل تطبیق است. </w:t>
            </w:r>
          </w:p>
          <w:p w14:paraId="0111C7C4" w14:textId="77777777" w:rsidR="000C6615" w:rsidRPr="00E125D5" w:rsidRDefault="000C6615" w:rsidP="00823FD7">
            <w:pPr>
              <w:pStyle w:val="ListParagraph"/>
              <w:numPr>
                <w:ilvl w:val="0"/>
                <w:numId w:val="17"/>
              </w:numPr>
              <w:bidi/>
              <w:spacing w:before="40" w:after="40"/>
              <w:ind w:left="191" w:right="144" w:firstLine="0"/>
              <w:rPr>
                <w:rFonts w:asciiTheme="majorBidi" w:hAnsiTheme="majorBidi" w:cstheme="majorBidi"/>
                <w:sz w:val="22"/>
                <w:szCs w:val="22"/>
                <w:lang w:bidi="fa-IR"/>
              </w:rPr>
            </w:pPr>
            <w:r w:rsidRPr="00E125D5">
              <w:rPr>
                <w:rFonts w:asciiTheme="majorBidi" w:hAnsiTheme="majorBidi" w:cstheme="majorBidi"/>
                <w:b/>
                <w:bCs/>
                <w:sz w:val="22"/>
                <w:szCs w:val="22"/>
                <w:rtl/>
                <w:lang w:bidi="fa-IR"/>
              </w:rPr>
              <w:t xml:space="preserve">برنامه ثبت نام هوشمند مسافرین </w:t>
            </w:r>
            <w:r w:rsidRPr="00E125D5">
              <w:rPr>
                <w:rFonts w:asciiTheme="majorBidi" w:hAnsiTheme="majorBidi" w:cstheme="majorBidi"/>
                <w:b/>
                <w:bCs/>
                <w:sz w:val="22"/>
                <w:szCs w:val="22"/>
                <w:lang w:bidi="fa-IR"/>
              </w:rPr>
              <w:t>(STEP)</w:t>
            </w:r>
            <w:r w:rsidRPr="00E125D5">
              <w:rPr>
                <w:rFonts w:asciiTheme="majorBidi" w:hAnsiTheme="majorBidi" w:cstheme="majorBidi"/>
                <w:b/>
                <w:bCs/>
                <w:sz w:val="22"/>
                <w:szCs w:val="22"/>
                <w:rtl/>
                <w:lang w:bidi="fa-IR"/>
              </w:rPr>
              <w:t xml:space="preserve"> </w:t>
            </w:r>
            <w:r w:rsidRPr="00E125D5">
              <w:rPr>
                <w:rFonts w:asciiTheme="majorBidi" w:hAnsiTheme="majorBidi" w:cstheme="majorBidi"/>
                <w:b/>
                <w:bCs/>
                <w:sz w:val="22"/>
                <w:szCs w:val="22"/>
                <w:lang w:bidi="fa-IR"/>
              </w:rPr>
              <w:t>USAID</w:t>
            </w:r>
            <w:r w:rsidRPr="00E125D5">
              <w:rPr>
                <w:rFonts w:asciiTheme="majorBidi" w:hAnsiTheme="majorBidi" w:cstheme="majorBidi"/>
                <w:b/>
                <w:bCs/>
                <w:sz w:val="22"/>
                <w:szCs w:val="22"/>
                <w:rtl/>
                <w:lang w:bidi="fa-IR"/>
              </w:rPr>
              <w:t xml:space="preserve">/افغانستان (جنوری 2016) . </w:t>
            </w:r>
            <w:r w:rsidRPr="00E125D5">
              <w:rPr>
                <w:rFonts w:asciiTheme="majorBidi" w:hAnsiTheme="majorBidi" w:cstheme="majorBidi"/>
                <w:sz w:val="22"/>
                <w:szCs w:val="22"/>
                <w:rtl/>
                <w:lang w:bidi="fa-IR"/>
              </w:rPr>
              <w:t xml:space="preserve">قراردادی فرعی باید همه شهروندان امریکایی را که به افغانستان سفر مینمایند در </w:t>
            </w:r>
            <w:r w:rsidRPr="00E125D5">
              <w:rPr>
                <w:rFonts w:asciiTheme="majorBidi" w:hAnsiTheme="majorBidi" w:cstheme="majorBidi"/>
                <w:sz w:val="22"/>
                <w:szCs w:val="22"/>
                <w:lang w:bidi="fa-IR"/>
              </w:rPr>
              <w:t>STEP</w:t>
            </w:r>
            <w:r w:rsidRPr="00E125D5">
              <w:rPr>
                <w:rFonts w:asciiTheme="majorBidi" w:hAnsiTheme="majorBidi" w:cstheme="majorBidi"/>
                <w:sz w:val="22"/>
                <w:szCs w:val="22"/>
                <w:rtl/>
                <w:lang w:bidi="fa-IR"/>
              </w:rPr>
              <w:t xml:space="preserve"> در سایت انترنتی </w:t>
            </w:r>
            <w:hyperlink r:id="rId25" w:history="1">
              <w:r w:rsidRPr="00E125D5">
                <w:rPr>
                  <w:rStyle w:val="Hyperlink"/>
                  <w:rFonts w:asciiTheme="majorBidi" w:hAnsiTheme="majorBidi" w:cstheme="majorBidi"/>
                  <w:sz w:val="22"/>
                  <w:szCs w:val="22"/>
                </w:rPr>
                <w:t>www.travel.state.gov</w:t>
              </w:r>
            </w:hyperlink>
            <w:r w:rsidRPr="00E125D5">
              <w:rPr>
                <w:rFonts w:asciiTheme="majorBidi" w:hAnsiTheme="majorBidi" w:cstheme="majorBidi"/>
                <w:sz w:val="22"/>
                <w:szCs w:val="22"/>
                <w:rtl/>
              </w:rPr>
              <w:t xml:space="preserve"> ثبت نام نماید. اطلاعات فراهم شده باید دقیق و تازه بوده و در مسافرت های کوتاه مدت و درازمدت به تمویل </w:t>
            </w:r>
            <w:r w:rsidRPr="00E125D5">
              <w:rPr>
                <w:rFonts w:asciiTheme="majorBidi" w:hAnsiTheme="majorBidi" w:cstheme="majorBidi"/>
                <w:sz w:val="22"/>
                <w:szCs w:val="22"/>
              </w:rPr>
              <w:t>USAID</w:t>
            </w:r>
            <w:r w:rsidRPr="00E125D5">
              <w:rPr>
                <w:rFonts w:asciiTheme="majorBidi" w:hAnsiTheme="majorBidi" w:cstheme="majorBidi"/>
                <w:sz w:val="22"/>
                <w:szCs w:val="22"/>
                <w:rtl/>
                <w:lang w:bidi="fa-IR"/>
              </w:rPr>
              <w:t xml:space="preserve"> قابل تطبیق باشد.</w:t>
            </w:r>
          </w:p>
          <w:p w14:paraId="2229597C" w14:textId="77777777" w:rsidR="000C6615" w:rsidRPr="00E125D5" w:rsidRDefault="000C6615" w:rsidP="00DB1561">
            <w:pPr>
              <w:pStyle w:val="ListParagraph"/>
              <w:bidi/>
              <w:spacing w:before="40" w:after="40"/>
              <w:ind w:left="551" w:right="144" w:hanging="360"/>
              <w:rPr>
                <w:rFonts w:asciiTheme="majorBidi" w:hAnsiTheme="majorBidi" w:cstheme="majorBidi"/>
                <w:sz w:val="22"/>
                <w:szCs w:val="22"/>
                <w:rtl/>
                <w:lang w:bidi="fa-IR"/>
              </w:rPr>
            </w:pPr>
          </w:p>
          <w:p w14:paraId="275AB521" w14:textId="77777777" w:rsidR="00803388" w:rsidRPr="00E125D5" w:rsidRDefault="00803388" w:rsidP="00823FD7">
            <w:pPr>
              <w:pStyle w:val="ListParagraph"/>
              <w:numPr>
                <w:ilvl w:val="0"/>
                <w:numId w:val="17"/>
              </w:numPr>
              <w:bidi/>
              <w:spacing w:before="40" w:after="40"/>
              <w:ind w:left="551" w:right="144"/>
              <w:rPr>
                <w:rFonts w:asciiTheme="majorBidi" w:hAnsiTheme="majorBidi" w:cstheme="majorBidi"/>
                <w:sz w:val="22"/>
                <w:szCs w:val="22"/>
                <w:lang w:bidi="fa-IR"/>
              </w:rPr>
            </w:pPr>
            <w:r w:rsidRPr="00E125D5">
              <w:rPr>
                <w:rFonts w:asciiTheme="majorBidi" w:hAnsiTheme="majorBidi" w:cstheme="majorBidi"/>
                <w:b/>
                <w:bCs/>
                <w:sz w:val="22"/>
                <w:szCs w:val="22"/>
                <w:rtl/>
                <w:lang w:bidi="fa-IR"/>
              </w:rPr>
              <w:t xml:space="preserve">موافقت </w:t>
            </w:r>
            <w:r w:rsidR="000C6615" w:rsidRPr="00E125D5">
              <w:rPr>
                <w:rFonts w:asciiTheme="majorBidi" w:hAnsiTheme="majorBidi" w:cstheme="majorBidi"/>
                <w:b/>
                <w:bCs/>
                <w:sz w:val="22"/>
                <w:szCs w:val="22"/>
                <w:rtl/>
                <w:lang w:bidi="fa-IR"/>
              </w:rPr>
              <w:t xml:space="preserve"> </w:t>
            </w:r>
            <w:r w:rsidRPr="00E125D5">
              <w:rPr>
                <w:rFonts w:asciiTheme="majorBidi" w:hAnsiTheme="majorBidi" w:cstheme="majorBidi"/>
                <w:b/>
                <w:bCs/>
                <w:sz w:val="22"/>
                <w:szCs w:val="22"/>
              </w:rPr>
              <w:t>USAID</w:t>
            </w:r>
            <w:r w:rsidRPr="00E125D5">
              <w:rPr>
                <w:rFonts w:asciiTheme="majorBidi" w:hAnsiTheme="majorBidi" w:cstheme="majorBidi"/>
                <w:b/>
                <w:bCs/>
                <w:sz w:val="22"/>
                <w:szCs w:val="22"/>
                <w:rtl/>
                <w:lang w:bidi="fa-IR"/>
              </w:rPr>
              <w:t xml:space="preserve">/افغانستان با </w:t>
            </w:r>
            <w:r w:rsidRPr="00E125D5">
              <w:rPr>
                <w:rFonts w:asciiTheme="majorBidi" w:hAnsiTheme="majorBidi" w:cstheme="majorBidi"/>
                <w:b/>
                <w:bCs/>
                <w:sz w:val="22"/>
                <w:szCs w:val="22"/>
              </w:rPr>
              <w:t xml:space="preserve"> </w:t>
            </w:r>
            <w:r w:rsidR="000C6615" w:rsidRPr="00E125D5">
              <w:rPr>
                <w:rFonts w:asciiTheme="majorBidi" w:hAnsiTheme="majorBidi" w:cstheme="majorBidi"/>
                <w:b/>
                <w:bCs/>
                <w:sz w:val="22"/>
                <w:szCs w:val="22"/>
              </w:rPr>
              <w:t>ADS 206</w:t>
            </w:r>
            <w:r w:rsidR="000C6615" w:rsidRPr="00E125D5">
              <w:rPr>
                <w:rFonts w:asciiTheme="majorBidi" w:hAnsiTheme="majorBidi" w:cstheme="majorBidi"/>
                <w:b/>
                <w:bCs/>
                <w:sz w:val="22"/>
                <w:szCs w:val="22"/>
                <w:rtl/>
              </w:rPr>
              <w:t xml:space="preserve"> منع کمک به قاچاقبران مواد مخدر </w:t>
            </w:r>
            <w:r w:rsidR="00D94404" w:rsidRPr="00E125D5">
              <w:rPr>
                <w:rFonts w:asciiTheme="majorBidi" w:hAnsiTheme="majorBidi" w:cstheme="majorBidi"/>
                <w:b/>
                <w:bCs/>
                <w:sz w:val="22"/>
                <w:szCs w:val="22"/>
                <w:rtl/>
                <w:lang w:bidi="fa-IR"/>
              </w:rPr>
              <w:t>(دسامبر 2016).</w:t>
            </w:r>
            <w:r w:rsidR="00D94404" w:rsidRPr="00E125D5">
              <w:rPr>
                <w:rFonts w:asciiTheme="majorBidi" w:hAnsiTheme="majorBidi" w:cstheme="majorBidi"/>
                <w:sz w:val="22"/>
                <w:szCs w:val="22"/>
                <w:rtl/>
                <w:lang w:bidi="fa-IR"/>
              </w:rPr>
              <w:t xml:space="preserve"> </w:t>
            </w:r>
            <w:r w:rsidR="00A66F3C" w:rsidRPr="00E125D5">
              <w:rPr>
                <w:rFonts w:asciiTheme="majorBidi" w:hAnsiTheme="majorBidi" w:cstheme="majorBidi"/>
                <w:sz w:val="22"/>
                <w:szCs w:val="22"/>
                <w:rtl/>
                <w:lang w:bidi="fa-IR"/>
              </w:rPr>
              <w:t>اگر قراردادی فرعی محکوم به جرایم مواد مخدر شده باشد یا در قاچاق مواد مخدر که در</w:t>
            </w:r>
            <w:r w:rsidRPr="00E125D5">
              <w:rPr>
                <w:rFonts w:asciiTheme="majorBidi" w:hAnsiTheme="majorBidi" w:cstheme="majorBidi"/>
                <w:sz w:val="22"/>
                <w:szCs w:val="22"/>
                <w:rtl/>
                <w:lang w:bidi="fa-IR"/>
              </w:rPr>
              <w:t xml:space="preserve"> </w:t>
            </w:r>
            <w:r w:rsidRPr="00E125D5">
              <w:rPr>
                <w:rFonts w:asciiTheme="majorBidi" w:hAnsiTheme="majorBidi" w:cstheme="majorBidi"/>
              </w:rPr>
              <w:t>22 CFR Part 140</w:t>
            </w:r>
            <w:r w:rsidR="00A66F3C" w:rsidRPr="00E125D5">
              <w:rPr>
                <w:rFonts w:asciiTheme="majorBidi" w:hAnsiTheme="majorBidi" w:cstheme="majorBidi"/>
                <w:sz w:val="22"/>
                <w:szCs w:val="22"/>
                <w:rtl/>
                <w:lang w:bidi="fa-IR"/>
              </w:rPr>
              <w:t xml:space="preserve"> </w:t>
            </w:r>
            <w:r w:rsidRPr="00E125D5">
              <w:rPr>
                <w:rFonts w:asciiTheme="majorBidi" w:hAnsiTheme="majorBidi" w:cstheme="majorBidi"/>
                <w:sz w:val="22"/>
                <w:szCs w:val="22"/>
                <w:rtl/>
                <w:lang w:bidi="fa-IR"/>
              </w:rPr>
              <w:t xml:space="preserve"> تعریف گردیده است ذیدخل بوده باشد، کیمونیکس و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حق فسخ این قرارداد فرعی، مطالبه استرداد پول یا اقدامات مناسب دیگر را دارد. این شرط باید در همه قرارداد های فرعی صادر شده طبق این قرارداد فرعی گنجانیده شود.</w:t>
            </w:r>
          </w:p>
          <w:p w14:paraId="5DE3721D" w14:textId="77777777" w:rsidR="00803388" w:rsidRPr="00E125D5" w:rsidRDefault="00803388" w:rsidP="00DB1561">
            <w:pPr>
              <w:pStyle w:val="ListParagraph"/>
              <w:spacing w:before="40" w:after="40"/>
              <w:ind w:left="551" w:right="144" w:hanging="360"/>
              <w:rPr>
                <w:rFonts w:asciiTheme="majorBidi" w:hAnsiTheme="majorBidi" w:cstheme="majorBidi"/>
                <w:sz w:val="22"/>
                <w:szCs w:val="22"/>
                <w:rtl/>
                <w:lang w:bidi="fa-IR"/>
              </w:rPr>
            </w:pPr>
          </w:p>
          <w:p w14:paraId="799DB0CA" w14:textId="77777777" w:rsidR="00803388" w:rsidRPr="00E125D5" w:rsidRDefault="00803388" w:rsidP="00823FD7">
            <w:pPr>
              <w:pStyle w:val="ListParagraph"/>
              <w:numPr>
                <w:ilvl w:val="0"/>
                <w:numId w:val="17"/>
              </w:numPr>
              <w:bidi/>
              <w:spacing w:before="40" w:after="40"/>
              <w:ind w:left="551" w:right="144"/>
              <w:jc w:val="both"/>
              <w:rPr>
                <w:rFonts w:asciiTheme="majorBidi" w:hAnsiTheme="majorBidi" w:cstheme="majorBidi"/>
                <w:b/>
                <w:bCs/>
                <w:sz w:val="22"/>
                <w:szCs w:val="22"/>
                <w:rtl/>
                <w:lang w:bidi="fa-IR"/>
              </w:rPr>
            </w:pPr>
            <w:r w:rsidRPr="00E125D5">
              <w:rPr>
                <w:rFonts w:asciiTheme="majorBidi" w:hAnsiTheme="majorBidi" w:cstheme="majorBidi"/>
                <w:b/>
                <w:bCs/>
                <w:sz w:val="22"/>
                <w:szCs w:val="22"/>
                <w:rtl/>
                <w:lang w:bidi="fa-IR"/>
              </w:rPr>
              <w:t xml:space="preserve">موافقت </w:t>
            </w:r>
            <w:r w:rsidRPr="00E125D5">
              <w:rPr>
                <w:rFonts w:asciiTheme="majorBidi" w:hAnsiTheme="majorBidi" w:cstheme="majorBidi"/>
                <w:b/>
                <w:bCs/>
                <w:sz w:val="22"/>
                <w:szCs w:val="22"/>
                <w:lang w:bidi="fa-IR"/>
              </w:rPr>
              <w:t>USAID</w:t>
            </w:r>
            <w:r w:rsidRPr="00E125D5">
              <w:rPr>
                <w:rFonts w:asciiTheme="majorBidi" w:hAnsiTheme="majorBidi" w:cstheme="majorBidi"/>
                <w:b/>
                <w:bCs/>
                <w:sz w:val="22"/>
                <w:szCs w:val="22"/>
                <w:rtl/>
                <w:lang w:bidi="fa-IR"/>
              </w:rPr>
              <w:t xml:space="preserve">/افغانستان با فرمان اجرایی 13559 تأسیساتی که برای فعالیت های مذهبی مورد استفاده قرار دارند (فبروری 2016). </w:t>
            </w:r>
            <w:r w:rsidRPr="00E125D5">
              <w:rPr>
                <w:rFonts w:asciiTheme="majorBidi" w:hAnsiTheme="majorBidi" w:cstheme="majorBidi"/>
                <w:sz w:val="22"/>
                <w:szCs w:val="22"/>
                <w:rtl/>
                <w:lang w:bidi="fa-IR"/>
              </w:rPr>
              <w:t xml:space="preserve">قراردادی فرعی نباید وجوه مالی را برای هیچ کار مربوط به هیچگونه تأسیساتی که واضحاً برای فعالیت های مذهبی مورد استفاده قرار میگیرند به کار برد. در مواردی که به کار بیان شده در این ماده از جانب مأمور قرارداد کننده از </w:t>
            </w:r>
            <w:r w:rsidRPr="00E125D5">
              <w:rPr>
                <w:rFonts w:asciiTheme="majorBidi" w:hAnsiTheme="majorBidi" w:cstheme="majorBidi"/>
                <w:sz w:val="22"/>
                <w:szCs w:val="22"/>
                <w:rtl/>
                <w:lang w:bidi="fa-IR"/>
              </w:rPr>
              <w:lastRenderedPageBreak/>
              <w:t>طریق کیمونیکس اجازه داده شود، این اجازه محدود و صریح خواهد بود. قراردادی فرعی/دریافت کننده فرعی این بند/ماده را به طور کامل در همه قرارداد های فرعی خود درج خواهد کرد.</w:t>
            </w:r>
            <w:r w:rsidRPr="00E125D5">
              <w:rPr>
                <w:rFonts w:asciiTheme="majorBidi" w:hAnsiTheme="majorBidi" w:cstheme="majorBidi"/>
                <w:b/>
                <w:bCs/>
                <w:sz w:val="22"/>
                <w:szCs w:val="22"/>
                <w:rtl/>
                <w:lang w:bidi="fa-IR"/>
              </w:rPr>
              <w:t xml:space="preserve"> </w:t>
            </w:r>
          </w:p>
        </w:tc>
      </w:tr>
    </w:tbl>
    <w:p w14:paraId="2AC2F852" w14:textId="77777777" w:rsidR="00F514C5" w:rsidRPr="00E125D5" w:rsidRDefault="00F514C5">
      <w:pPr>
        <w:rPr>
          <w:rFonts w:asciiTheme="majorBidi" w:hAnsiTheme="majorBidi" w:cstheme="majorBid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347"/>
      </w:tblGrid>
      <w:tr w:rsidR="00AF5DC0" w:rsidRPr="00E125D5" w14:paraId="6FC4D2BF" w14:textId="77777777" w:rsidTr="00F514C5">
        <w:trPr>
          <w:jc w:val="center"/>
        </w:trPr>
        <w:tc>
          <w:tcPr>
            <w:tcW w:w="2593" w:type="pct"/>
          </w:tcPr>
          <w:p w14:paraId="1C997B86" w14:textId="441D21B3" w:rsidR="00AF5DC0" w:rsidRPr="00E125D5" w:rsidRDefault="00AF5DC0" w:rsidP="00D73F3F">
            <w:pPr>
              <w:pStyle w:val="NormalWeb"/>
              <w:spacing w:before="40" w:beforeAutospacing="0" w:after="40" w:afterAutospacing="0"/>
              <w:ind w:left="144" w:right="144"/>
              <w:rPr>
                <w:rFonts w:asciiTheme="majorBidi" w:hAnsiTheme="majorBidi" w:cstheme="majorBidi"/>
                <w:sz w:val="22"/>
                <w:szCs w:val="22"/>
              </w:rPr>
            </w:pPr>
            <w:r w:rsidRPr="00E125D5">
              <w:rPr>
                <w:rStyle w:val="Strong"/>
                <w:rFonts w:asciiTheme="majorBidi" w:hAnsiTheme="majorBidi" w:cstheme="majorBidi"/>
                <w:sz w:val="22"/>
                <w:szCs w:val="22"/>
              </w:rPr>
              <w:t>Y.1</w:t>
            </w:r>
            <w:r w:rsidRPr="00E125D5">
              <w:rPr>
                <w:rStyle w:val="Strong"/>
                <w:rFonts w:asciiTheme="majorBidi" w:hAnsiTheme="majorBidi" w:cstheme="majorBidi"/>
                <w:sz w:val="22"/>
                <w:szCs w:val="22"/>
              </w:rPr>
              <w:tab/>
              <w:t xml:space="preserve">INCORPORATION OF FAR AND AIDAR CLAUSES </w:t>
            </w:r>
          </w:p>
          <w:p w14:paraId="472473C9"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sz w:val="22"/>
                <w:szCs w:val="22"/>
              </w:rPr>
            </w:pPr>
            <w:r w:rsidRPr="00E125D5">
              <w:rPr>
                <w:rFonts w:asciiTheme="majorBidi" w:hAnsiTheme="majorBidi" w:cstheme="majorBidi"/>
                <w:sz w:val="22"/>
                <w:szCs w:val="22"/>
              </w:rPr>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Subcontract. Any reference to a "Disputes" clause shall mean the "Disputes" clause of this Subcontract. </w:t>
            </w:r>
          </w:p>
        </w:tc>
        <w:tc>
          <w:tcPr>
            <w:tcW w:w="2407" w:type="pct"/>
          </w:tcPr>
          <w:p w14:paraId="5C7AB105" w14:textId="77777777" w:rsidR="00AF5DC0" w:rsidRPr="00E125D5" w:rsidRDefault="002A7164"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b/>
                <w:bCs/>
                <w:rtl/>
                <w:lang w:bidi="fa-IR"/>
              </w:rPr>
              <w:t>ذ-1</w:t>
            </w:r>
            <w:r w:rsidRPr="00E125D5">
              <w:rPr>
                <w:rFonts w:asciiTheme="majorBidi" w:hAnsiTheme="majorBidi" w:cstheme="majorBidi"/>
                <w:b/>
                <w:bCs/>
                <w:rtl/>
                <w:lang w:bidi="fa-IR"/>
              </w:rPr>
              <w:tab/>
              <w:t xml:space="preserve">گنجانیدن بند های </w:t>
            </w:r>
            <w:r w:rsidRPr="00E125D5">
              <w:rPr>
                <w:rFonts w:asciiTheme="majorBidi" w:hAnsiTheme="majorBidi" w:cstheme="majorBidi"/>
                <w:b/>
                <w:bCs/>
                <w:lang w:bidi="fa-IR"/>
              </w:rPr>
              <w:t>FAR</w:t>
            </w:r>
            <w:r w:rsidRPr="00E125D5">
              <w:rPr>
                <w:rFonts w:asciiTheme="majorBidi" w:hAnsiTheme="majorBidi" w:cstheme="majorBidi"/>
                <w:b/>
                <w:bCs/>
                <w:rtl/>
                <w:lang w:bidi="fa-IR"/>
              </w:rPr>
              <w:t xml:space="preserve"> و </w:t>
            </w:r>
            <w:r w:rsidRPr="00E125D5">
              <w:rPr>
                <w:rFonts w:asciiTheme="majorBidi" w:hAnsiTheme="majorBidi" w:cstheme="majorBidi"/>
                <w:b/>
                <w:bCs/>
                <w:lang w:bidi="fa-IR"/>
              </w:rPr>
              <w:t>AIDAR</w:t>
            </w:r>
            <w:r w:rsidRPr="00E125D5">
              <w:rPr>
                <w:rFonts w:asciiTheme="majorBidi" w:hAnsiTheme="majorBidi" w:cstheme="majorBidi"/>
                <w:b/>
                <w:bCs/>
                <w:rtl/>
                <w:lang w:bidi="fa-IR"/>
              </w:rPr>
              <w:t xml:space="preserve"> </w:t>
            </w:r>
          </w:p>
          <w:p w14:paraId="69E60633" w14:textId="77777777" w:rsidR="002A7164" w:rsidRPr="00E125D5" w:rsidRDefault="002A7164" w:rsidP="00D73F3F">
            <w:pPr>
              <w:bidi/>
              <w:spacing w:before="40" w:after="40" w:line="240" w:lineRule="auto"/>
              <w:ind w:left="144" w:right="144"/>
              <w:rPr>
                <w:rFonts w:asciiTheme="majorBidi" w:hAnsiTheme="majorBidi" w:cstheme="majorBidi"/>
                <w:rtl/>
                <w:lang w:bidi="fa-IR"/>
              </w:rPr>
            </w:pPr>
          </w:p>
          <w:p w14:paraId="3888B642" w14:textId="77777777" w:rsidR="002A7164" w:rsidRPr="00E125D5" w:rsidRDefault="00541CE9" w:rsidP="00D73F3F">
            <w:pPr>
              <w:bidi/>
              <w:spacing w:before="40" w:after="40" w:line="240" w:lineRule="auto"/>
              <w:ind w:left="144" w:right="144"/>
              <w:rPr>
                <w:rFonts w:asciiTheme="majorBidi" w:hAnsiTheme="majorBidi" w:cstheme="majorBidi"/>
                <w:rtl/>
                <w:lang w:bidi="fa-IR"/>
              </w:rPr>
            </w:pPr>
            <w:r w:rsidRPr="00E125D5">
              <w:rPr>
                <w:rFonts w:asciiTheme="majorBidi" w:hAnsiTheme="majorBidi" w:cstheme="majorBidi"/>
                <w:rtl/>
                <w:lang w:bidi="fa-IR"/>
              </w:rPr>
              <w:t xml:space="preserve">بند های </w:t>
            </w:r>
            <w:r w:rsidRPr="00E125D5">
              <w:rPr>
                <w:rFonts w:asciiTheme="majorBidi" w:hAnsiTheme="majorBidi" w:cstheme="majorBidi"/>
                <w:lang w:bidi="fa-IR"/>
              </w:rPr>
              <w:t>FAR</w:t>
            </w:r>
            <w:r w:rsidRPr="00E125D5">
              <w:rPr>
                <w:rFonts w:asciiTheme="majorBidi" w:hAnsiTheme="majorBidi" w:cstheme="majorBidi"/>
                <w:rtl/>
                <w:lang w:bidi="fa-IR"/>
              </w:rPr>
              <w:t xml:space="preserve"> و </w:t>
            </w:r>
            <w:r w:rsidRPr="00E125D5">
              <w:rPr>
                <w:rFonts w:asciiTheme="majorBidi" w:hAnsiTheme="majorBidi" w:cstheme="majorBidi"/>
                <w:lang w:bidi="fa-IR"/>
              </w:rPr>
              <w:t>AIDAR</w:t>
            </w:r>
            <w:r w:rsidRPr="00E125D5">
              <w:rPr>
                <w:rFonts w:asciiTheme="majorBidi" w:hAnsiTheme="majorBidi" w:cstheme="majorBidi"/>
                <w:rtl/>
                <w:lang w:bidi="fa-IR"/>
              </w:rPr>
              <w:t xml:space="preserve"> که در ذیل به آنها اشاره شده است به شکل مرجع در این جا گنجانیده میشوند، </w:t>
            </w:r>
            <w:r w:rsidRPr="00E125D5">
              <w:rPr>
                <w:rFonts w:asciiTheme="majorBidi" w:hAnsiTheme="majorBidi" w:cstheme="majorBidi"/>
                <w:sz w:val="20"/>
                <w:rtl/>
                <w:lang w:bidi="fa-IR"/>
              </w:rPr>
              <w:t>از اعتبار یکسان با متن کامل آن برخوردار میباشد، و به شمول یادداشت ها بعد از نقل قول بند در این قرارداد فرعی قابل تطبیق میباشند. اگر تاریخ یا متن هر کداما از بند های ذیل از تاریخ یا متن بند که در قرارداد اصلی نظر به شماره به آن در این جا اشاره گردیده تفاوت داشته باشد، به عوض آن تاریخ یا متن بند گنجانیده شده در قرارداد اصلی مذکور قابل تطبیق خواهد بود. مقرره اختلاف قرارداد ها در مورداین قرارداد فرعی قابل تطبیق نخواهد بود. هر گونه اشاره به بند «اختلافات» به معنای بند «اختلافات» این قراداد فرعی میباشد.</w:t>
            </w:r>
          </w:p>
        </w:tc>
      </w:tr>
      <w:tr w:rsidR="00AF5DC0" w:rsidRPr="00E125D5" w14:paraId="0D5E8E11" w14:textId="77777777" w:rsidTr="00F514C5">
        <w:trPr>
          <w:jc w:val="center"/>
        </w:trPr>
        <w:tc>
          <w:tcPr>
            <w:tcW w:w="2593" w:type="pct"/>
          </w:tcPr>
          <w:p w14:paraId="6CD5E23E" w14:textId="77777777" w:rsidR="00AF5DC0" w:rsidRPr="00E125D5" w:rsidRDefault="00AF5DC0" w:rsidP="00F514C5">
            <w:pPr>
              <w:pStyle w:val="NormalWeb"/>
              <w:spacing w:before="40" w:beforeAutospacing="0" w:after="40" w:afterAutospacing="0"/>
              <w:ind w:left="342" w:right="144"/>
              <w:jc w:val="both"/>
              <w:rPr>
                <w:rFonts w:asciiTheme="majorBidi" w:hAnsiTheme="majorBidi" w:cstheme="majorBidi"/>
                <w:b/>
                <w:sz w:val="22"/>
                <w:szCs w:val="22"/>
              </w:rPr>
            </w:pPr>
            <w:r w:rsidRPr="00E125D5">
              <w:rPr>
                <w:rStyle w:val="Strong"/>
                <w:rFonts w:asciiTheme="majorBidi" w:hAnsiTheme="majorBidi" w:cstheme="majorBidi"/>
                <w:sz w:val="22"/>
                <w:szCs w:val="22"/>
              </w:rPr>
              <w:t>Y.2</w:t>
            </w:r>
            <w:r w:rsidRPr="00E125D5">
              <w:rPr>
                <w:rStyle w:val="Strong"/>
                <w:rFonts w:asciiTheme="majorBidi" w:hAnsiTheme="majorBidi" w:cstheme="majorBidi"/>
                <w:sz w:val="22"/>
                <w:szCs w:val="22"/>
              </w:rPr>
              <w:tab/>
              <w:t xml:space="preserve">GOVERNMENT SUBCONTRACT </w:t>
            </w:r>
          </w:p>
          <w:p w14:paraId="64556446" w14:textId="77777777" w:rsidR="00AF5DC0" w:rsidRPr="00E125D5" w:rsidRDefault="00AF5DC0" w:rsidP="00F514C5">
            <w:pPr>
              <w:pStyle w:val="NormalWeb"/>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(a)</w:t>
            </w:r>
            <w:r w:rsidRPr="00E125D5">
              <w:rPr>
                <w:rFonts w:asciiTheme="majorBidi" w:hAnsiTheme="majorBidi" w:cstheme="majorBidi"/>
                <w:sz w:val="22"/>
                <w:szCs w:val="22"/>
              </w:rPr>
              <w:tab/>
              <w:t xml:space="preserve">This Subcontract is entered into by the parties in support of a U.S. Government contract. </w:t>
            </w:r>
          </w:p>
          <w:p w14:paraId="3AF4C618" w14:textId="77777777" w:rsidR="00AF5DC0" w:rsidRPr="00E125D5" w:rsidRDefault="00AF5DC0" w:rsidP="00F514C5">
            <w:pPr>
              <w:pStyle w:val="NormalWeb"/>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(b)</w:t>
            </w:r>
            <w:r w:rsidRPr="00E125D5">
              <w:rPr>
                <w:rFonts w:asciiTheme="majorBidi" w:hAnsiTheme="majorBidi" w:cstheme="majorBidi"/>
                <w:sz w:val="22"/>
                <w:szCs w:val="22"/>
              </w:rPr>
              <w:tab/>
              <w:t xml:space="preserve">As used in the AIDAR clauses referenced below and otherwise in this Subcontract: </w:t>
            </w:r>
          </w:p>
          <w:p w14:paraId="5B605970" w14:textId="77777777" w:rsidR="00AF5DC0" w:rsidRPr="00E125D5" w:rsidRDefault="00AF5DC0" w:rsidP="00823FD7">
            <w:pPr>
              <w:pStyle w:val="NormalWeb"/>
              <w:numPr>
                <w:ilvl w:val="0"/>
                <w:numId w:val="6"/>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"Commercial Item" means a commercial item as defined in FAR 2.101. </w:t>
            </w:r>
          </w:p>
          <w:p w14:paraId="1A540BE9" w14:textId="77777777" w:rsidR="00AF5DC0" w:rsidRPr="00E125D5" w:rsidRDefault="00AF5DC0" w:rsidP="00823FD7">
            <w:pPr>
              <w:pStyle w:val="NormalWeb"/>
              <w:numPr>
                <w:ilvl w:val="0"/>
                <w:numId w:val="6"/>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"Contract" means this Subcontract. </w:t>
            </w:r>
          </w:p>
          <w:p w14:paraId="2559A48A" w14:textId="77777777" w:rsidR="00AF5DC0" w:rsidRPr="00E125D5" w:rsidRDefault="00AF5DC0" w:rsidP="00823FD7">
            <w:pPr>
              <w:pStyle w:val="NormalWeb"/>
              <w:numPr>
                <w:ilvl w:val="0"/>
                <w:numId w:val="6"/>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"Contracting Officer" shall mean the U.S. Government Contracting Officer for Chemonics' </w:t>
            </w:r>
            <w:r w:rsidRPr="00E125D5">
              <w:rPr>
                <w:rFonts w:asciiTheme="majorBidi" w:hAnsiTheme="majorBidi" w:cstheme="majorBidi"/>
                <w:sz w:val="22"/>
                <w:szCs w:val="22"/>
              </w:rPr>
              <w:tab/>
              <w:t xml:space="preserve">government prime contract under which this Subcontract is entered. </w:t>
            </w:r>
          </w:p>
          <w:p w14:paraId="7B0A1321" w14:textId="77777777" w:rsidR="00AF5DC0" w:rsidRPr="00E125D5" w:rsidRDefault="00AF5DC0" w:rsidP="00823FD7">
            <w:pPr>
              <w:pStyle w:val="NormalWeb"/>
              <w:numPr>
                <w:ilvl w:val="0"/>
                <w:numId w:val="6"/>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"Contractor" and "Offeror" means the Subcontractor, which is the party identified on the face </w:t>
            </w:r>
            <w:r w:rsidRPr="00E125D5">
              <w:rPr>
                <w:rFonts w:asciiTheme="majorBidi" w:hAnsiTheme="majorBidi" w:cstheme="majorBidi"/>
                <w:sz w:val="22"/>
                <w:szCs w:val="22"/>
              </w:rPr>
              <w:tab/>
              <w:t xml:space="preserve">of the Subcontract with whom Chemonics is contracting, acting as the immediate </w:t>
            </w:r>
            <w:r w:rsidRPr="00E125D5">
              <w:rPr>
                <w:rFonts w:asciiTheme="majorBidi" w:hAnsiTheme="majorBidi" w:cstheme="majorBidi"/>
                <w:sz w:val="22"/>
                <w:szCs w:val="22"/>
              </w:rPr>
              <w:tab/>
              <w:t xml:space="preserve">subcontractor to Chemonics. </w:t>
            </w:r>
          </w:p>
          <w:p w14:paraId="4C8CC064" w14:textId="77777777" w:rsidR="00AF5DC0" w:rsidRPr="00E125D5" w:rsidRDefault="00AF5DC0" w:rsidP="00823FD7">
            <w:pPr>
              <w:pStyle w:val="NormalWeb"/>
              <w:numPr>
                <w:ilvl w:val="0"/>
                <w:numId w:val="6"/>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"Prime Contract" means the contract between Chemonics and the U.S. Government.  </w:t>
            </w:r>
          </w:p>
          <w:p w14:paraId="4EBD8947" w14:textId="77777777" w:rsidR="00AF5DC0" w:rsidRPr="00E125D5" w:rsidRDefault="00AF5DC0" w:rsidP="00823FD7">
            <w:pPr>
              <w:pStyle w:val="NormalWeb"/>
              <w:numPr>
                <w:ilvl w:val="0"/>
                <w:numId w:val="6"/>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"Subcontract" means any contract placed by subcontractor or lower-tier subcontractors under </w:t>
            </w:r>
            <w:r w:rsidRPr="00E125D5">
              <w:rPr>
                <w:rFonts w:asciiTheme="majorBidi" w:hAnsiTheme="majorBidi" w:cstheme="majorBidi"/>
                <w:sz w:val="22"/>
                <w:szCs w:val="22"/>
              </w:rPr>
              <w:tab/>
              <w:t xml:space="preserve">this Contract. </w:t>
            </w:r>
          </w:p>
        </w:tc>
        <w:tc>
          <w:tcPr>
            <w:tcW w:w="2407" w:type="pct"/>
          </w:tcPr>
          <w:p w14:paraId="58485789" w14:textId="77777777" w:rsidR="00AF5DC0" w:rsidRPr="00E125D5" w:rsidRDefault="00541CE9" w:rsidP="00F514C5">
            <w:pPr>
              <w:bidi/>
              <w:spacing w:before="40" w:after="40" w:line="240" w:lineRule="auto"/>
              <w:ind w:left="371" w:right="144"/>
              <w:rPr>
                <w:rFonts w:asciiTheme="majorBidi" w:hAnsiTheme="majorBidi" w:cstheme="majorBidi"/>
                <w:b/>
                <w:bCs/>
                <w:rtl/>
              </w:rPr>
            </w:pPr>
            <w:r w:rsidRPr="00E125D5">
              <w:rPr>
                <w:rFonts w:asciiTheme="majorBidi" w:hAnsiTheme="majorBidi" w:cstheme="majorBidi"/>
                <w:b/>
                <w:bCs/>
                <w:rtl/>
              </w:rPr>
              <w:t>ذ-2</w:t>
            </w:r>
            <w:r w:rsidRPr="00E125D5">
              <w:rPr>
                <w:rFonts w:asciiTheme="majorBidi" w:hAnsiTheme="majorBidi" w:cstheme="majorBidi"/>
                <w:b/>
                <w:bCs/>
                <w:rtl/>
              </w:rPr>
              <w:tab/>
              <w:t>قرارداد فرعی دولتی</w:t>
            </w:r>
          </w:p>
          <w:p w14:paraId="6A530E70" w14:textId="77777777" w:rsidR="00541CE9" w:rsidRPr="00E125D5" w:rsidRDefault="00541CE9" w:rsidP="00F514C5">
            <w:pPr>
              <w:bidi/>
              <w:spacing w:before="40" w:after="40" w:line="240" w:lineRule="auto"/>
              <w:ind w:left="371" w:right="144"/>
              <w:rPr>
                <w:rFonts w:asciiTheme="majorBidi" w:hAnsiTheme="majorBidi" w:cstheme="majorBidi"/>
                <w:b/>
                <w:bCs/>
                <w:rtl/>
              </w:rPr>
            </w:pPr>
          </w:p>
          <w:p w14:paraId="0F5DDF91" w14:textId="77777777" w:rsidR="00541CE9" w:rsidRPr="00E125D5" w:rsidRDefault="00541CE9" w:rsidP="00F514C5">
            <w:pPr>
              <w:bidi/>
              <w:spacing w:before="40" w:after="40" w:line="240" w:lineRule="auto"/>
              <w:ind w:left="371" w:right="144"/>
              <w:rPr>
                <w:rFonts w:asciiTheme="majorBidi" w:hAnsiTheme="majorBidi" w:cstheme="majorBidi"/>
                <w:rtl/>
              </w:rPr>
            </w:pPr>
            <w:r w:rsidRPr="00E125D5">
              <w:rPr>
                <w:rFonts w:asciiTheme="majorBidi" w:hAnsiTheme="majorBidi" w:cstheme="majorBidi"/>
                <w:rtl/>
              </w:rPr>
              <w:t xml:space="preserve">(أ) </w:t>
            </w:r>
            <w:r w:rsidRPr="00E125D5">
              <w:rPr>
                <w:rFonts w:asciiTheme="majorBidi" w:hAnsiTheme="majorBidi" w:cstheme="majorBidi"/>
                <w:rtl/>
              </w:rPr>
              <w:tab/>
              <w:t>این قرارداد فرعی توسط جانبین برای پشتیبانی از یک قرارداد دولت ایالات متحده امریکا عقد گردیده است.</w:t>
            </w:r>
          </w:p>
          <w:p w14:paraId="54AC9AE8" w14:textId="77777777" w:rsidR="00541CE9" w:rsidRPr="00E125D5" w:rsidRDefault="00541CE9" w:rsidP="00F514C5">
            <w:pPr>
              <w:bidi/>
              <w:spacing w:before="40" w:after="40" w:line="240" w:lineRule="auto"/>
              <w:ind w:left="371" w:right="144"/>
              <w:rPr>
                <w:rFonts w:asciiTheme="majorBidi" w:hAnsiTheme="majorBidi" w:cstheme="majorBidi"/>
                <w:rtl/>
                <w:lang w:bidi="fa-IR"/>
              </w:rPr>
            </w:pPr>
            <w:r w:rsidRPr="00E125D5">
              <w:rPr>
                <w:rFonts w:asciiTheme="majorBidi" w:hAnsiTheme="majorBidi" w:cstheme="majorBidi"/>
                <w:rtl/>
              </w:rPr>
              <w:t>(ب)</w:t>
            </w:r>
            <w:r w:rsidRPr="00E125D5">
              <w:rPr>
                <w:rFonts w:asciiTheme="majorBidi" w:hAnsiTheme="majorBidi" w:cstheme="majorBidi"/>
                <w:rtl/>
              </w:rPr>
              <w:tab/>
              <w:t xml:space="preserve">طوری </w:t>
            </w:r>
            <w:r w:rsidR="003D4F71" w:rsidRPr="00E125D5">
              <w:rPr>
                <w:rFonts w:asciiTheme="majorBidi" w:hAnsiTheme="majorBidi" w:cstheme="majorBidi"/>
                <w:rtl/>
              </w:rPr>
              <w:t xml:space="preserve">که در بند های </w:t>
            </w:r>
            <w:r w:rsidR="003D4F71" w:rsidRPr="00E125D5">
              <w:rPr>
                <w:rFonts w:asciiTheme="majorBidi" w:hAnsiTheme="majorBidi" w:cstheme="majorBidi"/>
              </w:rPr>
              <w:t>AIDAR</w:t>
            </w:r>
            <w:r w:rsidR="003D4F71" w:rsidRPr="00E125D5">
              <w:rPr>
                <w:rFonts w:asciiTheme="majorBidi" w:hAnsiTheme="majorBidi" w:cstheme="majorBidi"/>
                <w:rtl/>
                <w:lang w:bidi="fa-IR"/>
              </w:rPr>
              <w:t xml:space="preserve"> که در ذیل و طور دیگری در این قرارداد فرعی به آنها اشاره شده است:</w:t>
            </w:r>
          </w:p>
          <w:p w14:paraId="5ACC9528" w14:textId="77777777" w:rsidR="003D4F71" w:rsidRPr="00E125D5" w:rsidRDefault="003D4F71" w:rsidP="00823FD7">
            <w:pPr>
              <w:pStyle w:val="ListParagraph"/>
              <w:numPr>
                <w:ilvl w:val="0"/>
                <w:numId w:val="20"/>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«کالای تجارتی» به معنای کالای تجارتی که در </w:t>
            </w:r>
            <w:r w:rsidRPr="00E125D5">
              <w:rPr>
                <w:rFonts w:asciiTheme="majorBidi" w:hAnsiTheme="majorBidi" w:cstheme="majorBidi"/>
                <w:sz w:val="22"/>
                <w:szCs w:val="22"/>
                <w:lang w:bidi="fa-IR"/>
              </w:rPr>
              <w:t>FAR 2.101</w:t>
            </w:r>
            <w:r w:rsidRPr="00E125D5">
              <w:rPr>
                <w:rFonts w:asciiTheme="majorBidi" w:hAnsiTheme="majorBidi" w:cstheme="majorBidi"/>
                <w:sz w:val="22"/>
                <w:szCs w:val="22"/>
                <w:rtl/>
                <w:lang w:bidi="fa-IR"/>
              </w:rPr>
              <w:t xml:space="preserve"> تعریف شده است.</w:t>
            </w:r>
          </w:p>
          <w:p w14:paraId="7583183D" w14:textId="77777777" w:rsidR="003D4F71" w:rsidRPr="00E125D5" w:rsidRDefault="003D4F71" w:rsidP="00823FD7">
            <w:pPr>
              <w:pStyle w:val="ListParagraph"/>
              <w:numPr>
                <w:ilvl w:val="0"/>
                <w:numId w:val="20"/>
              </w:numPr>
              <w:bidi/>
              <w:spacing w:before="40" w:after="40"/>
              <w:ind w:left="371" w:right="144"/>
              <w:rPr>
                <w:rFonts w:asciiTheme="majorBidi" w:hAnsiTheme="majorBidi" w:cstheme="majorBidi"/>
                <w:lang w:bidi="fa-IR"/>
              </w:rPr>
            </w:pPr>
            <w:r w:rsidRPr="00E125D5">
              <w:rPr>
                <w:rFonts w:asciiTheme="majorBidi" w:hAnsiTheme="majorBidi" w:cstheme="majorBidi"/>
                <w:sz w:val="22"/>
                <w:szCs w:val="22"/>
                <w:rtl/>
                <w:lang w:bidi="fa-IR"/>
              </w:rPr>
              <w:t>«قرارداد» به معنای این قرارداد فرعی میباشد.</w:t>
            </w:r>
          </w:p>
          <w:p w14:paraId="4145CDE7" w14:textId="77777777" w:rsidR="003D4F71" w:rsidRPr="00E125D5" w:rsidRDefault="003D4F71" w:rsidP="00823FD7">
            <w:pPr>
              <w:pStyle w:val="ListParagraph"/>
              <w:numPr>
                <w:ilvl w:val="0"/>
                <w:numId w:val="20"/>
              </w:numPr>
              <w:bidi/>
              <w:spacing w:before="40" w:after="40"/>
              <w:ind w:left="371" w:right="144"/>
              <w:rPr>
                <w:rFonts w:asciiTheme="majorBidi" w:hAnsiTheme="majorBidi" w:cstheme="majorBidi"/>
                <w:lang w:bidi="fa-IR"/>
              </w:rPr>
            </w:pPr>
            <w:r w:rsidRPr="00E125D5">
              <w:rPr>
                <w:rFonts w:asciiTheme="majorBidi" w:hAnsiTheme="majorBidi" w:cstheme="majorBidi"/>
                <w:sz w:val="22"/>
                <w:szCs w:val="22"/>
                <w:rtl/>
                <w:lang w:bidi="fa-IR"/>
              </w:rPr>
              <w:t>«مأمور قرارداد کننده» به معنای مأمور قرارداد کننده دولت ایالات متحده برای قرارداد دولت اصلی کیمونیکس میباشد که به اساس آن این قرارداد فرعی عقد گردید.</w:t>
            </w:r>
          </w:p>
          <w:p w14:paraId="2DF8E691" w14:textId="77777777" w:rsidR="003D4F71" w:rsidRPr="00E125D5" w:rsidRDefault="003D4F71" w:rsidP="00823FD7">
            <w:pPr>
              <w:pStyle w:val="ListParagraph"/>
              <w:numPr>
                <w:ilvl w:val="0"/>
                <w:numId w:val="20"/>
              </w:numPr>
              <w:bidi/>
              <w:spacing w:before="40" w:after="40"/>
              <w:ind w:left="371" w:right="144"/>
              <w:rPr>
                <w:rFonts w:asciiTheme="majorBidi" w:hAnsiTheme="majorBidi" w:cstheme="majorBidi"/>
                <w:lang w:bidi="fa-IR"/>
              </w:rPr>
            </w:pPr>
            <w:r w:rsidRPr="00E125D5">
              <w:rPr>
                <w:rFonts w:asciiTheme="majorBidi" w:hAnsiTheme="majorBidi" w:cstheme="majorBidi"/>
                <w:sz w:val="22"/>
                <w:szCs w:val="22"/>
                <w:rtl/>
                <w:lang w:bidi="fa-IR"/>
              </w:rPr>
              <w:t>«قراردادی» و «پیشنهاد کننده» به معنای قراردادی فرعی میباشد که جانب معرفی شده در روی قرارداد فرعی بوده و کیمونیکس با آن قرارداد مینماید، و به حیث قراردادی فرعی به کیمونیکس عمل مینماید.</w:t>
            </w:r>
          </w:p>
          <w:p w14:paraId="40B225BD" w14:textId="77777777" w:rsidR="003D4F71" w:rsidRPr="00E125D5" w:rsidRDefault="003D4F71" w:rsidP="00823FD7">
            <w:pPr>
              <w:pStyle w:val="ListParagraph"/>
              <w:numPr>
                <w:ilvl w:val="0"/>
                <w:numId w:val="20"/>
              </w:numPr>
              <w:bidi/>
              <w:spacing w:before="40" w:after="40"/>
              <w:ind w:left="371" w:right="144"/>
              <w:rPr>
                <w:rFonts w:asciiTheme="majorBidi" w:hAnsiTheme="majorBidi" w:cstheme="majorBidi"/>
                <w:rtl/>
                <w:lang w:bidi="fa-IR"/>
              </w:rPr>
            </w:pPr>
            <w:r w:rsidRPr="00E125D5">
              <w:rPr>
                <w:rFonts w:asciiTheme="majorBidi" w:hAnsiTheme="majorBidi" w:cstheme="majorBidi"/>
                <w:sz w:val="22"/>
                <w:szCs w:val="22"/>
                <w:rtl/>
                <w:lang w:bidi="fa-IR"/>
              </w:rPr>
              <w:t xml:space="preserve">«قرارداد اصلی» به معنای هر قرارداد عقد شده توسط قراردادی فرعی یا قراردادی های فرعی سطح پایین تر این قرارداد میباشد. </w:t>
            </w:r>
          </w:p>
        </w:tc>
      </w:tr>
      <w:tr w:rsidR="00AF5DC0" w:rsidRPr="00E125D5" w14:paraId="541FFC9C" w14:textId="77777777" w:rsidTr="00F514C5">
        <w:trPr>
          <w:jc w:val="center"/>
        </w:trPr>
        <w:tc>
          <w:tcPr>
            <w:tcW w:w="2593" w:type="pct"/>
          </w:tcPr>
          <w:p w14:paraId="7F7CE3CF" w14:textId="77777777" w:rsidR="00AF5DC0" w:rsidRPr="00E125D5" w:rsidRDefault="00AF5DC0" w:rsidP="00F514C5">
            <w:pPr>
              <w:pStyle w:val="NormalWeb"/>
              <w:spacing w:before="40" w:beforeAutospacing="0" w:after="40" w:afterAutospacing="0"/>
              <w:ind w:left="342" w:right="144"/>
              <w:jc w:val="both"/>
              <w:rPr>
                <w:rFonts w:asciiTheme="majorBidi" w:hAnsiTheme="majorBidi" w:cstheme="majorBidi"/>
                <w:b/>
                <w:sz w:val="22"/>
                <w:szCs w:val="22"/>
              </w:rPr>
            </w:pPr>
            <w:r w:rsidRPr="00E125D5">
              <w:rPr>
                <w:rStyle w:val="Strong"/>
                <w:rFonts w:asciiTheme="majorBidi" w:hAnsiTheme="majorBidi" w:cstheme="majorBidi"/>
                <w:sz w:val="22"/>
                <w:szCs w:val="22"/>
              </w:rPr>
              <w:t>Y.3</w:t>
            </w:r>
            <w:r w:rsidRPr="00E125D5">
              <w:rPr>
                <w:rStyle w:val="Strong"/>
                <w:rFonts w:asciiTheme="majorBidi" w:hAnsiTheme="majorBidi" w:cstheme="majorBidi"/>
                <w:sz w:val="22"/>
                <w:szCs w:val="22"/>
              </w:rPr>
              <w:tab/>
              <w:t xml:space="preserve">NOTES </w:t>
            </w:r>
          </w:p>
          <w:p w14:paraId="753C80E5" w14:textId="77777777" w:rsidR="00AF5DC0" w:rsidRPr="00E125D5" w:rsidRDefault="00AF5DC0" w:rsidP="00F514C5">
            <w:pPr>
              <w:pStyle w:val="NormalWeb"/>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The following notes apply to the clauses incorporated by reference below only when specified in the parenthetical phrase following the clause title and date. </w:t>
            </w:r>
          </w:p>
          <w:p w14:paraId="2D29C568" w14:textId="77777777" w:rsidR="00AF5DC0" w:rsidRPr="00E125D5" w:rsidRDefault="00AF5DC0" w:rsidP="00823FD7">
            <w:pPr>
              <w:pStyle w:val="NormalWeb"/>
              <w:numPr>
                <w:ilvl w:val="0"/>
                <w:numId w:val="7"/>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lastRenderedPageBreak/>
              <w:t xml:space="preserve">Substitute "Chemonics" for "Government" or "United States" throughout this clause. </w:t>
            </w:r>
          </w:p>
          <w:p w14:paraId="3686F622" w14:textId="77777777" w:rsidR="00AF5DC0" w:rsidRPr="00E125D5" w:rsidRDefault="00AF5DC0" w:rsidP="00823FD7">
            <w:pPr>
              <w:pStyle w:val="NormalWeb"/>
              <w:numPr>
                <w:ilvl w:val="0"/>
                <w:numId w:val="7"/>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Substitute "Chemonics Procurement Representative" for "Contracting Officer", </w:t>
            </w:r>
            <w:r w:rsidRPr="00E125D5">
              <w:rPr>
                <w:rFonts w:asciiTheme="majorBidi" w:hAnsiTheme="majorBidi" w:cstheme="majorBidi"/>
                <w:sz w:val="22"/>
                <w:szCs w:val="22"/>
              </w:rPr>
              <w:tab/>
              <w:t xml:space="preserve">"Administrative Contracting Officer", and "ACO" throughout this clause. </w:t>
            </w:r>
          </w:p>
          <w:p w14:paraId="729D3789" w14:textId="77777777" w:rsidR="00AF5DC0" w:rsidRPr="00E125D5" w:rsidRDefault="00AF5DC0" w:rsidP="00823FD7">
            <w:pPr>
              <w:pStyle w:val="NormalWeb"/>
              <w:numPr>
                <w:ilvl w:val="0"/>
                <w:numId w:val="7"/>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Insert "and Chemonics" after "Government" throughout this clause. </w:t>
            </w:r>
          </w:p>
          <w:p w14:paraId="14688406" w14:textId="77777777" w:rsidR="00AF5DC0" w:rsidRPr="00E125D5" w:rsidRDefault="00AF5DC0" w:rsidP="00823FD7">
            <w:pPr>
              <w:pStyle w:val="NormalWeb"/>
              <w:numPr>
                <w:ilvl w:val="0"/>
                <w:numId w:val="7"/>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Insert "or Chemonics" after "Government" throughout this clause. </w:t>
            </w:r>
          </w:p>
          <w:p w14:paraId="089D9A66" w14:textId="77777777" w:rsidR="00AF5DC0" w:rsidRPr="00E125D5" w:rsidRDefault="00AF5DC0" w:rsidP="00823FD7">
            <w:pPr>
              <w:pStyle w:val="NormalWeb"/>
              <w:numPr>
                <w:ilvl w:val="0"/>
                <w:numId w:val="7"/>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Communication/notification required under this clause from/to Subcontractor to/from the </w:t>
            </w:r>
            <w:r w:rsidRPr="00E125D5">
              <w:rPr>
                <w:rFonts w:asciiTheme="majorBidi" w:hAnsiTheme="majorBidi" w:cstheme="majorBidi"/>
                <w:sz w:val="22"/>
                <w:szCs w:val="22"/>
              </w:rPr>
              <w:tab/>
              <w:t xml:space="preserve">USAID Contracting Officer shall be through Chemonics. </w:t>
            </w:r>
          </w:p>
          <w:p w14:paraId="2138E1B8" w14:textId="77777777" w:rsidR="00AF5DC0" w:rsidRPr="00E125D5" w:rsidRDefault="00AF5DC0" w:rsidP="00823FD7">
            <w:pPr>
              <w:pStyle w:val="NormalWeb"/>
              <w:numPr>
                <w:ilvl w:val="0"/>
                <w:numId w:val="7"/>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Insert "and Chemonics" after "Contracting Officer", throughout the clause. </w:t>
            </w:r>
          </w:p>
          <w:p w14:paraId="1E381F32" w14:textId="77777777" w:rsidR="00AF5DC0" w:rsidRPr="00E125D5" w:rsidRDefault="00AF5DC0" w:rsidP="00823FD7">
            <w:pPr>
              <w:pStyle w:val="NormalWeb"/>
              <w:numPr>
                <w:ilvl w:val="0"/>
                <w:numId w:val="7"/>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Insert "or Chemonics Procurement Representative" after "Contracting Officer", throughout the </w:t>
            </w:r>
            <w:r w:rsidRPr="00E125D5">
              <w:rPr>
                <w:rFonts w:asciiTheme="majorBidi" w:hAnsiTheme="majorBidi" w:cstheme="majorBidi"/>
                <w:sz w:val="22"/>
                <w:szCs w:val="22"/>
              </w:rPr>
              <w:tab/>
              <w:t xml:space="preserve">clause. </w:t>
            </w:r>
          </w:p>
          <w:p w14:paraId="6A118259" w14:textId="77777777" w:rsidR="00AF5DC0" w:rsidRPr="00E125D5" w:rsidRDefault="00AF5DC0" w:rsidP="00823FD7">
            <w:pPr>
              <w:pStyle w:val="NormalWeb"/>
              <w:numPr>
                <w:ilvl w:val="0"/>
                <w:numId w:val="7"/>
              </w:numPr>
              <w:spacing w:before="40" w:beforeAutospacing="0" w:after="40" w:afterAutospacing="0"/>
              <w:ind w:left="342" w:right="144"/>
              <w:jc w:val="both"/>
              <w:rPr>
                <w:rFonts w:asciiTheme="majorBidi" w:hAnsiTheme="majorBidi" w:cstheme="majorBidi"/>
                <w:sz w:val="22"/>
                <w:szCs w:val="22"/>
              </w:rPr>
            </w:pPr>
            <w:r w:rsidRPr="00E125D5">
              <w:rPr>
                <w:rFonts w:asciiTheme="majorBidi" w:hAnsiTheme="majorBidi" w:cstheme="majorBidi"/>
                <w:sz w:val="22"/>
                <w:szCs w:val="22"/>
              </w:rPr>
              <w:t xml:space="preserve">If the Subcontractor is a non-U.S. firm or organization, this clause applies to this Subcontract </w:t>
            </w:r>
            <w:r w:rsidRPr="00E125D5">
              <w:rPr>
                <w:rFonts w:asciiTheme="majorBidi" w:hAnsiTheme="majorBidi" w:cstheme="majorBidi"/>
                <w:sz w:val="22"/>
                <w:szCs w:val="22"/>
              </w:rPr>
              <w:tab/>
              <w:t xml:space="preserve">only if Work under the Subcontract will be performed in the United States or Subcontractor is </w:t>
            </w:r>
            <w:r w:rsidRPr="00E125D5">
              <w:rPr>
                <w:rFonts w:asciiTheme="majorBidi" w:hAnsiTheme="majorBidi" w:cstheme="majorBidi"/>
                <w:sz w:val="22"/>
                <w:szCs w:val="22"/>
              </w:rPr>
              <w:tab/>
              <w:t>recruiting employees in</w:t>
            </w:r>
            <w:r w:rsidR="00EE77A8" w:rsidRPr="00E125D5">
              <w:rPr>
                <w:rFonts w:asciiTheme="majorBidi" w:hAnsiTheme="majorBidi" w:cstheme="majorBidi"/>
                <w:sz w:val="22"/>
                <w:szCs w:val="22"/>
              </w:rPr>
              <w:t xml:space="preserve"> the United States to Work on </w:t>
            </w:r>
            <w:r w:rsidRPr="00E125D5">
              <w:rPr>
                <w:rFonts w:asciiTheme="majorBidi" w:hAnsiTheme="majorBidi" w:cstheme="majorBidi"/>
                <w:sz w:val="22"/>
                <w:szCs w:val="22"/>
              </w:rPr>
              <w:t xml:space="preserve">the Contract. </w:t>
            </w:r>
          </w:p>
        </w:tc>
        <w:tc>
          <w:tcPr>
            <w:tcW w:w="2407" w:type="pct"/>
          </w:tcPr>
          <w:p w14:paraId="3CC29195" w14:textId="77777777" w:rsidR="00AF5DC0" w:rsidRPr="00E125D5" w:rsidRDefault="0059536B" w:rsidP="00F514C5">
            <w:pPr>
              <w:bidi/>
              <w:spacing w:before="40" w:after="40" w:line="240" w:lineRule="auto"/>
              <w:ind w:left="371" w:right="144"/>
              <w:rPr>
                <w:rFonts w:asciiTheme="majorBidi" w:hAnsiTheme="majorBidi" w:cstheme="majorBidi"/>
                <w:rtl/>
              </w:rPr>
            </w:pPr>
            <w:r w:rsidRPr="00E125D5">
              <w:rPr>
                <w:rFonts w:asciiTheme="majorBidi" w:hAnsiTheme="majorBidi" w:cstheme="majorBidi"/>
                <w:b/>
                <w:bCs/>
                <w:rtl/>
              </w:rPr>
              <w:lastRenderedPageBreak/>
              <w:t>ذ-3</w:t>
            </w:r>
            <w:r w:rsidRPr="00E125D5">
              <w:rPr>
                <w:rFonts w:asciiTheme="majorBidi" w:hAnsiTheme="majorBidi" w:cstheme="majorBidi"/>
                <w:b/>
                <w:bCs/>
                <w:rtl/>
              </w:rPr>
              <w:tab/>
              <w:t>یادداشت ها</w:t>
            </w:r>
          </w:p>
          <w:p w14:paraId="3A5DF7E9" w14:textId="77777777" w:rsidR="0059536B" w:rsidRPr="00E125D5" w:rsidRDefault="0012280D" w:rsidP="00F514C5">
            <w:pPr>
              <w:bidi/>
              <w:spacing w:before="40" w:after="40" w:line="240" w:lineRule="auto"/>
              <w:ind w:left="371" w:right="144"/>
              <w:rPr>
                <w:rFonts w:asciiTheme="majorBidi" w:hAnsiTheme="majorBidi" w:cstheme="majorBidi"/>
                <w:rtl/>
              </w:rPr>
            </w:pPr>
            <w:r w:rsidRPr="00E125D5">
              <w:rPr>
                <w:rFonts w:asciiTheme="majorBidi" w:hAnsiTheme="majorBidi" w:cstheme="majorBidi"/>
                <w:rtl/>
              </w:rPr>
              <w:t>یادداشت های ذیل در مورد بند های</w:t>
            </w:r>
            <w:r w:rsidR="003A7FB3" w:rsidRPr="00E125D5">
              <w:rPr>
                <w:rFonts w:asciiTheme="majorBidi" w:hAnsiTheme="majorBidi" w:cstheme="majorBidi"/>
                <w:rtl/>
              </w:rPr>
              <w:t xml:space="preserve"> که در ذیل به شکل مرجع</w:t>
            </w:r>
            <w:r w:rsidRPr="00E125D5">
              <w:rPr>
                <w:rFonts w:asciiTheme="majorBidi" w:hAnsiTheme="majorBidi" w:cstheme="majorBidi"/>
                <w:rtl/>
              </w:rPr>
              <w:t xml:space="preserve"> </w:t>
            </w:r>
            <w:r w:rsidR="006979EC" w:rsidRPr="00E125D5">
              <w:rPr>
                <w:rFonts w:asciiTheme="majorBidi" w:hAnsiTheme="majorBidi" w:cstheme="majorBidi"/>
                <w:rtl/>
              </w:rPr>
              <w:t xml:space="preserve">گنجانیده شده </w:t>
            </w:r>
            <w:r w:rsidR="003A7FB3" w:rsidRPr="00E125D5">
              <w:rPr>
                <w:rFonts w:asciiTheme="majorBidi" w:hAnsiTheme="majorBidi" w:cstheme="majorBidi"/>
                <w:rtl/>
              </w:rPr>
              <w:t>صرف زمانی که در عبارت معترضه متعاقب عنوان و تاریخ بند مشخص ساخته میشوند قابل تطبیق اند.</w:t>
            </w:r>
          </w:p>
          <w:p w14:paraId="41FC791D" w14:textId="77777777" w:rsidR="003A7FB3" w:rsidRPr="00E125D5" w:rsidRDefault="003A7FB3" w:rsidP="00F514C5">
            <w:pPr>
              <w:bidi/>
              <w:spacing w:before="40" w:after="40" w:line="240" w:lineRule="auto"/>
              <w:ind w:left="371" w:right="144"/>
              <w:rPr>
                <w:rFonts w:asciiTheme="majorBidi" w:hAnsiTheme="majorBidi" w:cstheme="majorBidi"/>
                <w:rtl/>
              </w:rPr>
            </w:pPr>
          </w:p>
          <w:p w14:paraId="0DBF34B7" w14:textId="77777777" w:rsidR="003A7FB3" w:rsidRPr="00E125D5" w:rsidRDefault="007E0D37" w:rsidP="00823FD7">
            <w:pPr>
              <w:pStyle w:val="ListParagraph"/>
              <w:numPr>
                <w:ilvl w:val="0"/>
                <w:numId w:val="21"/>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در تمام این بند «کیمونیکس» به جای «دولت» یا «ایالات متحده» تعویض شود.</w:t>
            </w:r>
          </w:p>
          <w:p w14:paraId="7B560886" w14:textId="77777777" w:rsidR="007E0D37" w:rsidRPr="00E125D5" w:rsidRDefault="007E0D37" w:rsidP="00823FD7">
            <w:pPr>
              <w:pStyle w:val="ListParagraph"/>
              <w:numPr>
                <w:ilvl w:val="0"/>
                <w:numId w:val="21"/>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در تمام این بند «نماینده تدارکات کیمونیکس» به جای «مأمور قرارداد کننده»، «مأمور قرارداد کننده اداری» و «</w:t>
            </w:r>
            <w:r w:rsidRPr="00E125D5">
              <w:rPr>
                <w:rFonts w:asciiTheme="majorBidi" w:hAnsiTheme="majorBidi" w:cstheme="majorBidi"/>
                <w:sz w:val="22"/>
                <w:szCs w:val="22"/>
                <w:lang w:bidi="fa-IR"/>
              </w:rPr>
              <w:t>ACO</w:t>
            </w:r>
            <w:r w:rsidRPr="00E125D5">
              <w:rPr>
                <w:rFonts w:asciiTheme="majorBidi" w:hAnsiTheme="majorBidi" w:cstheme="majorBidi"/>
                <w:sz w:val="22"/>
                <w:szCs w:val="22"/>
                <w:rtl/>
                <w:lang w:bidi="fa-IR"/>
              </w:rPr>
              <w:t>» تعویض شود.</w:t>
            </w:r>
          </w:p>
          <w:p w14:paraId="2E91F7CA" w14:textId="77777777" w:rsidR="007E0D37" w:rsidRPr="00E125D5" w:rsidRDefault="007E0D37" w:rsidP="00823FD7">
            <w:pPr>
              <w:pStyle w:val="ListParagraph"/>
              <w:numPr>
                <w:ilvl w:val="0"/>
                <w:numId w:val="21"/>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در تمام این بند «و کیمونیکس» بعد از «دولت» اضافه شود.</w:t>
            </w:r>
          </w:p>
          <w:p w14:paraId="30DBC4A5" w14:textId="77777777" w:rsidR="007E0D37" w:rsidRPr="00E125D5" w:rsidRDefault="007E0D37" w:rsidP="00823FD7">
            <w:pPr>
              <w:pStyle w:val="ListParagraph"/>
              <w:numPr>
                <w:ilvl w:val="0"/>
                <w:numId w:val="21"/>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در تمام این بند «یا کیمونیکس» بعد از «دولت» اضافه شود.</w:t>
            </w:r>
          </w:p>
          <w:p w14:paraId="7A13B39F" w14:textId="77777777" w:rsidR="007E0D37" w:rsidRPr="00E125D5" w:rsidRDefault="007E0D37" w:rsidP="00823FD7">
            <w:pPr>
              <w:pStyle w:val="ListParagraph"/>
              <w:numPr>
                <w:ilvl w:val="0"/>
                <w:numId w:val="21"/>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مراودات/اطلاعیه های لازم طبق این بند بین قراردادی فرعی و مأمور قرارداد کننده </w:t>
            </w:r>
            <w:r w:rsidRPr="00E125D5">
              <w:rPr>
                <w:rFonts w:asciiTheme="majorBidi" w:hAnsiTheme="majorBidi" w:cstheme="majorBidi"/>
                <w:sz w:val="22"/>
                <w:szCs w:val="22"/>
                <w:lang w:bidi="fa-IR"/>
              </w:rPr>
              <w:t>USAID</w:t>
            </w:r>
            <w:r w:rsidRPr="00E125D5">
              <w:rPr>
                <w:rFonts w:asciiTheme="majorBidi" w:hAnsiTheme="majorBidi" w:cstheme="majorBidi"/>
                <w:sz w:val="22"/>
                <w:szCs w:val="22"/>
                <w:rtl/>
                <w:lang w:bidi="fa-IR"/>
              </w:rPr>
              <w:t xml:space="preserve"> از طریق کیمونیکس خواهد بود.</w:t>
            </w:r>
          </w:p>
          <w:p w14:paraId="60DED81D" w14:textId="77777777" w:rsidR="007E0D37" w:rsidRPr="00E125D5" w:rsidRDefault="007E0D37" w:rsidP="00823FD7">
            <w:pPr>
              <w:pStyle w:val="ListParagraph"/>
              <w:numPr>
                <w:ilvl w:val="0"/>
                <w:numId w:val="21"/>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در تمام این بند «و کیمونیکس» بعد از «مأمور قرارداد کننده» اضافه شود.</w:t>
            </w:r>
          </w:p>
          <w:p w14:paraId="6015CC64" w14:textId="77777777" w:rsidR="007E0D37" w:rsidRPr="00E125D5" w:rsidRDefault="007E0D37" w:rsidP="00823FD7">
            <w:pPr>
              <w:pStyle w:val="ListParagraph"/>
              <w:numPr>
                <w:ilvl w:val="0"/>
                <w:numId w:val="21"/>
              </w:numPr>
              <w:bidi/>
              <w:spacing w:before="40" w:after="40"/>
              <w:ind w:left="371" w:right="144"/>
              <w:rPr>
                <w:rFonts w:asciiTheme="majorBidi" w:hAnsiTheme="majorBidi" w:cstheme="majorBidi"/>
                <w:sz w:val="22"/>
                <w:szCs w:val="22"/>
                <w:lang w:bidi="fa-IR"/>
              </w:rPr>
            </w:pPr>
            <w:r w:rsidRPr="00E125D5">
              <w:rPr>
                <w:rFonts w:asciiTheme="majorBidi" w:hAnsiTheme="majorBidi" w:cstheme="majorBidi"/>
                <w:sz w:val="22"/>
                <w:szCs w:val="22"/>
                <w:rtl/>
                <w:lang w:bidi="fa-IR"/>
              </w:rPr>
              <w:t>در تمام این بند «یا نماینده تدارکات کیمونیکس» بعد از مأمور قرارداد کننده» اضافه شود.</w:t>
            </w:r>
          </w:p>
          <w:p w14:paraId="3F4EFBD5" w14:textId="77777777" w:rsidR="007E0D37" w:rsidRPr="00E125D5" w:rsidRDefault="007E0D37" w:rsidP="00823FD7">
            <w:pPr>
              <w:pStyle w:val="ListParagraph"/>
              <w:numPr>
                <w:ilvl w:val="0"/>
                <w:numId w:val="21"/>
              </w:numPr>
              <w:bidi/>
              <w:spacing w:before="40" w:after="40"/>
              <w:ind w:left="371" w:right="144"/>
              <w:rPr>
                <w:rFonts w:asciiTheme="majorBidi" w:hAnsiTheme="majorBidi" w:cstheme="majorBidi"/>
                <w:rtl/>
                <w:lang w:bidi="fa-IR"/>
              </w:rPr>
            </w:pPr>
            <w:r w:rsidRPr="00E125D5">
              <w:rPr>
                <w:rFonts w:asciiTheme="majorBidi" w:hAnsiTheme="majorBidi" w:cstheme="majorBidi"/>
                <w:sz w:val="22"/>
                <w:szCs w:val="22"/>
                <w:rtl/>
                <w:lang w:bidi="fa-IR"/>
              </w:rPr>
              <w:t>اگر قراردادی فرعی یک شرکت یا مؤسسه غیر امریکایی باشد، این بند در مورد این قرارداد فرعی صرف زمانی قابل تطبیق است که کار انجام شده طبق این قرارداد فرعی در ایالات متحده انجام شده یا قراردادی فرعی کارمندان را برای کار در قرارداد از ایالات متحده استخدام نموده باشد.</w:t>
            </w:r>
          </w:p>
        </w:tc>
      </w:tr>
      <w:tr w:rsidR="00AF5DC0" w:rsidRPr="00E125D5" w14:paraId="07CDE522" w14:textId="77777777" w:rsidTr="00F514C5">
        <w:trPr>
          <w:jc w:val="center"/>
        </w:trPr>
        <w:tc>
          <w:tcPr>
            <w:tcW w:w="2593" w:type="pct"/>
          </w:tcPr>
          <w:p w14:paraId="6A2ACB87" w14:textId="77777777" w:rsidR="00AF5DC0" w:rsidRPr="00E125D5" w:rsidRDefault="00AF5DC0" w:rsidP="00D73F3F">
            <w:pPr>
              <w:pStyle w:val="NormalWeb"/>
              <w:spacing w:before="40" w:beforeAutospacing="0" w:after="40" w:afterAutospacing="0"/>
              <w:ind w:left="144" w:right="144"/>
              <w:jc w:val="both"/>
              <w:rPr>
                <w:rFonts w:asciiTheme="majorBidi" w:hAnsiTheme="majorBidi" w:cstheme="majorBidi"/>
                <w:b/>
                <w:sz w:val="22"/>
                <w:szCs w:val="22"/>
              </w:rPr>
            </w:pPr>
            <w:r w:rsidRPr="00E125D5">
              <w:rPr>
                <w:rStyle w:val="Strong"/>
                <w:rFonts w:asciiTheme="majorBidi" w:hAnsiTheme="majorBidi" w:cstheme="majorBidi"/>
                <w:sz w:val="22"/>
                <w:szCs w:val="22"/>
              </w:rPr>
              <w:lastRenderedPageBreak/>
              <w:t>Y.4</w:t>
            </w:r>
            <w:r w:rsidRPr="00E125D5">
              <w:rPr>
                <w:rStyle w:val="Strong"/>
                <w:rFonts w:asciiTheme="majorBidi" w:hAnsiTheme="majorBidi" w:cstheme="majorBidi"/>
                <w:sz w:val="22"/>
                <w:szCs w:val="22"/>
              </w:rPr>
              <w:tab/>
              <w:t xml:space="preserve">MODIFICATIONS REQUIRED BY PRIME CONTRACT </w:t>
            </w:r>
          </w:p>
          <w:p w14:paraId="06CEF89A" w14:textId="77777777" w:rsidR="00EE77A8" w:rsidRPr="00E125D5" w:rsidRDefault="00AF5DC0" w:rsidP="00D73F3F">
            <w:pPr>
              <w:pStyle w:val="NormalWeb"/>
              <w:spacing w:before="40" w:beforeAutospacing="0" w:after="40" w:afterAutospacing="0"/>
              <w:ind w:left="144" w:right="144"/>
              <w:jc w:val="both"/>
              <w:rPr>
                <w:rStyle w:val="Strong"/>
                <w:rFonts w:asciiTheme="majorBidi" w:hAnsiTheme="majorBidi" w:cstheme="majorBidi"/>
                <w:b w:val="0"/>
                <w:bCs w:val="0"/>
                <w:sz w:val="22"/>
                <w:szCs w:val="22"/>
              </w:rPr>
            </w:pPr>
            <w:r w:rsidRPr="00E125D5">
              <w:rPr>
                <w:rFonts w:asciiTheme="majorBidi" w:hAnsiTheme="majorBidi" w:cstheme="majorBidi"/>
                <w:sz w:val="22"/>
                <w:szCs w:val="22"/>
              </w:rPr>
              <w:t xml:space="preserve">The Subcontractor agrees that upon the request of Chemonics it will negotiate in good faith with Chemonics relative to modifications to this Subcontract to incorporate additional provisions herein or to change provisions hereof, as Chemonics may reasonably deem necessary in order to comply with the provisions of the applicable Prime Contract or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tc>
        <w:tc>
          <w:tcPr>
            <w:tcW w:w="2407" w:type="pct"/>
          </w:tcPr>
          <w:p w14:paraId="4D23D767" w14:textId="77777777" w:rsidR="00AF5DC0" w:rsidRPr="00E125D5" w:rsidRDefault="007E0D37" w:rsidP="00F514C5">
            <w:pPr>
              <w:bidi/>
              <w:spacing w:before="40" w:after="40" w:line="240" w:lineRule="auto"/>
              <w:ind w:left="191" w:right="144"/>
              <w:rPr>
                <w:rFonts w:asciiTheme="majorBidi" w:hAnsiTheme="majorBidi" w:cstheme="majorBidi"/>
                <w:b/>
                <w:bCs/>
                <w:rtl/>
              </w:rPr>
            </w:pPr>
            <w:r w:rsidRPr="00E125D5">
              <w:rPr>
                <w:rFonts w:asciiTheme="majorBidi" w:hAnsiTheme="majorBidi" w:cstheme="majorBidi"/>
                <w:b/>
                <w:bCs/>
                <w:rtl/>
              </w:rPr>
              <w:t>ذ-4</w:t>
            </w:r>
            <w:r w:rsidRPr="00E125D5">
              <w:rPr>
                <w:rFonts w:asciiTheme="majorBidi" w:hAnsiTheme="majorBidi" w:cstheme="majorBidi"/>
                <w:b/>
                <w:bCs/>
                <w:rtl/>
              </w:rPr>
              <w:tab/>
              <w:t>تعدیلاتی که طبق قرارداد اصلی لازم است</w:t>
            </w:r>
          </w:p>
          <w:p w14:paraId="1917725F" w14:textId="77777777" w:rsidR="00277ABF" w:rsidRPr="00E125D5" w:rsidRDefault="00277ABF" w:rsidP="00F514C5">
            <w:pPr>
              <w:bidi/>
              <w:spacing w:before="40" w:after="40" w:line="240" w:lineRule="auto"/>
              <w:ind w:left="191" w:right="144"/>
              <w:rPr>
                <w:rFonts w:asciiTheme="majorBidi" w:hAnsiTheme="majorBidi" w:cstheme="majorBidi"/>
                <w:rtl/>
                <w:lang w:bidi="fa-IR"/>
              </w:rPr>
            </w:pPr>
          </w:p>
          <w:p w14:paraId="338B732A" w14:textId="77777777" w:rsidR="007E0D37" w:rsidRPr="00E125D5" w:rsidRDefault="00277ABF" w:rsidP="00F514C5">
            <w:pPr>
              <w:bidi/>
              <w:spacing w:before="40" w:after="40" w:line="240" w:lineRule="auto"/>
              <w:ind w:left="191" w:right="144"/>
              <w:rPr>
                <w:rFonts w:asciiTheme="majorBidi" w:hAnsiTheme="majorBidi" w:cstheme="majorBidi"/>
                <w:lang w:bidi="fa-IR"/>
              </w:rPr>
            </w:pPr>
            <w:r w:rsidRPr="00E125D5">
              <w:rPr>
                <w:rFonts w:asciiTheme="majorBidi" w:hAnsiTheme="majorBidi" w:cstheme="majorBidi"/>
                <w:rtl/>
                <w:lang w:bidi="fa-IR"/>
              </w:rPr>
              <w:t xml:space="preserve">قراردادی فرعی توافق دارد که در هنگام تقاضای کیمونیکس با حسن نیت در رابطه با تعدیلات در این قرارداد فرعی با کیمونیکس مذاکره خواهد کرد تا مواد اضافی در آن گنجانیده یا بعضی مواد آن تغییر داده شود، طوری که کیمونیکس برای برآورده شدن مواد قابل تطبیق قرارداد فرعی یا تعدیل مواد قرارداد فرعی مذکور لازم بداند. اگر هر کدام از تعدیلات مذکور در این قرارداد فرعی باعث افزایش یا کاهش هزینه یا زمان لازم برای انجام هر بخش کار تحت این قرارداد گردد، تعدیل متناسب به آن طبق بند «تغییرات» این قراداد فرعی صورت خواهد گرفت. </w:t>
            </w:r>
          </w:p>
        </w:tc>
      </w:tr>
      <w:tr w:rsidR="00AF5DC0" w:rsidRPr="00E125D5" w14:paraId="4889DFAE" w14:textId="77777777" w:rsidTr="00F514C5">
        <w:trPr>
          <w:jc w:val="center"/>
        </w:trPr>
        <w:tc>
          <w:tcPr>
            <w:tcW w:w="2593" w:type="pct"/>
          </w:tcPr>
          <w:p w14:paraId="00DBF8C9" w14:textId="77777777" w:rsidR="007016FC" w:rsidRPr="00E125D5" w:rsidRDefault="007016FC" w:rsidP="00D73F3F">
            <w:pPr>
              <w:pStyle w:val="NormalWeb"/>
              <w:spacing w:before="40" w:beforeAutospacing="0" w:after="40" w:afterAutospacing="0"/>
              <w:ind w:left="144" w:right="144"/>
              <w:rPr>
                <w:rStyle w:val="Strong"/>
                <w:rFonts w:asciiTheme="majorBidi" w:hAnsiTheme="majorBidi" w:cstheme="majorBidi"/>
                <w:sz w:val="22"/>
                <w:szCs w:val="22"/>
              </w:rPr>
            </w:pPr>
          </w:p>
          <w:p w14:paraId="11E3E9AD" w14:textId="77777777" w:rsidR="00AF5DC0" w:rsidRPr="00E125D5" w:rsidRDefault="00AF5DC0" w:rsidP="00D73F3F">
            <w:pPr>
              <w:pStyle w:val="NormalWeb"/>
              <w:spacing w:before="40" w:beforeAutospacing="0" w:after="40" w:afterAutospacing="0"/>
              <w:ind w:left="144" w:right="144"/>
              <w:rPr>
                <w:rFonts w:asciiTheme="majorBidi" w:hAnsiTheme="majorBidi" w:cstheme="majorBidi"/>
                <w:b/>
                <w:sz w:val="22"/>
                <w:szCs w:val="22"/>
              </w:rPr>
            </w:pPr>
            <w:r w:rsidRPr="00E125D5">
              <w:rPr>
                <w:rStyle w:val="Strong"/>
                <w:rFonts w:asciiTheme="majorBidi" w:hAnsiTheme="majorBidi" w:cstheme="majorBidi"/>
                <w:sz w:val="22"/>
                <w:szCs w:val="22"/>
              </w:rPr>
              <w:t>Y.5</w:t>
            </w:r>
            <w:r w:rsidRPr="00E125D5">
              <w:rPr>
                <w:rStyle w:val="Strong"/>
                <w:rFonts w:asciiTheme="majorBidi" w:hAnsiTheme="majorBidi" w:cstheme="majorBidi"/>
                <w:sz w:val="22"/>
                <w:szCs w:val="22"/>
              </w:rPr>
              <w:tab/>
              <w:t xml:space="preserve">PROVISIONS INCORPORATED BY REFERENCE </w:t>
            </w:r>
          </w:p>
          <w:p w14:paraId="58A1EC4B" w14:textId="71E27BF5" w:rsidR="00AF5DC0" w:rsidRPr="00E125D5" w:rsidRDefault="00AF5DC0" w:rsidP="00F514C5">
            <w:pPr>
              <w:pStyle w:val="Normal3"/>
              <w:spacing w:before="40" w:beforeAutospacing="0" w:after="40" w:afterAutospacing="0"/>
              <w:ind w:left="144" w:right="144"/>
              <w:rPr>
                <w:rStyle w:val="Strong"/>
                <w:rFonts w:asciiTheme="majorBidi" w:hAnsiTheme="majorBidi" w:cstheme="majorBidi"/>
                <w:sz w:val="22"/>
                <w:szCs w:val="22"/>
              </w:rPr>
            </w:pPr>
            <w:r w:rsidRPr="00E125D5">
              <w:rPr>
                <w:rFonts w:asciiTheme="majorBidi" w:hAnsiTheme="majorBidi" w:cstheme="majorBidi"/>
                <w:sz w:val="22"/>
                <w:szCs w:val="22"/>
              </w:rPr>
              <w:t xml:space="preserve">This Subcontract includes the appropriate flow-down clauses as required by </w:t>
            </w:r>
            <w:r w:rsidR="00EE77A8" w:rsidRPr="00E125D5">
              <w:rPr>
                <w:rFonts w:asciiTheme="majorBidi" w:hAnsiTheme="majorBidi" w:cstheme="majorBidi"/>
                <w:sz w:val="22"/>
                <w:szCs w:val="22"/>
              </w:rPr>
              <w:t>the Federal Acquisition Regulati</w:t>
            </w:r>
            <w:r w:rsidRPr="00E125D5">
              <w:rPr>
                <w:rFonts w:asciiTheme="majorBidi" w:hAnsiTheme="majorBidi" w:cstheme="majorBidi"/>
                <w:sz w:val="22"/>
                <w:szCs w:val="22"/>
              </w:rPr>
              <w:t>on and the USAID Acquisition Regulation.</w:t>
            </w:r>
          </w:p>
        </w:tc>
        <w:tc>
          <w:tcPr>
            <w:tcW w:w="2407" w:type="pct"/>
          </w:tcPr>
          <w:p w14:paraId="56F2D209" w14:textId="77777777" w:rsidR="007016FC" w:rsidRPr="00E125D5" w:rsidRDefault="007016FC" w:rsidP="00D73F3F">
            <w:pPr>
              <w:bidi/>
              <w:spacing w:before="40" w:after="40" w:line="240" w:lineRule="auto"/>
              <w:ind w:left="144" w:right="144"/>
              <w:rPr>
                <w:rFonts w:asciiTheme="majorBidi" w:hAnsiTheme="majorBidi" w:cstheme="majorBidi"/>
                <w:b/>
                <w:bCs/>
              </w:rPr>
            </w:pPr>
          </w:p>
          <w:p w14:paraId="3C70867A" w14:textId="77777777" w:rsidR="00AF5DC0" w:rsidRPr="00E125D5" w:rsidRDefault="00277ABF" w:rsidP="00D73F3F">
            <w:pPr>
              <w:bidi/>
              <w:spacing w:before="40" w:after="40" w:line="240" w:lineRule="auto"/>
              <w:ind w:left="144" w:right="144"/>
              <w:rPr>
                <w:rFonts w:asciiTheme="majorBidi" w:hAnsiTheme="majorBidi" w:cstheme="majorBidi"/>
                <w:rtl/>
              </w:rPr>
            </w:pPr>
            <w:r w:rsidRPr="00E125D5">
              <w:rPr>
                <w:rFonts w:asciiTheme="majorBidi" w:hAnsiTheme="majorBidi" w:cstheme="majorBidi"/>
                <w:b/>
                <w:bCs/>
                <w:rtl/>
              </w:rPr>
              <w:t>ذ-5</w:t>
            </w:r>
            <w:r w:rsidRPr="00E125D5">
              <w:rPr>
                <w:rFonts w:asciiTheme="majorBidi" w:hAnsiTheme="majorBidi" w:cstheme="majorBidi"/>
                <w:b/>
                <w:bCs/>
                <w:rtl/>
              </w:rPr>
              <w:tab/>
            </w:r>
            <w:r w:rsidR="005F1E87" w:rsidRPr="00E125D5">
              <w:rPr>
                <w:rFonts w:asciiTheme="majorBidi" w:hAnsiTheme="majorBidi" w:cstheme="majorBidi"/>
                <w:b/>
                <w:bCs/>
                <w:rtl/>
              </w:rPr>
              <w:t>مواد گنجانیده شده نظر به مأخذ</w:t>
            </w:r>
          </w:p>
          <w:p w14:paraId="43E3BCAE" w14:textId="77777777" w:rsidR="005F1E87" w:rsidRPr="00E125D5" w:rsidRDefault="005F1E87" w:rsidP="00D73F3F">
            <w:pPr>
              <w:bidi/>
              <w:spacing w:before="40" w:after="40" w:line="240" w:lineRule="auto"/>
              <w:ind w:left="144" w:right="144"/>
              <w:rPr>
                <w:rFonts w:asciiTheme="majorBidi" w:hAnsiTheme="majorBidi" w:cstheme="majorBidi"/>
                <w:rtl/>
              </w:rPr>
            </w:pPr>
          </w:p>
          <w:p w14:paraId="7074B67D" w14:textId="77777777" w:rsidR="00715D31" w:rsidRPr="00E125D5" w:rsidRDefault="00715D31" w:rsidP="00D73F3F">
            <w:pPr>
              <w:bidi/>
              <w:spacing w:before="40" w:after="40" w:line="240" w:lineRule="auto"/>
              <w:ind w:left="144" w:right="144"/>
              <w:rPr>
                <w:rFonts w:asciiTheme="majorBidi" w:hAnsiTheme="majorBidi" w:cstheme="majorBidi"/>
              </w:rPr>
            </w:pPr>
            <w:r w:rsidRPr="00E125D5">
              <w:rPr>
                <w:rFonts w:asciiTheme="majorBidi" w:hAnsiTheme="majorBidi" w:cstheme="majorBidi"/>
                <w:sz w:val="20"/>
                <w:rtl/>
                <w:lang w:bidi="fa-IR"/>
              </w:rPr>
              <w:t xml:space="preserve">این قرارداد فرعی در بر گیرنده بند های انتقال مسؤولیت میباشد که طبق لایحه تدارکات فدرال و لایحه تدارکات </w:t>
            </w:r>
            <w:r w:rsidRPr="00E125D5">
              <w:rPr>
                <w:rFonts w:asciiTheme="majorBidi" w:hAnsiTheme="majorBidi" w:cstheme="majorBidi"/>
                <w:sz w:val="20"/>
                <w:lang w:bidi="fa-IR"/>
              </w:rPr>
              <w:t>USAID</w:t>
            </w:r>
            <w:r w:rsidRPr="00E125D5">
              <w:rPr>
                <w:rFonts w:asciiTheme="majorBidi" w:hAnsiTheme="majorBidi" w:cstheme="majorBidi"/>
                <w:sz w:val="20"/>
                <w:rtl/>
                <w:lang w:bidi="fa-IR"/>
              </w:rPr>
              <w:t xml:space="preserve"> لازم میباشند. </w:t>
            </w:r>
          </w:p>
        </w:tc>
      </w:tr>
    </w:tbl>
    <w:p w14:paraId="18BA616A" w14:textId="77777777" w:rsidR="00F514C5" w:rsidRPr="00E125D5" w:rsidRDefault="00F514C5" w:rsidP="00AB0465">
      <w:pPr>
        <w:pStyle w:val="Normal3"/>
        <w:bidi/>
        <w:spacing w:before="120" w:beforeAutospacing="0" w:after="0" w:afterAutospacing="0"/>
        <w:jc w:val="right"/>
        <w:rPr>
          <w:rFonts w:asciiTheme="majorBidi" w:hAnsiTheme="majorBidi" w:cstheme="majorBidi"/>
          <w:b/>
          <w:sz w:val="22"/>
          <w:szCs w:val="22"/>
          <w:rtl/>
        </w:rPr>
      </w:pPr>
    </w:p>
    <w:p w14:paraId="6C57033B" w14:textId="77777777" w:rsidR="000E26F7" w:rsidRPr="00E125D5" w:rsidRDefault="000E26F7" w:rsidP="00AB0465">
      <w:pPr>
        <w:pStyle w:val="Normal3"/>
        <w:bidi/>
        <w:spacing w:before="120" w:beforeAutospacing="0" w:after="0" w:afterAutospacing="0"/>
        <w:jc w:val="right"/>
        <w:rPr>
          <w:rFonts w:asciiTheme="majorBidi" w:hAnsiTheme="majorBidi" w:cstheme="majorBidi"/>
          <w:b/>
          <w:sz w:val="22"/>
          <w:szCs w:val="22"/>
        </w:rPr>
      </w:pPr>
      <w:r w:rsidRPr="00E125D5">
        <w:rPr>
          <w:rFonts w:asciiTheme="majorBidi" w:hAnsiTheme="majorBidi" w:cstheme="majorBidi"/>
          <w:b/>
          <w:sz w:val="22"/>
          <w:szCs w:val="22"/>
        </w:rPr>
        <w:lastRenderedPageBreak/>
        <w:t>The following Federal Acquisition Regulation (FAR) clauses apply to this Subcontract as indicated:</w:t>
      </w:r>
    </w:p>
    <w:tbl>
      <w:tblPr>
        <w:tblW w:w="5000" w:type="pct"/>
        <w:jc w:val="center"/>
        <w:tblCellMar>
          <w:left w:w="0" w:type="dxa"/>
          <w:right w:w="0" w:type="dxa"/>
        </w:tblCellMar>
        <w:tblLook w:val="04A0" w:firstRow="1" w:lastRow="0" w:firstColumn="1" w:lastColumn="0" w:noHBand="0" w:noVBand="1"/>
      </w:tblPr>
      <w:tblGrid>
        <w:gridCol w:w="988"/>
        <w:gridCol w:w="3852"/>
        <w:gridCol w:w="637"/>
        <w:gridCol w:w="3552"/>
      </w:tblGrid>
      <w:tr w:rsidR="000E26F7" w:rsidRPr="00E125D5" w14:paraId="64D3457E" w14:textId="77777777" w:rsidTr="00F514C5">
        <w:trPr>
          <w:tblHeader/>
          <w:jc w:val="center"/>
        </w:trPr>
        <w:tc>
          <w:tcPr>
            <w:tcW w:w="547" w:type="pct"/>
            <w:tcMar>
              <w:top w:w="0" w:type="dxa"/>
              <w:left w:w="108" w:type="dxa"/>
              <w:bottom w:w="0" w:type="dxa"/>
              <w:right w:w="108" w:type="dxa"/>
            </w:tcMar>
            <w:vAlign w:val="center"/>
          </w:tcPr>
          <w:p w14:paraId="6123D349" w14:textId="77777777" w:rsidR="000E26F7" w:rsidRPr="00E125D5" w:rsidRDefault="000E26F7" w:rsidP="009A73C9">
            <w:pPr>
              <w:rPr>
                <w:rFonts w:asciiTheme="majorBidi" w:hAnsiTheme="majorBidi" w:cstheme="majorBidi"/>
                <w:color w:val="000000"/>
                <w:sz w:val="18"/>
                <w:szCs w:val="18"/>
              </w:rPr>
            </w:pPr>
            <w:r w:rsidRPr="00E125D5">
              <w:rPr>
                <w:rStyle w:val="Strong"/>
                <w:rFonts w:asciiTheme="majorBidi" w:hAnsiTheme="majorBidi" w:cstheme="majorBidi"/>
                <w:color w:val="000000"/>
                <w:sz w:val="18"/>
                <w:szCs w:val="18"/>
              </w:rPr>
              <w:t>Clause Number</w:t>
            </w:r>
          </w:p>
        </w:tc>
        <w:tc>
          <w:tcPr>
            <w:tcW w:w="2133" w:type="pct"/>
            <w:tcMar>
              <w:top w:w="0" w:type="dxa"/>
              <w:left w:w="108" w:type="dxa"/>
              <w:bottom w:w="0" w:type="dxa"/>
              <w:right w:w="108" w:type="dxa"/>
            </w:tcMar>
            <w:vAlign w:val="center"/>
          </w:tcPr>
          <w:p w14:paraId="366D843E"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Style w:val="Strong"/>
                <w:rFonts w:asciiTheme="majorBidi" w:hAnsiTheme="majorBidi" w:cstheme="majorBidi"/>
                <w:color w:val="000000"/>
                <w:sz w:val="18"/>
                <w:szCs w:val="18"/>
              </w:rPr>
              <w:t>Title</w:t>
            </w:r>
          </w:p>
        </w:tc>
        <w:tc>
          <w:tcPr>
            <w:tcW w:w="353" w:type="pct"/>
            <w:tcMar>
              <w:top w:w="0" w:type="dxa"/>
              <w:left w:w="108" w:type="dxa"/>
              <w:bottom w:w="0" w:type="dxa"/>
              <w:right w:w="108" w:type="dxa"/>
            </w:tcMar>
            <w:vAlign w:val="center"/>
          </w:tcPr>
          <w:p w14:paraId="22770781" w14:textId="77777777" w:rsidR="000E26F7" w:rsidRPr="00E125D5" w:rsidRDefault="000E26F7" w:rsidP="009A73C9">
            <w:pPr>
              <w:rPr>
                <w:rFonts w:asciiTheme="majorBidi" w:hAnsiTheme="majorBidi" w:cstheme="majorBidi"/>
                <w:color w:val="000000"/>
                <w:sz w:val="18"/>
                <w:szCs w:val="18"/>
              </w:rPr>
            </w:pPr>
            <w:r w:rsidRPr="00E125D5">
              <w:rPr>
                <w:rStyle w:val="Strong"/>
                <w:rFonts w:asciiTheme="majorBidi" w:hAnsiTheme="majorBidi" w:cstheme="majorBidi"/>
                <w:color w:val="000000"/>
                <w:sz w:val="18"/>
                <w:szCs w:val="18"/>
              </w:rPr>
              <w:t>Date</w:t>
            </w:r>
          </w:p>
        </w:tc>
        <w:tc>
          <w:tcPr>
            <w:tcW w:w="1968" w:type="pct"/>
            <w:tcMar>
              <w:top w:w="0" w:type="dxa"/>
              <w:left w:w="108" w:type="dxa"/>
              <w:bottom w:w="0" w:type="dxa"/>
              <w:right w:w="108" w:type="dxa"/>
            </w:tcMar>
            <w:vAlign w:val="center"/>
          </w:tcPr>
          <w:p w14:paraId="4B67B68E" w14:textId="77777777" w:rsidR="000E26F7" w:rsidRPr="00E125D5" w:rsidRDefault="000E26F7" w:rsidP="009A73C9">
            <w:pPr>
              <w:rPr>
                <w:rFonts w:asciiTheme="majorBidi" w:hAnsiTheme="majorBidi" w:cstheme="majorBidi"/>
                <w:color w:val="000000"/>
                <w:sz w:val="18"/>
                <w:szCs w:val="18"/>
              </w:rPr>
            </w:pPr>
            <w:r w:rsidRPr="00E125D5">
              <w:rPr>
                <w:rStyle w:val="Strong"/>
                <w:rFonts w:asciiTheme="majorBidi" w:hAnsiTheme="majorBidi" w:cstheme="majorBidi"/>
                <w:color w:val="000000"/>
                <w:sz w:val="18"/>
                <w:szCs w:val="18"/>
              </w:rPr>
              <w:t>Notes and Applicability</w:t>
            </w:r>
          </w:p>
        </w:tc>
      </w:tr>
      <w:tr w:rsidR="000E26F7" w:rsidRPr="00E125D5" w14:paraId="08F2E457" w14:textId="77777777" w:rsidTr="00F514C5">
        <w:trPr>
          <w:jc w:val="center"/>
        </w:trPr>
        <w:tc>
          <w:tcPr>
            <w:tcW w:w="547" w:type="pct"/>
            <w:tcMar>
              <w:top w:w="0" w:type="dxa"/>
              <w:left w:w="108" w:type="dxa"/>
              <w:bottom w:w="0" w:type="dxa"/>
              <w:right w:w="108" w:type="dxa"/>
            </w:tcMar>
            <w:vAlign w:val="center"/>
            <w:hideMark/>
          </w:tcPr>
          <w:p w14:paraId="181DDFCC" w14:textId="77777777" w:rsidR="000E26F7" w:rsidRPr="00E125D5" w:rsidRDefault="00E125D5" w:rsidP="009A73C9">
            <w:pPr>
              <w:rPr>
                <w:rFonts w:asciiTheme="majorBidi" w:hAnsiTheme="majorBidi" w:cstheme="majorBidi"/>
                <w:color w:val="000000"/>
                <w:sz w:val="18"/>
                <w:szCs w:val="18"/>
              </w:rPr>
            </w:pPr>
            <w:hyperlink r:id="rId26" w:anchor="wp1137572" w:history="1">
              <w:r w:rsidR="000E26F7" w:rsidRPr="00E125D5">
                <w:rPr>
                  <w:rStyle w:val="Hyperlink"/>
                  <w:rFonts w:asciiTheme="majorBidi" w:hAnsiTheme="majorBidi" w:cstheme="majorBidi"/>
                  <w:color w:val="000000"/>
                  <w:sz w:val="18"/>
                  <w:szCs w:val="18"/>
                </w:rPr>
                <w:t>52.202-1</w:t>
              </w:r>
            </w:hyperlink>
          </w:p>
        </w:tc>
        <w:tc>
          <w:tcPr>
            <w:tcW w:w="2133" w:type="pct"/>
            <w:tcMar>
              <w:top w:w="0" w:type="dxa"/>
              <w:left w:w="108" w:type="dxa"/>
              <w:bottom w:w="0" w:type="dxa"/>
              <w:right w:w="108" w:type="dxa"/>
            </w:tcMar>
            <w:vAlign w:val="center"/>
            <w:hideMark/>
          </w:tcPr>
          <w:p w14:paraId="4D1F5399"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DEFINITIONS</w:t>
            </w:r>
          </w:p>
        </w:tc>
        <w:tc>
          <w:tcPr>
            <w:tcW w:w="353" w:type="pct"/>
            <w:tcMar>
              <w:top w:w="0" w:type="dxa"/>
              <w:left w:w="108" w:type="dxa"/>
              <w:bottom w:w="0" w:type="dxa"/>
              <w:right w:w="108" w:type="dxa"/>
            </w:tcMar>
            <w:vAlign w:val="center"/>
            <w:hideMark/>
          </w:tcPr>
          <w:p w14:paraId="45D70127" w14:textId="77777777" w:rsidR="000E26F7" w:rsidRPr="00E125D5" w:rsidRDefault="000E26F7" w:rsidP="009A73C9">
            <w:pPr>
              <w:rPr>
                <w:rFonts w:asciiTheme="majorBidi" w:hAnsiTheme="majorBidi" w:cstheme="majorBidi"/>
                <w:color w:val="000000"/>
                <w:sz w:val="18"/>
                <w:szCs w:val="18"/>
              </w:rPr>
            </w:pPr>
            <w:r w:rsidRPr="00E125D5">
              <w:rPr>
                <w:rFonts w:asciiTheme="majorBidi" w:hAnsiTheme="majorBidi" w:cstheme="majorBidi"/>
                <w:color w:val="000000"/>
                <w:sz w:val="18"/>
                <w:szCs w:val="18"/>
              </w:rPr>
              <w:t>NOV 2013</w:t>
            </w:r>
          </w:p>
        </w:tc>
        <w:tc>
          <w:tcPr>
            <w:tcW w:w="1968" w:type="pct"/>
            <w:tcMar>
              <w:top w:w="0" w:type="dxa"/>
              <w:left w:w="108" w:type="dxa"/>
              <w:bottom w:w="0" w:type="dxa"/>
              <w:right w:w="108" w:type="dxa"/>
            </w:tcMar>
            <w:vAlign w:val="center"/>
            <w:hideMark/>
          </w:tcPr>
          <w:p w14:paraId="64541693" w14:textId="77777777" w:rsidR="000E26F7" w:rsidRPr="00E125D5" w:rsidRDefault="000E26F7" w:rsidP="009A73C9">
            <w:pPr>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regardless of value</w:t>
            </w:r>
          </w:p>
        </w:tc>
      </w:tr>
      <w:tr w:rsidR="000E26F7" w:rsidRPr="00E125D5" w14:paraId="3773EF0B" w14:textId="77777777" w:rsidTr="00F514C5">
        <w:trPr>
          <w:jc w:val="center"/>
        </w:trPr>
        <w:tc>
          <w:tcPr>
            <w:tcW w:w="547" w:type="pct"/>
            <w:tcMar>
              <w:top w:w="0" w:type="dxa"/>
              <w:left w:w="108" w:type="dxa"/>
              <w:bottom w:w="0" w:type="dxa"/>
              <w:right w:w="108" w:type="dxa"/>
            </w:tcMar>
            <w:vAlign w:val="center"/>
            <w:hideMark/>
          </w:tcPr>
          <w:p w14:paraId="692E9666" w14:textId="77777777" w:rsidR="000E26F7" w:rsidRPr="00E125D5" w:rsidRDefault="00E125D5" w:rsidP="009A73C9">
            <w:pPr>
              <w:pStyle w:val="Normal3"/>
              <w:spacing w:after="0" w:afterAutospacing="0"/>
              <w:rPr>
                <w:rFonts w:asciiTheme="majorBidi" w:hAnsiTheme="majorBidi" w:cstheme="majorBidi"/>
                <w:color w:val="000000"/>
                <w:sz w:val="18"/>
                <w:szCs w:val="18"/>
              </w:rPr>
            </w:pPr>
            <w:hyperlink r:id="rId27" w:anchor="wp1137600" w:history="1">
              <w:r w:rsidR="000E26F7" w:rsidRPr="00E125D5">
                <w:rPr>
                  <w:rStyle w:val="Hyperlink"/>
                  <w:rFonts w:asciiTheme="majorBidi" w:hAnsiTheme="majorBidi" w:cstheme="majorBidi"/>
                  <w:color w:val="000000"/>
                  <w:sz w:val="18"/>
                  <w:szCs w:val="18"/>
                </w:rPr>
                <w:t>52.203-3</w:t>
              </w:r>
            </w:hyperlink>
          </w:p>
        </w:tc>
        <w:tc>
          <w:tcPr>
            <w:tcW w:w="2133" w:type="pct"/>
            <w:tcMar>
              <w:top w:w="0" w:type="dxa"/>
              <w:left w:w="108" w:type="dxa"/>
              <w:bottom w:w="0" w:type="dxa"/>
              <w:right w:w="108" w:type="dxa"/>
            </w:tcMar>
            <w:vAlign w:val="center"/>
            <w:hideMark/>
          </w:tcPr>
          <w:p w14:paraId="3B4CBB1F"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GRATUITIES</w:t>
            </w:r>
          </w:p>
        </w:tc>
        <w:tc>
          <w:tcPr>
            <w:tcW w:w="353" w:type="pct"/>
            <w:tcMar>
              <w:top w:w="0" w:type="dxa"/>
              <w:left w:w="108" w:type="dxa"/>
              <w:bottom w:w="0" w:type="dxa"/>
              <w:right w:w="108" w:type="dxa"/>
            </w:tcMar>
            <w:vAlign w:val="center"/>
            <w:hideMark/>
          </w:tcPr>
          <w:p w14:paraId="09B3559A"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hideMark/>
          </w:tcPr>
          <w:p w14:paraId="3FE7B768"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regardless of value (Note 4 applies)</w:t>
            </w:r>
          </w:p>
        </w:tc>
      </w:tr>
      <w:tr w:rsidR="000E26F7" w:rsidRPr="00E125D5" w14:paraId="3B296AE3" w14:textId="77777777" w:rsidTr="00F514C5">
        <w:trPr>
          <w:jc w:val="center"/>
        </w:trPr>
        <w:tc>
          <w:tcPr>
            <w:tcW w:w="547" w:type="pct"/>
            <w:tcMar>
              <w:top w:w="0" w:type="dxa"/>
              <w:left w:w="108" w:type="dxa"/>
              <w:bottom w:w="0" w:type="dxa"/>
              <w:right w:w="108" w:type="dxa"/>
            </w:tcMar>
            <w:vAlign w:val="center"/>
            <w:hideMark/>
          </w:tcPr>
          <w:p w14:paraId="75A63FCD" w14:textId="77777777" w:rsidR="000E26F7" w:rsidRPr="00E125D5" w:rsidRDefault="00E125D5" w:rsidP="009A73C9">
            <w:pPr>
              <w:pStyle w:val="Normal3"/>
              <w:spacing w:after="0" w:afterAutospacing="0"/>
              <w:rPr>
                <w:rFonts w:asciiTheme="majorBidi" w:hAnsiTheme="majorBidi" w:cstheme="majorBidi"/>
                <w:color w:val="000000"/>
                <w:sz w:val="18"/>
                <w:szCs w:val="18"/>
              </w:rPr>
            </w:pPr>
            <w:hyperlink r:id="rId28" w:anchor="wp1137613" w:history="1">
              <w:r w:rsidR="000E26F7" w:rsidRPr="00E125D5">
                <w:rPr>
                  <w:rStyle w:val="Hyperlink"/>
                  <w:rFonts w:asciiTheme="majorBidi" w:hAnsiTheme="majorBidi" w:cstheme="majorBidi"/>
                  <w:color w:val="000000"/>
                  <w:sz w:val="18"/>
                  <w:szCs w:val="18"/>
                </w:rPr>
                <w:t>52.203-5</w:t>
              </w:r>
            </w:hyperlink>
          </w:p>
        </w:tc>
        <w:tc>
          <w:tcPr>
            <w:tcW w:w="2133" w:type="pct"/>
            <w:tcMar>
              <w:top w:w="0" w:type="dxa"/>
              <w:left w:w="108" w:type="dxa"/>
              <w:bottom w:w="0" w:type="dxa"/>
              <w:right w:w="108" w:type="dxa"/>
            </w:tcMar>
            <w:vAlign w:val="center"/>
            <w:hideMark/>
          </w:tcPr>
          <w:p w14:paraId="05EA8E44"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COVENANT AGAINST CONTINGENT FEES</w:t>
            </w:r>
          </w:p>
        </w:tc>
        <w:tc>
          <w:tcPr>
            <w:tcW w:w="353" w:type="pct"/>
            <w:tcMar>
              <w:top w:w="0" w:type="dxa"/>
              <w:left w:w="108" w:type="dxa"/>
              <w:bottom w:w="0" w:type="dxa"/>
              <w:right w:w="108" w:type="dxa"/>
            </w:tcMar>
            <w:vAlign w:val="center"/>
            <w:hideMark/>
          </w:tcPr>
          <w:p w14:paraId="126084AC"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2014</w:t>
            </w:r>
          </w:p>
          <w:p w14:paraId="1BCE7648" w14:textId="77777777" w:rsidR="000E26F7" w:rsidRPr="00E125D5" w:rsidRDefault="000E26F7" w:rsidP="009A73C9">
            <w:pPr>
              <w:rPr>
                <w:rFonts w:asciiTheme="majorBidi" w:hAnsiTheme="majorBidi" w:cstheme="majorBidi"/>
                <w:color w:val="000000"/>
                <w:sz w:val="18"/>
                <w:szCs w:val="18"/>
              </w:rPr>
            </w:pPr>
          </w:p>
        </w:tc>
        <w:tc>
          <w:tcPr>
            <w:tcW w:w="1968" w:type="pct"/>
            <w:tcMar>
              <w:top w:w="0" w:type="dxa"/>
              <w:left w:w="108" w:type="dxa"/>
              <w:bottom w:w="0" w:type="dxa"/>
              <w:right w:w="108" w:type="dxa"/>
            </w:tcMar>
            <w:vAlign w:val="center"/>
            <w:hideMark/>
          </w:tcPr>
          <w:p w14:paraId="5A9C59AF"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regardless of value (Note 1 applies)</w:t>
            </w:r>
          </w:p>
        </w:tc>
      </w:tr>
      <w:tr w:rsidR="000E26F7" w:rsidRPr="00E125D5" w14:paraId="429A170D" w14:textId="77777777" w:rsidTr="00F514C5">
        <w:trPr>
          <w:jc w:val="center"/>
        </w:trPr>
        <w:tc>
          <w:tcPr>
            <w:tcW w:w="547" w:type="pct"/>
            <w:tcMar>
              <w:top w:w="0" w:type="dxa"/>
              <w:left w:w="108" w:type="dxa"/>
              <w:bottom w:w="0" w:type="dxa"/>
              <w:right w:w="108" w:type="dxa"/>
            </w:tcMar>
            <w:vAlign w:val="center"/>
            <w:hideMark/>
          </w:tcPr>
          <w:p w14:paraId="3EF657EA" w14:textId="77777777" w:rsidR="000E26F7" w:rsidRPr="00E125D5" w:rsidRDefault="00E125D5" w:rsidP="009A73C9">
            <w:pPr>
              <w:pStyle w:val="Normal3"/>
              <w:spacing w:after="0" w:afterAutospacing="0"/>
              <w:rPr>
                <w:rFonts w:asciiTheme="majorBidi" w:hAnsiTheme="majorBidi" w:cstheme="majorBidi"/>
                <w:color w:val="000000"/>
                <w:sz w:val="18"/>
                <w:szCs w:val="18"/>
              </w:rPr>
            </w:pPr>
            <w:hyperlink r:id="rId29" w:anchor="wp1137622" w:history="1">
              <w:r w:rsidR="000E26F7" w:rsidRPr="00E125D5">
                <w:rPr>
                  <w:rStyle w:val="Hyperlink"/>
                  <w:rFonts w:asciiTheme="majorBidi" w:hAnsiTheme="majorBidi" w:cstheme="majorBidi"/>
                  <w:color w:val="000000"/>
                  <w:sz w:val="18"/>
                  <w:szCs w:val="18"/>
                </w:rPr>
                <w:t>52.203-6</w:t>
              </w:r>
            </w:hyperlink>
          </w:p>
        </w:tc>
        <w:tc>
          <w:tcPr>
            <w:tcW w:w="2133" w:type="pct"/>
            <w:tcMar>
              <w:top w:w="0" w:type="dxa"/>
              <w:left w:w="108" w:type="dxa"/>
              <w:bottom w:w="0" w:type="dxa"/>
              <w:right w:w="108" w:type="dxa"/>
            </w:tcMar>
            <w:vAlign w:val="center"/>
            <w:hideMark/>
          </w:tcPr>
          <w:p w14:paraId="0B97707F"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RESTRICTIONS ON SUBCONTRACTOR SALES TO THE GOVERNMENT</w:t>
            </w:r>
          </w:p>
        </w:tc>
        <w:tc>
          <w:tcPr>
            <w:tcW w:w="353" w:type="pct"/>
            <w:tcMar>
              <w:top w:w="0" w:type="dxa"/>
              <w:left w:w="108" w:type="dxa"/>
              <w:bottom w:w="0" w:type="dxa"/>
              <w:right w:w="108" w:type="dxa"/>
            </w:tcMar>
            <w:vAlign w:val="center"/>
            <w:hideMark/>
          </w:tcPr>
          <w:p w14:paraId="4BC36C5D"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SEP 2006</w:t>
            </w:r>
          </w:p>
        </w:tc>
        <w:tc>
          <w:tcPr>
            <w:tcW w:w="1968" w:type="pct"/>
            <w:tcMar>
              <w:top w:w="0" w:type="dxa"/>
              <w:left w:w="108" w:type="dxa"/>
              <w:bottom w:w="0" w:type="dxa"/>
              <w:right w:w="108" w:type="dxa"/>
            </w:tcMar>
            <w:vAlign w:val="center"/>
            <w:hideMark/>
          </w:tcPr>
          <w:p w14:paraId="2320F66A"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Cost reimbursement subcontracts and cost reimbursement task orders (Note 4 applies)</w:t>
            </w:r>
          </w:p>
        </w:tc>
      </w:tr>
      <w:tr w:rsidR="000E26F7" w:rsidRPr="00E125D5" w14:paraId="414A3584" w14:textId="77777777" w:rsidTr="00F514C5">
        <w:trPr>
          <w:jc w:val="center"/>
        </w:trPr>
        <w:tc>
          <w:tcPr>
            <w:tcW w:w="547" w:type="pct"/>
            <w:tcMar>
              <w:top w:w="0" w:type="dxa"/>
              <w:left w:w="108" w:type="dxa"/>
              <w:bottom w:w="0" w:type="dxa"/>
              <w:right w:w="108" w:type="dxa"/>
            </w:tcMar>
            <w:vAlign w:val="center"/>
          </w:tcPr>
          <w:p w14:paraId="2C731FB2" w14:textId="77777777" w:rsidR="000E26F7" w:rsidRPr="00E125D5" w:rsidRDefault="00E125D5" w:rsidP="009A73C9">
            <w:pPr>
              <w:rPr>
                <w:rFonts w:asciiTheme="majorBidi" w:hAnsiTheme="majorBidi" w:cstheme="majorBidi"/>
                <w:color w:val="000000"/>
                <w:sz w:val="18"/>
                <w:szCs w:val="18"/>
              </w:rPr>
            </w:pPr>
            <w:hyperlink r:id="rId30" w:anchor="wp1137631" w:history="1">
              <w:r w:rsidR="000E26F7" w:rsidRPr="00E125D5">
                <w:rPr>
                  <w:rStyle w:val="Hyperlink"/>
                  <w:rFonts w:asciiTheme="majorBidi" w:hAnsiTheme="majorBidi" w:cstheme="majorBidi"/>
                  <w:color w:val="000000"/>
                  <w:sz w:val="18"/>
                  <w:szCs w:val="18"/>
                </w:rPr>
                <w:t>52.203-7</w:t>
              </w:r>
            </w:hyperlink>
          </w:p>
        </w:tc>
        <w:tc>
          <w:tcPr>
            <w:tcW w:w="2133" w:type="pct"/>
            <w:tcMar>
              <w:top w:w="0" w:type="dxa"/>
              <w:left w:w="108" w:type="dxa"/>
              <w:bottom w:w="0" w:type="dxa"/>
              <w:right w:w="108" w:type="dxa"/>
            </w:tcMar>
            <w:vAlign w:val="center"/>
          </w:tcPr>
          <w:p w14:paraId="5793BE90" w14:textId="77777777" w:rsidR="000E26F7" w:rsidRPr="00E125D5" w:rsidRDefault="000E26F7" w:rsidP="009A73C9">
            <w:pPr>
              <w:rPr>
                <w:rFonts w:asciiTheme="majorBidi" w:hAnsiTheme="majorBidi" w:cstheme="majorBidi"/>
                <w:color w:val="000000"/>
                <w:sz w:val="18"/>
                <w:szCs w:val="18"/>
              </w:rPr>
            </w:pPr>
            <w:r w:rsidRPr="00E125D5">
              <w:rPr>
                <w:rFonts w:asciiTheme="majorBidi" w:hAnsiTheme="majorBidi" w:cstheme="majorBidi"/>
                <w:color w:val="000000"/>
                <w:sz w:val="18"/>
                <w:szCs w:val="18"/>
              </w:rPr>
              <w:t>ANTI-KICKBACK PROCEDURES</w:t>
            </w:r>
          </w:p>
        </w:tc>
        <w:tc>
          <w:tcPr>
            <w:tcW w:w="353" w:type="pct"/>
            <w:tcMar>
              <w:top w:w="0" w:type="dxa"/>
              <w:left w:w="108" w:type="dxa"/>
              <w:bottom w:w="0" w:type="dxa"/>
              <w:right w:w="108" w:type="dxa"/>
            </w:tcMar>
            <w:vAlign w:val="center"/>
          </w:tcPr>
          <w:p w14:paraId="5A027E6A" w14:textId="77777777" w:rsidR="000E26F7" w:rsidRPr="00E125D5" w:rsidRDefault="000E26F7" w:rsidP="009A73C9">
            <w:pPr>
              <w:rPr>
                <w:rFonts w:asciiTheme="majorBidi" w:hAnsiTheme="majorBidi" w:cstheme="majorBidi"/>
                <w:color w:val="000000"/>
                <w:sz w:val="18"/>
                <w:szCs w:val="18"/>
              </w:rPr>
            </w:pPr>
            <w:r w:rsidRPr="00E125D5">
              <w:rPr>
                <w:rFonts w:asciiTheme="majorBidi" w:hAnsiTheme="majorBidi" w:cstheme="majorBidi"/>
                <w:color w:val="000000"/>
                <w:sz w:val="18"/>
                <w:szCs w:val="18"/>
              </w:rPr>
              <w:t>MAY 2014</w:t>
            </w:r>
          </w:p>
        </w:tc>
        <w:tc>
          <w:tcPr>
            <w:tcW w:w="1968" w:type="pct"/>
            <w:tcMar>
              <w:top w:w="0" w:type="dxa"/>
              <w:left w:w="108" w:type="dxa"/>
              <w:bottom w:w="0" w:type="dxa"/>
              <w:right w:w="108" w:type="dxa"/>
            </w:tcMar>
            <w:vAlign w:val="center"/>
          </w:tcPr>
          <w:p w14:paraId="2CB89C20" w14:textId="77777777" w:rsidR="000E26F7" w:rsidRPr="00E125D5" w:rsidRDefault="000E26F7" w:rsidP="009A73C9">
            <w:pPr>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regardless of value (Note 1 applies)</w:t>
            </w:r>
          </w:p>
        </w:tc>
      </w:tr>
      <w:tr w:rsidR="000E26F7" w:rsidRPr="00E125D5" w14:paraId="10D5A0DA" w14:textId="77777777" w:rsidTr="00F514C5">
        <w:trPr>
          <w:jc w:val="center"/>
        </w:trPr>
        <w:tc>
          <w:tcPr>
            <w:tcW w:w="547" w:type="pct"/>
            <w:tcMar>
              <w:top w:w="0" w:type="dxa"/>
              <w:left w:w="108" w:type="dxa"/>
              <w:bottom w:w="0" w:type="dxa"/>
              <w:right w:w="108" w:type="dxa"/>
            </w:tcMar>
            <w:vAlign w:val="center"/>
            <w:hideMark/>
          </w:tcPr>
          <w:p w14:paraId="56F3E424" w14:textId="77777777" w:rsidR="000E26F7" w:rsidRPr="00E125D5" w:rsidRDefault="00E125D5" w:rsidP="009A73C9">
            <w:pPr>
              <w:pStyle w:val="Normal3"/>
              <w:spacing w:after="0" w:afterAutospacing="0"/>
              <w:rPr>
                <w:rFonts w:asciiTheme="majorBidi" w:hAnsiTheme="majorBidi" w:cstheme="majorBidi"/>
                <w:color w:val="000000"/>
                <w:sz w:val="18"/>
                <w:szCs w:val="18"/>
              </w:rPr>
            </w:pPr>
            <w:hyperlink r:id="rId31" w:anchor="wp1137653" w:history="1">
              <w:r w:rsidR="000E26F7" w:rsidRPr="00E125D5">
                <w:rPr>
                  <w:rStyle w:val="Hyperlink"/>
                  <w:rFonts w:asciiTheme="majorBidi" w:hAnsiTheme="majorBidi" w:cstheme="majorBidi"/>
                  <w:color w:val="000000"/>
                  <w:sz w:val="18"/>
                  <w:szCs w:val="18"/>
                </w:rPr>
                <w:t>52.203-8</w:t>
              </w:r>
            </w:hyperlink>
          </w:p>
          <w:p w14:paraId="65841517" w14:textId="77777777" w:rsidR="000E26F7" w:rsidRPr="00E125D5" w:rsidRDefault="000E26F7" w:rsidP="009A73C9">
            <w:pPr>
              <w:rPr>
                <w:rFonts w:asciiTheme="majorBidi" w:hAnsiTheme="majorBidi" w:cstheme="majorBidi"/>
                <w:color w:val="000000"/>
                <w:sz w:val="18"/>
                <w:szCs w:val="18"/>
              </w:rPr>
            </w:pPr>
          </w:p>
        </w:tc>
        <w:tc>
          <w:tcPr>
            <w:tcW w:w="2133" w:type="pct"/>
            <w:tcMar>
              <w:top w:w="0" w:type="dxa"/>
              <w:left w:w="108" w:type="dxa"/>
              <w:bottom w:w="0" w:type="dxa"/>
              <w:right w:w="108" w:type="dxa"/>
            </w:tcMar>
            <w:vAlign w:val="center"/>
            <w:hideMark/>
          </w:tcPr>
          <w:p w14:paraId="1729EF4C"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CANCELLATION, RECISSION, AND RECOVERY OF FUNDS FOR ILLEGAL OR IMPROPER ACTIVITY</w:t>
            </w:r>
          </w:p>
        </w:tc>
        <w:tc>
          <w:tcPr>
            <w:tcW w:w="353" w:type="pct"/>
            <w:tcMar>
              <w:top w:w="0" w:type="dxa"/>
              <w:left w:w="108" w:type="dxa"/>
              <w:bottom w:w="0" w:type="dxa"/>
              <w:right w:w="108" w:type="dxa"/>
            </w:tcMar>
            <w:vAlign w:val="center"/>
            <w:hideMark/>
          </w:tcPr>
          <w:p w14:paraId="3ECDE537"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2014</w:t>
            </w:r>
          </w:p>
          <w:p w14:paraId="7BDF4811" w14:textId="77777777" w:rsidR="000E26F7" w:rsidRPr="00E125D5" w:rsidRDefault="000E26F7" w:rsidP="009A73C9">
            <w:pPr>
              <w:rPr>
                <w:rFonts w:asciiTheme="majorBidi" w:hAnsiTheme="majorBidi" w:cstheme="majorBidi"/>
                <w:color w:val="000000"/>
                <w:sz w:val="18"/>
                <w:szCs w:val="18"/>
              </w:rPr>
            </w:pPr>
          </w:p>
        </w:tc>
        <w:tc>
          <w:tcPr>
            <w:tcW w:w="1968" w:type="pct"/>
            <w:tcMar>
              <w:top w:w="0" w:type="dxa"/>
              <w:left w:w="108" w:type="dxa"/>
              <w:bottom w:w="0" w:type="dxa"/>
              <w:right w:w="108" w:type="dxa"/>
            </w:tcMar>
            <w:vAlign w:val="center"/>
            <w:hideMark/>
          </w:tcPr>
          <w:p w14:paraId="3FDCB341"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equal to or greater than $150,000 (Note 1 applies)</w:t>
            </w:r>
          </w:p>
        </w:tc>
      </w:tr>
      <w:tr w:rsidR="000E26F7" w:rsidRPr="00E125D5" w14:paraId="75639D4A" w14:textId="77777777" w:rsidTr="00F514C5">
        <w:trPr>
          <w:jc w:val="center"/>
        </w:trPr>
        <w:tc>
          <w:tcPr>
            <w:tcW w:w="547" w:type="pct"/>
            <w:tcMar>
              <w:top w:w="0" w:type="dxa"/>
              <w:left w:w="108" w:type="dxa"/>
              <w:bottom w:w="0" w:type="dxa"/>
              <w:right w:w="108" w:type="dxa"/>
            </w:tcMar>
            <w:vAlign w:val="center"/>
            <w:hideMark/>
          </w:tcPr>
          <w:p w14:paraId="6E8895AC" w14:textId="77777777" w:rsidR="000E26F7" w:rsidRPr="00E125D5" w:rsidRDefault="00E125D5" w:rsidP="009A73C9">
            <w:pPr>
              <w:pStyle w:val="Normal3"/>
              <w:spacing w:after="0" w:afterAutospacing="0"/>
              <w:rPr>
                <w:rFonts w:asciiTheme="majorBidi" w:hAnsiTheme="majorBidi" w:cstheme="majorBidi"/>
                <w:color w:val="000000"/>
                <w:sz w:val="18"/>
                <w:szCs w:val="18"/>
              </w:rPr>
            </w:pPr>
            <w:hyperlink r:id="rId32" w:anchor="wp1151085" w:history="1">
              <w:r w:rsidR="000E26F7" w:rsidRPr="00E125D5">
                <w:rPr>
                  <w:rStyle w:val="Hyperlink"/>
                  <w:rFonts w:asciiTheme="majorBidi" w:hAnsiTheme="majorBidi" w:cstheme="majorBidi"/>
                  <w:color w:val="000000"/>
                  <w:sz w:val="18"/>
                  <w:szCs w:val="18"/>
                </w:rPr>
                <w:t>52.203-10</w:t>
              </w:r>
            </w:hyperlink>
          </w:p>
        </w:tc>
        <w:tc>
          <w:tcPr>
            <w:tcW w:w="2133" w:type="pct"/>
            <w:tcMar>
              <w:top w:w="0" w:type="dxa"/>
              <w:left w:w="108" w:type="dxa"/>
              <w:bottom w:w="0" w:type="dxa"/>
              <w:right w:w="108" w:type="dxa"/>
            </w:tcMar>
            <w:vAlign w:val="center"/>
            <w:hideMark/>
          </w:tcPr>
          <w:p w14:paraId="08E2D675"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PRICE OR FEE ADJUSTMENT FOR ILLEGAL OR IMPROPER ACTIVITY</w:t>
            </w:r>
          </w:p>
        </w:tc>
        <w:tc>
          <w:tcPr>
            <w:tcW w:w="353" w:type="pct"/>
            <w:tcMar>
              <w:top w:w="0" w:type="dxa"/>
              <w:left w:w="108" w:type="dxa"/>
              <w:bottom w:w="0" w:type="dxa"/>
              <w:right w:w="108" w:type="dxa"/>
            </w:tcMar>
            <w:vAlign w:val="center"/>
            <w:hideMark/>
          </w:tcPr>
          <w:p w14:paraId="0149FA6F"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2014</w:t>
            </w:r>
          </w:p>
        </w:tc>
        <w:tc>
          <w:tcPr>
            <w:tcW w:w="1968" w:type="pct"/>
            <w:tcMar>
              <w:top w:w="0" w:type="dxa"/>
              <w:left w:w="108" w:type="dxa"/>
              <w:bottom w:w="0" w:type="dxa"/>
              <w:right w:w="108" w:type="dxa"/>
            </w:tcMar>
            <w:vAlign w:val="center"/>
            <w:hideMark/>
          </w:tcPr>
          <w:p w14:paraId="0E192315"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equal to or greater than $150,000 (Note 1 applies)</w:t>
            </w:r>
          </w:p>
        </w:tc>
      </w:tr>
      <w:tr w:rsidR="000E26F7" w:rsidRPr="00E125D5" w14:paraId="771B7CC6" w14:textId="77777777" w:rsidTr="00F514C5">
        <w:trPr>
          <w:jc w:val="center"/>
        </w:trPr>
        <w:tc>
          <w:tcPr>
            <w:tcW w:w="547" w:type="pct"/>
            <w:tcMar>
              <w:top w:w="0" w:type="dxa"/>
              <w:left w:w="108" w:type="dxa"/>
              <w:bottom w:w="0" w:type="dxa"/>
              <w:right w:w="108" w:type="dxa"/>
            </w:tcMar>
            <w:vAlign w:val="center"/>
          </w:tcPr>
          <w:p w14:paraId="09962239" w14:textId="77777777" w:rsidR="000E26F7" w:rsidRPr="00E125D5" w:rsidRDefault="00E125D5" w:rsidP="009A73C9">
            <w:pPr>
              <w:rPr>
                <w:rFonts w:asciiTheme="majorBidi" w:hAnsiTheme="majorBidi" w:cstheme="majorBidi"/>
                <w:color w:val="000000"/>
                <w:sz w:val="18"/>
                <w:szCs w:val="18"/>
              </w:rPr>
            </w:pPr>
            <w:hyperlink r:id="rId33" w:anchor="wp1137684" w:history="1">
              <w:r w:rsidR="000E26F7" w:rsidRPr="00E125D5">
                <w:rPr>
                  <w:rStyle w:val="Hyperlink"/>
                  <w:rFonts w:asciiTheme="majorBidi" w:hAnsiTheme="majorBidi" w:cstheme="majorBidi"/>
                  <w:color w:val="000000"/>
                  <w:sz w:val="18"/>
                  <w:szCs w:val="18"/>
                </w:rPr>
                <w:t>52.203-11</w:t>
              </w:r>
            </w:hyperlink>
          </w:p>
        </w:tc>
        <w:tc>
          <w:tcPr>
            <w:tcW w:w="2133" w:type="pct"/>
            <w:tcMar>
              <w:top w:w="0" w:type="dxa"/>
              <w:left w:w="108" w:type="dxa"/>
              <w:bottom w:w="0" w:type="dxa"/>
              <w:right w:w="108" w:type="dxa"/>
            </w:tcMar>
            <w:vAlign w:val="center"/>
          </w:tcPr>
          <w:p w14:paraId="5FABAA04" w14:textId="77777777" w:rsidR="000E26F7" w:rsidRPr="00E125D5" w:rsidRDefault="000E26F7" w:rsidP="009A73C9">
            <w:pPr>
              <w:rPr>
                <w:rFonts w:asciiTheme="majorBidi" w:hAnsiTheme="majorBidi" w:cstheme="majorBidi"/>
                <w:color w:val="000000"/>
                <w:sz w:val="18"/>
                <w:szCs w:val="18"/>
              </w:rPr>
            </w:pPr>
            <w:r w:rsidRPr="00E125D5">
              <w:rPr>
                <w:rFonts w:asciiTheme="majorBidi" w:hAnsiTheme="majorBidi" w:cstheme="majorBidi"/>
                <w:color w:val="000000"/>
                <w:sz w:val="18"/>
                <w:szCs w:val="18"/>
              </w:rPr>
              <w:t>CERTIFICATION AND DISCLOSURE REGARDING PAYMENTS TO INFLUENCE CERTAIN FEDERAL TRANSACTIONS</w:t>
            </w:r>
          </w:p>
        </w:tc>
        <w:tc>
          <w:tcPr>
            <w:tcW w:w="353" w:type="pct"/>
            <w:tcMar>
              <w:top w:w="0" w:type="dxa"/>
              <w:left w:w="108" w:type="dxa"/>
              <w:bottom w:w="0" w:type="dxa"/>
              <w:right w:w="108" w:type="dxa"/>
            </w:tcMar>
            <w:vAlign w:val="center"/>
          </w:tcPr>
          <w:p w14:paraId="57A635F7" w14:textId="77777777" w:rsidR="000E26F7" w:rsidRPr="00E125D5" w:rsidRDefault="000E26F7" w:rsidP="009A73C9">
            <w:pPr>
              <w:rPr>
                <w:rFonts w:asciiTheme="majorBidi" w:hAnsiTheme="majorBidi" w:cstheme="majorBidi"/>
                <w:color w:val="000000"/>
                <w:sz w:val="18"/>
                <w:szCs w:val="18"/>
              </w:rPr>
            </w:pPr>
            <w:r w:rsidRPr="00E125D5">
              <w:rPr>
                <w:rFonts w:asciiTheme="majorBidi" w:hAnsiTheme="majorBidi" w:cstheme="majorBidi"/>
                <w:color w:val="000000"/>
                <w:sz w:val="18"/>
                <w:szCs w:val="18"/>
              </w:rPr>
              <w:t>SEP 2007</w:t>
            </w:r>
          </w:p>
        </w:tc>
        <w:tc>
          <w:tcPr>
            <w:tcW w:w="1968" w:type="pct"/>
            <w:tcMar>
              <w:top w:w="0" w:type="dxa"/>
              <w:left w:w="108" w:type="dxa"/>
              <w:bottom w:w="0" w:type="dxa"/>
              <w:right w:w="108" w:type="dxa"/>
            </w:tcMar>
            <w:vAlign w:val="center"/>
          </w:tcPr>
          <w:p w14:paraId="1E712EC2"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equal to or greater than $150,000 (Note 2 applies)</w:t>
            </w:r>
          </w:p>
        </w:tc>
      </w:tr>
      <w:tr w:rsidR="000E26F7" w:rsidRPr="00E125D5" w14:paraId="12A47FF6" w14:textId="77777777" w:rsidTr="00F514C5">
        <w:trPr>
          <w:jc w:val="center"/>
        </w:trPr>
        <w:tc>
          <w:tcPr>
            <w:tcW w:w="547" w:type="pct"/>
            <w:tcMar>
              <w:top w:w="0" w:type="dxa"/>
              <w:left w:w="108" w:type="dxa"/>
              <w:bottom w:w="0" w:type="dxa"/>
              <w:right w:w="108" w:type="dxa"/>
            </w:tcMar>
            <w:vAlign w:val="center"/>
            <w:hideMark/>
          </w:tcPr>
          <w:p w14:paraId="748EAFE3" w14:textId="77777777" w:rsidR="000E26F7" w:rsidRPr="00E125D5" w:rsidRDefault="00E125D5" w:rsidP="009A73C9">
            <w:pPr>
              <w:pStyle w:val="Normal3"/>
              <w:spacing w:after="0" w:afterAutospacing="0"/>
              <w:rPr>
                <w:rFonts w:asciiTheme="majorBidi" w:hAnsiTheme="majorBidi" w:cstheme="majorBidi"/>
                <w:color w:val="000000"/>
                <w:sz w:val="18"/>
                <w:szCs w:val="18"/>
              </w:rPr>
            </w:pPr>
            <w:hyperlink r:id="rId34" w:anchor="wp1138380" w:history="1">
              <w:r w:rsidR="000E26F7" w:rsidRPr="00E125D5">
                <w:rPr>
                  <w:rStyle w:val="Hyperlink"/>
                  <w:rFonts w:asciiTheme="majorBidi" w:hAnsiTheme="majorBidi" w:cstheme="majorBidi"/>
                  <w:color w:val="000000"/>
                  <w:sz w:val="18"/>
                  <w:szCs w:val="18"/>
                </w:rPr>
                <w:t>52.203-12</w:t>
              </w:r>
            </w:hyperlink>
          </w:p>
        </w:tc>
        <w:tc>
          <w:tcPr>
            <w:tcW w:w="2133" w:type="pct"/>
            <w:tcMar>
              <w:top w:w="0" w:type="dxa"/>
              <w:left w:w="108" w:type="dxa"/>
              <w:bottom w:w="0" w:type="dxa"/>
              <w:right w:w="108" w:type="dxa"/>
            </w:tcMar>
            <w:vAlign w:val="center"/>
            <w:hideMark/>
          </w:tcPr>
          <w:p w14:paraId="20FE9054"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LIMITATIONS ON PAYMENTS TO INFLUENCE CERTAIN FEDERAL TRANSACTIONS</w:t>
            </w:r>
          </w:p>
        </w:tc>
        <w:tc>
          <w:tcPr>
            <w:tcW w:w="353" w:type="pct"/>
            <w:tcMar>
              <w:top w:w="0" w:type="dxa"/>
              <w:left w:w="108" w:type="dxa"/>
              <w:bottom w:w="0" w:type="dxa"/>
              <w:right w:w="108" w:type="dxa"/>
            </w:tcMar>
            <w:vAlign w:val="center"/>
            <w:hideMark/>
          </w:tcPr>
          <w:p w14:paraId="60F3998A"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7C5637B8" w14:textId="77777777" w:rsidR="000E26F7" w:rsidRPr="00E125D5" w:rsidRDefault="000E26F7" w:rsidP="009A73C9">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equal to or greater than $150,000 (Note 2 applies)</w:t>
            </w:r>
          </w:p>
        </w:tc>
      </w:tr>
      <w:tr w:rsidR="00461AE2" w:rsidRPr="00E125D5" w14:paraId="6BB3FB12" w14:textId="77777777" w:rsidTr="00F514C5">
        <w:trPr>
          <w:jc w:val="center"/>
        </w:trPr>
        <w:tc>
          <w:tcPr>
            <w:tcW w:w="547" w:type="pct"/>
            <w:tcMar>
              <w:top w:w="0" w:type="dxa"/>
              <w:left w:w="108" w:type="dxa"/>
              <w:bottom w:w="0" w:type="dxa"/>
              <w:right w:w="108" w:type="dxa"/>
            </w:tcMar>
            <w:vAlign w:val="center"/>
            <w:hideMark/>
          </w:tcPr>
          <w:p w14:paraId="4BCDCC6B"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35" w:anchor="wp1141983" w:history="1">
              <w:r w:rsidR="00461AE2" w:rsidRPr="00E125D5">
                <w:rPr>
                  <w:rStyle w:val="Hyperlink"/>
                  <w:rFonts w:asciiTheme="majorBidi" w:hAnsiTheme="majorBidi" w:cstheme="majorBidi"/>
                  <w:color w:val="000000"/>
                  <w:sz w:val="18"/>
                  <w:szCs w:val="18"/>
                </w:rPr>
                <w:t>52.203-13</w:t>
              </w:r>
            </w:hyperlink>
          </w:p>
        </w:tc>
        <w:tc>
          <w:tcPr>
            <w:tcW w:w="2133" w:type="pct"/>
            <w:tcMar>
              <w:top w:w="0" w:type="dxa"/>
              <w:left w:w="108" w:type="dxa"/>
              <w:bottom w:w="0" w:type="dxa"/>
              <w:right w:w="108" w:type="dxa"/>
            </w:tcMar>
            <w:vAlign w:val="center"/>
            <w:hideMark/>
          </w:tcPr>
          <w:p w14:paraId="31280CB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CONTRACTOR CODE OF BUSINESS ETHICS AND CONDUCT</w:t>
            </w:r>
          </w:p>
        </w:tc>
        <w:tc>
          <w:tcPr>
            <w:tcW w:w="353" w:type="pct"/>
            <w:tcMar>
              <w:top w:w="0" w:type="dxa"/>
              <w:left w:w="108" w:type="dxa"/>
              <w:bottom w:w="0" w:type="dxa"/>
              <w:right w:w="108" w:type="dxa"/>
            </w:tcMar>
            <w:vAlign w:val="center"/>
            <w:hideMark/>
          </w:tcPr>
          <w:p w14:paraId="687CE59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2010</w:t>
            </w:r>
          </w:p>
        </w:tc>
        <w:tc>
          <w:tcPr>
            <w:tcW w:w="1968" w:type="pct"/>
            <w:tcMar>
              <w:top w:w="0" w:type="dxa"/>
              <w:left w:w="108" w:type="dxa"/>
              <w:bottom w:w="0" w:type="dxa"/>
              <w:right w:w="108" w:type="dxa"/>
            </w:tcMar>
            <w:vAlign w:val="center"/>
            <w:hideMark/>
          </w:tcPr>
          <w:p w14:paraId="1A814154" w14:textId="3313E3F4"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lang w:val="en"/>
              </w:rPr>
              <w:t>All subcontracts that have a value in excess of $5.5 million and a performance period of more than 120 days.  Disclosures made under this clause shall be directed to the agency Office of the Inspector General, with a copy to the Contracting officer.</w:t>
            </w:r>
          </w:p>
        </w:tc>
      </w:tr>
      <w:tr w:rsidR="00461AE2" w:rsidRPr="00E125D5" w14:paraId="6F1F4B3E" w14:textId="77777777" w:rsidTr="00F514C5">
        <w:trPr>
          <w:jc w:val="center"/>
        </w:trPr>
        <w:tc>
          <w:tcPr>
            <w:tcW w:w="547" w:type="pct"/>
            <w:tcMar>
              <w:top w:w="0" w:type="dxa"/>
              <w:left w:w="108" w:type="dxa"/>
              <w:bottom w:w="0" w:type="dxa"/>
              <w:right w:w="108" w:type="dxa"/>
            </w:tcMar>
            <w:vAlign w:val="center"/>
            <w:hideMark/>
          </w:tcPr>
          <w:p w14:paraId="72B3CD48"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36" w:anchor="wp1141988" w:history="1">
              <w:r w:rsidR="00461AE2" w:rsidRPr="00E125D5">
                <w:rPr>
                  <w:rStyle w:val="Hyperlink"/>
                  <w:rFonts w:asciiTheme="majorBidi" w:hAnsiTheme="majorBidi" w:cstheme="majorBidi"/>
                  <w:color w:val="000000"/>
                  <w:sz w:val="18"/>
                  <w:szCs w:val="18"/>
                </w:rPr>
                <w:t>52.203-14</w:t>
              </w:r>
            </w:hyperlink>
          </w:p>
        </w:tc>
        <w:tc>
          <w:tcPr>
            <w:tcW w:w="2133" w:type="pct"/>
            <w:tcMar>
              <w:top w:w="0" w:type="dxa"/>
              <w:left w:w="108" w:type="dxa"/>
              <w:bottom w:w="0" w:type="dxa"/>
              <w:right w:w="108" w:type="dxa"/>
            </w:tcMar>
            <w:vAlign w:val="center"/>
            <w:hideMark/>
          </w:tcPr>
          <w:p w14:paraId="76D74B2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DISPLAY OF HOTLINE POSTER(S)</w:t>
            </w:r>
          </w:p>
        </w:tc>
        <w:tc>
          <w:tcPr>
            <w:tcW w:w="353" w:type="pct"/>
            <w:tcMar>
              <w:top w:w="0" w:type="dxa"/>
              <w:left w:w="108" w:type="dxa"/>
              <w:bottom w:w="0" w:type="dxa"/>
              <w:right w:w="108" w:type="dxa"/>
            </w:tcMar>
            <w:vAlign w:val="center"/>
            <w:hideMark/>
          </w:tcPr>
          <w:p w14:paraId="3C6AE4B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2007</w:t>
            </w:r>
          </w:p>
        </w:tc>
        <w:tc>
          <w:tcPr>
            <w:tcW w:w="1968" w:type="pct"/>
            <w:tcMar>
              <w:top w:w="0" w:type="dxa"/>
              <w:left w:w="108" w:type="dxa"/>
              <w:bottom w:w="0" w:type="dxa"/>
              <w:right w:w="108" w:type="dxa"/>
            </w:tcMar>
            <w:vAlign w:val="center"/>
            <w:hideMark/>
          </w:tcPr>
          <w:p w14:paraId="6BD540A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&gt; $5,000,000 except those performed entirely outside of the U.S. (Note 8 applies)</w:t>
            </w:r>
          </w:p>
        </w:tc>
      </w:tr>
      <w:tr w:rsidR="00461AE2" w:rsidRPr="00E125D5" w14:paraId="7751D9F1" w14:textId="77777777" w:rsidTr="00F514C5">
        <w:trPr>
          <w:jc w:val="center"/>
        </w:trPr>
        <w:tc>
          <w:tcPr>
            <w:tcW w:w="547" w:type="pct"/>
            <w:tcMar>
              <w:top w:w="0" w:type="dxa"/>
              <w:left w:w="108" w:type="dxa"/>
              <w:bottom w:w="0" w:type="dxa"/>
              <w:right w:w="108" w:type="dxa"/>
            </w:tcMar>
            <w:vAlign w:val="center"/>
            <w:hideMark/>
          </w:tcPr>
          <w:p w14:paraId="1E96896E"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37" w:anchor="wp1150601" w:history="1">
              <w:r w:rsidR="00461AE2" w:rsidRPr="00E125D5">
                <w:rPr>
                  <w:rStyle w:val="Hyperlink"/>
                  <w:rFonts w:asciiTheme="majorBidi" w:hAnsiTheme="majorBidi" w:cstheme="majorBidi"/>
                  <w:color w:val="000000"/>
                  <w:sz w:val="18"/>
                  <w:szCs w:val="18"/>
                </w:rPr>
                <w:t>52.203-17</w:t>
              </w:r>
            </w:hyperlink>
          </w:p>
        </w:tc>
        <w:tc>
          <w:tcPr>
            <w:tcW w:w="2133" w:type="pct"/>
            <w:tcMar>
              <w:top w:w="0" w:type="dxa"/>
              <w:left w:w="108" w:type="dxa"/>
              <w:bottom w:w="0" w:type="dxa"/>
              <w:right w:w="108" w:type="dxa"/>
            </w:tcMar>
            <w:vAlign w:val="center"/>
            <w:hideMark/>
          </w:tcPr>
          <w:p w14:paraId="1022F6D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CONTRACTOR EMPLOYEE WHISTLEBLOWER RIGHTS AND REQUIREMENTS TO INFORM EMPLOYEES OF WHISTLEBLOWER RIGHTS</w:t>
            </w:r>
          </w:p>
        </w:tc>
        <w:tc>
          <w:tcPr>
            <w:tcW w:w="353" w:type="pct"/>
            <w:tcMar>
              <w:top w:w="0" w:type="dxa"/>
              <w:left w:w="108" w:type="dxa"/>
              <w:bottom w:w="0" w:type="dxa"/>
              <w:right w:w="108" w:type="dxa"/>
            </w:tcMar>
            <w:vAlign w:val="center"/>
            <w:hideMark/>
          </w:tcPr>
          <w:p w14:paraId="28643A3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SEP 2013</w:t>
            </w:r>
          </w:p>
        </w:tc>
        <w:tc>
          <w:tcPr>
            <w:tcW w:w="1968" w:type="pct"/>
            <w:tcMar>
              <w:top w:w="0" w:type="dxa"/>
              <w:left w:w="108" w:type="dxa"/>
              <w:bottom w:w="0" w:type="dxa"/>
              <w:right w:w="108" w:type="dxa"/>
            </w:tcMar>
            <w:vAlign w:val="center"/>
            <w:hideMark/>
          </w:tcPr>
          <w:p w14:paraId="281A655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equal to or greater than $150,00</w:t>
            </w:r>
          </w:p>
          <w:p w14:paraId="17AD8847" w14:textId="77777777" w:rsidR="00461AE2" w:rsidRPr="00E125D5" w:rsidRDefault="00461AE2" w:rsidP="00461AE2">
            <w:pPr>
              <w:rPr>
                <w:rFonts w:asciiTheme="majorBidi" w:hAnsiTheme="majorBidi" w:cstheme="majorBidi"/>
                <w:color w:val="000000"/>
                <w:sz w:val="18"/>
                <w:szCs w:val="18"/>
              </w:rPr>
            </w:pPr>
          </w:p>
        </w:tc>
      </w:tr>
      <w:tr w:rsidR="00461AE2" w:rsidRPr="00E125D5" w14:paraId="17345EFC" w14:textId="77777777" w:rsidTr="00F514C5">
        <w:trPr>
          <w:jc w:val="center"/>
        </w:trPr>
        <w:tc>
          <w:tcPr>
            <w:tcW w:w="547" w:type="pct"/>
            <w:tcMar>
              <w:top w:w="0" w:type="dxa"/>
              <w:left w:w="108" w:type="dxa"/>
              <w:bottom w:w="0" w:type="dxa"/>
              <w:right w:w="108" w:type="dxa"/>
            </w:tcMar>
            <w:vAlign w:val="center"/>
          </w:tcPr>
          <w:p w14:paraId="1A22DDB3" w14:textId="77777777" w:rsidR="00461AE2" w:rsidRPr="00E125D5" w:rsidRDefault="00E125D5" w:rsidP="00461AE2">
            <w:pPr>
              <w:rPr>
                <w:rFonts w:asciiTheme="majorBidi" w:hAnsiTheme="majorBidi" w:cstheme="majorBidi"/>
                <w:color w:val="000000"/>
                <w:sz w:val="18"/>
                <w:szCs w:val="18"/>
              </w:rPr>
            </w:pPr>
            <w:hyperlink r:id="rId38" w:anchor="wp1137830" w:history="1">
              <w:r w:rsidR="00461AE2" w:rsidRPr="00E125D5">
                <w:rPr>
                  <w:rStyle w:val="Hyperlink"/>
                  <w:rFonts w:asciiTheme="majorBidi" w:hAnsiTheme="majorBidi" w:cstheme="majorBidi"/>
                  <w:color w:val="000000"/>
                  <w:sz w:val="18"/>
                  <w:szCs w:val="18"/>
                </w:rPr>
                <w:t>52.204-06</w:t>
              </w:r>
            </w:hyperlink>
          </w:p>
        </w:tc>
        <w:tc>
          <w:tcPr>
            <w:tcW w:w="2133" w:type="pct"/>
            <w:tcMar>
              <w:top w:w="0" w:type="dxa"/>
              <w:left w:w="108" w:type="dxa"/>
              <w:bottom w:w="0" w:type="dxa"/>
              <w:right w:w="108" w:type="dxa"/>
            </w:tcMar>
            <w:vAlign w:val="center"/>
          </w:tcPr>
          <w:p w14:paraId="469FEC47"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DATA UNIVERSAL NUMBERING SYSTEM (DUNS) NUMBER</w:t>
            </w:r>
          </w:p>
        </w:tc>
        <w:tc>
          <w:tcPr>
            <w:tcW w:w="353" w:type="pct"/>
            <w:tcMar>
              <w:top w:w="0" w:type="dxa"/>
              <w:left w:w="108" w:type="dxa"/>
              <w:bottom w:w="0" w:type="dxa"/>
              <w:right w:w="108" w:type="dxa"/>
            </w:tcMar>
            <w:vAlign w:val="center"/>
          </w:tcPr>
          <w:p w14:paraId="003827E1"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JUL 2013</w:t>
            </w:r>
          </w:p>
        </w:tc>
        <w:tc>
          <w:tcPr>
            <w:tcW w:w="1968" w:type="pct"/>
            <w:tcMar>
              <w:top w:w="0" w:type="dxa"/>
              <w:left w:w="108" w:type="dxa"/>
              <w:bottom w:w="0" w:type="dxa"/>
              <w:right w:w="108" w:type="dxa"/>
            </w:tcMar>
            <w:vAlign w:val="center"/>
          </w:tcPr>
          <w:p w14:paraId="055E8C2D"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equal to or greater than $25,000</w:t>
            </w:r>
          </w:p>
        </w:tc>
      </w:tr>
      <w:tr w:rsidR="00461AE2" w:rsidRPr="00E125D5" w14:paraId="3424B452" w14:textId="77777777" w:rsidTr="00F514C5">
        <w:trPr>
          <w:jc w:val="center"/>
        </w:trPr>
        <w:tc>
          <w:tcPr>
            <w:tcW w:w="547" w:type="pct"/>
            <w:tcMar>
              <w:top w:w="0" w:type="dxa"/>
              <w:left w:w="108" w:type="dxa"/>
              <w:bottom w:w="0" w:type="dxa"/>
              <w:right w:w="108" w:type="dxa"/>
            </w:tcMar>
            <w:vAlign w:val="center"/>
            <w:hideMark/>
          </w:tcPr>
          <w:p w14:paraId="4F2CBA15"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39" w:anchor="wp1141649" w:history="1">
              <w:r w:rsidR="00461AE2" w:rsidRPr="00E125D5">
                <w:rPr>
                  <w:rStyle w:val="Hyperlink"/>
                  <w:rFonts w:asciiTheme="majorBidi" w:hAnsiTheme="majorBidi" w:cstheme="majorBidi"/>
                  <w:color w:val="000000"/>
                  <w:sz w:val="18"/>
                  <w:szCs w:val="18"/>
                </w:rPr>
                <w:t>52.204-10</w:t>
              </w:r>
            </w:hyperlink>
          </w:p>
        </w:tc>
        <w:tc>
          <w:tcPr>
            <w:tcW w:w="2133" w:type="pct"/>
            <w:tcMar>
              <w:top w:w="0" w:type="dxa"/>
              <w:left w:w="108" w:type="dxa"/>
              <w:bottom w:w="0" w:type="dxa"/>
              <w:right w:w="108" w:type="dxa"/>
            </w:tcMar>
            <w:vAlign w:val="center"/>
            <w:hideMark/>
          </w:tcPr>
          <w:p w14:paraId="01EB84B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REPORTING EXECUTIVE COMPENSATION AND FIRST TIER SUBCONTRACT AWARDS (Subparagraph (d</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2) does not apply.)</w:t>
            </w:r>
          </w:p>
        </w:tc>
        <w:tc>
          <w:tcPr>
            <w:tcW w:w="353" w:type="pct"/>
            <w:tcMar>
              <w:top w:w="0" w:type="dxa"/>
              <w:left w:w="108" w:type="dxa"/>
              <w:bottom w:w="0" w:type="dxa"/>
              <w:right w:w="108" w:type="dxa"/>
            </w:tcMar>
            <w:vAlign w:val="center"/>
            <w:hideMark/>
          </w:tcPr>
          <w:p w14:paraId="434E605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2013</w:t>
            </w:r>
          </w:p>
        </w:tc>
        <w:tc>
          <w:tcPr>
            <w:tcW w:w="1968" w:type="pct"/>
            <w:tcMar>
              <w:top w:w="0" w:type="dxa"/>
              <w:left w:w="108" w:type="dxa"/>
              <w:bottom w:w="0" w:type="dxa"/>
              <w:right w:w="108" w:type="dxa"/>
            </w:tcMar>
            <w:vAlign w:val="center"/>
            <w:hideMark/>
          </w:tcPr>
          <w:p w14:paraId="30D345A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If the Subcontractor meets the thresholds specified in paragraphs (d</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3) and (g)(2) of the clause, the Subcontractor shall report required executive compensation by posting to the Government's Central Contractor Registration (CCR) database. All information posted will be available to the general public.</w:t>
            </w:r>
          </w:p>
        </w:tc>
      </w:tr>
      <w:tr w:rsidR="00461AE2" w:rsidRPr="00E125D5" w14:paraId="6D37F0FE" w14:textId="77777777" w:rsidTr="00F514C5">
        <w:trPr>
          <w:jc w:val="center"/>
        </w:trPr>
        <w:tc>
          <w:tcPr>
            <w:tcW w:w="547" w:type="pct"/>
            <w:tcMar>
              <w:top w:w="0" w:type="dxa"/>
              <w:left w:w="108" w:type="dxa"/>
              <w:bottom w:w="0" w:type="dxa"/>
              <w:right w:w="108" w:type="dxa"/>
            </w:tcMar>
            <w:vAlign w:val="center"/>
          </w:tcPr>
          <w:p w14:paraId="7F2689A6" w14:textId="77777777" w:rsidR="00461AE2" w:rsidRPr="00E125D5" w:rsidRDefault="00E125D5" w:rsidP="00461AE2">
            <w:pPr>
              <w:rPr>
                <w:rFonts w:asciiTheme="majorBidi" w:hAnsiTheme="majorBidi" w:cstheme="majorBidi"/>
                <w:sz w:val="18"/>
                <w:szCs w:val="18"/>
                <w:highlight w:val="yellow"/>
              </w:rPr>
            </w:pPr>
            <w:hyperlink r:id="rId40" w:anchor="wp1144766" w:history="1">
              <w:r w:rsidR="00461AE2" w:rsidRPr="00E125D5">
                <w:rPr>
                  <w:rStyle w:val="Hyperlink"/>
                  <w:rFonts w:asciiTheme="majorBidi" w:hAnsiTheme="majorBidi" w:cstheme="majorBidi"/>
                  <w:sz w:val="18"/>
                  <w:szCs w:val="18"/>
                </w:rPr>
                <w:t>52.209-2</w:t>
              </w:r>
            </w:hyperlink>
          </w:p>
        </w:tc>
        <w:tc>
          <w:tcPr>
            <w:tcW w:w="2133" w:type="pct"/>
            <w:tcMar>
              <w:top w:w="0" w:type="dxa"/>
              <w:left w:w="108" w:type="dxa"/>
              <w:bottom w:w="0" w:type="dxa"/>
              <w:right w:w="108" w:type="dxa"/>
            </w:tcMar>
            <w:vAlign w:val="center"/>
          </w:tcPr>
          <w:p w14:paraId="047B99AC"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PROHIBITION ON CONTRACTING WITH INVERTED DOMESTIC CORPORATIONS -REPRESENTATION</w:t>
            </w:r>
          </w:p>
        </w:tc>
        <w:tc>
          <w:tcPr>
            <w:tcW w:w="353" w:type="pct"/>
            <w:tcMar>
              <w:top w:w="0" w:type="dxa"/>
              <w:left w:w="108" w:type="dxa"/>
              <w:bottom w:w="0" w:type="dxa"/>
              <w:right w:w="108" w:type="dxa"/>
            </w:tcMar>
            <w:vAlign w:val="center"/>
          </w:tcPr>
          <w:p w14:paraId="14C31269"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DEC 2014</w:t>
            </w:r>
          </w:p>
        </w:tc>
        <w:tc>
          <w:tcPr>
            <w:tcW w:w="1968" w:type="pct"/>
            <w:tcMar>
              <w:top w:w="0" w:type="dxa"/>
              <w:left w:w="108" w:type="dxa"/>
              <w:bottom w:w="0" w:type="dxa"/>
              <w:right w:w="108" w:type="dxa"/>
            </w:tcMar>
            <w:vAlign w:val="center"/>
          </w:tcPr>
          <w:p w14:paraId="1AA5FF1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regardless of value (Note 1 applies)</w:t>
            </w:r>
          </w:p>
        </w:tc>
      </w:tr>
      <w:tr w:rsidR="00461AE2" w:rsidRPr="00E125D5" w14:paraId="23F80488" w14:textId="77777777" w:rsidTr="00F514C5">
        <w:trPr>
          <w:jc w:val="center"/>
        </w:trPr>
        <w:tc>
          <w:tcPr>
            <w:tcW w:w="547" w:type="pct"/>
            <w:tcMar>
              <w:top w:w="0" w:type="dxa"/>
              <w:left w:w="108" w:type="dxa"/>
              <w:bottom w:w="0" w:type="dxa"/>
              <w:right w:w="108" w:type="dxa"/>
            </w:tcMar>
            <w:vAlign w:val="center"/>
            <w:hideMark/>
          </w:tcPr>
          <w:p w14:paraId="16251FBC"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41" w:anchor="wp1140926" w:history="1">
              <w:r w:rsidR="00461AE2" w:rsidRPr="00E125D5">
                <w:rPr>
                  <w:rStyle w:val="Hyperlink"/>
                  <w:rFonts w:asciiTheme="majorBidi" w:hAnsiTheme="majorBidi" w:cstheme="majorBidi"/>
                  <w:color w:val="000000"/>
                  <w:sz w:val="18"/>
                  <w:szCs w:val="18"/>
                </w:rPr>
                <w:t>52.209-6</w:t>
              </w:r>
            </w:hyperlink>
          </w:p>
        </w:tc>
        <w:tc>
          <w:tcPr>
            <w:tcW w:w="2133" w:type="pct"/>
            <w:tcMar>
              <w:top w:w="0" w:type="dxa"/>
              <w:left w:w="108" w:type="dxa"/>
              <w:bottom w:w="0" w:type="dxa"/>
              <w:right w:w="108" w:type="dxa"/>
            </w:tcMar>
            <w:vAlign w:val="center"/>
            <w:hideMark/>
          </w:tcPr>
          <w:p w14:paraId="293F32A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PROTECTING THE GOVERNMENT’S INTEREST WHEN SUBCONTRACTING WITH CONTRACTORS DEBARRED, SUSPENDED, OR PROPOSED FOR DEBARMENT</w:t>
            </w:r>
          </w:p>
        </w:tc>
        <w:tc>
          <w:tcPr>
            <w:tcW w:w="353" w:type="pct"/>
            <w:tcMar>
              <w:top w:w="0" w:type="dxa"/>
              <w:left w:w="108" w:type="dxa"/>
              <w:bottom w:w="0" w:type="dxa"/>
              <w:right w:w="108" w:type="dxa"/>
            </w:tcMar>
            <w:vAlign w:val="center"/>
            <w:hideMark/>
          </w:tcPr>
          <w:p w14:paraId="78873C2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2013</w:t>
            </w:r>
          </w:p>
        </w:tc>
        <w:tc>
          <w:tcPr>
            <w:tcW w:w="1968" w:type="pct"/>
            <w:tcMar>
              <w:top w:w="0" w:type="dxa"/>
              <w:left w:w="108" w:type="dxa"/>
              <w:bottom w:w="0" w:type="dxa"/>
              <w:right w:w="108" w:type="dxa"/>
            </w:tcMar>
            <w:vAlign w:val="center"/>
            <w:hideMark/>
          </w:tcPr>
          <w:p w14:paraId="771CB92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&gt; $30,000. (Note 2 applies)</w:t>
            </w:r>
          </w:p>
        </w:tc>
      </w:tr>
      <w:tr w:rsidR="00461AE2" w:rsidRPr="00E125D5" w14:paraId="30E21A5D" w14:textId="77777777" w:rsidTr="00F514C5">
        <w:trPr>
          <w:jc w:val="center"/>
        </w:trPr>
        <w:tc>
          <w:tcPr>
            <w:tcW w:w="547" w:type="pct"/>
            <w:tcMar>
              <w:top w:w="0" w:type="dxa"/>
              <w:left w:w="108" w:type="dxa"/>
              <w:bottom w:w="0" w:type="dxa"/>
              <w:right w:w="108" w:type="dxa"/>
            </w:tcMar>
            <w:vAlign w:val="center"/>
          </w:tcPr>
          <w:p w14:paraId="7CD29684" w14:textId="77777777" w:rsidR="00461AE2" w:rsidRPr="00E125D5" w:rsidRDefault="00E125D5" w:rsidP="00461AE2">
            <w:pPr>
              <w:rPr>
                <w:rFonts w:asciiTheme="majorBidi" w:hAnsiTheme="majorBidi" w:cstheme="majorBidi"/>
                <w:color w:val="000000"/>
                <w:sz w:val="18"/>
                <w:szCs w:val="18"/>
              </w:rPr>
            </w:pPr>
            <w:hyperlink r:id="rId42" w:anchor="wp1146366" w:history="1">
              <w:r w:rsidR="00461AE2" w:rsidRPr="00E125D5">
                <w:rPr>
                  <w:rStyle w:val="Hyperlink"/>
                  <w:rFonts w:asciiTheme="majorBidi" w:hAnsiTheme="majorBidi" w:cstheme="majorBidi"/>
                  <w:color w:val="000000"/>
                  <w:sz w:val="18"/>
                  <w:szCs w:val="18"/>
                </w:rPr>
                <w:t>52.209-10</w:t>
              </w:r>
            </w:hyperlink>
          </w:p>
        </w:tc>
        <w:tc>
          <w:tcPr>
            <w:tcW w:w="2133" w:type="pct"/>
            <w:tcMar>
              <w:top w:w="0" w:type="dxa"/>
              <w:left w:w="108" w:type="dxa"/>
              <w:bottom w:w="0" w:type="dxa"/>
              <w:right w:w="108" w:type="dxa"/>
            </w:tcMar>
            <w:vAlign w:val="center"/>
          </w:tcPr>
          <w:p w14:paraId="35E5403D"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PROHIBITION ON CONTRACTING WITH INVERTED DOMESTIC CORPORATIONS</w:t>
            </w:r>
          </w:p>
        </w:tc>
        <w:tc>
          <w:tcPr>
            <w:tcW w:w="353" w:type="pct"/>
            <w:tcMar>
              <w:top w:w="0" w:type="dxa"/>
              <w:left w:w="108" w:type="dxa"/>
              <w:bottom w:w="0" w:type="dxa"/>
              <w:right w:w="108" w:type="dxa"/>
            </w:tcMar>
            <w:vAlign w:val="center"/>
          </w:tcPr>
          <w:p w14:paraId="36DE286C"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DEC 2014</w:t>
            </w:r>
          </w:p>
        </w:tc>
        <w:tc>
          <w:tcPr>
            <w:tcW w:w="1968" w:type="pct"/>
            <w:tcMar>
              <w:top w:w="0" w:type="dxa"/>
              <w:left w:w="108" w:type="dxa"/>
              <w:bottom w:w="0" w:type="dxa"/>
              <w:right w:w="108" w:type="dxa"/>
            </w:tcMar>
            <w:vAlign w:val="center"/>
          </w:tcPr>
          <w:p w14:paraId="03C17CE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regardless of value (Note 1 applies)</w:t>
            </w:r>
          </w:p>
        </w:tc>
      </w:tr>
      <w:tr w:rsidR="00461AE2" w:rsidRPr="00E125D5" w14:paraId="6BF12371" w14:textId="77777777" w:rsidTr="00F514C5">
        <w:trPr>
          <w:jc w:val="center"/>
        </w:trPr>
        <w:tc>
          <w:tcPr>
            <w:tcW w:w="547" w:type="pct"/>
            <w:tcMar>
              <w:top w:w="0" w:type="dxa"/>
              <w:left w:w="108" w:type="dxa"/>
              <w:bottom w:w="0" w:type="dxa"/>
              <w:right w:w="108" w:type="dxa"/>
            </w:tcMar>
            <w:vAlign w:val="center"/>
            <w:hideMark/>
          </w:tcPr>
          <w:p w14:paraId="6D1A3733"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43" w:anchor="wp1144470" w:history="1">
              <w:r w:rsidR="00461AE2" w:rsidRPr="00E125D5">
                <w:rPr>
                  <w:rStyle w:val="Hyperlink"/>
                  <w:rFonts w:asciiTheme="majorBidi" w:hAnsiTheme="majorBidi" w:cstheme="majorBidi"/>
                  <w:color w:val="000000"/>
                  <w:sz w:val="18"/>
                  <w:szCs w:val="18"/>
                </w:rPr>
                <w:t>52.215-2</w:t>
              </w:r>
            </w:hyperlink>
          </w:p>
        </w:tc>
        <w:tc>
          <w:tcPr>
            <w:tcW w:w="2133" w:type="pct"/>
            <w:tcMar>
              <w:top w:w="0" w:type="dxa"/>
              <w:left w:w="108" w:type="dxa"/>
              <w:bottom w:w="0" w:type="dxa"/>
              <w:right w:w="108" w:type="dxa"/>
            </w:tcMar>
            <w:vAlign w:val="center"/>
            <w:hideMark/>
          </w:tcPr>
          <w:p w14:paraId="21C4A26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AUDITS AND RECORDS - NEGOTIATION</w:t>
            </w:r>
          </w:p>
        </w:tc>
        <w:tc>
          <w:tcPr>
            <w:tcW w:w="353" w:type="pct"/>
            <w:tcMar>
              <w:top w:w="0" w:type="dxa"/>
              <w:left w:w="108" w:type="dxa"/>
              <w:bottom w:w="0" w:type="dxa"/>
              <w:right w:w="108" w:type="dxa"/>
            </w:tcMar>
            <w:vAlign w:val="center"/>
            <w:hideMark/>
          </w:tcPr>
          <w:p w14:paraId="0F98160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5891C9A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 Subcontracts &gt; $150,000. (Note 3 applies. Alternate II applies if the Subcontractor is an educational or non-profit organization.)</w:t>
            </w:r>
          </w:p>
        </w:tc>
      </w:tr>
      <w:tr w:rsidR="00461AE2" w:rsidRPr="00E125D5" w14:paraId="598601E5" w14:textId="77777777" w:rsidTr="00F514C5">
        <w:trPr>
          <w:jc w:val="center"/>
        </w:trPr>
        <w:tc>
          <w:tcPr>
            <w:tcW w:w="547" w:type="pct"/>
            <w:tcMar>
              <w:top w:w="0" w:type="dxa"/>
              <w:left w:w="108" w:type="dxa"/>
              <w:bottom w:w="0" w:type="dxa"/>
              <w:right w:w="108" w:type="dxa"/>
            </w:tcMar>
            <w:vAlign w:val="center"/>
            <w:hideMark/>
          </w:tcPr>
          <w:p w14:paraId="1CE98CDB"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44" w:anchor="wp1144582" w:history="1">
              <w:r w:rsidR="00461AE2" w:rsidRPr="00E125D5">
                <w:rPr>
                  <w:rStyle w:val="Hyperlink"/>
                  <w:rFonts w:asciiTheme="majorBidi" w:hAnsiTheme="majorBidi" w:cstheme="majorBidi"/>
                  <w:color w:val="000000"/>
                  <w:sz w:val="18"/>
                  <w:szCs w:val="18"/>
                </w:rPr>
                <w:t>52.215-10</w:t>
              </w:r>
            </w:hyperlink>
          </w:p>
        </w:tc>
        <w:tc>
          <w:tcPr>
            <w:tcW w:w="2133" w:type="pct"/>
            <w:tcMar>
              <w:top w:w="0" w:type="dxa"/>
              <w:left w:w="108" w:type="dxa"/>
              <w:bottom w:w="0" w:type="dxa"/>
              <w:right w:w="108" w:type="dxa"/>
            </w:tcMar>
            <w:vAlign w:val="center"/>
            <w:hideMark/>
          </w:tcPr>
          <w:p w14:paraId="46CD692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PRICE REDUCTION FOR DEFECTIVE CERTIFIED COST OR PRICING DATA</w:t>
            </w:r>
          </w:p>
          <w:p w14:paraId="5146D9F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Rights and obligations under this clause shall survive completion of the Work and final payment under this Subcontract.</w:t>
            </w:r>
          </w:p>
        </w:tc>
        <w:tc>
          <w:tcPr>
            <w:tcW w:w="353" w:type="pct"/>
            <w:tcMar>
              <w:top w:w="0" w:type="dxa"/>
              <w:left w:w="108" w:type="dxa"/>
              <w:bottom w:w="0" w:type="dxa"/>
              <w:right w:w="108" w:type="dxa"/>
            </w:tcMar>
            <w:vAlign w:val="center"/>
            <w:hideMark/>
          </w:tcPr>
          <w:p w14:paraId="26250E2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2011</w:t>
            </w:r>
          </w:p>
        </w:tc>
        <w:tc>
          <w:tcPr>
            <w:tcW w:w="1968" w:type="pct"/>
            <w:tcMar>
              <w:top w:w="0" w:type="dxa"/>
              <w:left w:w="108" w:type="dxa"/>
              <w:bottom w:w="0" w:type="dxa"/>
              <w:right w:w="108" w:type="dxa"/>
            </w:tcMar>
            <w:vAlign w:val="center"/>
            <w:hideMark/>
          </w:tcPr>
          <w:p w14:paraId="769BFEA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submission of certified cost or pricing data was required with Subcontractor’s proposal. (Notes 2 and 4 apply except the first time "Contracting Officer" appears in paragraph (c</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1). "Government" means "Chemonics" in paragraph (d</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1).)</w:t>
            </w:r>
          </w:p>
        </w:tc>
      </w:tr>
      <w:tr w:rsidR="00461AE2" w:rsidRPr="00E125D5" w14:paraId="4C8508A7" w14:textId="77777777" w:rsidTr="00F514C5">
        <w:trPr>
          <w:jc w:val="center"/>
        </w:trPr>
        <w:tc>
          <w:tcPr>
            <w:tcW w:w="547" w:type="pct"/>
            <w:tcMar>
              <w:top w:w="0" w:type="dxa"/>
              <w:left w:w="108" w:type="dxa"/>
              <w:bottom w:w="0" w:type="dxa"/>
              <w:right w:w="108" w:type="dxa"/>
            </w:tcMar>
            <w:vAlign w:val="center"/>
            <w:hideMark/>
          </w:tcPr>
          <w:p w14:paraId="0503A050"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45" w:anchor="wp1144607" w:history="1">
              <w:r w:rsidR="00461AE2" w:rsidRPr="00E125D5">
                <w:rPr>
                  <w:rStyle w:val="Hyperlink"/>
                  <w:rFonts w:asciiTheme="majorBidi" w:hAnsiTheme="majorBidi" w:cstheme="majorBidi"/>
                  <w:color w:val="000000"/>
                  <w:sz w:val="18"/>
                  <w:szCs w:val="18"/>
                </w:rPr>
                <w:t>52.215-11</w:t>
              </w:r>
            </w:hyperlink>
          </w:p>
        </w:tc>
        <w:tc>
          <w:tcPr>
            <w:tcW w:w="2133" w:type="pct"/>
            <w:tcMar>
              <w:top w:w="0" w:type="dxa"/>
              <w:left w:w="108" w:type="dxa"/>
              <w:bottom w:w="0" w:type="dxa"/>
              <w:right w:w="108" w:type="dxa"/>
            </w:tcMar>
            <w:vAlign w:val="center"/>
            <w:hideMark/>
          </w:tcPr>
          <w:p w14:paraId="7729C2A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PRICE REDUCTION FOR DEFECTIVE CERTIFIED COST OR PRICING DATA -- MODIFICATIONS Rights and obligations under this clause shall survive completion of the Work and final payment under this Subcontract.</w:t>
            </w:r>
          </w:p>
        </w:tc>
        <w:tc>
          <w:tcPr>
            <w:tcW w:w="353" w:type="pct"/>
            <w:tcMar>
              <w:top w:w="0" w:type="dxa"/>
              <w:left w:w="108" w:type="dxa"/>
              <w:bottom w:w="0" w:type="dxa"/>
              <w:right w:w="108" w:type="dxa"/>
            </w:tcMar>
            <w:vAlign w:val="center"/>
            <w:hideMark/>
          </w:tcPr>
          <w:p w14:paraId="181E47B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2011</w:t>
            </w:r>
          </w:p>
        </w:tc>
        <w:tc>
          <w:tcPr>
            <w:tcW w:w="1968" w:type="pct"/>
            <w:tcMar>
              <w:top w:w="0" w:type="dxa"/>
              <w:left w:w="108" w:type="dxa"/>
              <w:bottom w:w="0" w:type="dxa"/>
              <w:right w:w="108" w:type="dxa"/>
            </w:tcMar>
            <w:vAlign w:val="center"/>
            <w:hideMark/>
          </w:tcPr>
          <w:p w14:paraId="5CB2A58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submission of certified cost or pricing data is required for modifications. (Notes 1, 2 and 4 apply.)</w:t>
            </w:r>
          </w:p>
        </w:tc>
      </w:tr>
      <w:tr w:rsidR="00461AE2" w:rsidRPr="00E125D5" w14:paraId="3D380AC5" w14:textId="77777777" w:rsidTr="00F514C5">
        <w:trPr>
          <w:jc w:val="center"/>
        </w:trPr>
        <w:tc>
          <w:tcPr>
            <w:tcW w:w="547" w:type="pct"/>
            <w:tcMar>
              <w:top w:w="0" w:type="dxa"/>
              <w:left w:w="108" w:type="dxa"/>
              <w:bottom w:w="0" w:type="dxa"/>
              <w:right w:w="108" w:type="dxa"/>
            </w:tcMar>
            <w:vAlign w:val="center"/>
            <w:hideMark/>
          </w:tcPr>
          <w:p w14:paraId="26A9DBFD" w14:textId="77777777" w:rsidR="00461AE2" w:rsidRPr="00E125D5" w:rsidRDefault="00E125D5" w:rsidP="00461AE2">
            <w:pPr>
              <w:rPr>
                <w:rFonts w:asciiTheme="majorBidi" w:hAnsiTheme="majorBidi" w:cstheme="majorBidi"/>
                <w:color w:val="000000"/>
                <w:sz w:val="18"/>
                <w:szCs w:val="18"/>
              </w:rPr>
            </w:pPr>
            <w:hyperlink r:id="rId46" w:anchor="wp1148098" w:history="1">
              <w:r w:rsidR="00461AE2" w:rsidRPr="00E125D5">
                <w:rPr>
                  <w:rStyle w:val="Hyperlink"/>
                  <w:rFonts w:asciiTheme="majorBidi" w:hAnsiTheme="majorBidi" w:cstheme="majorBidi"/>
                  <w:color w:val="000000"/>
                  <w:sz w:val="18"/>
                  <w:szCs w:val="18"/>
                </w:rPr>
                <w:t>52.215-12</w:t>
              </w:r>
            </w:hyperlink>
          </w:p>
        </w:tc>
        <w:tc>
          <w:tcPr>
            <w:tcW w:w="2133" w:type="pct"/>
            <w:tcMar>
              <w:top w:w="0" w:type="dxa"/>
              <w:left w:w="108" w:type="dxa"/>
              <w:bottom w:w="0" w:type="dxa"/>
              <w:right w:w="108" w:type="dxa"/>
            </w:tcMar>
            <w:vAlign w:val="center"/>
            <w:hideMark/>
          </w:tcPr>
          <w:p w14:paraId="5D695346"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SUBCONTRACTOR CERTIFIED COST OR PRICING DATA</w:t>
            </w:r>
          </w:p>
        </w:tc>
        <w:tc>
          <w:tcPr>
            <w:tcW w:w="353" w:type="pct"/>
            <w:tcMar>
              <w:top w:w="0" w:type="dxa"/>
              <w:left w:w="108" w:type="dxa"/>
              <w:bottom w:w="0" w:type="dxa"/>
              <w:right w:w="108" w:type="dxa"/>
            </w:tcMar>
            <w:vAlign w:val="center"/>
            <w:hideMark/>
          </w:tcPr>
          <w:p w14:paraId="2CAC8085"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70CB2ADB"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Applies if Subcontract &gt; $700,000 and is not otherwise exempt under FAR 15.403.</w:t>
            </w:r>
          </w:p>
        </w:tc>
      </w:tr>
      <w:tr w:rsidR="00461AE2" w:rsidRPr="00E125D5" w14:paraId="4104EF21" w14:textId="77777777" w:rsidTr="00F514C5">
        <w:trPr>
          <w:jc w:val="center"/>
        </w:trPr>
        <w:tc>
          <w:tcPr>
            <w:tcW w:w="547" w:type="pct"/>
            <w:tcMar>
              <w:top w:w="0" w:type="dxa"/>
              <w:left w:w="108" w:type="dxa"/>
              <w:bottom w:w="0" w:type="dxa"/>
              <w:right w:w="108" w:type="dxa"/>
            </w:tcMar>
            <w:vAlign w:val="center"/>
            <w:hideMark/>
          </w:tcPr>
          <w:p w14:paraId="2A02011B"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47" w:anchor="wp1144639" w:history="1">
              <w:r w:rsidR="00461AE2" w:rsidRPr="00E125D5">
                <w:rPr>
                  <w:rStyle w:val="Hyperlink"/>
                  <w:rFonts w:asciiTheme="majorBidi" w:hAnsiTheme="majorBidi" w:cstheme="majorBidi"/>
                  <w:color w:val="000000"/>
                  <w:sz w:val="18"/>
                  <w:szCs w:val="18"/>
                </w:rPr>
                <w:t>52.215-13</w:t>
              </w:r>
            </w:hyperlink>
          </w:p>
        </w:tc>
        <w:tc>
          <w:tcPr>
            <w:tcW w:w="2133" w:type="pct"/>
            <w:tcMar>
              <w:top w:w="0" w:type="dxa"/>
              <w:left w:w="108" w:type="dxa"/>
              <w:bottom w:w="0" w:type="dxa"/>
              <w:right w:w="108" w:type="dxa"/>
            </w:tcMar>
            <w:vAlign w:val="center"/>
            <w:hideMark/>
          </w:tcPr>
          <w:p w14:paraId="29F144F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SUBCONTRACTOR CERTIFIED COST OR PRICING DATA—MODIFICATIONS</w:t>
            </w:r>
          </w:p>
        </w:tc>
        <w:tc>
          <w:tcPr>
            <w:tcW w:w="353" w:type="pct"/>
            <w:tcMar>
              <w:top w:w="0" w:type="dxa"/>
              <w:left w:w="108" w:type="dxa"/>
              <w:bottom w:w="0" w:type="dxa"/>
              <w:right w:w="108" w:type="dxa"/>
            </w:tcMar>
            <w:vAlign w:val="center"/>
            <w:hideMark/>
          </w:tcPr>
          <w:p w14:paraId="27EFC7F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34D741D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Subcontract &gt; $700,000 and is not otherwise exempt under FAR 15.403.</w:t>
            </w:r>
          </w:p>
        </w:tc>
      </w:tr>
      <w:tr w:rsidR="00461AE2" w:rsidRPr="00E125D5" w14:paraId="063DFC73" w14:textId="77777777" w:rsidTr="00F514C5">
        <w:trPr>
          <w:jc w:val="center"/>
        </w:trPr>
        <w:tc>
          <w:tcPr>
            <w:tcW w:w="547" w:type="pct"/>
            <w:tcMar>
              <w:top w:w="0" w:type="dxa"/>
              <w:left w:w="108" w:type="dxa"/>
              <w:bottom w:w="0" w:type="dxa"/>
              <w:right w:w="108" w:type="dxa"/>
            </w:tcMar>
            <w:vAlign w:val="center"/>
            <w:hideMark/>
          </w:tcPr>
          <w:p w14:paraId="755696A8"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48" w:anchor="wp1144649" w:history="1">
              <w:r w:rsidR="00461AE2" w:rsidRPr="00E125D5">
                <w:rPr>
                  <w:rStyle w:val="Hyperlink"/>
                  <w:rFonts w:asciiTheme="majorBidi" w:hAnsiTheme="majorBidi" w:cstheme="majorBidi"/>
                  <w:color w:val="000000"/>
                  <w:sz w:val="18"/>
                  <w:szCs w:val="18"/>
                </w:rPr>
                <w:t>52.215-14</w:t>
              </w:r>
            </w:hyperlink>
          </w:p>
        </w:tc>
        <w:tc>
          <w:tcPr>
            <w:tcW w:w="2133" w:type="pct"/>
            <w:tcMar>
              <w:top w:w="0" w:type="dxa"/>
              <w:left w:w="108" w:type="dxa"/>
              <w:bottom w:w="0" w:type="dxa"/>
              <w:right w:w="108" w:type="dxa"/>
            </w:tcMar>
            <w:vAlign w:val="center"/>
            <w:hideMark/>
          </w:tcPr>
          <w:p w14:paraId="15DEAAC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INTEGRITY OF UNIT PRICES</w:t>
            </w:r>
          </w:p>
        </w:tc>
        <w:tc>
          <w:tcPr>
            <w:tcW w:w="353" w:type="pct"/>
            <w:tcMar>
              <w:top w:w="0" w:type="dxa"/>
              <w:left w:w="108" w:type="dxa"/>
              <w:bottom w:w="0" w:type="dxa"/>
              <w:right w:w="108" w:type="dxa"/>
            </w:tcMar>
            <w:vAlign w:val="center"/>
            <w:hideMark/>
          </w:tcPr>
          <w:p w14:paraId="1A4AAF5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3E34AF8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Subcontract &gt; $150,000. Delete paragraph (b) of the clause.</w:t>
            </w:r>
          </w:p>
        </w:tc>
      </w:tr>
      <w:tr w:rsidR="00461AE2" w:rsidRPr="00E125D5" w14:paraId="144D5F4C" w14:textId="77777777" w:rsidTr="00F514C5">
        <w:trPr>
          <w:jc w:val="center"/>
        </w:trPr>
        <w:tc>
          <w:tcPr>
            <w:tcW w:w="547" w:type="pct"/>
            <w:tcMar>
              <w:top w:w="0" w:type="dxa"/>
              <w:left w:w="108" w:type="dxa"/>
              <w:bottom w:w="0" w:type="dxa"/>
              <w:right w:w="108" w:type="dxa"/>
            </w:tcMar>
            <w:vAlign w:val="center"/>
            <w:hideMark/>
          </w:tcPr>
          <w:p w14:paraId="130A82AD"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49" w:anchor="wp1144658" w:history="1">
              <w:r w:rsidR="00461AE2" w:rsidRPr="00E125D5">
                <w:rPr>
                  <w:rStyle w:val="Hyperlink"/>
                  <w:rFonts w:asciiTheme="majorBidi" w:hAnsiTheme="majorBidi" w:cstheme="majorBidi"/>
                  <w:color w:val="000000"/>
                  <w:sz w:val="18"/>
                  <w:szCs w:val="18"/>
                </w:rPr>
                <w:t>52.215-15</w:t>
              </w:r>
            </w:hyperlink>
          </w:p>
        </w:tc>
        <w:tc>
          <w:tcPr>
            <w:tcW w:w="2133" w:type="pct"/>
            <w:tcMar>
              <w:top w:w="0" w:type="dxa"/>
              <w:left w:w="108" w:type="dxa"/>
              <w:bottom w:w="0" w:type="dxa"/>
              <w:right w:w="108" w:type="dxa"/>
            </w:tcMar>
            <w:vAlign w:val="center"/>
            <w:hideMark/>
          </w:tcPr>
          <w:p w14:paraId="1543D17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PENSION ADJUSTMENTS AND ASSET REVERSIONS</w:t>
            </w:r>
          </w:p>
        </w:tc>
        <w:tc>
          <w:tcPr>
            <w:tcW w:w="353" w:type="pct"/>
            <w:tcMar>
              <w:top w:w="0" w:type="dxa"/>
              <w:left w:w="108" w:type="dxa"/>
              <w:bottom w:w="0" w:type="dxa"/>
              <w:right w:w="108" w:type="dxa"/>
            </w:tcMar>
            <w:vAlign w:val="center"/>
            <w:hideMark/>
          </w:tcPr>
          <w:p w14:paraId="65C8431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4EC26FF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Subcontract meets the applicability requirements of FAR 15.408(g). (Note 5 applies.)</w:t>
            </w:r>
          </w:p>
        </w:tc>
      </w:tr>
      <w:tr w:rsidR="00461AE2" w:rsidRPr="00E125D5" w14:paraId="46F90E5A" w14:textId="77777777" w:rsidTr="00F514C5">
        <w:trPr>
          <w:jc w:val="center"/>
        </w:trPr>
        <w:tc>
          <w:tcPr>
            <w:tcW w:w="547" w:type="pct"/>
            <w:tcMar>
              <w:top w:w="0" w:type="dxa"/>
              <w:left w:w="108" w:type="dxa"/>
              <w:bottom w:w="0" w:type="dxa"/>
              <w:right w:w="108" w:type="dxa"/>
            </w:tcMar>
            <w:vAlign w:val="center"/>
            <w:hideMark/>
          </w:tcPr>
          <w:p w14:paraId="774DABE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0" w:anchor="wp1144668" w:history="1">
              <w:r w:rsidR="00461AE2" w:rsidRPr="00E125D5">
                <w:rPr>
                  <w:rStyle w:val="Hyperlink"/>
                  <w:rFonts w:asciiTheme="majorBidi" w:hAnsiTheme="majorBidi" w:cstheme="majorBidi"/>
                  <w:color w:val="000000"/>
                  <w:sz w:val="18"/>
                  <w:szCs w:val="18"/>
                </w:rPr>
                <w:t>52.215-16</w:t>
              </w:r>
            </w:hyperlink>
          </w:p>
        </w:tc>
        <w:tc>
          <w:tcPr>
            <w:tcW w:w="2133" w:type="pct"/>
            <w:tcMar>
              <w:top w:w="0" w:type="dxa"/>
              <w:left w:w="108" w:type="dxa"/>
              <w:bottom w:w="0" w:type="dxa"/>
              <w:right w:w="108" w:type="dxa"/>
            </w:tcMar>
            <w:vAlign w:val="center"/>
            <w:hideMark/>
          </w:tcPr>
          <w:p w14:paraId="79C930E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FACILITIES CAPITAL COST OF MONEY</w:t>
            </w:r>
          </w:p>
        </w:tc>
        <w:tc>
          <w:tcPr>
            <w:tcW w:w="353" w:type="pct"/>
            <w:tcMar>
              <w:top w:w="0" w:type="dxa"/>
              <w:left w:w="108" w:type="dxa"/>
              <w:bottom w:w="0" w:type="dxa"/>
              <w:right w:w="108" w:type="dxa"/>
            </w:tcMar>
            <w:vAlign w:val="center"/>
            <w:hideMark/>
          </w:tcPr>
          <w:p w14:paraId="3665382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2003</w:t>
            </w:r>
          </w:p>
        </w:tc>
        <w:tc>
          <w:tcPr>
            <w:tcW w:w="1968" w:type="pct"/>
            <w:tcMar>
              <w:top w:w="0" w:type="dxa"/>
              <w:left w:w="108" w:type="dxa"/>
              <w:bottom w:w="0" w:type="dxa"/>
              <w:right w:w="108" w:type="dxa"/>
            </w:tcMar>
            <w:vAlign w:val="center"/>
            <w:hideMark/>
          </w:tcPr>
          <w:p w14:paraId="6426FE5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Applies if Subcontract is subject to the Cost Principles at FAR Subpart 31.2 </w:t>
            </w:r>
            <w:r w:rsidRPr="00E125D5">
              <w:rPr>
                <w:rStyle w:val="Emphasis"/>
                <w:rFonts w:asciiTheme="majorBidi" w:hAnsiTheme="majorBidi" w:cstheme="majorBidi"/>
                <w:color w:val="000000"/>
                <w:sz w:val="18"/>
                <w:szCs w:val="18"/>
              </w:rPr>
              <w:t>and</w:t>
            </w:r>
            <w:r w:rsidRPr="00E125D5">
              <w:rPr>
                <w:rFonts w:asciiTheme="majorBidi" w:hAnsiTheme="majorBidi" w:cstheme="majorBidi"/>
                <w:color w:val="000000"/>
                <w:sz w:val="18"/>
                <w:szCs w:val="18"/>
              </w:rPr>
              <w:t xml:space="preserve"> Subcontractor proposed facilities capital cost of money in its proposal.</w:t>
            </w:r>
          </w:p>
        </w:tc>
      </w:tr>
      <w:tr w:rsidR="00461AE2" w:rsidRPr="00E125D5" w14:paraId="695E7ADE" w14:textId="77777777" w:rsidTr="00F514C5">
        <w:trPr>
          <w:jc w:val="center"/>
        </w:trPr>
        <w:tc>
          <w:tcPr>
            <w:tcW w:w="547" w:type="pct"/>
            <w:tcMar>
              <w:top w:w="0" w:type="dxa"/>
              <w:left w:w="108" w:type="dxa"/>
              <w:bottom w:w="0" w:type="dxa"/>
              <w:right w:w="108" w:type="dxa"/>
            </w:tcMar>
            <w:vAlign w:val="center"/>
            <w:hideMark/>
          </w:tcPr>
          <w:p w14:paraId="5BA860FE"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1" w:anchor="wp1144674" w:history="1">
              <w:r w:rsidR="00461AE2" w:rsidRPr="00E125D5">
                <w:rPr>
                  <w:rStyle w:val="Hyperlink"/>
                  <w:rFonts w:asciiTheme="majorBidi" w:hAnsiTheme="majorBidi" w:cstheme="majorBidi"/>
                  <w:color w:val="000000"/>
                  <w:sz w:val="18"/>
                  <w:szCs w:val="18"/>
                </w:rPr>
                <w:t>52.215-17</w:t>
              </w:r>
            </w:hyperlink>
          </w:p>
        </w:tc>
        <w:tc>
          <w:tcPr>
            <w:tcW w:w="2133" w:type="pct"/>
            <w:tcMar>
              <w:top w:w="0" w:type="dxa"/>
              <w:left w:w="108" w:type="dxa"/>
              <w:bottom w:w="0" w:type="dxa"/>
              <w:right w:w="108" w:type="dxa"/>
            </w:tcMar>
            <w:vAlign w:val="center"/>
            <w:hideMark/>
          </w:tcPr>
          <w:p w14:paraId="659DE95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WAIVER OF FACILITIES CAPITAL COST OF MONEY</w:t>
            </w:r>
          </w:p>
        </w:tc>
        <w:tc>
          <w:tcPr>
            <w:tcW w:w="353" w:type="pct"/>
            <w:tcMar>
              <w:top w:w="0" w:type="dxa"/>
              <w:left w:w="108" w:type="dxa"/>
              <w:bottom w:w="0" w:type="dxa"/>
              <w:right w:w="108" w:type="dxa"/>
            </w:tcMar>
            <w:vAlign w:val="center"/>
            <w:hideMark/>
          </w:tcPr>
          <w:p w14:paraId="760E364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1997</w:t>
            </w:r>
          </w:p>
        </w:tc>
        <w:tc>
          <w:tcPr>
            <w:tcW w:w="1968" w:type="pct"/>
            <w:tcMar>
              <w:top w:w="0" w:type="dxa"/>
              <w:left w:w="108" w:type="dxa"/>
              <w:bottom w:w="0" w:type="dxa"/>
              <w:right w:w="108" w:type="dxa"/>
            </w:tcMar>
            <w:vAlign w:val="center"/>
            <w:hideMark/>
          </w:tcPr>
          <w:p w14:paraId="1A45230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Applies if Subcontract is subject to the Cost Principles at FAR Subpart 31.2 </w:t>
            </w:r>
            <w:r w:rsidRPr="00E125D5">
              <w:rPr>
                <w:rStyle w:val="Emphasis"/>
                <w:rFonts w:asciiTheme="majorBidi" w:hAnsiTheme="majorBidi" w:cstheme="majorBidi"/>
                <w:color w:val="000000"/>
                <w:sz w:val="18"/>
                <w:szCs w:val="18"/>
              </w:rPr>
              <w:t>and</w:t>
            </w:r>
            <w:r w:rsidRPr="00E125D5">
              <w:rPr>
                <w:rFonts w:asciiTheme="majorBidi" w:hAnsiTheme="majorBidi" w:cstheme="majorBidi"/>
                <w:color w:val="000000"/>
                <w:sz w:val="18"/>
                <w:szCs w:val="18"/>
              </w:rPr>
              <w:t xml:space="preserve"> Subcontractor did not propose facilities capital cost of money in its proposal.</w:t>
            </w:r>
          </w:p>
        </w:tc>
      </w:tr>
      <w:tr w:rsidR="00461AE2" w:rsidRPr="00E125D5" w14:paraId="00033040" w14:textId="77777777" w:rsidTr="00F514C5">
        <w:trPr>
          <w:jc w:val="center"/>
        </w:trPr>
        <w:tc>
          <w:tcPr>
            <w:tcW w:w="547" w:type="pct"/>
            <w:tcMar>
              <w:top w:w="0" w:type="dxa"/>
              <w:left w:w="108" w:type="dxa"/>
              <w:bottom w:w="0" w:type="dxa"/>
              <w:right w:w="108" w:type="dxa"/>
            </w:tcMar>
            <w:vAlign w:val="center"/>
            <w:hideMark/>
          </w:tcPr>
          <w:p w14:paraId="689C8BFC"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2" w:anchor="wp1144679" w:history="1">
              <w:r w:rsidR="00461AE2" w:rsidRPr="00E125D5">
                <w:rPr>
                  <w:rStyle w:val="Hyperlink"/>
                  <w:rFonts w:asciiTheme="majorBidi" w:hAnsiTheme="majorBidi" w:cstheme="majorBidi"/>
                  <w:color w:val="000000"/>
                  <w:sz w:val="18"/>
                  <w:szCs w:val="18"/>
                </w:rPr>
                <w:t>52.215-18</w:t>
              </w:r>
            </w:hyperlink>
          </w:p>
        </w:tc>
        <w:tc>
          <w:tcPr>
            <w:tcW w:w="2133" w:type="pct"/>
            <w:tcMar>
              <w:top w:w="0" w:type="dxa"/>
              <w:left w:w="108" w:type="dxa"/>
              <w:bottom w:w="0" w:type="dxa"/>
              <w:right w:w="108" w:type="dxa"/>
            </w:tcMar>
            <w:vAlign w:val="center"/>
            <w:hideMark/>
          </w:tcPr>
          <w:p w14:paraId="58B32D9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REVERSION OR ADJUSTMENT OF PLANS FOR POST-RETIREMENT BENEFITS (PRB) OTHER THAN PENSIONS</w:t>
            </w:r>
          </w:p>
        </w:tc>
        <w:tc>
          <w:tcPr>
            <w:tcW w:w="353" w:type="pct"/>
            <w:tcMar>
              <w:top w:w="0" w:type="dxa"/>
              <w:left w:w="108" w:type="dxa"/>
              <w:bottom w:w="0" w:type="dxa"/>
              <w:right w:w="108" w:type="dxa"/>
            </w:tcMar>
            <w:vAlign w:val="center"/>
            <w:hideMark/>
          </w:tcPr>
          <w:p w14:paraId="6CE9F5E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2005</w:t>
            </w:r>
          </w:p>
        </w:tc>
        <w:tc>
          <w:tcPr>
            <w:tcW w:w="1968" w:type="pct"/>
            <w:tcMar>
              <w:top w:w="0" w:type="dxa"/>
              <w:left w:w="108" w:type="dxa"/>
              <w:bottom w:w="0" w:type="dxa"/>
              <w:right w:w="108" w:type="dxa"/>
            </w:tcMar>
            <w:vAlign w:val="center"/>
            <w:hideMark/>
          </w:tcPr>
          <w:p w14:paraId="668B107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Applicable if this Subcontract meets the applicability requirements of FAR 15.408(j). (Note 5 applies.)</w:t>
            </w:r>
          </w:p>
        </w:tc>
      </w:tr>
      <w:tr w:rsidR="00461AE2" w:rsidRPr="00E125D5" w14:paraId="57AE7FBA" w14:textId="77777777" w:rsidTr="00F514C5">
        <w:trPr>
          <w:jc w:val="center"/>
        </w:trPr>
        <w:tc>
          <w:tcPr>
            <w:tcW w:w="547" w:type="pct"/>
            <w:tcMar>
              <w:top w:w="0" w:type="dxa"/>
              <w:left w:w="108" w:type="dxa"/>
              <w:bottom w:w="0" w:type="dxa"/>
              <w:right w:w="108" w:type="dxa"/>
            </w:tcMar>
            <w:vAlign w:val="center"/>
            <w:hideMark/>
          </w:tcPr>
          <w:p w14:paraId="155EAF44"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3" w:anchor="wp1145894" w:history="1">
              <w:r w:rsidR="00461AE2" w:rsidRPr="00E125D5">
                <w:rPr>
                  <w:rStyle w:val="Hyperlink"/>
                  <w:rFonts w:asciiTheme="majorBidi" w:hAnsiTheme="majorBidi" w:cstheme="majorBidi"/>
                  <w:color w:val="000000"/>
                  <w:sz w:val="18"/>
                  <w:szCs w:val="18"/>
                </w:rPr>
                <w:t>52.215-19</w:t>
              </w:r>
            </w:hyperlink>
          </w:p>
        </w:tc>
        <w:tc>
          <w:tcPr>
            <w:tcW w:w="2133" w:type="pct"/>
            <w:tcMar>
              <w:top w:w="0" w:type="dxa"/>
              <w:left w:w="108" w:type="dxa"/>
              <w:bottom w:w="0" w:type="dxa"/>
              <w:right w:w="108" w:type="dxa"/>
            </w:tcMar>
            <w:vAlign w:val="center"/>
            <w:hideMark/>
          </w:tcPr>
          <w:p w14:paraId="6C76770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NOTIFICATION OF OWNERSHIP CHANGES</w:t>
            </w:r>
          </w:p>
        </w:tc>
        <w:tc>
          <w:tcPr>
            <w:tcW w:w="353" w:type="pct"/>
            <w:tcMar>
              <w:top w:w="0" w:type="dxa"/>
              <w:left w:w="108" w:type="dxa"/>
              <w:bottom w:w="0" w:type="dxa"/>
              <w:right w:w="108" w:type="dxa"/>
            </w:tcMar>
            <w:vAlign w:val="center"/>
            <w:hideMark/>
          </w:tcPr>
          <w:p w14:paraId="17C13F7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1997</w:t>
            </w:r>
          </w:p>
        </w:tc>
        <w:tc>
          <w:tcPr>
            <w:tcW w:w="1968" w:type="pct"/>
            <w:tcMar>
              <w:top w:w="0" w:type="dxa"/>
              <w:left w:w="108" w:type="dxa"/>
              <w:bottom w:w="0" w:type="dxa"/>
              <w:right w:w="108" w:type="dxa"/>
            </w:tcMar>
            <w:vAlign w:val="center"/>
            <w:hideMark/>
          </w:tcPr>
          <w:p w14:paraId="6BAC9A7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this Subcontract meets the applicability requirements of FAR 15.408(k). (Note 5 applies.)</w:t>
            </w:r>
          </w:p>
        </w:tc>
      </w:tr>
      <w:tr w:rsidR="00461AE2" w:rsidRPr="00E125D5" w14:paraId="080E8BEA" w14:textId="77777777" w:rsidTr="00F514C5">
        <w:trPr>
          <w:jc w:val="center"/>
        </w:trPr>
        <w:tc>
          <w:tcPr>
            <w:tcW w:w="547" w:type="pct"/>
            <w:tcMar>
              <w:top w:w="0" w:type="dxa"/>
              <w:left w:w="108" w:type="dxa"/>
              <w:bottom w:w="0" w:type="dxa"/>
              <w:right w:w="108" w:type="dxa"/>
            </w:tcMar>
            <w:vAlign w:val="center"/>
            <w:hideMark/>
          </w:tcPr>
          <w:p w14:paraId="5C66DAE9"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4" w:anchor="wp1148261" w:history="1">
              <w:r w:rsidR="00461AE2" w:rsidRPr="00E125D5">
                <w:rPr>
                  <w:rStyle w:val="Hyperlink"/>
                  <w:rFonts w:asciiTheme="majorBidi" w:hAnsiTheme="majorBidi" w:cstheme="majorBidi"/>
                  <w:color w:val="000000"/>
                  <w:sz w:val="18"/>
                  <w:szCs w:val="18"/>
                </w:rPr>
                <w:t>52.215-20</w:t>
              </w:r>
            </w:hyperlink>
          </w:p>
        </w:tc>
        <w:tc>
          <w:tcPr>
            <w:tcW w:w="2133" w:type="pct"/>
            <w:tcMar>
              <w:top w:w="0" w:type="dxa"/>
              <w:left w:w="108" w:type="dxa"/>
              <w:bottom w:w="0" w:type="dxa"/>
              <w:right w:w="108" w:type="dxa"/>
            </w:tcMar>
            <w:vAlign w:val="center"/>
            <w:hideMark/>
          </w:tcPr>
          <w:p w14:paraId="70E8FC6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REQUIREMENTS FOR CERTIFIED COST OR PRICING DATA OR INFORMATION OTHER THAN CERTIFIED COST OR PRICING DATA.</w:t>
            </w:r>
          </w:p>
        </w:tc>
        <w:tc>
          <w:tcPr>
            <w:tcW w:w="353" w:type="pct"/>
            <w:tcMar>
              <w:top w:w="0" w:type="dxa"/>
              <w:left w:w="108" w:type="dxa"/>
              <w:bottom w:w="0" w:type="dxa"/>
              <w:right w:w="108" w:type="dxa"/>
            </w:tcMar>
            <w:vAlign w:val="center"/>
            <w:hideMark/>
          </w:tcPr>
          <w:p w14:paraId="3527DA8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54F64DA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(Note 2 applies.)</w:t>
            </w:r>
          </w:p>
        </w:tc>
      </w:tr>
      <w:tr w:rsidR="00461AE2" w:rsidRPr="00E125D5" w14:paraId="35621298" w14:textId="77777777" w:rsidTr="00F514C5">
        <w:trPr>
          <w:jc w:val="center"/>
        </w:trPr>
        <w:tc>
          <w:tcPr>
            <w:tcW w:w="547" w:type="pct"/>
            <w:tcMar>
              <w:top w:w="0" w:type="dxa"/>
              <w:left w:w="108" w:type="dxa"/>
              <w:bottom w:w="0" w:type="dxa"/>
              <w:right w:w="108" w:type="dxa"/>
            </w:tcMar>
            <w:vAlign w:val="center"/>
            <w:hideMark/>
          </w:tcPr>
          <w:p w14:paraId="311A4DF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5" w:anchor="wp1144721" w:history="1">
              <w:r w:rsidR="00461AE2" w:rsidRPr="00E125D5">
                <w:rPr>
                  <w:rStyle w:val="Hyperlink"/>
                  <w:rFonts w:asciiTheme="majorBidi" w:hAnsiTheme="majorBidi" w:cstheme="majorBidi"/>
                  <w:color w:val="000000"/>
                  <w:sz w:val="18"/>
                  <w:szCs w:val="18"/>
                </w:rPr>
                <w:t>52.215-21</w:t>
              </w:r>
            </w:hyperlink>
          </w:p>
        </w:tc>
        <w:tc>
          <w:tcPr>
            <w:tcW w:w="2133" w:type="pct"/>
            <w:tcMar>
              <w:top w:w="0" w:type="dxa"/>
              <w:left w:w="108" w:type="dxa"/>
              <w:bottom w:w="0" w:type="dxa"/>
              <w:right w:w="108" w:type="dxa"/>
            </w:tcMar>
            <w:vAlign w:val="center"/>
            <w:hideMark/>
          </w:tcPr>
          <w:p w14:paraId="592E2B9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REQUIREMENTS FOR CERTIFIED COST OR PRICING DATA OR INFORMATION OTHER THAN CERTIFIED COST OR PRICING DATA -MODIFICATIONS</w:t>
            </w:r>
          </w:p>
        </w:tc>
        <w:tc>
          <w:tcPr>
            <w:tcW w:w="353" w:type="pct"/>
            <w:tcMar>
              <w:top w:w="0" w:type="dxa"/>
              <w:left w:w="108" w:type="dxa"/>
              <w:bottom w:w="0" w:type="dxa"/>
              <w:right w:w="108" w:type="dxa"/>
            </w:tcMar>
            <w:vAlign w:val="center"/>
            <w:hideMark/>
          </w:tcPr>
          <w:p w14:paraId="5B4BFDE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0D59496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(Note 2 applies)</w:t>
            </w:r>
          </w:p>
        </w:tc>
      </w:tr>
      <w:tr w:rsidR="00461AE2" w:rsidRPr="00E125D5" w14:paraId="7B8ABAC7" w14:textId="77777777" w:rsidTr="00F514C5">
        <w:trPr>
          <w:jc w:val="center"/>
        </w:trPr>
        <w:tc>
          <w:tcPr>
            <w:tcW w:w="547" w:type="pct"/>
            <w:tcMar>
              <w:top w:w="0" w:type="dxa"/>
              <w:left w:w="108" w:type="dxa"/>
              <w:bottom w:w="0" w:type="dxa"/>
              <w:right w:w="108" w:type="dxa"/>
            </w:tcMar>
            <w:vAlign w:val="center"/>
            <w:hideMark/>
          </w:tcPr>
          <w:p w14:paraId="0E7015B5"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6" w:anchor="wp1149282" w:history="1">
              <w:r w:rsidR="00461AE2" w:rsidRPr="00E125D5">
                <w:rPr>
                  <w:rStyle w:val="Hyperlink"/>
                  <w:rFonts w:asciiTheme="majorBidi" w:hAnsiTheme="majorBidi" w:cstheme="majorBidi"/>
                  <w:color w:val="000000"/>
                  <w:sz w:val="18"/>
                  <w:szCs w:val="18"/>
                </w:rPr>
                <w:t>52.215-23</w:t>
              </w:r>
            </w:hyperlink>
          </w:p>
        </w:tc>
        <w:tc>
          <w:tcPr>
            <w:tcW w:w="2133" w:type="pct"/>
            <w:tcMar>
              <w:top w:w="0" w:type="dxa"/>
              <w:left w:w="108" w:type="dxa"/>
              <w:bottom w:w="0" w:type="dxa"/>
              <w:right w:w="108" w:type="dxa"/>
            </w:tcMar>
            <w:vAlign w:val="center"/>
            <w:hideMark/>
          </w:tcPr>
          <w:p w14:paraId="7CFD74F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LIMITATION ON PASS-THROUGH CHARGES</w:t>
            </w:r>
          </w:p>
        </w:tc>
        <w:tc>
          <w:tcPr>
            <w:tcW w:w="353" w:type="pct"/>
            <w:tcMar>
              <w:top w:w="0" w:type="dxa"/>
              <w:left w:w="108" w:type="dxa"/>
              <w:bottom w:w="0" w:type="dxa"/>
              <w:right w:w="108" w:type="dxa"/>
            </w:tcMar>
            <w:vAlign w:val="center"/>
            <w:hideMark/>
          </w:tcPr>
          <w:p w14:paraId="227D8BD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2009</w:t>
            </w:r>
          </w:p>
        </w:tc>
        <w:tc>
          <w:tcPr>
            <w:tcW w:w="1968" w:type="pct"/>
            <w:tcMar>
              <w:top w:w="0" w:type="dxa"/>
              <w:left w:w="108" w:type="dxa"/>
              <w:bottom w:w="0" w:type="dxa"/>
              <w:right w:w="108" w:type="dxa"/>
            </w:tcMar>
            <w:vAlign w:val="center"/>
            <w:hideMark/>
          </w:tcPr>
          <w:p w14:paraId="4569811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for cost-reimbursement subcontracts &gt; $150,000. (Notes 1, 2 and 4 apply.)</w:t>
            </w:r>
          </w:p>
        </w:tc>
      </w:tr>
      <w:tr w:rsidR="00461AE2" w:rsidRPr="00E125D5" w14:paraId="773BBE34" w14:textId="77777777" w:rsidTr="00F514C5">
        <w:trPr>
          <w:jc w:val="center"/>
        </w:trPr>
        <w:tc>
          <w:tcPr>
            <w:tcW w:w="547" w:type="pct"/>
            <w:tcMar>
              <w:top w:w="0" w:type="dxa"/>
              <w:left w:w="108" w:type="dxa"/>
              <w:bottom w:w="0" w:type="dxa"/>
              <w:right w:w="108" w:type="dxa"/>
            </w:tcMar>
            <w:vAlign w:val="center"/>
            <w:hideMark/>
          </w:tcPr>
          <w:p w14:paraId="142C598F"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7" w:anchor="wp1114751" w:history="1">
              <w:r w:rsidR="00461AE2" w:rsidRPr="00E125D5">
                <w:rPr>
                  <w:rStyle w:val="Hyperlink"/>
                  <w:rFonts w:asciiTheme="majorBidi" w:hAnsiTheme="majorBidi" w:cstheme="majorBidi"/>
                  <w:color w:val="000000"/>
                  <w:sz w:val="18"/>
                  <w:szCs w:val="18"/>
                </w:rPr>
                <w:t>52.216-7</w:t>
              </w:r>
            </w:hyperlink>
          </w:p>
        </w:tc>
        <w:tc>
          <w:tcPr>
            <w:tcW w:w="2133" w:type="pct"/>
            <w:tcMar>
              <w:top w:w="0" w:type="dxa"/>
              <w:left w:w="108" w:type="dxa"/>
              <w:bottom w:w="0" w:type="dxa"/>
              <w:right w:w="108" w:type="dxa"/>
            </w:tcMar>
            <w:vAlign w:val="center"/>
            <w:hideMark/>
          </w:tcPr>
          <w:p w14:paraId="047480C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ALLOWABLE COST AND PAYMENT</w:t>
            </w:r>
          </w:p>
          <w:p w14:paraId="047CB36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Alt II applies to educational institutions.</w:t>
            </w:r>
          </w:p>
          <w:p w14:paraId="3EFC165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Alt IV applies to non-profit organizations.</w:t>
            </w:r>
          </w:p>
          <w:p w14:paraId="67F2EFB5" w14:textId="77777777" w:rsidR="00461AE2" w:rsidRPr="00E125D5" w:rsidRDefault="00461AE2" w:rsidP="00461AE2">
            <w:pPr>
              <w:rPr>
                <w:rFonts w:asciiTheme="majorBidi" w:hAnsiTheme="majorBidi" w:cstheme="majorBidi"/>
                <w:color w:val="000000"/>
                <w:sz w:val="18"/>
                <w:szCs w:val="18"/>
              </w:rPr>
            </w:pPr>
          </w:p>
        </w:tc>
        <w:tc>
          <w:tcPr>
            <w:tcW w:w="353" w:type="pct"/>
            <w:tcMar>
              <w:top w:w="0" w:type="dxa"/>
              <w:left w:w="108" w:type="dxa"/>
              <w:bottom w:w="0" w:type="dxa"/>
              <w:right w:w="108" w:type="dxa"/>
            </w:tcMar>
            <w:vAlign w:val="center"/>
            <w:hideMark/>
          </w:tcPr>
          <w:p w14:paraId="6DE2F19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2013</w:t>
            </w:r>
          </w:p>
        </w:tc>
        <w:tc>
          <w:tcPr>
            <w:tcW w:w="1968" w:type="pct"/>
            <w:tcMar>
              <w:top w:w="0" w:type="dxa"/>
              <w:left w:w="108" w:type="dxa"/>
              <w:bottom w:w="0" w:type="dxa"/>
              <w:right w:w="108" w:type="dxa"/>
            </w:tcMar>
            <w:vAlign w:val="center"/>
            <w:hideMark/>
          </w:tcPr>
          <w:p w14:paraId="365BB50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Cost Reimbursement Subcontracts, and to the materials portion of Time &amp; Materials (T&amp;M) Subcontracts, and Sub-task Orders. (Note 1 applies except in except in paragraphs (a</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3) and (b)(1)(ii)(F) where note 3 applies. Note 2 applies except in paragraph (g) where note 7 applies. The blank in paragraph (a</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3) is completed with "the 30th" unless otherwise specified in this Subcontract. Paragraphs (a</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 xml:space="preserve">2), (b)(4), and (d)(4) are deleted. In paragraph (h) "six years" is changed to "5 years." The references to </w:t>
            </w:r>
            <w:r w:rsidRPr="00E125D5">
              <w:rPr>
                <w:rFonts w:asciiTheme="majorBidi" w:hAnsiTheme="majorBidi" w:cstheme="majorBidi"/>
                <w:color w:val="000000"/>
                <w:sz w:val="18"/>
                <w:szCs w:val="18"/>
              </w:rPr>
              <w:lastRenderedPageBreak/>
              <w:t>government entities in paragraph (d) are unchanged.)</w:t>
            </w:r>
          </w:p>
        </w:tc>
      </w:tr>
      <w:tr w:rsidR="00461AE2" w:rsidRPr="00E125D5" w14:paraId="5D863CAB" w14:textId="77777777" w:rsidTr="00F514C5">
        <w:trPr>
          <w:jc w:val="center"/>
        </w:trPr>
        <w:tc>
          <w:tcPr>
            <w:tcW w:w="547" w:type="pct"/>
            <w:tcMar>
              <w:top w:w="0" w:type="dxa"/>
              <w:left w:w="108" w:type="dxa"/>
              <w:bottom w:w="0" w:type="dxa"/>
              <w:right w:w="108" w:type="dxa"/>
            </w:tcMar>
            <w:vAlign w:val="center"/>
            <w:hideMark/>
          </w:tcPr>
          <w:p w14:paraId="49FCBEBC"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8" w:anchor="wp1114806" w:history="1">
              <w:r w:rsidR="00461AE2" w:rsidRPr="00E125D5">
                <w:rPr>
                  <w:rStyle w:val="Hyperlink"/>
                  <w:rFonts w:asciiTheme="majorBidi" w:hAnsiTheme="majorBidi" w:cstheme="majorBidi"/>
                  <w:color w:val="000000"/>
                  <w:sz w:val="18"/>
                  <w:szCs w:val="18"/>
                </w:rPr>
                <w:t>52.216-8</w:t>
              </w:r>
            </w:hyperlink>
          </w:p>
        </w:tc>
        <w:tc>
          <w:tcPr>
            <w:tcW w:w="2133" w:type="pct"/>
            <w:tcMar>
              <w:top w:w="0" w:type="dxa"/>
              <w:left w:w="108" w:type="dxa"/>
              <w:bottom w:w="0" w:type="dxa"/>
              <w:right w:w="108" w:type="dxa"/>
            </w:tcMar>
            <w:vAlign w:val="center"/>
            <w:hideMark/>
          </w:tcPr>
          <w:p w14:paraId="002E173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FIXED FEE</w:t>
            </w:r>
          </w:p>
        </w:tc>
        <w:tc>
          <w:tcPr>
            <w:tcW w:w="353" w:type="pct"/>
            <w:tcMar>
              <w:top w:w="0" w:type="dxa"/>
              <w:left w:w="108" w:type="dxa"/>
              <w:bottom w:w="0" w:type="dxa"/>
              <w:right w:w="108" w:type="dxa"/>
            </w:tcMar>
            <w:vAlign w:val="center"/>
            <w:hideMark/>
          </w:tcPr>
          <w:p w14:paraId="033DD94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2011</w:t>
            </w:r>
          </w:p>
        </w:tc>
        <w:tc>
          <w:tcPr>
            <w:tcW w:w="1968" w:type="pct"/>
            <w:tcMar>
              <w:top w:w="0" w:type="dxa"/>
              <w:left w:w="108" w:type="dxa"/>
              <w:bottom w:w="0" w:type="dxa"/>
              <w:right w:w="108" w:type="dxa"/>
            </w:tcMar>
            <w:vAlign w:val="center"/>
            <w:hideMark/>
          </w:tcPr>
          <w:p w14:paraId="76C4232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only if this Subcontract includes a fixed fee. Delete the last two sentences of the clause. Does not apply if this is a T&amp;M Subcontract or Task Order. (Notes 1 and 2 apply.)</w:t>
            </w:r>
          </w:p>
        </w:tc>
      </w:tr>
      <w:tr w:rsidR="00461AE2" w:rsidRPr="00E125D5" w14:paraId="0877E6D0" w14:textId="77777777" w:rsidTr="00F514C5">
        <w:trPr>
          <w:jc w:val="center"/>
        </w:trPr>
        <w:tc>
          <w:tcPr>
            <w:tcW w:w="547" w:type="pct"/>
            <w:tcMar>
              <w:top w:w="0" w:type="dxa"/>
              <w:left w:w="108" w:type="dxa"/>
              <w:bottom w:w="0" w:type="dxa"/>
              <w:right w:w="108" w:type="dxa"/>
            </w:tcMar>
            <w:vAlign w:val="center"/>
            <w:hideMark/>
          </w:tcPr>
          <w:p w14:paraId="01D2431E"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59" w:anchor="wp1114819" w:history="1">
              <w:r w:rsidR="00461AE2" w:rsidRPr="00E125D5">
                <w:rPr>
                  <w:rStyle w:val="Hyperlink"/>
                  <w:rFonts w:asciiTheme="majorBidi" w:hAnsiTheme="majorBidi" w:cstheme="majorBidi"/>
                  <w:color w:val="000000"/>
                  <w:sz w:val="18"/>
                  <w:szCs w:val="18"/>
                </w:rPr>
                <w:t>52.216-10</w:t>
              </w:r>
            </w:hyperlink>
          </w:p>
        </w:tc>
        <w:tc>
          <w:tcPr>
            <w:tcW w:w="2133" w:type="pct"/>
            <w:tcMar>
              <w:top w:w="0" w:type="dxa"/>
              <w:left w:w="108" w:type="dxa"/>
              <w:bottom w:w="0" w:type="dxa"/>
              <w:right w:w="108" w:type="dxa"/>
            </w:tcMar>
            <w:vAlign w:val="center"/>
            <w:hideMark/>
          </w:tcPr>
          <w:p w14:paraId="7A6584F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INCENTIVE FEE</w:t>
            </w:r>
          </w:p>
        </w:tc>
        <w:tc>
          <w:tcPr>
            <w:tcW w:w="353" w:type="pct"/>
            <w:tcMar>
              <w:top w:w="0" w:type="dxa"/>
              <w:left w:w="108" w:type="dxa"/>
              <w:bottom w:w="0" w:type="dxa"/>
              <w:right w:w="108" w:type="dxa"/>
            </w:tcMar>
            <w:vAlign w:val="center"/>
            <w:hideMark/>
          </w:tcPr>
          <w:p w14:paraId="23AA612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2011</w:t>
            </w:r>
          </w:p>
        </w:tc>
        <w:tc>
          <w:tcPr>
            <w:tcW w:w="1968" w:type="pct"/>
            <w:tcMar>
              <w:top w:w="0" w:type="dxa"/>
              <w:left w:w="108" w:type="dxa"/>
              <w:bottom w:w="0" w:type="dxa"/>
              <w:right w:w="108" w:type="dxa"/>
            </w:tcMar>
            <w:vAlign w:val="center"/>
            <w:hideMark/>
          </w:tcPr>
          <w:p w14:paraId="5A5EF8B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only if this Subcontract includes an incentive fee. Does not apply if this is a T&amp;M Subcontract or Task Order. (Notes 1 and 2 apply, except in paragraphs (e</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4)(v) and (e)(4)(vi) where "Government" is unchanged. Subparagraph (e</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4)(iv) and the last two sentences of paragraph (c)(2) are deleted. The amounts in paragraph (e) are set forth in the Subcontract. )</w:t>
            </w:r>
          </w:p>
        </w:tc>
      </w:tr>
      <w:tr w:rsidR="00461AE2" w:rsidRPr="00E125D5" w14:paraId="4F3576ED" w14:textId="77777777" w:rsidTr="00F514C5">
        <w:trPr>
          <w:jc w:val="center"/>
        </w:trPr>
        <w:tc>
          <w:tcPr>
            <w:tcW w:w="547" w:type="pct"/>
            <w:tcMar>
              <w:top w:w="0" w:type="dxa"/>
              <w:left w:w="108" w:type="dxa"/>
              <w:bottom w:w="0" w:type="dxa"/>
              <w:right w:w="108" w:type="dxa"/>
            </w:tcMar>
            <w:vAlign w:val="center"/>
            <w:hideMark/>
          </w:tcPr>
          <w:p w14:paraId="7ADE6FBB"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0" w:anchor="wp1114845" w:history="1">
              <w:r w:rsidR="00461AE2" w:rsidRPr="00E125D5">
                <w:rPr>
                  <w:rStyle w:val="Hyperlink"/>
                  <w:rFonts w:asciiTheme="majorBidi" w:hAnsiTheme="majorBidi" w:cstheme="majorBidi"/>
                  <w:color w:val="000000"/>
                  <w:sz w:val="18"/>
                  <w:szCs w:val="18"/>
                </w:rPr>
                <w:t>52.216-11</w:t>
              </w:r>
            </w:hyperlink>
          </w:p>
        </w:tc>
        <w:tc>
          <w:tcPr>
            <w:tcW w:w="2133" w:type="pct"/>
            <w:tcMar>
              <w:top w:w="0" w:type="dxa"/>
              <w:left w:w="108" w:type="dxa"/>
              <w:bottom w:w="0" w:type="dxa"/>
              <w:right w:w="108" w:type="dxa"/>
            </w:tcMar>
            <w:vAlign w:val="center"/>
            <w:hideMark/>
          </w:tcPr>
          <w:p w14:paraId="427165A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COST CONTRACT - NO FEE</w:t>
            </w:r>
          </w:p>
        </w:tc>
        <w:tc>
          <w:tcPr>
            <w:tcW w:w="353" w:type="pct"/>
            <w:tcMar>
              <w:top w:w="0" w:type="dxa"/>
              <w:left w:w="108" w:type="dxa"/>
              <w:bottom w:w="0" w:type="dxa"/>
              <w:right w:w="108" w:type="dxa"/>
            </w:tcMar>
            <w:vAlign w:val="center"/>
            <w:hideMark/>
          </w:tcPr>
          <w:p w14:paraId="13556FF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hideMark/>
          </w:tcPr>
          <w:p w14:paraId="4FB433D6" w14:textId="77777777" w:rsidR="00461AE2" w:rsidRPr="00E125D5" w:rsidRDefault="00461AE2" w:rsidP="00461AE2">
            <w:pPr>
              <w:pStyle w:val="Normal3"/>
              <w:spacing w:before="240"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only to Cost Reimbursement-No Fee Subcontracts. Does not apply if this is a T&amp;M Subcontract or Task Order. (Notes 1 and 2 apply.)</w:t>
            </w:r>
          </w:p>
        </w:tc>
      </w:tr>
      <w:tr w:rsidR="00461AE2" w:rsidRPr="00E125D5" w14:paraId="0F6D9D86" w14:textId="77777777" w:rsidTr="00F514C5">
        <w:trPr>
          <w:jc w:val="center"/>
        </w:trPr>
        <w:tc>
          <w:tcPr>
            <w:tcW w:w="547" w:type="pct"/>
            <w:tcMar>
              <w:top w:w="0" w:type="dxa"/>
              <w:left w:w="108" w:type="dxa"/>
              <w:bottom w:w="0" w:type="dxa"/>
              <w:right w:w="108" w:type="dxa"/>
            </w:tcMar>
            <w:vAlign w:val="center"/>
            <w:hideMark/>
          </w:tcPr>
          <w:p w14:paraId="5120484D"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1" w:anchor="wp1115031" w:history="1">
              <w:r w:rsidR="00461AE2" w:rsidRPr="00E125D5">
                <w:rPr>
                  <w:rStyle w:val="Hyperlink"/>
                  <w:rFonts w:asciiTheme="majorBidi" w:hAnsiTheme="majorBidi" w:cstheme="majorBidi"/>
                  <w:color w:val="000000"/>
                  <w:sz w:val="18"/>
                  <w:szCs w:val="18"/>
                </w:rPr>
                <w:t>52.216-18</w:t>
              </w:r>
            </w:hyperlink>
          </w:p>
        </w:tc>
        <w:tc>
          <w:tcPr>
            <w:tcW w:w="2133" w:type="pct"/>
            <w:tcMar>
              <w:top w:w="0" w:type="dxa"/>
              <w:left w:w="108" w:type="dxa"/>
              <w:bottom w:w="0" w:type="dxa"/>
              <w:right w:w="108" w:type="dxa"/>
            </w:tcMar>
            <w:vAlign w:val="center"/>
            <w:hideMark/>
          </w:tcPr>
          <w:p w14:paraId="5E82828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ORDERING</w:t>
            </w:r>
          </w:p>
        </w:tc>
        <w:tc>
          <w:tcPr>
            <w:tcW w:w="353" w:type="pct"/>
            <w:tcMar>
              <w:top w:w="0" w:type="dxa"/>
              <w:left w:w="108" w:type="dxa"/>
              <w:bottom w:w="0" w:type="dxa"/>
              <w:right w:w="108" w:type="dxa"/>
            </w:tcMar>
            <w:vAlign w:val="center"/>
            <w:hideMark/>
          </w:tcPr>
          <w:p w14:paraId="4FD60C4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1995</w:t>
            </w:r>
          </w:p>
        </w:tc>
        <w:tc>
          <w:tcPr>
            <w:tcW w:w="1968" w:type="pct"/>
            <w:tcMar>
              <w:top w:w="0" w:type="dxa"/>
              <w:left w:w="108" w:type="dxa"/>
              <w:bottom w:w="0" w:type="dxa"/>
              <w:right w:w="108" w:type="dxa"/>
            </w:tcMar>
            <w:vAlign w:val="center"/>
            <w:hideMark/>
          </w:tcPr>
          <w:p w14:paraId="61A198B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Indefinite Quantity Subcontracts (IQS) Or Indefinite Delivery Indefinite Quantity (IDIQ) Subcontracts only.</w:t>
            </w:r>
          </w:p>
        </w:tc>
      </w:tr>
      <w:tr w:rsidR="00461AE2" w:rsidRPr="00E125D5" w14:paraId="5EF9C28D" w14:textId="77777777" w:rsidTr="00F514C5">
        <w:trPr>
          <w:jc w:val="center"/>
        </w:trPr>
        <w:tc>
          <w:tcPr>
            <w:tcW w:w="547" w:type="pct"/>
            <w:tcMar>
              <w:top w:w="0" w:type="dxa"/>
              <w:left w:w="108" w:type="dxa"/>
              <w:bottom w:w="0" w:type="dxa"/>
              <w:right w:w="108" w:type="dxa"/>
            </w:tcMar>
            <w:vAlign w:val="center"/>
            <w:hideMark/>
          </w:tcPr>
          <w:p w14:paraId="7B40D1C0"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2" w:anchor="wp1115038" w:history="1">
              <w:r w:rsidR="00461AE2" w:rsidRPr="00E125D5">
                <w:rPr>
                  <w:rStyle w:val="Hyperlink"/>
                  <w:rFonts w:asciiTheme="majorBidi" w:hAnsiTheme="majorBidi" w:cstheme="majorBidi"/>
                  <w:color w:val="000000"/>
                  <w:sz w:val="18"/>
                  <w:szCs w:val="18"/>
                </w:rPr>
                <w:t>52.216-19</w:t>
              </w:r>
            </w:hyperlink>
          </w:p>
        </w:tc>
        <w:tc>
          <w:tcPr>
            <w:tcW w:w="2133" w:type="pct"/>
            <w:tcMar>
              <w:top w:w="0" w:type="dxa"/>
              <w:left w:w="108" w:type="dxa"/>
              <w:bottom w:w="0" w:type="dxa"/>
              <w:right w:w="108" w:type="dxa"/>
            </w:tcMar>
            <w:vAlign w:val="center"/>
            <w:hideMark/>
          </w:tcPr>
          <w:p w14:paraId="00BBBC2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ORDER LIMITATIONS</w:t>
            </w:r>
          </w:p>
        </w:tc>
        <w:tc>
          <w:tcPr>
            <w:tcW w:w="353" w:type="pct"/>
            <w:tcMar>
              <w:top w:w="0" w:type="dxa"/>
              <w:left w:w="108" w:type="dxa"/>
              <w:bottom w:w="0" w:type="dxa"/>
              <w:right w:w="108" w:type="dxa"/>
            </w:tcMar>
            <w:vAlign w:val="center"/>
            <w:hideMark/>
          </w:tcPr>
          <w:p w14:paraId="3D2E9C8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1995</w:t>
            </w:r>
          </w:p>
        </w:tc>
        <w:tc>
          <w:tcPr>
            <w:tcW w:w="1968" w:type="pct"/>
            <w:tcMar>
              <w:top w:w="0" w:type="dxa"/>
              <w:left w:w="108" w:type="dxa"/>
              <w:bottom w:w="0" w:type="dxa"/>
              <w:right w:w="108" w:type="dxa"/>
            </w:tcMar>
            <w:vAlign w:val="center"/>
            <w:hideMark/>
          </w:tcPr>
          <w:p w14:paraId="4038D2BF"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Indefinite Quantity Subcontracts (IQS) Or Indefinite Delivery Indefinite Quantity (IDIQ) Subcontracts only.</w:t>
            </w:r>
          </w:p>
        </w:tc>
      </w:tr>
      <w:tr w:rsidR="00461AE2" w:rsidRPr="00E125D5" w14:paraId="15C7EF8B" w14:textId="77777777" w:rsidTr="00F514C5">
        <w:trPr>
          <w:jc w:val="center"/>
        </w:trPr>
        <w:tc>
          <w:tcPr>
            <w:tcW w:w="547" w:type="pct"/>
            <w:tcMar>
              <w:top w:w="0" w:type="dxa"/>
              <w:left w:w="108" w:type="dxa"/>
              <w:bottom w:w="0" w:type="dxa"/>
              <w:right w:w="108" w:type="dxa"/>
            </w:tcMar>
            <w:vAlign w:val="center"/>
            <w:hideMark/>
          </w:tcPr>
          <w:p w14:paraId="2EA97AE8"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3" w:anchor="wp1115076" w:history="1">
              <w:r w:rsidR="00461AE2" w:rsidRPr="00E125D5">
                <w:rPr>
                  <w:rStyle w:val="Hyperlink"/>
                  <w:rFonts w:asciiTheme="majorBidi" w:hAnsiTheme="majorBidi" w:cstheme="majorBidi"/>
                  <w:color w:val="000000"/>
                  <w:sz w:val="18"/>
                  <w:szCs w:val="18"/>
                </w:rPr>
                <w:t>52.216-22</w:t>
              </w:r>
            </w:hyperlink>
          </w:p>
        </w:tc>
        <w:tc>
          <w:tcPr>
            <w:tcW w:w="2133" w:type="pct"/>
            <w:tcMar>
              <w:top w:w="0" w:type="dxa"/>
              <w:left w:w="108" w:type="dxa"/>
              <w:bottom w:w="0" w:type="dxa"/>
              <w:right w:w="108" w:type="dxa"/>
            </w:tcMar>
            <w:vAlign w:val="center"/>
            <w:hideMark/>
          </w:tcPr>
          <w:p w14:paraId="36DCEE6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INDEFINITE QUANTITY</w:t>
            </w:r>
          </w:p>
        </w:tc>
        <w:tc>
          <w:tcPr>
            <w:tcW w:w="353" w:type="pct"/>
            <w:tcMar>
              <w:top w:w="0" w:type="dxa"/>
              <w:left w:w="108" w:type="dxa"/>
              <w:bottom w:w="0" w:type="dxa"/>
              <w:right w:w="108" w:type="dxa"/>
            </w:tcMar>
            <w:vAlign w:val="center"/>
            <w:hideMark/>
          </w:tcPr>
          <w:p w14:paraId="54B289E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1995</w:t>
            </w:r>
          </w:p>
        </w:tc>
        <w:tc>
          <w:tcPr>
            <w:tcW w:w="1968" w:type="pct"/>
            <w:tcMar>
              <w:top w:w="0" w:type="dxa"/>
              <w:left w:w="108" w:type="dxa"/>
              <w:bottom w:w="0" w:type="dxa"/>
              <w:right w:w="108" w:type="dxa"/>
            </w:tcMar>
            <w:vAlign w:val="center"/>
            <w:hideMark/>
          </w:tcPr>
          <w:p w14:paraId="606174B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Indefinite Quantity Subcontracts (IQS) Or Indefinite Delivery Indefinite Quantity (IDIQ) Subcontracts only.</w:t>
            </w:r>
          </w:p>
        </w:tc>
      </w:tr>
      <w:tr w:rsidR="00461AE2" w:rsidRPr="00E125D5" w14:paraId="650C0A62" w14:textId="77777777" w:rsidTr="00F514C5">
        <w:trPr>
          <w:jc w:val="center"/>
        </w:trPr>
        <w:tc>
          <w:tcPr>
            <w:tcW w:w="547" w:type="pct"/>
            <w:tcMar>
              <w:top w:w="0" w:type="dxa"/>
              <w:left w:w="108" w:type="dxa"/>
              <w:bottom w:w="0" w:type="dxa"/>
              <w:right w:w="108" w:type="dxa"/>
            </w:tcMar>
            <w:vAlign w:val="center"/>
            <w:hideMark/>
          </w:tcPr>
          <w:p w14:paraId="323D7785"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4" w:anchor="wp1135887" w:history="1">
              <w:r w:rsidR="00461AE2" w:rsidRPr="00E125D5">
                <w:rPr>
                  <w:rStyle w:val="Hyperlink"/>
                  <w:rFonts w:asciiTheme="majorBidi" w:hAnsiTheme="majorBidi" w:cstheme="majorBidi"/>
                  <w:color w:val="000000"/>
                  <w:sz w:val="18"/>
                  <w:szCs w:val="18"/>
                </w:rPr>
                <w:t>52.217-8</w:t>
              </w:r>
            </w:hyperlink>
          </w:p>
        </w:tc>
        <w:tc>
          <w:tcPr>
            <w:tcW w:w="2133" w:type="pct"/>
            <w:tcMar>
              <w:top w:w="0" w:type="dxa"/>
              <w:left w:w="108" w:type="dxa"/>
              <w:bottom w:w="0" w:type="dxa"/>
              <w:right w:w="108" w:type="dxa"/>
            </w:tcMar>
            <w:vAlign w:val="center"/>
            <w:hideMark/>
          </w:tcPr>
          <w:p w14:paraId="7B1F02D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OPTION TO EXTEND SERVICES</w:t>
            </w:r>
          </w:p>
        </w:tc>
        <w:tc>
          <w:tcPr>
            <w:tcW w:w="353" w:type="pct"/>
            <w:tcMar>
              <w:top w:w="0" w:type="dxa"/>
              <w:left w:w="108" w:type="dxa"/>
              <w:bottom w:w="0" w:type="dxa"/>
              <w:right w:w="108" w:type="dxa"/>
            </w:tcMar>
            <w:vAlign w:val="center"/>
            <w:hideMark/>
          </w:tcPr>
          <w:p w14:paraId="6FBD67B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NOV 1999</w:t>
            </w:r>
          </w:p>
        </w:tc>
        <w:tc>
          <w:tcPr>
            <w:tcW w:w="1968" w:type="pct"/>
            <w:tcMar>
              <w:top w:w="0" w:type="dxa"/>
              <w:left w:w="108" w:type="dxa"/>
              <w:bottom w:w="0" w:type="dxa"/>
              <w:right w:w="108" w:type="dxa"/>
            </w:tcMar>
            <w:vAlign w:val="center"/>
            <w:hideMark/>
          </w:tcPr>
          <w:p w14:paraId="5040E7DE" w14:textId="77777777" w:rsidR="00461AE2" w:rsidRPr="00E125D5" w:rsidRDefault="00461AE2" w:rsidP="00461AE2">
            <w:pPr>
              <w:pStyle w:val="Normal3"/>
              <w:spacing w:after="0" w:afterAutospacing="0"/>
              <w:rPr>
                <w:rFonts w:asciiTheme="majorBidi" w:hAnsiTheme="majorBidi" w:cstheme="majorBidi"/>
                <w:i/>
                <w:color w:val="000000"/>
                <w:sz w:val="18"/>
                <w:szCs w:val="18"/>
              </w:rPr>
            </w:pPr>
            <w:r w:rsidRPr="00E125D5">
              <w:rPr>
                <w:rFonts w:asciiTheme="majorBidi" w:hAnsiTheme="majorBidi" w:cstheme="majorBidi"/>
                <w:color w:val="000000"/>
                <w:sz w:val="18"/>
                <w:szCs w:val="18"/>
              </w:rPr>
              <w:t>Insert “30 days” as</w:t>
            </w:r>
            <w:r w:rsidRPr="00E125D5">
              <w:rPr>
                <w:rFonts w:asciiTheme="majorBidi" w:hAnsiTheme="majorBidi" w:cstheme="majorBidi"/>
                <w:i/>
                <w:color w:val="000000"/>
                <w:sz w:val="18"/>
                <w:szCs w:val="18"/>
              </w:rPr>
              <w:t xml:space="preserve"> </w:t>
            </w:r>
            <w:r w:rsidRPr="00E125D5">
              <w:rPr>
                <w:rStyle w:val="Emphasis"/>
                <w:rFonts w:asciiTheme="majorBidi" w:hAnsiTheme="majorBidi" w:cstheme="majorBidi"/>
                <w:color w:val="000000"/>
                <w:sz w:val="18"/>
                <w:szCs w:val="18"/>
                <w:lang w:val="en"/>
              </w:rPr>
              <w:t>the period of time within which Chemonics may exercise the option. (Notes 1 and 2 apply.)</w:t>
            </w:r>
          </w:p>
        </w:tc>
      </w:tr>
      <w:tr w:rsidR="00461AE2" w:rsidRPr="00E125D5" w14:paraId="5539AC9B" w14:textId="77777777" w:rsidTr="00F514C5">
        <w:trPr>
          <w:jc w:val="center"/>
        </w:trPr>
        <w:tc>
          <w:tcPr>
            <w:tcW w:w="547" w:type="pct"/>
            <w:tcMar>
              <w:top w:w="0" w:type="dxa"/>
              <w:left w:w="108" w:type="dxa"/>
              <w:bottom w:w="0" w:type="dxa"/>
              <w:right w:w="108" w:type="dxa"/>
            </w:tcMar>
            <w:vAlign w:val="center"/>
            <w:hideMark/>
          </w:tcPr>
          <w:p w14:paraId="19F75088"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5" w:anchor="wp1135892" w:history="1">
              <w:r w:rsidR="00461AE2" w:rsidRPr="00E125D5">
                <w:rPr>
                  <w:rStyle w:val="Hyperlink"/>
                  <w:rFonts w:asciiTheme="majorBidi" w:hAnsiTheme="majorBidi" w:cstheme="majorBidi"/>
                  <w:color w:val="000000"/>
                  <w:sz w:val="18"/>
                  <w:szCs w:val="18"/>
                </w:rPr>
                <w:t>52.217-9</w:t>
              </w:r>
            </w:hyperlink>
          </w:p>
        </w:tc>
        <w:tc>
          <w:tcPr>
            <w:tcW w:w="2133" w:type="pct"/>
            <w:tcMar>
              <w:top w:w="0" w:type="dxa"/>
              <w:left w:w="108" w:type="dxa"/>
              <w:bottom w:w="0" w:type="dxa"/>
              <w:right w:w="108" w:type="dxa"/>
            </w:tcMar>
            <w:vAlign w:val="center"/>
            <w:hideMark/>
          </w:tcPr>
          <w:p w14:paraId="3FD93FB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OPTION TO EXTEND THE TERM OF THE CONTRACT</w:t>
            </w:r>
          </w:p>
        </w:tc>
        <w:tc>
          <w:tcPr>
            <w:tcW w:w="353" w:type="pct"/>
            <w:tcMar>
              <w:top w:w="0" w:type="dxa"/>
              <w:left w:w="108" w:type="dxa"/>
              <w:bottom w:w="0" w:type="dxa"/>
              <w:right w:w="108" w:type="dxa"/>
            </w:tcMar>
            <w:vAlign w:val="center"/>
            <w:hideMark/>
          </w:tcPr>
          <w:p w14:paraId="0C6DD57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MAR 2000</w:t>
            </w:r>
          </w:p>
        </w:tc>
        <w:tc>
          <w:tcPr>
            <w:tcW w:w="1968" w:type="pct"/>
            <w:tcMar>
              <w:top w:w="0" w:type="dxa"/>
              <w:left w:w="108" w:type="dxa"/>
              <w:bottom w:w="0" w:type="dxa"/>
              <w:right w:w="108" w:type="dxa"/>
            </w:tcMar>
            <w:vAlign w:val="center"/>
            <w:hideMark/>
          </w:tcPr>
          <w:p w14:paraId="6CA3712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Insert “30 days” and “60 days” as the periods of time set forth in the clause. Delete paragraph (c) of the clause. (Notes 1 and 2 apply.)</w:t>
            </w:r>
          </w:p>
        </w:tc>
      </w:tr>
      <w:tr w:rsidR="00461AE2" w:rsidRPr="00E125D5" w14:paraId="1C76B0EC" w14:textId="77777777" w:rsidTr="00F514C5">
        <w:trPr>
          <w:jc w:val="center"/>
        </w:trPr>
        <w:tc>
          <w:tcPr>
            <w:tcW w:w="547" w:type="pct"/>
            <w:tcMar>
              <w:top w:w="0" w:type="dxa"/>
              <w:left w:w="108" w:type="dxa"/>
              <w:bottom w:w="0" w:type="dxa"/>
              <w:right w:w="108" w:type="dxa"/>
            </w:tcMar>
            <w:vAlign w:val="center"/>
            <w:hideMark/>
          </w:tcPr>
          <w:p w14:paraId="209F8775"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6" w:anchor="wp1136032" w:history="1">
              <w:r w:rsidR="00461AE2" w:rsidRPr="00E125D5">
                <w:rPr>
                  <w:rStyle w:val="Hyperlink"/>
                  <w:rFonts w:asciiTheme="majorBidi" w:hAnsiTheme="majorBidi" w:cstheme="majorBidi"/>
                  <w:color w:val="000000"/>
                  <w:sz w:val="18"/>
                  <w:szCs w:val="18"/>
                </w:rPr>
                <w:t>52.219-8</w:t>
              </w:r>
            </w:hyperlink>
          </w:p>
        </w:tc>
        <w:tc>
          <w:tcPr>
            <w:tcW w:w="2133" w:type="pct"/>
            <w:tcMar>
              <w:top w:w="0" w:type="dxa"/>
              <w:left w:w="108" w:type="dxa"/>
              <w:bottom w:w="0" w:type="dxa"/>
              <w:right w:w="108" w:type="dxa"/>
            </w:tcMar>
            <w:vAlign w:val="center"/>
            <w:hideMark/>
          </w:tcPr>
          <w:p w14:paraId="231C627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UTILIZATION OF SMALL BUSINESS CONCERNS</w:t>
            </w:r>
          </w:p>
        </w:tc>
        <w:tc>
          <w:tcPr>
            <w:tcW w:w="353" w:type="pct"/>
            <w:tcMar>
              <w:top w:w="0" w:type="dxa"/>
              <w:left w:w="108" w:type="dxa"/>
              <w:bottom w:w="0" w:type="dxa"/>
              <w:right w:w="108" w:type="dxa"/>
            </w:tcMar>
            <w:vAlign w:val="center"/>
            <w:hideMark/>
          </w:tcPr>
          <w:p w14:paraId="12FACD6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2013</w:t>
            </w:r>
          </w:p>
        </w:tc>
        <w:tc>
          <w:tcPr>
            <w:tcW w:w="1968" w:type="pct"/>
            <w:tcMar>
              <w:top w:w="0" w:type="dxa"/>
              <w:left w:w="108" w:type="dxa"/>
              <w:bottom w:w="0" w:type="dxa"/>
              <w:right w:w="108" w:type="dxa"/>
            </w:tcMar>
            <w:vAlign w:val="center"/>
            <w:hideMark/>
          </w:tcPr>
          <w:p w14:paraId="3AA664D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&gt;$150,000 except when the Subcontract will be performed entirely outside of the U.S. (Note 8 applies.)</w:t>
            </w:r>
          </w:p>
        </w:tc>
      </w:tr>
      <w:tr w:rsidR="00461AE2" w:rsidRPr="00E125D5" w14:paraId="313527B6" w14:textId="77777777" w:rsidTr="00F514C5">
        <w:trPr>
          <w:jc w:val="center"/>
        </w:trPr>
        <w:tc>
          <w:tcPr>
            <w:tcW w:w="547" w:type="pct"/>
            <w:tcMar>
              <w:top w:w="0" w:type="dxa"/>
              <w:left w:w="108" w:type="dxa"/>
              <w:bottom w:w="0" w:type="dxa"/>
              <w:right w:w="108" w:type="dxa"/>
            </w:tcMar>
            <w:vAlign w:val="center"/>
            <w:hideMark/>
          </w:tcPr>
          <w:p w14:paraId="106DFF0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7" w:anchor="wp1136058" w:history="1">
              <w:r w:rsidR="00461AE2" w:rsidRPr="00E125D5">
                <w:rPr>
                  <w:rStyle w:val="Hyperlink"/>
                  <w:rFonts w:asciiTheme="majorBidi" w:hAnsiTheme="majorBidi" w:cstheme="majorBidi"/>
                  <w:color w:val="000000"/>
                  <w:sz w:val="18"/>
                  <w:szCs w:val="18"/>
                </w:rPr>
                <w:t>52.219-9</w:t>
              </w:r>
            </w:hyperlink>
          </w:p>
        </w:tc>
        <w:tc>
          <w:tcPr>
            <w:tcW w:w="2133" w:type="pct"/>
            <w:tcMar>
              <w:top w:w="0" w:type="dxa"/>
              <w:left w:w="108" w:type="dxa"/>
              <w:bottom w:w="0" w:type="dxa"/>
              <w:right w:w="108" w:type="dxa"/>
            </w:tcMar>
            <w:vAlign w:val="center"/>
            <w:hideMark/>
          </w:tcPr>
          <w:p w14:paraId="66DDEA0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SMALL BUSINESS SUBCONTRACTING PLAN</w:t>
            </w:r>
          </w:p>
          <w:p w14:paraId="6A685F7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(If a subcontracting plan was required by the RFP, the plan is incorporated herein by reference.)</w:t>
            </w:r>
          </w:p>
        </w:tc>
        <w:tc>
          <w:tcPr>
            <w:tcW w:w="353" w:type="pct"/>
            <w:tcMar>
              <w:top w:w="0" w:type="dxa"/>
              <w:left w:w="108" w:type="dxa"/>
              <w:bottom w:w="0" w:type="dxa"/>
              <w:right w:w="108" w:type="dxa"/>
            </w:tcMar>
            <w:vAlign w:val="center"/>
            <w:hideMark/>
          </w:tcPr>
          <w:p w14:paraId="41225BC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2013</w:t>
            </w:r>
          </w:p>
        </w:tc>
        <w:tc>
          <w:tcPr>
            <w:tcW w:w="1968" w:type="pct"/>
            <w:tcMar>
              <w:top w:w="0" w:type="dxa"/>
              <w:left w:w="108" w:type="dxa"/>
              <w:bottom w:w="0" w:type="dxa"/>
              <w:right w:w="108" w:type="dxa"/>
            </w:tcMar>
            <w:vAlign w:val="center"/>
            <w:hideMark/>
          </w:tcPr>
          <w:p w14:paraId="5E27A01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Applies if this Subcontract &gt; $650,000 and if the Subcontract offers lower-tier subcontracting opportunities. The clause </w:t>
            </w:r>
            <w:r w:rsidRPr="00E125D5">
              <w:rPr>
                <w:rStyle w:val="Emphasis"/>
                <w:rFonts w:asciiTheme="majorBidi" w:hAnsiTheme="majorBidi" w:cstheme="majorBidi"/>
                <w:color w:val="000000"/>
                <w:sz w:val="18"/>
                <w:szCs w:val="18"/>
              </w:rPr>
              <w:t>does not</w:t>
            </w:r>
            <w:r w:rsidRPr="00E125D5">
              <w:rPr>
                <w:rFonts w:asciiTheme="majorBidi" w:hAnsiTheme="majorBidi" w:cstheme="majorBidi"/>
                <w:color w:val="000000"/>
                <w:sz w:val="18"/>
                <w:szCs w:val="18"/>
              </w:rPr>
              <w:t xml:space="preserve"> apply at any value if the Subcontractor is U.S. small business concern. Note 2 is applicable to paragraph (c) only. (Note 8 applies.)</w:t>
            </w:r>
          </w:p>
        </w:tc>
      </w:tr>
      <w:tr w:rsidR="00461AE2" w:rsidRPr="00E125D5" w14:paraId="6626F6CE" w14:textId="77777777" w:rsidTr="00F514C5">
        <w:trPr>
          <w:jc w:val="center"/>
        </w:trPr>
        <w:tc>
          <w:tcPr>
            <w:tcW w:w="547" w:type="pct"/>
            <w:tcMar>
              <w:top w:w="0" w:type="dxa"/>
              <w:left w:w="108" w:type="dxa"/>
              <w:bottom w:w="0" w:type="dxa"/>
              <w:right w:w="108" w:type="dxa"/>
            </w:tcMar>
            <w:vAlign w:val="center"/>
            <w:hideMark/>
          </w:tcPr>
          <w:p w14:paraId="5F41420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8" w:anchor="wp1147464" w:history="1">
              <w:r w:rsidR="00461AE2" w:rsidRPr="00E125D5">
                <w:rPr>
                  <w:rStyle w:val="Hyperlink"/>
                  <w:rFonts w:asciiTheme="majorBidi" w:hAnsiTheme="majorBidi" w:cstheme="majorBidi"/>
                  <w:color w:val="000000"/>
                  <w:sz w:val="18"/>
                  <w:szCs w:val="18"/>
                </w:rPr>
                <w:t>52.222-2</w:t>
              </w:r>
            </w:hyperlink>
          </w:p>
        </w:tc>
        <w:tc>
          <w:tcPr>
            <w:tcW w:w="2133" w:type="pct"/>
            <w:tcMar>
              <w:top w:w="0" w:type="dxa"/>
              <w:left w:w="108" w:type="dxa"/>
              <w:bottom w:w="0" w:type="dxa"/>
              <w:right w:w="108" w:type="dxa"/>
            </w:tcMar>
            <w:vAlign w:val="center"/>
            <w:hideMark/>
          </w:tcPr>
          <w:p w14:paraId="658F5A1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PAYMENT FOR OVERTIME PREMIUMS</w:t>
            </w:r>
          </w:p>
        </w:tc>
        <w:tc>
          <w:tcPr>
            <w:tcW w:w="353" w:type="pct"/>
            <w:tcMar>
              <w:top w:w="0" w:type="dxa"/>
              <w:left w:w="108" w:type="dxa"/>
              <w:bottom w:w="0" w:type="dxa"/>
              <w:right w:w="108" w:type="dxa"/>
            </w:tcMar>
            <w:vAlign w:val="center"/>
            <w:hideMark/>
          </w:tcPr>
          <w:p w14:paraId="477F0F4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1990</w:t>
            </w:r>
          </w:p>
        </w:tc>
        <w:tc>
          <w:tcPr>
            <w:tcW w:w="1968" w:type="pct"/>
            <w:tcMar>
              <w:top w:w="0" w:type="dxa"/>
              <w:left w:w="108" w:type="dxa"/>
              <w:bottom w:w="0" w:type="dxa"/>
              <w:right w:w="108" w:type="dxa"/>
            </w:tcMar>
            <w:vAlign w:val="center"/>
            <w:hideMark/>
          </w:tcPr>
          <w:p w14:paraId="7078D24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Applicable to Cost Reimbursement Subcontracts &gt; $150,000 only. Refers to overtime premiums for work performed in the U.S. subject to U.S. Department of Labor laws and regulations. Insert Zero in the blank. (Notes 2 and 3 apply.)</w:t>
            </w:r>
          </w:p>
        </w:tc>
      </w:tr>
      <w:tr w:rsidR="00461AE2" w:rsidRPr="00E125D5" w14:paraId="242C0D63" w14:textId="77777777" w:rsidTr="00F514C5">
        <w:trPr>
          <w:jc w:val="center"/>
        </w:trPr>
        <w:tc>
          <w:tcPr>
            <w:tcW w:w="547" w:type="pct"/>
            <w:tcMar>
              <w:top w:w="0" w:type="dxa"/>
              <w:left w:w="108" w:type="dxa"/>
              <w:bottom w:w="0" w:type="dxa"/>
              <w:right w:w="108" w:type="dxa"/>
            </w:tcMar>
            <w:vAlign w:val="center"/>
            <w:hideMark/>
          </w:tcPr>
          <w:p w14:paraId="7FD72BF3"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69" w:anchor="wp1147479" w:history="1">
              <w:r w:rsidR="00461AE2" w:rsidRPr="00E125D5">
                <w:rPr>
                  <w:rStyle w:val="Hyperlink"/>
                  <w:rFonts w:asciiTheme="majorBidi" w:hAnsiTheme="majorBidi" w:cstheme="majorBidi"/>
                  <w:color w:val="000000"/>
                  <w:sz w:val="18"/>
                  <w:szCs w:val="18"/>
                </w:rPr>
                <w:t>52.222-3</w:t>
              </w:r>
            </w:hyperlink>
          </w:p>
        </w:tc>
        <w:tc>
          <w:tcPr>
            <w:tcW w:w="2133" w:type="pct"/>
            <w:tcMar>
              <w:top w:w="0" w:type="dxa"/>
              <w:left w:w="108" w:type="dxa"/>
              <w:bottom w:w="0" w:type="dxa"/>
              <w:right w:w="108" w:type="dxa"/>
            </w:tcMar>
            <w:vAlign w:val="center"/>
            <w:hideMark/>
          </w:tcPr>
          <w:p w14:paraId="7CBE17C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CONVICT LABOR</w:t>
            </w:r>
          </w:p>
        </w:tc>
        <w:tc>
          <w:tcPr>
            <w:tcW w:w="353" w:type="pct"/>
            <w:tcMar>
              <w:top w:w="0" w:type="dxa"/>
              <w:left w:w="108" w:type="dxa"/>
              <w:bottom w:w="0" w:type="dxa"/>
              <w:right w:w="108" w:type="dxa"/>
            </w:tcMar>
            <w:vAlign w:val="center"/>
            <w:hideMark/>
          </w:tcPr>
          <w:p w14:paraId="23A38CC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2003</w:t>
            </w:r>
          </w:p>
        </w:tc>
        <w:tc>
          <w:tcPr>
            <w:tcW w:w="1968" w:type="pct"/>
            <w:tcMar>
              <w:top w:w="0" w:type="dxa"/>
              <w:left w:w="108" w:type="dxa"/>
              <w:bottom w:w="0" w:type="dxa"/>
              <w:right w:w="108" w:type="dxa"/>
            </w:tcMar>
            <w:vAlign w:val="center"/>
            <w:hideMark/>
          </w:tcPr>
          <w:p w14:paraId="545D8E6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&gt;$3,000 involving some or all performance in the U.S.</w:t>
            </w:r>
          </w:p>
        </w:tc>
      </w:tr>
      <w:tr w:rsidR="00461AE2" w:rsidRPr="00E125D5" w14:paraId="28D5102B" w14:textId="77777777" w:rsidTr="00F514C5">
        <w:trPr>
          <w:jc w:val="center"/>
        </w:trPr>
        <w:tc>
          <w:tcPr>
            <w:tcW w:w="547" w:type="pct"/>
            <w:tcMar>
              <w:top w:w="0" w:type="dxa"/>
              <w:left w:w="108" w:type="dxa"/>
              <w:bottom w:w="0" w:type="dxa"/>
              <w:right w:w="108" w:type="dxa"/>
            </w:tcMar>
            <w:vAlign w:val="center"/>
            <w:hideMark/>
          </w:tcPr>
          <w:p w14:paraId="490A42E4"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0" w:anchor="wp1147656" w:history="1">
              <w:r w:rsidR="00461AE2" w:rsidRPr="00E125D5">
                <w:rPr>
                  <w:rStyle w:val="Hyperlink"/>
                  <w:rFonts w:asciiTheme="majorBidi" w:hAnsiTheme="majorBidi" w:cstheme="majorBidi"/>
                  <w:color w:val="000000"/>
                  <w:sz w:val="18"/>
                  <w:szCs w:val="18"/>
                </w:rPr>
                <w:t>52.222-21</w:t>
              </w:r>
            </w:hyperlink>
          </w:p>
        </w:tc>
        <w:tc>
          <w:tcPr>
            <w:tcW w:w="2133" w:type="pct"/>
            <w:tcMar>
              <w:top w:w="0" w:type="dxa"/>
              <w:left w:w="108" w:type="dxa"/>
              <w:bottom w:w="0" w:type="dxa"/>
              <w:right w:w="108" w:type="dxa"/>
            </w:tcMar>
            <w:vAlign w:val="center"/>
            <w:hideMark/>
          </w:tcPr>
          <w:p w14:paraId="29B4F9F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PROHIBITION OF SEGREGATED FACILITIES</w:t>
            </w:r>
          </w:p>
        </w:tc>
        <w:tc>
          <w:tcPr>
            <w:tcW w:w="353" w:type="pct"/>
            <w:tcMar>
              <w:top w:w="0" w:type="dxa"/>
              <w:left w:w="108" w:type="dxa"/>
              <w:bottom w:w="0" w:type="dxa"/>
              <w:right w:w="108" w:type="dxa"/>
            </w:tcMar>
            <w:vAlign w:val="center"/>
            <w:hideMark/>
          </w:tcPr>
          <w:p w14:paraId="1EE59FF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FEB 1999</w:t>
            </w:r>
          </w:p>
        </w:tc>
        <w:tc>
          <w:tcPr>
            <w:tcW w:w="1968" w:type="pct"/>
            <w:tcMar>
              <w:top w:w="0" w:type="dxa"/>
              <w:left w:w="108" w:type="dxa"/>
              <w:bottom w:w="0" w:type="dxa"/>
              <w:right w:w="108" w:type="dxa"/>
            </w:tcMar>
            <w:vAlign w:val="center"/>
            <w:hideMark/>
          </w:tcPr>
          <w:p w14:paraId="6A35B106"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(Note 8 applies.) Does not apply to </w:t>
            </w:r>
            <w:r w:rsidRPr="00E125D5">
              <w:rPr>
                <w:rFonts w:asciiTheme="majorBidi" w:hAnsiTheme="majorBidi" w:cstheme="majorBidi"/>
                <w:color w:val="000000"/>
                <w:sz w:val="18"/>
                <w:szCs w:val="18"/>
                <w:lang w:val="en"/>
              </w:rPr>
              <w:t>work performed outside the United States by Subcontractor employees who were not recruited within the United States.</w:t>
            </w:r>
          </w:p>
        </w:tc>
      </w:tr>
      <w:tr w:rsidR="00461AE2" w:rsidRPr="00E125D5" w14:paraId="1F55A8B5" w14:textId="77777777" w:rsidTr="00F514C5">
        <w:trPr>
          <w:jc w:val="center"/>
        </w:trPr>
        <w:tc>
          <w:tcPr>
            <w:tcW w:w="547" w:type="pct"/>
            <w:tcMar>
              <w:top w:w="0" w:type="dxa"/>
              <w:left w:w="108" w:type="dxa"/>
              <w:bottom w:w="0" w:type="dxa"/>
              <w:right w:w="108" w:type="dxa"/>
            </w:tcMar>
            <w:vAlign w:val="center"/>
          </w:tcPr>
          <w:p w14:paraId="10DA050F" w14:textId="77777777" w:rsidR="00461AE2" w:rsidRPr="00E125D5" w:rsidRDefault="00E125D5" w:rsidP="00461AE2">
            <w:pPr>
              <w:rPr>
                <w:rFonts w:asciiTheme="majorBidi" w:hAnsiTheme="majorBidi" w:cstheme="majorBidi"/>
                <w:color w:val="000000"/>
                <w:sz w:val="18"/>
                <w:szCs w:val="18"/>
              </w:rPr>
            </w:pPr>
            <w:hyperlink r:id="rId71" w:anchor="wp1147663" w:history="1">
              <w:r w:rsidR="00461AE2" w:rsidRPr="00E125D5">
                <w:rPr>
                  <w:rStyle w:val="Hyperlink"/>
                  <w:rFonts w:asciiTheme="majorBidi" w:hAnsiTheme="majorBidi" w:cstheme="majorBidi"/>
                  <w:color w:val="000000"/>
                  <w:sz w:val="18"/>
                  <w:szCs w:val="18"/>
                </w:rPr>
                <w:t>52.222-22</w:t>
              </w:r>
            </w:hyperlink>
          </w:p>
        </w:tc>
        <w:tc>
          <w:tcPr>
            <w:tcW w:w="2133" w:type="pct"/>
            <w:tcMar>
              <w:top w:w="0" w:type="dxa"/>
              <w:left w:w="108" w:type="dxa"/>
              <w:bottom w:w="0" w:type="dxa"/>
              <w:right w:w="108" w:type="dxa"/>
            </w:tcMar>
            <w:vAlign w:val="center"/>
          </w:tcPr>
          <w:p w14:paraId="1700D636"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PREVIOUS CONTRACTS AND COMPLIANCE REPORT</w:t>
            </w:r>
          </w:p>
        </w:tc>
        <w:tc>
          <w:tcPr>
            <w:tcW w:w="353" w:type="pct"/>
            <w:tcMar>
              <w:top w:w="0" w:type="dxa"/>
              <w:left w:w="108" w:type="dxa"/>
              <w:bottom w:w="0" w:type="dxa"/>
              <w:right w:w="108" w:type="dxa"/>
            </w:tcMar>
            <w:vAlign w:val="center"/>
          </w:tcPr>
          <w:p w14:paraId="16268D38"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FEB 1999</w:t>
            </w:r>
          </w:p>
        </w:tc>
        <w:tc>
          <w:tcPr>
            <w:tcW w:w="1968" w:type="pct"/>
            <w:tcMar>
              <w:top w:w="0" w:type="dxa"/>
              <w:left w:w="108" w:type="dxa"/>
              <w:bottom w:w="0" w:type="dxa"/>
              <w:right w:w="108" w:type="dxa"/>
            </w:tcMar>
            <w:vAlign w:val="center"/>
          </w:tcPr>
          <w:p w14:paraId="60044847"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Applies if clause 52.222-26 applies.</w:t>
            </w:r>
          </w:p>
        </w:tc>
      </w:tr>
      <w:tr w:rsidR="00461AE2" w:rsidRPr="00E125D5" w14:paraId="13C5FB26" w14:textId="77777777" w:rsidTr="00F514C5">
        <w:trPr>
          <w:jc w:val="center"/>
        </w:trPr>
        <w:tc>
          <w:tcPr>
            <w:tcW w:w="547" w:type="pct"/>
            <w:tcMar>
              <w:top w:w="0" w:type="dxa"/>
              <w:left w:w="108" w:type="dxa"/>
              <w:bottom w:w="0" w:type="dxa"/>
              <w:right w:w="108" w:type="dxa"/>
            </w:tcMar>
            <w:vAlign w:val="center"/>
            <w:hideMark/>
          </w:tcPr>
          <w:p w14:paraId="3435E439"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2" w:anchor="wp1147711" w:history="1">
              <w:r w:rsidR="00461AE2" w:rsidRPr="00E125D5">
                <w:rPr>
                  <w:rStyle w:val="Hyperlink"/>
                  <w:rFonts w:asciiTheme="majorBidi" w:hAnsiTheme="majorBidi" w:cstheme="majorBidi"/>
                  <w:color w:val="000000"/>
                  <w:sz w:val="18"/>
                  <w:szCs w:val="18"/>
                </w:rPr>
                <w:t>52.222-26</w:t>
              </w:r>
            </w:hyperlink>
          </w:p>
        </w:tc>
        <w:tc>
          <w:tcPr>
            <w:tcW w:w="2133" w:type="pct"/>
            <w:tcMar>
              <w:top w:w="0" w:type="dxa"/>
              <w:left w:w="108" w:type="dxa"/>
              <w:bottom w:w="0" w:type="dxa"/>
              <w:right w:w="108" w:type="dxa"/>
            </w:tcMar>
            <w:vAlign w:val="center"/>
            <w:hideMark/>
          </w:tcPr>
          <w:p w14:paraId="1281289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EQUAL OPPORTUNITY</w:t>
            </w:r>
          </w:p>
        </w:tc>
        <w:tc>
          <w:tcPr>
            <w:tcW w:w="353" w:type="pct"/>
            <w:tcMar>
              <w:top w:w="0" w:type="dxa"/>
              <w:left w:w="108" w:type="dxa"/>
              <w:bottom w:w="0" w:type="dxa"/>
              <w:right w:w="108" w:type="dxa"/>
            </w:tcMar>
            <w:vAlign w:val="center"/>
            <w:hideMark/>
          </w:tcPr>
          <w:p w14:paraId="7FFEE01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MAR 2007</w:t>
            </w:r>
          </w:p>
        </w:tc>
        <w:tc>
          <w:tcPr>
            <w:tcW w:w="1968" w:type="pct"/>
            <w:tcMar>
              <w:top w:w="0" w:type="dxa"/>
              <w:left w:w="108" w:type="dxa"/>
              <w:bottom w:w="0" w:type="dxa"/>
              <w:right w:w="108" w:type="dxa"/>
            </w:tcMar>
            <w:vAlign w:val="center"/>
            <w:hideMark/>
          </w:tcPr>
          <w:p w14:paraId="6FE7341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(Note 8 applies.) Does not apply to </w:t>
            </w:r>
            <w:r w:rsidRPr="00E125D5">
              <w:rPr>
                <w:rFonts w:asciiTheme="majorBidi" w:hAnsiTheme="majorBidi" w:cstheme="majorBidi"/>
                <w:color w:val="000000"/>
                <w:sz w:val="18"/>
                <w:szCs w:val="18"/>
                <w:lang w:val="en"/>
              </w:rPr>
              <w:t>work performed outside the United States by Subcontractor employees who were not recruited within the United States.</w:t>
            </w:r>
          </w:p>
        </w:tc>
      </w:tr>
      <w:tr w:rsidR="00461AE2" w:rsidRPr="00E125D5" w14:paraId="770718E6" w14:textId="77777777" w:rsidTr="00F514C5">
        <w:trPr>
          <w:jc w:val="center"/>
        </w:trPr>
        <w:tc>
          <w:tcPr>
            <w:tcW w:w="547" w:type="pct"/>
            <w:tcMar>
              <w:top w:w="0" w:type="dxa"/>
              <w:left w:w="108" w:type="dxa"/>
              <w:bottom w:w="0" w:type="dxa"/>
              <w:right w:w="108" w:type="dxa"/>
            </w:tcMar>
            <w:vAlign w:val="center"/>
            <w:hideMark/>
          </w:tcPr>
          <w:p w14:paraId="2D409B7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3" w:anchor="wp1147795" w:history="1">
              <w:r w:rsidR="00461AE2" w:rsidRPr="00E125D5">
                <w:rPr>
                  <w:rStyle w:val="Hyperlink"/>
                  <w:rFonts w:asciiTheme="majorBidi" w:hAnsiTheme="majorBidi" w:cstheme="majorBidi"/>
                  <w:color w:val="000000"/>
                  <w:sz w:val="18"/>
                  <w:szCs w:val="18"/>
                </w:rPr>
                <w:t>52.222-29</w:t>
              </w:r>
            </w:hyperlink>
          </w:p>
        </w:tc>
        <w:tc>
          <w:tcPr>
            <w:tcW w:w="2133" w:type="pct"/>
            <w:tcMar>
              <w:top w:w="0" w:type="dxa"/>
              <w:left w:w="108" w:type="dxa"/>
              <w:bottom w:w="0" w:type="dxa"/>
              <w:right w:w="108" w:type="dxa"/>
            </w:tcMar>
            <w:vAlign w:val="center"/>
            <w:hideMark/>
          </w:tcPr>
          <w:p w14:paraId="2299536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NOTIFICATION OF VISA DENIAL</w:t>
            </w:r>
          </w:p>
        </w:tc>
        <w:tc>
          <w:tcPr>
            <w:tcW w:w="353" w:type="pct"/>
            <w:tcMar>
              <w:top w:w="0" w:type="dxa"/>
              <w:left w:w="108" w:type="dxa"/>
              <w:bottom w:w="0" w:type="dxa"/>
              <w:right w:w="108" w:type="dxa"/>
            </w:tcMar>
            <w:vAlign w:val="center"/>
            <w:hideMark/>
          </w:tcPr>
          <w:p w14:paraId="6F21D6E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2003</w:t>
            </w:r>
          </w:p>
        </w:tc>
        <w:tc>
          <w:tcPr>
            <w:tcW w:w="1968" w:type="pct"/>
            <w:tcMar>
              <w:top w:w="0" w:type="dxa"/>
              <w:left w:w="108" w:type="dxa"/>
              <w:bottom w:w="0" w:type="dxa"/>
              <w:right w:w="108" w:type="dxa"/>
            </w:tcMar>
            <w:vAlign w:val="center"/>
            <w:hideMark/>
          </w:tcPr>
          <w:p w14:paraId="003E747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type or value.</w:t>
            </w:r>
          </w:p>
        </w:tc>
      </w:tr>
      <w:tr w:rsidR="00461AE2" w:rsidRPr="00E125D5" w14:paraId="27725068" w14:textId="77777777" w:rsidTr="00F514C5">
        <w:trPr>
          <w:jc w:val="center"/>
        </w:trPr>
        <w:tc>
          <w:tcPr>
            <w:tcW w:w="547" w:type="pct"/>
            <w:tcMar>
              <w:top w:w="0" w:type="dxa"/>
              <w:left w:w="108" w:type="dxa"/>
              <w:bottom w:w="0" w:type="dxa"/>
              <w:right w:w="108" w:type="dxa"/>
            </w:tcMar>
            <w:vAlign w:val="center"/>
            <w:hideMark/>
          </w:tcPr>
          <w:p w14:paraId="665332AE"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4" w:anchor="wp1158632" w:history="1">
              <w:r w:rsidR="00461AE2" w:rsidRPr="00E125D5">
                <w:rPr>
                  <w:rStyle w:val="Hyperlink"/>
                  <w:rFonts w:asciiTheme="majorBidi" w:hAnsiTheme="majorBidi" w:cstheme="majorBidi"/>
                  <w:color w:val="000000"/>
                  <w:sz w:val="18"/>
                  <w:szCs w:val="18"/>
                </w:rPr>
                <w:t>52.222-35</w:t>
              </w:r>
            </w:hyperlink>
          </w:p>
        </w:tc>
        <w:tc>
          <w:tcPr>
            <w:tcW w:w="2133" w:type="pct"/>
            <w:tcMar>
              <w:top w:w="0" w:type="dxa"/>
              <w:left w:w="108" w:type="dxa"/>
              <w:bottom w:w="0" w:type="dxa"/>
              <w:right w:w="108" w:type="dxa"/>
            </w:tcMar>
            <w:vAlign w:val="center"/>
            <w:hideMark/>
          </w:tcPr>
          <w:p w14:paraId="20CC207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EQUAL OPPORTUNITY FOR VETERANS</w:t>
            </w:r>
          </w:p>
        </w:tc>
        <w:tc>
          <w:tcPr>
            <w:tcW w:w="353" w:type="pct"/>
            <w:tcMar>
              <w:top w:w="0" w:type="dxa"/>
              <w:left w:w="108" w:type="dxa"/>
              <w:bottom w:w="0" w:type="dxa"/>
              <w:right w:w="108" w:type="dxa"/>
            </w:tcMar>
            <w:vAlign w:val="center"/>
            <w:hideMark/>
          </w:tcPr>
          <w:p w14:paraId="52074F1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SEP 2010</w:t>
            </w:r>
          </w:p>
        </w:tc>
        <w:tc>
          <w:tcPr>
            <w:tcW w:w="1968" w:type="pct"/>
            <w:tcMar>
              <w:top w:w="0" w:type="dxa"/>
              <w:left w:w="108" w:type="dxa"/>
              <w:bottom w:w="0" w:type="dxa"/>
              <w:right w:w="108" w:type="dxa"/>
            </w:tcMar>
            <w:vAlign w:val="center"/>
            <w:hideMark/>
          </w:tcPr>
          <w:p w14:paraId="7D725D4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this Subcontract is for $100,000 or more. Does not apply to Subcontracts issued to non-U.S. firms where the work is performed entirely outside the U.S. (Note 8 applies.)</w:t>
            </w:r>
          </w:p>
        </w:tc>
      </w:tr>
      <w:tr w:rsidR="00461AE2" w:rsidRPr="00E125D5" w14:paraId="635804DD" w14:textId="77777777" w:rsidTr="00F514C5">
        <w:trPr>
          <w:jc w:val="center"/>
        </w:trPr>
        <w:tc>
          <w:tcPr>
            <w:tcW w:w="547" w:type="pct"/>
            <w:tcMar>
              <w:top w:w="0" w:type="dxa"/>
              <w:left w:w="108" w:type="dxa"/>
              <w:bottom w:w="0" w:type="dxa"/>
              <w:right w:w="108" w:type="dxa"/>
            </w:tcMar>
            <w:vAlign w:val="center"/>
            <w:hideMark/>
          </w:tcPr>
          <w:p w14:paraId="67835BF4"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5" w:anchor="wp1162802" w:history="1">
              <w:r w:rsidR="00461AE2" w:rsidRPr="00E125D5">
                <w:rPr>
                  <w:rStyle w:val="Hyperlink"/>
                  <w:rFonts w:asciiTheme="majorBidi" w:hAnsiTheme="majorBidi" w:cstheme="majorBidi"/>
                  <w:color w:val="000000"/>
                  <w:sz w:val="18"/>
                  <w:szCs w:val="18"/>
                </w:rPr>
                <w:t>52.222-36</w:t>
              </w:r>
            </w:hyperlink>
          </w:p>
        </w:tc>
        <w:tc>
          <w:tcPr>
            <w:tcW w:w="2133" w:type="pct"/>
            <w:tcMar>
              <w:top w:w="0" w:type="dxa"/>
              <w:left w:w="108" w:type="dxa"/>
              <w:bottom w:w="0" w:type="dxa"/>
              <w:right w:w="108" w:type="dxa"/>
            </w:tcMar>
            <w:vAlign w:val="center"/>
            <w:hideMark/>
          </w:tcPr>
          <w:p w14:paraId="356B85F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AFFIRMATIVE ACTION FOR WORKERS WITH DISABILITIES</w:t>
            </w:r>
          </w:p>
        </w:tc>
        <w:tc>
          <w:tcPr>
            <w:tcW w:w="353" w:type="pct"/>
            <w:tcMar>
              <w:top w:w="0" w:type="dxa"/>
              <w:left w:w="108" w:type="dxa"/>
              <w:bottom w:w="0" w:type="dxa"/>
              <w:right w:w="108" w:type="dxa"/>
            </w:tcMar>
            <w:vAlign w:val="center"/>
            <w:hideMark/>
          </w:tcPr>
          <w:p w14:paraId="79003FC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OCT 2010</w:t>
            </w:r>
          </w:p>
        </w:tc>
        <w:tc>
          <w:tcPr>
            <w:tcW w:w="1968" w:type="pct"/>
            <w:tcMar>
              <w:top w:w="0" w:type="dxa"/>
              <w:left w:w="108" w:type="dxa"/>
              <w:bottom w:w="0" w:type="dxa"/>
              <w:right w:w="108" w:type="dxa"/>
            </w:tcMar>
            <w:vAlign w:val="center"/>
            <w:hideMark/>
          </w:tcPr>
          <w:p w14:paraId="199AD13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this Subcontract exceeds $15,000. Does not apply to Subcontracts issued to non-U.S. firms where the work is performed entirely outside the U.S. (Note 8 applies.)</w:t>
            </w:r>
          </w:p>
        </w:tc>
      </w:tr>
      <w:tr w:rsidR="00461AE2" w:rsidRPr="00E125D5" w14:paraId="3A7EDB05" w14:textId="77777777" w:rsidTr="00F514C5">
        <w:trPr>
          <w:jc w:val="center"/>
        </w:trPr>
        <w:tc>
          <w:tcPr>
            <w:tcW w:w="547" w:type="pct"/>
            <w:tcMar>
              <w:top w:w="0" w:type="dxa"/>
              <w:left w:w="108" w:type="dxa"/>
              <w:bottom w:w="0" w:type="dxa"/>
              <w:right w:w="108" w:type="dxa"/>
            </w:tcMar>
            <w:vAlign w:val="center"/>
            <w:hideMark/>
          </w:tcPr>
          <w:p w14:paraId="42BF77BD"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6" w:anchor="wp1148123" w:history="1">
              <w:r w:rsidR="00461AE2" w:rsidRPr="00E125D5">
                <w:rPr>
                  <w:rStyle w:val="Hyperlink"/>
                  <w:rFonts w:asciiTheme="majorBidi" w:hAnsiTheme="majorBidi" w:cstheme="majorBidi"/>
                  <w:color w:val="000000"/>
                  <w:sz w:val="18"/>
                  <w:szCs w:val="18"/>
                </w:rPr>
                <w:t>52.222-37</w:t>
              </w:r>
            </w:hyperlink>
          </w:p>
        </w:tc>
        <w:tc>
          <w:tcPr>
            <w:tcW w:w="2133" w:type="pct"/>
            <w:tcMar>
              <w:top w:w="0" w:type="dxa"/>
              <w:left w:w="108" w:type="dxa"/>
              <w:bottom w:w="0" w:type="dxa"/>
              <w:right w:w="108" w:type="dxa"/>
            </w:tcMar>
            <w:vAlign w:val="center"/>
            <w:hideMark/>
          </w:tcPr>
          <w:p w14:paraId="4661654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EMPLOYMENT REPORTS ON VETERANS</w:t>
            </w:r>
          </w:p>
        </w:tc>
        <w:tc>
          <w:tcPr>
            <w:tcW w:w="353" w:type="pct"/>
            <w:tcMar>
              <w:top w:w="0" w:type="dxa"/>
              <w:left w:w="108" w:type="dxa"/>
              <w:bottom w:w="0" w:type="dxa"/>
              <w:right w:w="108" w:type="dxa"/>
            </w:tcMar>
            <w:vAlign w:val="center"/>
            <w:hideMark/>
          </w:tcPr>
          <w:p w14:paraId="21762F0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SEP 2010</w:t>
            </w:r>
          </w:p>
        </w:tc>
        <w:tc>
          <w:tcPr>
            <w:tcW w:w="1968" w:type="pct"/>
            <w:tcMar>
              <w:top w:w="0" w:type="dxa"/>
              <w:left w:w="108" w:type="dxa"/>
              <w:bottom w:w="0" w:type="dxa"/>
              <w:right w:w="108" w:type="dxa"/>
            </w:tcMar>
            <w:vAlign w:val="center"/>
            <w:hideMark/>
          </w:tcPr>
          <w:p w14:paraId="4DF7E7A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this Subcontract is for $100,000 or more. Does not apply to Subcontracts issued to non-U.S. firms where the work is performed entirely outside the U.S. (Note 8 applies.)</w:t>
            </w:r>
          </w:p>
        </w:tc>
      </w:tr>
      <w:tr w:rsidR="00461AE2" w:rsidRPr="00E125D5" w14:paraId="013DEDFE" w14:textId="77777777" w:rsidTr="00F514C5">
        <w:trPr>
          <w:jc w:val="center"/>
        </w:trPr>
        <w:tc>
          <w:tcPr>
            <w:tcW w:w="547" w:type="pct"/>
            <w:tcMar>
              <w:top w:w="0" w:type="dxa"/>
              <w:left w:w="108" w:type="dxa"/>
              <w:bottom w:w="0" w:type="dxa"/>
              <w:right w:w="108" w:type="dxa"/>
            </w:tcMar>
            <w:vAlign w:val="center"/>
            <w:hideMark/>
          </w:tcPr>
          <w:p w14:paraId="2FA51121"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7" w:anchor="wp1160019" w:history="1">
              <w:r w:rsidR="00461AE2" w:rsidRPr="00E125D5">
                <w:rPr>
                  <w:rStyle w:val="Hyperlink"/>
                  <w:rFonts w:asciiTheme="majorBidi" w:hAnsiTheme="majorBidi" w:cstheme="majorBidi"/>
                  <w:color w:val="000000"/>
                  <w:sz w:val="18"/>
                  <w:szCs w:val="18"/>
                </w:rPr>
                <w:t>52.222-40</w:t>
              </w:r>
            </w:hyperlink>
          </w:p>
        </w:tc>
        <w:tc>
          <w:tcPr>
            <w:tcW w:w="2133" w:type="pct"/>
            <w:tcMar>
              <w:top w:w="0" w:type="dxa"/>
              <w:left w:w="108" w:type="dxa"/>
              <w:bottom w:w="0" w:type="dxa"/>
              <w:right w:w="108" w:type="dxa"/>
            </w:tcMar>
            <w:vAlign w:val="center"/>
            <w:hideMark/>
          </w:tcPr>
          <w:p w14:paraId="6A8EEF4F"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NOTIFICATION OF EMPLOYEE RIGHTS UNDER THE NATIONAL LABOR RELATIONS ACT</w:t>
            </w:r>
          </w:p>
        </w:tc>
        <w:tc>
          <w:tcPr>
            <w:tcW w:w="353" w:type="pct"/>
            <w:tcMar>
              <w:top w:w="0" w:type="dxa"/>
              <w:left w:w="108" w:type="dxa"/>
              <w:bottom w:w="0" w:type="dxa"/>
              <w:right w:w="108" w:type="dxa"/>
            </w:tcMar>
            <w:vAlign w:val="center"/>
            <w:hideMark/>
          </w:tcPr>
          <w:p w14:paraId="087F9F1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2010</w:t>
            </w:r>
          </w:p>
        </w:tc>
        <w:tc>
          <w:tcPr>
            <w:tcW w:w="1968" w:type="pct"/>
            <w:tcMar>
              <w:top w:w="0" w:type="dxa"/>
              <w:left w:w="108" w:type="dxa"/>
              <w:bottom w:w="0" w:type="dxa"/>
              <w:right w:w="108" w:type="dxa"/>
            </w:tcMar>
            <w:vAlign w:val="center"/>
            <w:hideMark/>
          </w:tcPr>
          <w:p w14:paraId="2307E73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Applies to Subcontracts &gt; $10,000. </w:t>
            </w:r>
            <w:r w:rsidRPr="00E125D5">
              <w:rPr>
                <w:rStyle w:val="Emphasis"/>
                <w:rFonts w:asciiTheme="majorBidi" w:hAnsiTheme="majorBidi" w:cstheme="majorBidi"/>
                <w:color w:val="000000"/>
                <w:sz w:val="18"/>
                <w:szCs w:val="18"/>
              </w:rPr>
              <w:t>Does not</w:t>
            </w:r>
            <w:r w:rsidRPr="00E125D5">
              <w:rPr>
                <w:rFonts w:asciiTheme="majorBidi" w:hAnsiTheme="majorBidi" w:cstheme="majorBidi"/>
                <w:color w:val="000000"/>
                <w:sz w:val="18"/>
                <w:szCs w:val="18"/>
              </w:rPr>
              <w:t xml:space="preserve"> apply to Subcontracts performed </w:t>
            </w:r>
            <w:r w:rsidRPr="00E125D5">
              <w:rPr>
                <w:rStyle w:val="Emphasis"/>
                <w:rFonts w:asciiTheme="majorBidi" w:hAnsiTheme="majorBidi" w:cstheme="majorBidi"/>
                <w:color w:val="000000"/>
                <w:sz w:val="18"/>
                <w:szCs w:val="18"/>
              </w:rPr>
              <w:t xml:space="preserve">entirely </w:t>
            </w:r>
            <w:r w:rsidRPr="00E125D5">
              <w:rPr>
                <w:rFonts w:asciiTheme="majorBidi" w:hAnsiTheme="majorBidi" w:cstheme="majorBidi"/>
                <w:color w:val="000000"/>
                <w:sz w:val="18"/>
                <w:szCs w:val="18"/>
              </w:rPr>
              <w:t xml:space="preserve">outside the U.S. </w:t>
            </w:r>
            <w:r w:rsidRPr="00E125D5">
              <w:rPr>
                <w:rStyle w:val="Emphasis"/>
                <w:rFonts w:asciiTheme="majorBidi" w:hAnsiTheme="majorBidi" w:cstheme="majorBidi"/>
                <w:color w:val="000000"/>
                <w:sz w:val="18"/>
                <w:szCs w:val="18"/>
              </w:rPr>
              <w:t>Does not</w:t>
            </w:r>
            <w:r w:rsidRPr="00E125D5">
              <w:rPr>
                <w:rFonts w:asciiTheme="majorBidi" w:hAnsiTheme="majorBidi" w:cstheme="majorBidi"/>
                <w:color w:val="000000"/>
                <w:sz w:val="18"/>
                <w:szCs w:val="18"/>
              </w:rPr>
              <w:t xml:space="preserve"> apply to Subcontracts issued to </w:t>
            </w:r>
            <w:r w:rsidRPr="00E125D5">
              <w:rPr>
                <w:rStyle w:val="Emphasis"/>
                <w:rFonts w:asciiTheme="majorBidi" w:hAnsiTheme="majorBidi" w:cstheme="majorBidi"/>
                <w:color w:val="000000"/>
                <w:sz w:val="18"/>
                <w:szCs w:val="18"/>
              </w:rPr>
              <w:t>non-U.S. firms</w:t>
            </w:r>
            <w:r w:rsidRPr="00E125D5">
              <w:rPr>
                <w:rFonts w:asciiTheme="majorBidi" w:hAnsiTheme="majorBidi" w:cstheme="majorBidi"/>
                <w:color w:val="000000"/>
                <w:sz w:val="18"/>
                <w:szCs w:val="18"/>
              </w:rPr>
              <w:t xml:space="preserve"> where the work is performed entirely outside the U.S. (Note 8 applies.)</w:t>
            </w:r>
          </w:p>
        </w:tc>
      </w:tr>
      <w:tr w:rsidR="00461AE2" w:rsidRPr="00E125D5" w14:paraId="139B6AB4" w14:textId="77777777" w:rsidTr="00F514C5">
        <w:trPr>
          <w:jc w:val="center"/>
        </w:trPr>
        <w:tc>
          <w:tcPr>
            <w:tcW w:w="547" w:type="pct"/>
            <w:tcMar>
              <w:top w:w="0" w:type="dxa"/>
              <w:left w:w="108" w:type="dxa"/>
              <w:bottom w:w="0" w:type="dxa"/>
              <w:right w:w="108" w:type="dxa"/>
            </w:tcMar>
            <w:vAlign w:val="center"/>
            <w:hideMark/>
          </w:tcPr>
          <w:p w14:paraId="3FDFE7E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8" w:anchor="wp1151848" w:history="1">
              <w:r w:rsidR="00461AE2" w:rsidRPr="00E125D5">
                <w:rPr>
                  <w:rStyle w:val="Hyperlink"/>
                  <w:rFonts w:asciiTheme="majorBidi" w:hAnsiTheme="majorBidi" w:cstheme="majorBidi"/>
                  <w:color w:val="000000"/>
                  <w:sz w:val="18"/>
                  <w:szCs w:val="18"/>
                </w:rPr>
                <w:t>52.222-50</w:t>
              </w:r>
            </w:hyperlink>
          </w:p>
        </w:tc>
        <w:tc>
          <w:tcPr>
            <w:tcW w:w="2133" w:type="pct"/>
            <w:tcMar>
              <w:top w:w="0" w:type="dxa"/>
              <w:left w:w="108" w:type="dxa"/>
              <w:bottom w:w="0" w:type="dxa"/>
              <w:right w:w="108" w:type="dxa"/>
            </w:tcMar>
            <w:vAlign w:val="center"/>
            <w:hideMark/>
          </w:tcPr>
          <w:p w14:paraId="0BD0D02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COMBATING TRAFFICKING IN PERSONS (Alternate I applies when work is performed outside the U.S. and it is included in the Prime Contract)</w:t>
            </w:r>
          </w:p>
        </w:tc>
        <w:tc>
          <w:tcPr>
            <w:tcW w:w="353" w:type="pct"/>
            <w:tcMar>
              <w:top w:w="0" w:type="dxa"/>
              <w:left w:w="108" w:type="dxa"/>
              <w:bottom w:w="0" w:type="dxa"/>
              <w:right w:w="108" w:type="dxa"/>
            </w:tcMar>
            <w:vAlign w:val="center"/>
            <w:hideMark/>
          </w:tcPr>
          <w:p w14:paraId="64CE4CC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MAR 2015</w:t>
            </w:r>
          </w:p>
        </w:tc>
        <w:tc>
          <w:tcPr>
            <w:tcW w:w="1968" w:type="pct"/>
            <w:tcMar>
              <w:top w:w="0" w:type="dxa"/>
              <w:left w:w="108" w:type="dxa"/>
              <w:bottom w:w="0" w:type="dxa"/>
              <w:right w:w="108" w:type="dxa"/>
            </w:tcMar>
            <w:vAlign w:val="center"/>
            <w:hideMark/>
          </w:tcPr>
          <w:p w14:paraId="596505C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type, value. (Note 2 applies starting in paragraph c. In paragraph (h) Note 1 applies.)</w:t>
            </w:r>
          </w:p>
        </w:tc>
      </w:tr>
      <w:tr w:rsidR="00461AE2" w:rsidRPr="00E125D5" w14:paraId="510B7A7F" w14:textId="77777777" w:rsidTr="00F514C5">
        <w:trPr>
          <w:jc w:val="center"/>
        </w:trPr>
        <w:tc>
          <w:tcPr>
            <w:tcW w:w="547" w:type="pct"/>
            <w:tcMar>
              <w:top w:w="0" w:type="dxa"/>
              <w:left w:w="108" w:type="dxa"/>
              <w:bottom w:w="0" w:type="dxa"/>
              <w:right w:w="108" w:type="dxa"/>
            </w:tcMar>
            <w:vAlign w:val="center"/>
            <w:hideMark/>
          </w:tcPr>
          <w:p w14:paraId="4C5932D6"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79" w:anchor="wp1156645" w:history="1">
              <w:r w:rsidR="00461AE2" w:rsidRPr="00E125D5">
                <w:rPr>
                  <w:rStyle w:val="Hyperlink"/>
                  <w:rFonts w:asciiTheme="majorBidi" w:hAnsiTheme="majorBidi" w:cstheme="majorBidi"/>
                  <w:color w:val="000000"/>
                  <w:sz w:val="18"/>
                  <w:szCs w:val="18"/>
                </w:rPr>
                <w:t>52.222-54</w:t>
              </w:r>
            </w:hyperlink>
          </w:p>
        </w:tc>
        <w:tc>
          <w:tcPr>
            <w:tcW w:w="2133" w:type="pct"/>
            <w:tcMar>
              <w:top w:w="0" w:type="dxa"/>
              <w:left w:w="108" w:type="dxa"/>
              <w:bottom w:w="0" w:type="dxa"/>
              <w:right w:w="108" w:type="dxa"/>
            </w:tcMar>
            <w:vAlign w:val="center"/>
            <w:hideMark/>
          </w:tcPr>
          <w:p w14:paraId="1500257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EMPLOYMENT ELIGIBILITY VERIFICATION</w:t>
            </w:r>
          </w:p>
        </w:tc>
        <w:tc>
          <w:tcPr>
            <w:tcW w:w="353" w:type="pct"/>
            <w:tcMar>
              <w:top w:w="0" w:type="dxa"/>
              <w:left w:w="108" w:type="dxa"/>
              <w:bottom w:w="0" w:type="dxa"/>
              <w:right w:w="108" w:type="dxa"/>
            </w:tcMar>
            <w:vAlign w:val="center"/>
            <w:hideMark/>
          </w:tcPr>
          <w:p w14:paraId="41AA2B6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2013</w:t>
            </w:r>
          </w:p>
        </w:tc>
        <w:tc>
          <w:tcPr>
            <w:tcW w:w="1968" w:type="pct"/>
            <w:tcMar>
              <w:top w:w="0" w:type="dxa"/>
              <w:left w:w="108" w:type="dxa"/>
              <w:bottom w:w="0" w:type="dxa"/>
              <w:right w:w="108" w:type="dxa"/>
            </w:tcMar>
            <w:vAlign w:val="center"/>
            <w:hideMark/>
          </w:tcPr>
          <w:p w14:paraId="384F30AF"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Applies to Subcontracts &gt; $3,000 </w:t>
            </w:r>
            <w:r w:rsidRPr="00E125D5">
              <w:rPr>
                <w:rStyle w:val="Emphasis"/>
                <w:rFonts w:asciiTheme="majorBidi" w:hAnsiTheme="majorBidi" w:cstheme="majorBidi"/>
                <w:color w:val="000000"/>
                <w:sz w:val="18"/>
                <w:szCs w:val="18"/>
              </w:rPr>
              <w:t>except for</w:t>
            </w:r>
            <w:r w:rsidRPr="00E125D5">
              <w:rPr>
                <w:rFonts w:asciiTheme="majorBidi" w:hAnsiTheme="majorBidi" w:cstheme="majorBidi"/>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E125D5">
              <w:rPr>
                <w:rFonts w:asciiTheme="majorBidi" w:hAnsiTheme="majorBidi" w:cstheme="majorBidi"/>
                <w:color w:val="000000"/>
                <w:sz w:val="18"/>
                <w:szCs w:val="18"/>
                <w:lang w:val="en"/>
              </w:rPr>
              <w:t>Subcontracts for work that will be performed outside the United States; or Subcontracts with a period of performance &lt; 120 days. (</w:t>
            </w:r>
            <w:r w:rsidRPr="00E125D5">
              <w:rPr>
                <w:rFonts w:asciiTheme="majorBidi" w:hAnsiTheme="majorBidi" w:cstheme="majorBidi"/>
                <w:color w:val="000000"/>
                <w:sz w:val="18"/>
                <w:szCs w:val="18"/>
              </w:rPr>
              <w:t>Note 8 applies.)</w:t>
            </w:r>
          </w:p>
        </w:tc>
      </w:tr>
      <w:tr w:rsidR="00461AE2" w:rsidRPr="00E125D5" w14:paraId="6E095C45" w14:textId="77777777" w:rsidTr="00F514C5">
        <w:trPr>
          <w:jc w:val="center"/>
        </w:trPr>
        <w:tc>
          <w:tcPr>
            <w:tcW w:w="547" w:type="pct"/>
            <w:tcMar>
              <w:top w:w="0" w:type="dxa"/>
              <w:left w:w="108" w:type="dxa"/>
              <w:bottom w:w="0" w:type="dxa"/>
              <w:right w:w="108" w:type="dxa"/>
            </w:tcMar>
            <w:vAlign w:val="center"/>
            <w:hideMark/>
          </w:tcPr>
          <w:p w14:paraId="40673A92"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80" w:anchor="wp1168850" w:history="1">
              <w:r w:rsidR="00461AE2" w:rsidRPr="00E125D5">
                <w:rPr>
                  <w:rStyle w:val="Hyperlink"/>
                  <w:rFonts w:asciiTheme="majorBidi" w:hAnsiTheme="majorBidi" w:cstheme="majorBidi"/>
                  <w:color w:val="000000"/>
                  <w:sz w:val="18"/>
                  <w:szCs w:val="18"/>
                </w:rPr>
                <w:t>52.223-6</w:t>
              </w:r>
            </w:hyperlink>
          </w:p>
        </w:tc>
        <w:tc>
          <w:tcPr>
            <w:tcW w:w="2133" w:type="pct"/>
            <w:tcMar>
              <w:top w:w="0" w:type="dxa"/>
              <w:left w:w="108" w:type="dxa"/>
              <w:bottom w:w="0" w:type="dxa"/>
              <w:right w:w="108" w:type="dxa"/>
            </w:tcMar>
            <w:vAlign w:val="center"/>
            <w:hideMark/>
          </w:tcPr>
          <w:p w14:paraId="533EC41C" w14:textId="77777777" w:rsidR="00461AE2" w:rsidRPr="00E125D5" w:rsidRDefault="00461AE2" w:rsidP="00461AE2">
            <w:pPr>
              <w:pStyle w:val="pcellbody"/>
              <w:rPr>
                <w:rFonts w:asciiTheme="majorBidi" w:hAnsiTheme="majorBidi" w:cstheme="majorBidi"/>
                <w:color w:val="000000"/>
                <w:sz w:val="18"/>
                <w:szCs w:val="18"/>
              </w:rPr>
            </w:pPr>
            <w:r w:rsidRPr="00E125D5">
              <w:rPr>
                <w:rFonts w:asciiTheme="majorBidi" w:hAnsiTheme="majorBidi" w:cstheme="majorBidi"/>
                <w:color w:val="000000"/>
                <w:sz w:val="18"/>
                <w:szCs w:val="18"/>
              </w:rPr>
              <w:t>DRUG-FREE WORKPLACE</w:t>
            </w:r>
          </w:p>
        </w:tc>
        <w:tc>
          <w:tcPr>
            <w:tcW w:w="353" w:type="pct"/>
            <w:tcMar>
              <w:top w:w="0" w:type="dxa"/>
              <w:left w:w="108" w:type="dxa"/>
              <w:bottom w:w="0" w:type="dxa"/>
              <w:right w:w="108" w:type="dxa"/>
            </w:tcMar>
            <w:vAlign w:val="center"/>
            <w:hideMark/>
          </w:tcPr>
          <w:p w14:paraId="29F6548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2001</w:t>
            </w:r>
          </w:p>
        </w:tc>
        <w:tc>
          <w:tcPr>
            <w:tcW w:w="1968" w:type="pct"/>
            <w:tcMar>
              <w:top w:w="0" w:type="dxa"/>
              <w:left w:w="108" w:type="dxa"/>
              <w:bottom w:w="0" w:type="dxa"/>
              <w:right w:w="108" w:type="dxa"/>
            </w:tcMar>
            <w:vAlign w:val="center"/>
            <w:hideMark/>
          </w:tcPr>
          <w:p w14:paraId="6A16215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value or type. (Notes 2 and 4 apply)</w:t>
            </w:r>
          </w:p>
        </w:tc>
      </w:tr>
      <w:tr w:rsidR="00461AE2" w:rsidRPr="00E125D5" w14:paraId="110A79E2" w14:textId="77777777" w:rsidTr="00F514C5">
        <w:trPr>
          <w:jc w:val="center"/>
        </w:trPr>
        <w:tc>
          <w:tcPr>
            <w:tcW w:w="547" w:type="pct"/>
            <w:tcMar>
              <w:top w:w="0" w:type="dxa"/>
              <w:left w:w="108" w:type="dxa"/>
              <w:bottom w:w="0" w:type="dxa"/>
              <w:right w:w="108" w:type="dxa"/>
            </w:tcMar>
            <w:vAlign w:val="center"/>
            <w:hideMark/>
          </w:tcPr>
          <w:p w14:paraId="7825AB37"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81" w:anchor="wp1188603" w:history="1">
              <w:r w:rsidR="00461AE2" w:rsidRPr="00E125D5">
                <w:rPr>
                  <w:rStyle w:val="Hyperlink"/>
                  <w:rFonts w:asciiTheme="majorBidi" w:hAnsiTheme="majorBidi" w:cstheme="majorBidi"/>
                  <w:color w:val="000000"/>
                  <w:sz w:val="18"/>
                  <w:szCs w:val="18"/>
                </w:rPr>
                <w:t>52.223-18</w:t>
              </w:r>
            </w:hyperlink>
          </w:p>
        </w:tc>
        <w:tc>
          <w:tcPr>
            <w:tcW w:w="2133" w:type="pct"/>
            <w:tcMar>
              <w:top w:w="0" w:type="dxa"/>
              <w:left w:w="108" w:type="dxa"/>
              <w:bottom w:w="0" w:type="dxa"/>
              <w:right w:w="108" w:type="dxa"/>
            </w:tcMar>
            <w:vAlign w:val="center"/>
            <w:hideMark/>
          </w:tcPr>
          <w:p w14:paraId="5826496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ENCOURAGING CONTRACTOR POLICIES TO BAN TEXT MESSAGING WHILE DRIVING</w:t>
            </w:r>
          </w:p>
        </w:tc>
        <w:tc>
          <w:tcPr>
            <w:tcW w:w="353" w:type="pct"/>
            <w:tcMar>
              <w:top w:w="0" w:type="dxa"/>
              <w:left w:w="108" w:type="dxa"/>
              <w:bottom w:w="0" w:type="dxa"/>
              <w:right w:w="108" w:type="dxa"/>
            </w:tcMar>
            <w:vAlign w:val="center"/>
            <w:hideMark/>
          </w:tcPr>
          <w:p w14:paraId="4FDAC7F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2011</w:t>
            </w:r>
          </w:p>
        </w:tc>
        <w:tc>
          <w:tcPr>
            <w:tcW w:w="1968" w:type="pct"/>
            <w:tcMar>
              <w:top w:w="0" w:type="dxa"/>
              <w:left w:w="108" w:type="dxa"/>
              <w:bottom w:w="0" w:type="dxa"/>
              <w:right w:w="108" w:type="dxa"/>
            </w:tcMar>
            <w:vAlign w:val="center"/>
            <w:hideMark/>
          </w:tcPr>
          <w:p w14:paraId="1736168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this Subcontract &gt; $3,000. (Note 8 applies.)</w:t>
            </w:r>
          </w:p>
        </w:tc>
      </w:tr>
      <w:tr w:rsidR="00461AE2" w:rsidRPr="00E125D5" w14:paraId="7E64B947" w14:textId="77777777" w:rsidTr="00F514C5">
        <w:trPr>
          <w:jc w:val="center"/>
        </w:trPr>
        <w:tc>
          <w:tcPr>
            <w:tcW w:w="547" w:type="pct"/>
            <w:tcMar>
              <w:top w:w="0" w:type="dxa"/>
              <w:left w:w="108" w:type="dxa"/>
              <w:bottom w:w="0" w:type="dxa"/>
              <w:right w:w="108" w:type="dxa"/>
            </w:tcMar>
            <w:vAlign w:val="center"/>
            <w:hideMark/>
          </w:tcPr>
          <w:p w14:paraId="59F281DB"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82" w:anchor="wp1192900" w:history="1">
              <w:r w:rsidR="00461AE2" w:rsidRPr="00E125D5">
                <w:rPr>
                  <w:rStyle w:val="Hyperlink"/>
                  <w:rFonts w:asciiTheme="majorBidi" w:hAnsiTheme="majorBidi" w:cstheme="majorBidi"/>
                  <w:color w:val="000000"/>
                  <w:sz w:val="18"/>
                  <w:szCs w:val="18"/>
                </w:rPr>
                <w:t>52.225-1</w:t>
              </w:r>
            </w:hyperlink>
          </w:p>
        </w:tc>
        <w:tc>
          <w:tcPr>
            <w:tcW w:w="2133" w:type="pct"/>
            <w:tcMar>
              <w:top w:w="0" w:type="dxa"/>
              <w:left w:w="108" w:type="dxa"/>
              <w:bottom w:w="0" w:type="dxa"/>
              <w:right w:w="108" w:type="dxa"/>
            </w:tcMar>
            <w:vAlign w:val="center"/>
            <w:hideMark/>
          </w:tcPr>
          <w:p w14:paraId="476C959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BUY AMERICAN ACT -- SUPPLIES</w:t>
            </w:r>
          </w:p>
        </w:tc>
        <w:tc>
          <w:tcPr>
            <w:tcW w:w="353" w:type="pct"/>
            <w:tcMar>
              <w:top w:w="0" w:type="dxa"/>
              <w:left w:w="108" w:type="dxa"/>
              <w:bottom w:w="0" w:type="dxa"/>
              <w:right w:w="108" w:type="dxa"/>
            </w:tcMar>
            <w:vAlign w:val="center"/>
            <w:hideMark/>
          </w:tcPr>
          <w:p w14:paraId="2BB36BF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FEB 2009</w:t>
            </w:r>
          </w:p>
        </w:tc>
        <w:tc>
          <w:tcPr>
            <w:tcW w:w="1968" w:type="pct"/>
            <w:tcMar>
              <w:top w:w="0" w:type="dxa"/>
              <w:left w:w="108" w:type="dxa"/>
              <w:bottom w:w="0" w:type="dxa"/>
              <w:right w:w="108" w:type="dxa"/>
            </w:tcMar>
            <w:vAlign w:val="center"/>
            <w:hideMark/>
          </w:tcPr>
          <w:p w14:paraId="1D41BFB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the Statement of Work contains other than domestic components. (Note 2 applies.)</w:t>
            </w:r>
          </w:p>
        </w:tc>
      </w:tr>
      <w:tr w:rsidR="00461AE2" w:rsidRPr="00E125D5" w14:paraId="63495315" w14:textId="77777777" w:rsidTr="00F514C5">
        <w:trPr>
          <w:jc w:val="center"/>
        </w:trPr>
        <w:tc>
          <w:tcPr>
            <w:tcW w:w="547" w:type="pct"/>
            <w:tcMar>
              <w:top w:w="0" w:type="dxa"/>
              <w:left w:w="108" w:type="dxa"/>
              <w:bottom w:w="0" w:type="dxa"/>
              <w:right w:w="108" w:type="dxa"/>
            </w:tcMar>
            <w:vAlign w:val="center"/>
            <w:hideMark/>
          </w:tcPr>
          <w:p w14:paraId="7924C4E9"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83" w:anchor="wp1169608" w:history="1">
              <w:r w:rsidR="00461AE2" w:rsidRPr="00E125D5">
                <w:rPr>
                  <w:rStyle w:val="Hyperlink"/>
                  <w:rFonts w:asciiTheme="majorBidi" w:hAnsiTheme="majorBidi" w:cstheme="majorBidi"/>
                  <w:color w:val="000000"/>
                  <w:sz w:val="18"/>
                  <w:szCs w:val="18"/>
                </w:rPr>
                <w:t>52.225-13</w:t>
              </w:r>
            </w:hyperlink>
          </w:p>
        </w:tc>
        <w:tc>
          <w:tcPr>
            <w:tcW w:w="2133" w:type="pct"/>
            <w:tcMar>
              <w:top w:w="0" w:type="dxa"/>
              <w:left w:w="108" w:type="dxa"/>
              <w:bottom w:w="0" w:type="dxa"/>
              <w:right w:w="108" w:type="dxa"/>
            </w:tcMar>
            <w:vAlign w:val="center"/>
            <w:hideMark/>
          </w:tcPr>
          <w:p w14:paraId="12A3230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RESTRICTIONS ON CERTAIN FOREIGN PURCHASES</w:t>
            </w:r>
          </w:p>
        </w:tc>
        <w:tc>
          <w:tcPr>
            <w:tcW w:w="353" w:type="pct"/>
            <w:tcMar>
              <w:top w:w="0" w:type="dxa"/>
              <w:left w:w="108" w:type="dxa"/>
              <w:bottom w:w="0" w:type="dxa"/>
              <w:right w:w="108" w:type="dxa"/>
            </w:tcMar>
            <w:vAlign w:val="center"/>
            <w:hideMark/>
          </w:tcPr>
          <w:p w14:paraId="1784355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2008</w:t>
            </w:r>
          </w:p>
        </w:tc>
        <w:tc>
          <w:tcPr>
            <w:tcW w:w="1968" w:type="pct"/>
            <w:tcMar>
              <w:top w:w="0" w:type="dxa"/>
              <w:left w:w="108" w:type="dxa"/>
              <w:bottom w:w="0" w:type="dxa"/>
              <w:right w:w="108" w:type="dxa"/>
            </w:tcMar>
            <w:vAlign w:val="center"/>
            <w:hideMark/>
          </w:tcPr>
          <w:p w14:paraId="45FF040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value or type</w:t>
            </w:r>
          </w:p>
        </w:tc>
      </w:tr>
      <w:tr w:rsidR="00461AE2" w:rsidRPr="00E125D5" w14:paraId="687B347F" w14:textId="77777777" w:rsidTr="00F514C5">
        <w:trPr>
          <w:jc w:val="center"/>
        </w:trPr>
        <w:tc>
          <w:tcPr>
            <w:tcW w:w="547" w:type="pct"/>
            <w:tcMar>
              <w:top w:w="0" w:type="dxa"/>
              <w:left w:w="108" w:type="dxa"/>
              <w:bottom w:w="0" w:type="dxa"/>
              <w:right w:w="108" w:type="dxa"/>
            </w:tcMar>
            <w:vAlign w:val="center"/>
          </w:tcPr>
          <w:p w14:paraId="0F0539BA" w14:textId="77777777" w:rsidR="00461AE2" w:rsidRPr="00E125D5" w:rsidRDefault="00E125D5" w:rsidP="00461AE2">
            <w:pPr>
              <w:rPr>
                <w:rFonts w:asciiTheme="majorBidi" w:hAnsiTheme="majorBidi" w:cstheme="majorBidi"/>
                <w:color w:val="000000"/>
                <w:sz w:val="18"/>
                <w:szCs w:val="18"/>
              </w:rPr>
            </w:pPr>
            <w:hyperlink r:id="rId84" w:anchor="wp1169615" w:history="1">
              <w:r w:rsidR="00461AE2" w:rsidRPr="00E125D5">
                <w:rPr>
                  <w:rStyle w:val="Hyperlink"/>
                  <w:rFonts w:asciiTheme="majorBidi" w:hAnsiTheme="majorBidi" w:cstheme="majorBidi"/>
                  <w:color w:val="000000"/>
                  <w:sz w:val="18"/>
                  <w:szCs w:val="18"/>
                </w:rPr>
                <w:t>52.225-14</w:t>
              </w:r>
            </w:hyperlink>
          </w:p>
        </w:tc>
        <w:tc>
          <w:tcPr>
            <w:tcW w:w="2133" w:type="pct"/>
            <w:tcMar>
              <w:top w:w="0" w:type="dxa"/>
              <w:left w:w="108" w:type="dxa"/>
              <w:bottom w:w="0" w:type="dxa"/>
              <w:right w:w="108" w:type="dxa"/>
            </w:tcMar>
            <w:vAlign w:val="center"/>
          </w:tcPr>
          <w:p w14:paraId="56845A07"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INCONSISTENCY BETWEEN ENGLISH VERSION AND TRANSLATION OF CONTRACT</w:t>
            </w:r>
          </w:p>
        </w:tc>
        <w:tc>
          <w:tcPr>
            <w:tcW w:w="353" w:type="pct"/>
            <w:tcMar>
              <w:top w:w="0" w:type="dxa"/>
              <w:left w:w="108" w:type="dxa"/>
              <w:bottom w:w="0" w:type="dxa"/>
              <w:right w:w="108" w:type="dxa"/>
            </w:tcMar>
            <w:vAlign w:val="center"/>
          </w:tcPr>
          <w:p w14:paraId="2E7EA6FF"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FEB 2000</w:t>
            </w:r>
          </w:p>
        </w:tc>
        <w:tc>
          <w:tcPr>
            <w:tcW w:w="1968" w:type="pct"/>
            <w:tcMar>
              <w:top w:w="0" w:type="dxa"/>
              <w:left w:w="108" w:type="dxa"/>
              <w:bottom w:w="0" w:type="dxa"/>
              <w:right w:w="108" w:type="dxa"/>
            </w:tcMar>
            <w:vAlign w:val="center"/>
          </w:tcPr>
          <w:p w14:paraId="4BD9400E"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value or type</w:t>
            </w:r>
          </w:p>
        </w:tc>
      </w:tr>
      <w:tr w:rsidR="00461AE2" w:rsidRPr="00E125D5" w14:paraId="4B4C8365" w14:textId="77777777" w:rsidTr="00F514C5">
        <w:trPr>
          <w:jc w:val="center"/>
        </w:trPr>
        <w:tc>
          <w:tcPr>
            <w:tcW w:w="547" w:type="pct"/>
            <w:tcMar>
              <w:top w:w="0" w:type="dxa"/>
              <w:left w:w="108" w:type="dxa"/>
              <w:bottom w:w="0" w:type="dxa"/>
              <w:right w:w="108" w:type="dxa"/>
            </w:tcMar>
            <w:vAlign w:val="center"/>
            <w:hideMark/>
          </w:tcPr>
          <w:p w14:paraId="5999DD0D"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85" w:anchor="wp1139062" w:history="1">
              <w:r w:rsidR="00461AE2" w:rsidRPr="00E125D5">
                <w:rPr>
                  <w:rStyle w:val="Hyperlink"/>
                  <w:rFonts w:asciiTheme="majorBidi" w:hAnsiTheme="majorBidi" w:cstheme="majorBidi"/>
                  <w:color w:val="000000"/>
                  <w:sz w:val="18"/>
                  <w:szCs w:val="18"/>
                </w:rPr>
                <w:t>52.227-1</w:t>
              </w:r>
            </w:hyperlink>
          </w:p>
        </w:tc>
        <w:tc>
          <w:tcPr>
            <w:tcW w:w="2133" w:type="pct"/>
            <w:tcMar>
              <w:top w:w="0" w:type="dxa"/>
              <w:left w:w="108" w:type="dxa"/>
              <w:bottom w:w="0" w:type="dxa"/>
              <w:right w:w="108" w:type="dxa"/>
            </w:tcMar>
            <w:vAlign w:val="center"/>
            <w:hideMark/>
          </w:tcPr>
          <w:p w14:paraId="7EC231A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AUTHORIZATION AND CONSENT</w:t>
            </w:r>
          </w:p>
        </w:tc>
        <w:tc>
          <w:tcPr>
            <w:tcW w:w="353" w:type="pct"/>
            <w:tcMar>
              <w:top w:w="0" w:type="dxa"/>
              <w:left w:w="108" w:type="dxa"/>
              <w:bottom w:w="0" w:type="dxa"/>
              <w:right w:w="108" w:type="dxa"/>
            </w:tcMar>
            <w:vAlign w:val="center"/>
            <w:hideMark/>
          </w:tcPr>
          <w:p w14:paraId="7AF7F67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2007</w:t>
            </w:r>
          </w:p>
        </w:tc>
        <w:tc>
          <w:tcPr>
            <w:tcW w:w="1968" w:type="pct"/>
            <w:tcMar>
              <w:top w:w="0" w:type="dxa"/>
              <w:left w:w="108" w:type="dxa"/>
              <w:bottom w:w="0" w:type="dxa"/>
              <w:right w:w="108" w:type="dxa"/>
            </w:tcMar>
            <w:vAlign w:val="center"/>
            <w:hideMark/>
          </w:tcPr>
          <w:p w14:paraId="15B7E80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the Subcontract &gt;$150,000. (Notes 4 and 7 apply.)</w:t>
            </w:r>
          </w:p>
        </w:tc>
      </w:tr>
      <w:tr w:rsidR="00461AE2" w:rsidRPr="00E125D5" w14:paraId="4AF134F9" w14:textId="77777777" w:rsidTr="00F514C5">
        <w:trPr>
          <w:jc w:val="center"/>
        </w:trPr>
        <w:tc>
          <w:tcPr>
            <w:tcW w:w="547" w:type="pct"/>
            <w:tcMar>
              <w:top w:w="0" w:type="dxa"/>
              <w:left w:w="108" w:type="dxa"/>
              <w:bottom w:w="0" w:type="dxa"/>
              <w:right w:w="108" w:type="dxa"/>
            </w:tcMar>
            <w:vAlign w:val="center"/>
            <w:hideMark/>
          </w:tcPr>
          <w:p w14:paraId="51599E65"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86" w:anchor="wp1139074" w:history="1">
              <w:r w:rsidR="00461AE2" w:rsidRPr="00E125D5">
                <w:rPr>
                  <w:rStyle w:val="Hyperlink"/>
                  <w:rFonts w:asciiTheme="majorBidi" w:hAnsiTheme="majorBidi" w:cstheme="majorBidi"/>
                  <w:color w:val="000000"/>
                  <w:sz w:val="18"/>
                  <w:szCs w:val="18"/>
                </w:rPr>
                <w:t>52.227-2</w:t>
              </w:r>
            </w:hyperlink>
          </w:p>
        </w:tc>
        <w:tc>
          <w:tcPr>
            <w:tcW w:w="2133" w:type="pct"/>
            <w:tcMar>
              <w:top w:w="0" w:type="dxa"/>
              <w:left w:w="108" w:type="dxa"/>
              <w:bottom w:w="0" w:type="dxa"/>
              <w:right w:w="108" w:type="dxa"/>
            </w:tcMar>
            <w:vAlign w:val="center"/>
            <w:hideMark/>
          </w:tcPr>
          <w:p w14:paraId="761E675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NOTICE AND ASSISTANCE REGARDING PATENT AND COPYRIGHT INFRINGEMENT</w:t>
            </w:r>
          </w:p>
        </w:tc>
        <w:tc>
          <w:tcPr>
            <w:tcW w:w="353" w:type="pct"/>
            <w:tcMar>
              <w:top w:w="0" w:type="dxa"/>
              <w:left w:w="108" w:type="dxa"/>
              <w:bottom w:w="0" w:type="dxa"/>
              <w:right w:w="108" w:type="dxa"/>
            </w:tcMar>
            <w:vAlign w:val="center"/>
            <w:hideMark/>
          </w:tcPr>
          <w:p w14:paraId="076EC4C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2007</w:t>
            </w:r>
          </w:p>
        </w:tc>
        <w:tc>
          <w:tcPr>
            <w:tcW w:w="1968" w:type="pct"/>
            <w:tcMar>
              <w:top w:w="0" w:type="dxa"/>
              <w:left w:w="108" w:type="dxa"/>
              <w:bottom w:w="0" w:type="dxa"/>
              <w:right w:w="108" w:type="dxa"/>
            </w:tcMar>
            <w:vAlign w:val="center"/>
            <w:hideMark/>
          </w:tcPr>
          <w:p w14:paraId="3F80CACF"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this Subcontract &gt;$150,000. (Notes 2 and 4 apply.)</w:t>
            </w:r>
          </w:p>
        </w:tc>
      </w:tr>
      <w:tr w:rsidR="00461AE2" w:rsidRPr="00E125D5" w14:paraId="20F46F54" w14:textId="77777777" w:rsidTr="00F514C5">
        <w:trPr>
          <w:jc w:val="center"/>
        </w:trPr>
        <w:tc>
          <w:tcPr>
            <w:tcW w:w="547" w:type="pct"/>
            <w:tcMar>
              <w:top w:w="0" w:type="dxa"/>
              <w:left w:w="108" w:type="dxa"/>
              <w:bottom w:w="0" w:type="dxa"/>
              <w:right w:w="108" w:type="dxa"/>
            </w:tcMar>
            <w:vAlign w:val="center"/>
          </w:tcPr>
          <w:p w14:paraId="228A2321" w14:textId="77777777" w:rsidR="00461AE2" w:rsidRPr="00E125D5" w:rsidRDefault="00E125D5" w:rsidP="00461AE2">
            <w:pPr>
              <w:rPr>
                <w:rFonts w:asciiTheme="majorBidi" w:hAnsiTheme="majorBidi" w:cstheme="majorBidi"/>
                <w:color w:val="000000"/>
                <w:sz w:val="18"/>
                <w:szCs w:val="18"/>
              </w:rPr>
            </w:pPr>
            <w:hyperlink r:id="rId87" w:anchor="wp1139140" w:history="1">
              <w:r w:rsidR="00461AE2" w:rsidRPr="00E125D5">
                <w:rPr>
                  <w:rStyle w:val="Hyperlink"/>
                  <w:rFonts w:asciiTheme="majorBidi" w:hAnsiTheme="majorBidi" w:cstheme="majorBidi"/>
                  <w:color w:val="000000"/>
                  <w:sz w:val="18"/>
                  <w:szCs w:val="18"/>
                </w:rPr>
                <w:t>52.227-9</w:t>
              </w:r>
            </w:hyperlink>
          </w:p>
        </w:tc>
        <w:tc>
          <w:tcPr>
            <w:tcW w:w="2133" w:type="pct"/>
            <w:tcMar>
              <w:top w:w="0" w:type="dxa"/>
              <w:left w:w="108" w:type="dxa"/>
              <w:bottom w:w="0" w:type="dxa"/>
              <w:right w:w="108" w:type="dxa"/>
            </w:tcMar>
            <w:vAlign w:val="center"/>
          </w:tcPr>
          <w:p w14:paraId="28726755"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REFUND OF ROYALTIES</w:t>
            </w:r>
          </w:p>
        </w:tc>
        <w:tc>
          <w:tcPr>
            <w:tcW w:w="353" w:type="pct"/>
            <w:tcMar>
              <w:top w:w="0" w:type="dxa"/>
              <w:left w:w="108" w:type="dxa"/>
              <w:bottom w:w="0" w:type="dxa"/>
              <w:right w:w="108" w:type="dxa"/>
            </w:tcMar>
            <w:vAlign w:val="center"/>
          </w:tcPr>
          <w:p w14:paraId="47F2E026"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tcPr>
          <w:p w14:paraId="4B8DFB74"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this Subcontract includes royalties</w:t>
            </w:r>
          </w:p>
        </w:tc>
      </w:tr>
      <w:tr w:rsidR="00461AE2" w:rsidRPr="00E125D5" w14:paraId="36F87BF3" w14:textId="77777777" w:rsidTr="00F514C5">
        <w:trPr>
          <w:jc w:val="center"/>
        </w:trPr>
        <w:tc>
          <w:tcPr>
            <w:tcW w:w="547" w:type="pct"/>
            <w:tcMar>
              <w:top w:w="0" w:type="dxa"/>
              <w:left w:w="108" w:type="dxa"/>
              <w:bottom w:w="0" w:type="dxa"/>
              <w:right w:w="108" w:type="dxa"/>
            </w:tcMar>
            <w:vAlign w:val="center"/>
            <w:hideMark/>
          </w:tcPr>
          <w:p w14:paraId="5C5FA95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88" w:anchor="wp1139363" w:history="1">
              <w:r w:rsidR="00461AE2" w:rsidRPr="00E125D5">
                <w:rPr>
                  <w:rStyle w:val="Hyperlink"/>
                  <w:rFonts w:asciiTheme="majorBidi" w:hAnsiTheme="majorBidi" w:cstheme="majorBidi"/>
                  <w:color w:val="000000"/>
                  <w:sz w:val="18"/>
                  <w:szCs w:val="18"/>
                </w:rPr>
                <w:t>52.227-14</w:t>
              </w:r>
            </w:hyperlink>
          </w:p>
        </w:tc>
        <w:tc>
          <w:tcPr>
            <w:tcW w:w="2133" w:type="pct"/>
            <w:tcMar>
              <w:top w:w="0" w:type="dxa"/>
              <w:left w:w="108" w:type="dxa"/>
              <w:bottom w:w="0" w:type="dxa"/>
              <w:right w:w="108" w:type="dxa"/>
            </w:tcMar>
            <w:vAlign w:val="center"/>
            <w:hideMark/>
          </w:tcPr>
          <w:p w14:paraId="5CF0D89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RIGHTS IN DATA - GENERAL</w:t>
            </w:r>
          </w:p>
        </w:tc>
        <w:tc>
          <w:tcPr>
            <w:tcW w:w="353" w:type="pct"/>
            <w:tcMar>
              <w:top w:w="0" w:type="dxa"/>
              <w:left w:w="108" w:type="dxa"/>
              <w:bottom w:w="0" w:type="dxa"/>
              <w:right w:w="108" w:type="dxa"/>
            </w:tcMar>
            <w:vAlign w:val="center"/>
            <w:hideMark/>
          </w:tcPr>
          <w:p w14:paraId="1EB2964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2007</w:t>
            </w:r>
          </w:p>
        </w:tc>
        <w:tc>
          <w:tcPr>
            <w:tcW w:w="1968" w:type="pct"/>
            <w:tcMar>
              <w:top w:w="0" w:type="dxa"/>
              <w:left w:w="108" w:type="dxa"/>
              <w:bottom w:w="0" w:type="dxa"/>
              <w:right w:w="108" w:type="dxa"/>
            </w:tcMar>
            <w:vAlign w:val="center"/>
            <w:hideMark/>
          </w:tcPr>
          <w:p w14:paraId="443B6E0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type or value. Delete paragraph (d) which is replaced by AIDAR 752.227-14.</w:t>
            </w:r>
          </w:p>
        </w:tc>
      </w:tr>
      <w:tr w:rsidR="00461AE2" w:rsidRPr="00E125D5" w14:paraId="12A66B14" w14:textId="77777777" w:rsidTr="00F514C5">
        <w:trPr>
          <w:jc w:val="center"/>
        </w:trPr>
        <w:tc>
          <w:tcPr>
            <w:tcW w:w="547" w:type="pct"/>
            <w:tcMar>
              <w:top w:w="0" w:type="dxa"/>
              <w:left w:w="108" w:type="dxa"/>
              <w:bottom w:w="0" w:type="dxa"/>
              <w:right w:w="108" w:type="dxa"/>
            </w:tcMar>
            <w:vAlign w:val="center"/>
            <w:hideMark/>
          </w:tcPr>
          <w:p w14:paraId="75B7F3B6" w14:textId="77777777" w:rsidR="00461AE2" w:rsidRPr="00E125D5" w:rsidRDefault="00E125D5" w:rsidP="00461AE2">
            <w:pPr>
              <w:pStyle w:val="pcellbody"/>
              <w:rPr>
                <w:rFonts w:asciiTheme="majorBidi" w:hAnsiTheme="majorBidi" w:cstheme="majorBidi"/>
                <w:color w:val="000000"/>
                <w:sz w:val="18"/>
                <w:szCs w:val="18"/>
              </w:rPr>
            </w:pPr>
            <w:hyperlink r:id="rId89" w:anchor="wp1137443" w:history="1">
              <w:r w:rsidR="00461AE2" w:rsidRPr="00E125D5">
                <w:rPr>
                  <w:rStyle w:val="Hyperlink"/>
                  <w:rFonts w:asciiTheme="majorBidi" w:hAnsiTheme="majorBidi" w:cstheme="majorBidi"/>
                  <w:color w:val="000000"/>
                  <w:sz w:val="18"/>
                  <w:szCs w:val="18"/>
                </w:rPr>
                <w:t>52.228-3</w:t>
              </w:r>
            </w:hyperlink>
          </w:p>
        </w:tc>
        <w:tc>
          <w:tcPr>
            <w:tcW w:w="2133" w:type="pct"/>
            <w:tcMar>
              <w:top w:w="0" w:type="dxa"/>
              <w:left w:w="108" w:type="dxa"/>
              <w:bottom w:w="0" w:type="dxa"/>
              <w:right w:w="108" w:type="dxa"/>
            </w:tcMar>
            <w:vAlign w:val="center"/>
            <w:hideMark/>
          </w:tcPr>
          <w:p w14:paraId="2D0D968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WORKER’S COMPENSATION INSURANCE (DEFENSE BASE ACT)</w:t>
            </w:r>
          </w:p>
        </w:tc>
        <w:tc>
          <w:tcPr>
            <w:tcW w:w="353" w:type="pct"/>
            <w:tcMar>
              <w:top w:w="0" w:type="dxa"/>
              <w:left w:w="108" w:type="dxa"/>
              <w:bottom w:w="0" w:type="dxa"/>
              <w:right w:w="108" w:type="dxa"/>
            </w:tcMar>
            <w:vAlign w:val="center"/>
            <w:hideMark/>
          </w:tcPr>
          <w:p w14:paraId="7D54E4B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2014</w:t>
            </w:r>
          </w:p>
        </w:tc>
        <w:tc>
          <w:tcPr>
            <w:tcW w:w="1968" w:type="pct"/>
            <w:tcMar>
              <w:top w:w="0" w:type="dxa"/>
              <w:left w:w="108" w:type="dxa"/>
              <w:bottom w:w="0" w:type="dxa"/>
              <w:right w:w="108" w:type="dxa"/>
            </w:tcMar>
            <w:vAlign w:val="center"/>
            <w:hideMark/>
          </w:tcPr>
          <w:p w14:paraId="3CD6AC8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type or value. See also AIDAR 752.228-3.</w:t>
            </w:r>
          </w:p>
        </w:tc>
      </w:tr>
      <w:tr w:rsidR="00461AE2" w:rsidRPr="00E125D5" w14:paraId="1DDE1DCA" w14:textId="77777777" w:rsidTr="00F514C5">
        <w:trPr>
          <w:jc w:val="center"/>
        </w:trPr>
        <w:tc>
          <w:tcPr>
            <w:tcW w:w="547" w:type="pct"/>
            <w:tcMar>
              <w:top w:w="0" w:type="dxa"/>
              <w:left w:w="108" w:type="dxa"/>
              <w:bottom w:w="0" w:type="dxa"/>
              <w:right w:w="108" w:type="dxa"/>
            </w:tcMar>
            <w:vAlign w:val="center"/>
          </w:tcPr>
          <w:p w14:paraId="1566872E" w14:textId="77777777" w:rsidR="00461AE2" w:rsidRPr="00E125D5" w:rsidRDefault="00E125D5" w:rsidP="00461AE2">
            <w:pPr>
              <w:rPr>
                <w:rFonts w:asciiTheme="majorBidi" w:hAnsiTheme="majorBidi" w:cstheme="majorBidi"/>
                <w:color w:val="000000"/>
                <w:sz w:val="18"/>
                <w:szCs w:val="18"/>
              </w:rPr>
            </w:pPr>
            <w:hyperlink r:id="rId90" w:anchor="wp1137448" w:history="1">
              <w:r w:rsidR="00461AE2" w:rsidRPr="00E125D5">
                <w:rPr>
                  <w:rStyle w:val="Hyperlink"/>
                  <w:rFonts w:asciiTheme="majorBidi" w:hAnsiTheme="majorBidi" w:cstheme="majorBidi"/>
                  <w:color w:val="000000"/>
                  <w:sz w:val="18"/>
                  <w:szCs w:val="18"/>
                </w:rPr>
                <w:t>52.228-4</w:t>
              </w:r>
            </w:hyperlink>
          </w:p>
        </w:tc>
        <w:tc>
          <w:tcPr>
            <w:tcW w:w="2133" w:type="pct"/>
            <w:tcMar>
              <w:top w:w="0" w:type="dxa"/>
              <w:left w:w="108" w:type="dxa"/>
              <w:bottom w:w="0" w:type="dxa"/>
              <w:right w:w="108" w:type="dxa"/>
            </w:tcMar>
            <w:vAlign w:val="center"/>
          </w:tcPr>
          <w:p w14:paraId="195CA9EF"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WORKER’S COMPENSATION AND WAR-HAZARD INSURANCE OVERSEAS</w:t>
            </w:r>
          </w:p>
        </w:tc>
        <w:tc>
          <w:tcPr>
            <w:tcW w:w="353" w:type="pct"/>
            <w:tcMar>
              <w:top w:w="0" w:type="dxa"/>
              <w:left w:w="108" w:type="dxa"/>
              <w:bottom w:w="0" w:type="dxa"/>
              <w:right w:w="108" w:type="dxa"/>
            </w:tcMar>
            <w:vAlign w:val="center"/>
          </w:tcPr>
          <w:p w14:paraId="12EFEE79"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tcPr>
          <w:p w14:paraId="199C57B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type or value, only if the Prime Contracts includes this clause.</w:t>
            </w:r>
          </w:p>
        </w:tc>
      </w:tr>
      <w:tr w:rsidR="00461AE2" w:rsidRPr="00E125D5" w14:paraId="27598F4A" w14:textId="77777777" w:rsidTr="00F514C5">
        <w:trPr>
          <w:jc w:val="center"/>
        </w:trPr>
        <w:tc>
          <w:tcPr>
            <w:tcW w:w="547" w:type="pct"/>
            <w:tcMar>
              <w:top w:w="0" w:type="dxa"/>
              <w:left w:w="108" w:type="dxa"/>
              <w:bottom w:w="0" w:type="dxa"/>
              <w:right w:w="108" w:type="dxa"/>
            </w:tcMar>
            <w:vAlign w:val="center"/>
            <w:hideMark/>
          </w:tcPr>
          <w:p w14:paraId="6D299018"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91" w:anchor="wp1137464" w:history="1">
              <w:r w:rsidR="00461AE2" w:rsidRPr="00E125D5">
                <w:rPr>
                  <w:rStyle w:val="Hyperlink"/>
                  <w:rFonts w:asciiTheme="majorBidi" w:hAnsiTheme="majorBidi" w:cstheme="majorBidi"/>
                  <w:color w:val="000000"/>
                  <w:sz w:val="18"/>
                  <w:szCs w:val="18"/>
                </w:rPr>
                <w:t>52.228-7</w:t>
              </w:r>
            </w:hyperlink>
          </w:p>
        </w:tc>
        <w:tc>
          <w:tcPr>
            <w:tcW w:w="2133" w:type="pct"/>
            <w:tcMar>
              <w:top w:w="0" w:type="dxa"/>
              <w:left w:w="108" w:type="dxa"/>
              <w:bottom w:w="0" w:type="dxa"/>
              <w:right w:w="108" w:type="dxa"/>
            </w:tcMar>
            <w:vAlign w:val="center"/>
            <w:hideMark/>
          </w:tcPr>
          <w:p w14:paraId="6E89CE0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INSURANCE—LIABILITY TO THIRD PERSONS</w:t>
            </w:r>
          </w:p>
        </w:tc>
        <w:tc>
          <w:tcPr>
            <w:tcW w:w="353" w:type="pct"/>
            <w:tcMar>
              <w:top w:w="0" w:type="dxa"/>
              <w:left w:w="108" w:type="dxa"/>
              <w:bottom w:w="0" w:type="dxa"/>
              <w:right w:w="108" w:type="dxa"/>
            </w:tcMar>
            <w:vAlign w:val="center"/>
            <w:hideMark/>
          </w:tcPr>
          <w:p w14:paraId="37B185D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MAR 1996</w:t>
            </w:r>
          </w:p>
        </w:tc>
        <w:tc>
          <w:tcPr>
            <w:tcW w:w="1968" w:type="pct"/>
            <w:tcMar>
              <w:top w:w="0" w:type="dxa"/>
              <w:left w:w="108" w:type="dxa"/>
              <w:bottom w:w="0" w:type="dxa"/>
              <w:right w:w="108" w:type="dxa"/>
            </w:tcMar>
            <w:vAlign w:val="center"/>
            <w:hideMark/>
          </w:tcPr>
          <w:p w14:paraId="30682B8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Applicable to Cost Reimbursement Subcontracts and Task Orders of any value. (Notes 4 and 7 apply)</w:t>
            </w:r>
          </w:p>
        </w:tc>
      </w:tr>
      <w:tr w:rsidR="00461AE2" w:rsidRPr="00E125D5" w14:paraId="4AB91E29" w14:textId="77777777" w:rsidTr="00F514C5">
        <w:trPr>
          <w:jc w:val="center"/>
        </w:trPr>
        <w:tc>
          <w:tcPr>
            <w:tcW w:w="547" w:type="pct"/>
            <w:tcMar>
              <w:top w:w="0" w:type="dxa"/>
              <w:left w:w="108" w:type="dxa"/>
              <w:bottom w:w="0" w:type="dxa"/>
              <w:right w:w="108" w:type="dxa"/>
            </w:tcMar>
            <w:vAlign w:val="center"/>
            <w:hideMark/>
          </w:tcPr>
          <w:p w14:paraId="31DACFCB"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92" w:anchor="wp1137505" w:history="1">
              <w:r w:rsidR="00461AE2" w:rsidRPr="00E125D5">
                <w:rPr>
                  <w:rStyle w:val="Hyperlink"/>
                  <w:rFonts w:asciiTheme="majorBidi" w:hAnsiTheme="majorBidi" w:cstheme="majorBidi"/>
                  <w:color w:val="000000"/>
                  <w:sz w:val="18"/>
                  <w:szCs w:val="18"/>
                </w:rPr>
                <w:t>52.228-9</w:t>
              </w:r>
            </w:hyperlink>
          </w:p>
        </w:tc>
        <w:tc>
          <w:tcPr>
            <w:tcW w:w="2133" w:type="pct"/>
            <w:tcMar>
              <w:top w:w="0" w:type="dxa"/>
              <w:left w:w="108" w:type="dxa"/>
              <w:bottom w:w="0" w:type="dxa"/>
              <w:right w:w="108" w:type="dxa"/>
            </w:tcMar>
            <w:vAlign w:val="center"/>
            <w:hideMark/>
          </w:tcPr>
          <w:p w14:paraId="3262644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CARGO INSURANCE</w:t>
            </w:r>
          </w:p>
        </w:tc>
        <w:tc>
          <w:tcPr>
            <w:tcW w:w="353" w:type="pct"/>
            <w:tcMar>
              <w:top w:w="0" w:type="dxa"/>
              <w:left w:w="108" w:type="dxa"/>
              <w:bottom w:w="0" w:type="dxa"/>
              <w:right w:w="108" w:type="dxa"/>
            </w:tcMar>
            <w:vAlign w:val="center"/>
            <w:hideMark/>
          </w:tcPr>
          <w:p w14:paraId="03ADE73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1999</w:t>
            </w:r>
          </w:p>
        </w:tc>
        <w:tc>
          <w:tcPr>
            <w:tcW w:w="1968" w:type="pct"/>
            <w:tcMar>
              <w:top w:w="0" w:type="dxa"/>
              <w:left w:w="108" w:type="dxa"/>
              <w:bottom w:w="0" w:type="dxa"/>
              <w:right w:w="108" w:type="dxa"/>
            </w:tcMar>
            <w:vAlign w:val="center"/>
            <w:hideMark/>
          </w:tcPr>
          <w:p w14:paraId="418BE04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Applicable to Subcontracts of any value if the Subcontractor is authorized to provide transportation-related services. Chemonics will provide values to complete blanks in this clause upon authorizing transportation services.</w:t>
            </w:r>
          </w:p>
          <w:p w14:paraId="2E27DF95"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(see also AIDAR 752.228-9)</w:t>
            </w:r>
          </w:p>
        </w:tc>
      </w:tr>
      <w:tr w:rsidR="00461AE2" w:rsidRPr="00E125D5" w14:paraId="4F13B0F4" w14:textId="77777777" w:rsidTr="00F514C5">
        <w:trPr>
          <w:jc w:val="center"/>
        </w:trPr>
        <w:tc>
          <w:tcPr>
            <w:tcW w:w="547" w:type="pct"/>
            <w:tcMar>
              <w:top w:w="0" w:type="dxa"/>
              <w:left w:w="108" w:type="dxa"/>
              <w:bottom w:w="0" w:type="dxa"/>
              <w:right w:w="108" w:type="dxa"/>
            </w:tcMar>
            <w:vAlign w:val="center"/>
          </w:tcPr>
          <w:p w14:paraId="3AC6EC3A" w14:textId="77777777" w:rsidR="00461AE2" w:rsidRPr="00E125D5" w:rsidRDefault="00E125D5" w:rsidP="00461AE2">
            <w:pPr>
              <w:rPr>
                <w:rFonts w:asciiTheme="majorBidi" w:hAnsiTheme="majorBidi" w:cstheme="majorBidi"/>
                <w:color w:val="000000"/>
                <w:sz w:val="18"/>
                <w:szCs w:val="18"/>
              </w:rPr>
            </w:pPr>
            <w:hyperlink r:id="rId93" w:anchor="wp1137724" w:history="1">
              <w:r w:rsidR="00461AE2" w:rsidRPr="00E125D5">
                <w:rPr>
                  <w:rStyle w:val="Hyperlink"/>
                  <w:rFonts w:asciiTheme="majorBidi" w:hAnsiTheme="majorBidi" w:cstheme="majorBidi"/>
                  <w:color w:val="000000"/>
                  <w:sz w:val="18"/>
                  <w:szCs w:val="18"/>
                </w:rPr>
                <w:t>52.229-6</w:t>
              </w:r>
            </w:hyperlink>
          </w:p>
        </w:tc>
        <w:tc>
          <w:tcPr>
            <w:tcW w:w="2133" w:type="pct"/>
            <w:tcMar>
              <w:top w:w="0" w:type="dxa"/>
              <w:left w:w="108" w:type="dxa"/>
              <w:bottom w:w="0" w:type="dxa"/>
              <w:right w:w="108" w:type="dxa"/>
            </w:tcMar>
            <w:vAlign w:val="center"/>
          </w:tcPr>
          <w:p w14:paraId="7C614508"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TAXES – FOREIGN FIXED PRICE CONTRACTS</w:t>
            </w:r>
          </w:p>
        </w:tc>
        <w:tc>
          <w:tcPr>
            <w:tcW w:w="353" w:type="pct"/>
            <w:tcMar>
              <w:top w:w="0" w:type="dxa"/>
              <w:left w:w="108" w:type="dxa"/>
              <w:bottom w:w="0" w:type="dxa"/>
              <w:right w:w="108" w:type="dxa"/>
            </w:tcMar>
            <w:vAlign w:val="center"/>
          </w:tcPr>
          <w:p w14:paraId="3AA24D8D"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JUN 2003</w:t>
            </w:r>
          </w:p>
        </w:tc>
        <w:tc>
          <w:tcPr>
            <w:tcW w:w="1968" w:type="pct"/>
            <w:tcMar>
              <w:top w:w="0" w:type="dxa"/>
              <w:left w:w="108" w:type="dxa"/>
              <w:bottom w:w="0" w:type="dxa"/>
              <w:right w:w="108" w:type="dxa"/>
            </w:tcMar>
            <w:vAlign w:val="center"/>
          </w:tcPr>
          <w:p w14:paraId="7F85E79F"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Applies to Fixed Price Subcontracts of any value.</w:t>
            </w:r>
          </w:p>
        </w:tc>
      </w:tr>
      <w:tr w:rsidR="00461AE2" w:rsidRPr="00E125D5" w14:paraId="3310442B" w14:textId="77777777" w:rsidTr="00F514C5">
        <w:trPr>
          <w:jc w:val="center"/>
        </w:trPr>
        <w:tc>
          <w:tcPr>
            <w:tcW w:w="547" w:type="pct"/>
            <w:tcMar>
              <w:top w:w="0" w:type="dxa"/>
              <w:left w:w="108" w:type="dxa"/>
              <w:bottom w:w="0" w:type="dxa"/>
              <w:right w:w="108" w:type="dxa"/>
            </w:tcMar>
            <w:vAlign w:val="center"/>
            <w:hideMark/>
          </w:tcPr>
          <w:p w14:paraId="41785396"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94" w:anchor="wp1137753" w:history="1">
              <w:r w:rsidR="00461AE2" w:rsidRPr="00E125D5">
                <w:rPr>
                  <w:rStyle w:val="Hyperlink"/>
                  <w:rFonts w:asciiTheme="majorBidi" w:hAnsiTheme="majorBidi" w:cstheme="majorBidi"/>
                  <w:color w:val="000000"/>
                  <w:sz w:val="18"/>
                  <w:szCs w:val="18"/>
                </w:rPr>
                <w:t>52.229-8</w:t>
              </w:r>
            </w:hyperlink>
          </w:p>
        </w:tc>
        <w:tc>
          <w:tcPr>
            <w:tcW w:w="2133" w:type="pct"/>
            <w:tcMar>
              <w:top w:w="0" w:type="dxa"/>
              <w:left w:w="108" w:type="dxa"/>
              <w:bottom w:w="0" w:type="dxa"/>
              <w:right w:w="108" w:type="dxa"/>
            </w:tcMar>
            <w:vAlign w:val="center"/>
            <w:hideMark/>
          </w:tcPr>
          <w:p w14:paraId="402B7E4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TAXES—FOREIGN COST-REIMBURSEMENT CONTRACTS</w:t>
            </w:r>
          </w:p>
        </w:tc>
        <w:tc>
          <w:tcPr>
            <w:tcW w:w="353" w:type="pct"/>
            <w:tcMar>
              <w:top w:w="0" w:type="dxa"/>
              <w:left w:w="108" w:type="dxa"/>
              <w:bottom w:w="0" w:type="dxa"/>
              <w:right w:w="108" w:type="dxa"/>
            </w:tcMar>
            <w:vAlign w:val="center"/>
            <w:hideMark/>
          </w:tcPr>
          <w:p w14:paraId="5F97588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MAR 1990</w:t>
            </w:r>
          </w:p>
        </w:tc>
        <w:tc>
          <w:tcPr>
            <w:tcW w:w="1968" w:type="pct"/>
            <w:tcMar>
              <w:top w:w="0" w:type="dxa"/>
              <w:left w:w="108" w:type="dxa"/>
              <w:bottom w:w="0" w:type="dxa"/>
              <w:right w:w="108" w:type="dxa"/>
            </w:tcMar>
            <w:vAlign w:val="center"/>
            <w:hideMark/>
          </w:tcPr>
          <w:p w14:paraId="4C2B455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00461AE2" w:rsidRPr="00E125D5" w14:paraId="5B270EFF" w14:textId="77777777" w:rsidTr="00F514C5">
        <w:trPr>
          <w:jc w:val="center"/>
        </w:trPr>
        <w:tc>
          <w:tcPr>
            <w:tcW w:w="547" w:type="pct"/>
            <w:tcMar>
              <w:top w:w="0" w:type="dxa"/>
              <w:left w:w="108" w:type="dxa"/>
              <w:bottom w:w="0" w:type="dxa"/>
              <w:right w:w="108" w:type="dxa"/>
            </w:tcMar>
            <w:vAlign w:val="center"/>
            <w:hideMark/>
          </w:tcPr>
          <w:p w14:paraId="1214017C"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95" w:anchor="wp1137821" w:history="1">
              <w:r w:rsidR="00461AE2" w:rsidRPr="00E125D5">
                <w:rPr>
                  <w:rStyle w:val="Hyperlink"/>
                  <w:rFonts w:asciiTheme="majorBidi" w:hAnsiTheme="majorBidi" w:cstheme="majorBidi"/>
                  <w:color w:val="000000"/>
                  <w:sz w:val="18"/>
                  <w:szCs w:val="18"/>
                </w:rPr>
                <w:t>52.230-2</w:t>
              </w:r>
            </w:hyperlink>
          </w:p>
        </w:tc>
        <w:tc>
          <w:tcPr>
            <w:tcW w:w="2133" w:type="pct"/>
            <w:tcMar>
              <w:top w:w="0" w:type="dxa"/>
              <w:left w:w="108" w:type="dxa"/>
              <w:bottom w:w="0" w:type="dxa"/>
              <w:right w:w="108" w:type="dxa"/>
            </w:tcMar>
            <w:vAlign w:val="center"/>
            <w:hideMark/>
          </w:tcPr>
          <w:p w14:paraId="2489C00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COST ACCOUNTING STANDARDS</w:t>
            </w:r>
          </w:p>
        </w:tc>
        <w:tc>
          <w:tcPr>
            <w:tcW w:w="353" w:type="pct"/>
            <w:tcMar>
              <w:top w:w="0" w:type="dxa"/>
              <w:left w:w="108" w:type="dxa"/>
              <w:bottom w:w="0" w:type="dxa"/>
              <w:right w:w="108" w:type="dxa"/>
            </w:tcMar>
            <w:vAlign w:val="center"/>
            <w:hideMark/>
          </w:tcPr>
          <w:p w14:paraId="5399699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2012</w:t>
            </w:r>
          </w:p>
        </w:tc>
        <w:tc>
          <w:tcPr>
            <w:tcW w:w="1968" w:type="pct"/>
            <w:tcMar>
              <w:top w:w="0" w:type="dxa"/>
              <w:left w:w="108" w:type="dxa"/>
              <w:bottom w:w="0" w:type="dxa"/>
              <w:right w:w="108" w:type="dxa"/>
            </w:tcMar>
            <w:vAlign w:val="center"/>
            <w:hideMark/>
          </w:tcPr>
          <w:p w14:paraId="3F73DE6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only when referenced in this Subcontract that full CAS coverage applies. "United States" means "United States or Chemonics.” Delete paragraph (b) of the clause.</w:t>
            </w:r>
          </w:p>
        </w:tc>
      </w:tr>
      <w:tr w:rsidR="00461AE2" w:rsidRPr="00E125D5" w14:paraId="02539201" w14:textId="77777777" w:rsidTr="00F514C5">
        <w:trPr>
          <w:jc w:val="center"/>
        </w:trPr>
        <w:tc>
          <w:tcPr>
            <w:tcW w:w="547" w:type="pct"/>
            <w:tcMar>
              <w:top w:w="0" w:type="dxa"/>
              <w:left w:w="108" w:type="dxa"/>
              <w:bottom w:w="0" w:type="dxa"/>
              <w:right w:w="108" w:type="dxa"/>
            </w:tcMar>
            <w:vAlign w:val="center"/>
            <w:hideMark/>
          </w:tcPr>
          <w:p w14:paraId="04772BB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96" w:anchor="wp1137836" w:history="1">
              <w:r w:rsidR="00461AE2" w:rsidRPr="00E125D5">
                <w:rPr>
                  <w:rStyle w:val="Hyperlink"/>
                  <w:rFonts w:asciiTheme="majorBidi" w:hAnsiTheme="majorBidi" w:cstheme="majorBidi"/>
                  <w:color w:val="000000"/>
                  <w:sz w:val="18"/>
                  <w:szCs w:val="18"/>
                </w:rPr>
                <w:t>52.230-3</w:t>
              </w:r>
            </w:hyperlink>
          </w:p>
        </w:tc>
        <w:tc>
          <w:tcPr>
            <w:tcW w:w="2133" w:type="pct"/>
            <w:tcMar>
              <w:top w:w="0" w:type="dxa"/>
              <w:left w:w="108" w:type="dxa"/>
              <w:bottom w:w="0" w:type="dxa"/>
              <w:right w:w="108" w:type="dxa"/>
            </w:tcMar>
            <w:vAlign w:val="center"/>
            <w:hideMark/>
          </w:tcPr>
          <w:p w14:paraId="6AD51EF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DISCLOSURE AND CONSISTENCY OF COST ACCOUNTING PRACTICES</w:t>
            </w:r>
          </w:p>
        </w:tc>
        <w:tc>
          <w:tcPr>
            <w:tcW w:w="353" w:type="pct"/>
            <w:tcMar>
              <w:top w:w="0" w:type="dxa"/>
              <w:left w:w="108" w:type="dxa"/>
              <w:bottom w:w="0" w:type="dxa"/>
              <w:right w:w="108" w:type="dxa"/>
            </w:tcMar>
            <w:vAlign w:val="center"/>
            <w:hideMark/>
          </w:tcPr>
          <w:p w14:paraId="0D10C90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2012</w:t>
            </w:r>
          </w:p>
        </w:tc>
        <w:tc>
          <w:tcPr>
            <w:tcW w:w="1968" w:type="pct"/>
            <w:tcMar>
              <w:top w:w="0" w:type="dxa"/>
              <w:left w:w="108" w:type="dxa"/>
              <w:bottom w:w="0" w:type="dxa"/>
              <w:right w:w="108" w:type="dxa"/>
            </w:tcMar>
            <w:vAlign w:val="center"/>
            <w:hideMark/>
          </w:tcPr>
          <w:p w14:paraId="57FC3A4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only when referenced in this Subcontract that modified CAS coverage applies. "United States" means "United States or Chemonics.” Delete paragraph (b) of the clause.</w:t>
            </w:r>
          </w:p>
        </w:tc>
      </w:tr>
      <w:tr w:rsidR="00461AE2" w:rsidRPr="00E125D5" w14:paraId="5116127A" w14:textId="77777777" w:rsidTr="00F514C5">
        <w:trPr>
          <w:jc w:val="center"/>
        </w:trPr>
        <w:tc>
          <w:tcPr>
            <w:tcW w:w="547" w:type="pct"/>
            <w:tcMar>
              <w:top w:w="0" w:type="dxa"/>
              <w:left w:w="108" w:type="dxa"/>
              <w:bottom w:w="0" w:type="dxa"/>
              <w:right w:w="108" w:type="dxa"/>
            </w:tcMar>
            <w:vAlign w:val="center"/>
            <w:hideMark/>
          </w:tcPr>
          <w:p w14:paraId="5B14E14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97" w:anchor="wp1137852" w:history="1">
              <w:r w:rsidR="00461AE2" w:rsidRPr="00E125D5">
                <w:rPr>
                  <w:rStyle w:val="Hyperlink"/>
                  <w:rFonts w:asciiTheme="majorBidi" w:hAnsiTheme="majorBidi" w:cstheme="majorBidi"/>
                  <w:color w:val="000000"/>
                  <w:sz w:val="18"/>
                  <w:szCs w:val="18"/>
                </w:rPr>
                <w:t>52.230-4</w:t>
              </w:r>
            </w:hyperlink>
          </w:p>
          <w:p w14:paraId="4B13C52D" w14:textId="77777777" w:rsidR="00461AE2" w:rsidRPr="00E125D5" w:rsidRDefault="00461AE2" w:rsidP="00461AE2">
            <w:pPr>
              <w:rPr>
                <w:rFonts w:asciiTheme="majorBidi" w:hAnsiTheme="majorBidi" w:cstheme="majorBidi"/>
                <w:color w:val="000000"/>
                <w:sz w:val="18"/>
                <w:szCs w:val="18"/>
              </w:rPr>
            </w:pPr>
          </w:p>
        </w:tc>
        <w:tc>
          <w:tcPr>
            <w:tcW w:w="2133" w:type="pct"/>
            <w:tcMar>
              <w:top w:w="0" w:type="dxa"/>
              <w:left w:w="108" w:type="dxa"/>
              <w:bottom w:w="0" w:type="dxa"/>
              <w:right w:w="108" w:type="dxa"/>
            </w:tcMar>
            <w:vAlign w:val="center"/>
            <w:hideMark/>
          </w:tcPr>
          <w:p w14:paraId="5080326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DISCLOSURE AND CONSISTENCY OF COST ACCOUNTING PRACTICES FOR CONTRACTS AWARDED TO FOREIGN CONCERNS</w:t>
            </w:r>
          </w:p>
        </w:tc>
        <w:tc>
          <w:tcPr>
            <w:tcW w:w="353" w:type="pct"/>
            <w:tcMar>
              <w:top w:w="0" w:type="dxa"/>
              <w:left w:w="108" w:type="dxa"/>
              <w:bottom w:w="0" w:type="dxa"/>
              <w:right w:w="108" w:type="dxa"/>
            </w:tcMar>
            <w:vAlign w:val="center"/>
            <w:hideMark/>
          </w:tcPr>
          <w:p w14:paraId="611A783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2012</w:t>
            </w:r>
          </w:p>
        </w:tc>
        <w:tc>
          <w:tcPr>
            <w:tcW w:w="1968" w:type="pct"/>
            <w:tcMar>
              <w:top w:w="0" w:type="dxa"/>
              <w:left w:w="108" w:type="dxa"/>
              <w:bottom w:w="0" w:type="dxa"/>
              <w:right w:w="108" w:type="dxa"/>
            </w:tcMar>
            <w:vAlign w:val="center"/>
            <w:hideMark/>
          </w:tcPr>
          <w:p w14:paraId="4F82341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only when referenced in this Subcontract, modified CAS coverage applies. Note 3 applies in the second and third sentences.</w:t>
            </w:r>
          </w:p>
        </w:tc>
      </w:tr>
      <w:tr w:rsidR="00461AE2" w:rsidRPr="00E125D5" w14:paraId="07B794D3" w14:textId="77777777" w:rsidTr="00F514C5">
        <w:trPr>
          <w:jc w:val="center"/>
        </w:trPr>
        <w:tc>
          <w:tcPr>
            <w:tcW w:w="547" w:type="pct"/>
            <w:tcMar>
              <w:top w:w="0" w:type="dxa"/>
              <w:left w:w="108" w:type="dxa"/>
              <w:bottom w:w="0" w:type="dxa"/>
              <w:right w:w="108" w:type="dxa"/>
            </w:tcMar>
            <w:vAlign w:val="center"/>
            <w:hideMark/>
          </w:tcPr>
          <w:p w14:paraId="56CFB945"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98" w:anchor="wp1142797" w:history="1">
              <w:r w:rsidR="00461AE2" w:rsidRPr="00E125D5">
                <w:rPr>
                  <w:rStyle w:val="Hyperlink"/>
                  <w:rFonts w:asciiTheme="majorBidi" w:hAnsiTheme="majorBidi" w:cstheme="majorBidi"/>
                  <w:color w:val="000000"/>
                  <w:sz w:val="18"/>
                  <w:szCs w:val="18"/>
                </w:rPr>
                <w:t>52.230-5</w:t>
              </w:r>
            </w:hyperlink>
          </w:p>
        </w:tc>
        <w:tc>
          <w:tcPr>
            <w:tcW w:w="2133" w:type="pct"/>
            <w:tcMar>
              <w:top w:w="0" w:type="dxa"/>
              <w:left w:w="108" w:type="dxa"/>
              <w:bottom w:w="0" w:type="dxa"/>
              <w:right w:w="108" w:type="dxa"/>
            </w:tcMar>
            <w:vAlign w:val="center"/>
            <w:hideMark/>
          </w:tcPr>
          <w:p w14:paraId="7A037BE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COST ACCOUNTING STANDARDS -- EDUCATIONAL INSTITUTIONS</w:t>
            </w:r>
          </w:p>
        </w:tc>
        <w:tc>
          <w:tcPr>
            <w:tcW w:w="353" w:type="pct"/>
            <w:tcMar>
              <w:top w:w="0" w:type="dxa"/>
              <w:left w:w="108" w:type="dxa"/>
              <w:bottom w:w="0" w:type="dxa"/>
              <w:right w:w="108" w:type="dxa"/>
            </w:tcMar>
            <w:vAlign w:val="center"/>
            <w:hideMark/>
          </w:tcPr>
          <w:p w14:paraId="72B660E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2012</w:t>
            </w:r>
          </w:p>
        </w:tc>
        <w:tc>
          <w:tcPr>
            <w:tcW w:w="1968" w:type="pct"/>
            <w:tcMar>
              <w:top w:w="0" w:type="dxa"/>
              <w:left w:w="108" w:type="dxa"/>
              <w:bottom w:w="0" w:type="dxa"/>
              <w:right w:w="108" w:type="dxa"/>
            </w:tcMar>
            <w:vAlign w:val="center"/>
            <w:hideMark/>
          </w:tcPr>
          <w:p w14:paraId="59B173E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"United States" means "United States or Chemonics." Delete paragraph (b) of the Clause. Applies only when referenced in this Subcontract that this CAS clause applies.</w:t>
            </w:r>
          </w:p>
        </w:tc>
      </w:tr>
      <w:tr w:rsidR="00461AE2" w:rsidRPr="00E125D5" w14:paraId="50E7C6CC" w14:textId="77777777" w:rsidTr="00F514C5">
        <w:trPr>
          <w:jc w:val="center"/>
        </w:trPr>
        <w:tc>
          <w:tcPr>
            <w:tcW w:w="547" w:type="pct"/>
            <w:tcMar>
              <w:top w:w="0" w:type="dxa"/>
              <w:left w:w="108" w:type="dxa"/>
              <w:bottom w:w="0" w:type="dxa"/>
              <w:right w:w="108" w:type="dxa"/>
            </w:tcMar>
            <w:vAlign w:val="center"/>
            <w:hideMark/>
          </w:tcPr>
          <w:p w14:paraId="28D50F76"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99" w:anchor="wp1137876" w:history="1">
              <w:r w:rsidR="00461AE2" w:rsidRPr="00E125D5">
                <w:rPr>
                  <w:rStyle w:val="Hyperlink"/>
                  <w:rFonts w:asciiTheme="majorBidi" w:hAnsiTheme="majorBidi" w:cstheme="majorBidi"/>
                  <w:color w:val="000000"/>
                  <w:sz w:val="18"/>
                  <w:szCs w:val="18"/>
                </w:rPr>
                <w:t>52.230-6</w:t>
              </w:r>
            </w:hyperlink>
          </w:p>
        </w:tc>
        <w:tc>
          <w:tcPr>
            <w:tcW w:w="2133" w:type="pct"/>
            <w:tcMar>
              <w:top w:w="0" w:type="dxa"/>
              <w:left w:w="108" w:type="dxa"/>
              <w:bottom w:w="0" w:type="dxa"/>
              <w:right w:w="108" w:type="dxa"/>
            </w:tcMar>
            <w:vAlign w:val="center"/>
            <w:hideMark/>
          </w:tcPr>
          <w:p w14:paraId="10BEED2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ADMINISTRATION OF COST ACCOUNTING STANDARDS</w:t>
            </w:r>
          </w:p>
        </w:tc>
        <w:tc>
          <w:tcPr>
            <w:tcW w:w="353" w:type="pct"/>
            <w:tcMar>
              <w:top w:w="0" w:type="dxa"/>
              <w:left w:w="108" w:type="dxa"/>
              <w:bottom w:w="0" w:type="dxa"/>
              <w:right w:w="108" w:type="dxa"/>
            </w:tcMar>
            <w:vAlign w:val="center"/>
            <w:hideMark/>
          </w:tcPr>
          <w:p w14:paraId="079D798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2010</w:t>
            </w:r>
          </w:p>
        </w:tc>
        <w:tc>
          <w:tcPr>
            <w:tcW w:w="1968" w:type="pct"/>
            <w:tcMar>
              <w:top w:w="0" w:type="dxa"/>
              <w:left w:w="108" w:type="dxa"/>
              <w:bottom w:w="0" w:type="dxa"/>
              <w:right w:w="108" w:type="dxa"/>
            </w:tcMar>
            <w:vAlign w:val="center"/>
            <w:hideMark/>
          </w:tcPr>
          <w:p w14:paraId="3F4B903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FAR 52.230-2, FAR 52.230-3, FAR Fsecurity52.230-4 or FAR 52.230-5 applies.</w:t>
            </w:r>
          </w:p>
        </w:tc>
      </w:tr>
      <w:tr w:rsidR="00461AE2" w:rsidRPr="00E125D5" w14:paraId="110EA47B" w14:textId="77777777" w:rsidTr="00F514C5">
        <w:trPr>
          <w:jc w:val="center"/>
        </w:trPr>
        <w:tc>
          <w:tcPr>
            <w:tcW w:w="547" w:type="pct"/>
            <w:tcMar>
              <w:top w:w="0" w:type="dxa"/>
              <w:left w:w="108" w:type="dxa"/>
              <w:bottom w:w="0" w:type="dxa"/>
              <w:right w:w="108" w:type="dxa"/>
            </w:tcMar>
            <w:vAlign w:val="center"/>
            <w:hideMark/>
          </w:tcPr>
          <w:p w14:paraId="66C26AE1"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0" w:anchor="wp1152929" w:history="1">
              <w:r w:rsidR="00461AE2" w:rsidRPr="00E125D5">
                <w:rPr>
                  <w:rStyle w:val="Hyperlink"/>
                  <w:rFonts w:asciiTheme="majorBidi" w:hAnsiTheme="majorBidi" w:cstheme="majorBidi"/>
                  <w:color w:val="000000"/>
                  <w:sz w:val="18"/>
                  <w:szCs w:val="18"/>
                </w:rPr>
                <w:t>52.232-20</w:t>
              </w:r>
            </w:hyperlink>
          </w:p>
        </w:tc>
        <w:tc>
          <w:tcPr>
            <w:tcW w:w="2133" w:type="pct"/>
            <w:tcMar>
              <w:top w:w="0" w:type="dxa"/>
              <w:left w:w="108" w:type="dxa"/>
              <w:bottom w:w="0" w:type="dxa"/>
              <w:right w:w="108" w:type="dxa"/>
            </w:tcMar>
            <w:vAlign w:val="center"/>
            <w:hideMark/>
          </w:tcPr>
          <w:p w14:paraId="4B8B33B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LIMITATION OF COST</w:t>
            </w:r>
          </w:p>
        </w:tc>
        <w:tc>
          <w:tcPr>
            <w:tcW w:w="353" w:type="pct"/>
            <w:tcMar>
              <w:top w:w="0" w:type="dxa"/>
              <w:left w:w="108" w:type="dxa"/>
              <w:bottom w:w="0" w:type="dxa"/>
              <w:right w:w="108" w:type="dxa"/>
            </w:tcMar>
            <w:vAlign w:val="center"/>
            <w:hideMark/>
          </w:tcPr>
          <w:p w14:paraId="364C0EF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hideMark/>
          </w:tcPr>
          <w:p w14:paraId="1EE6A32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this Subcontract is a fully funded Cost Reimbursement or T&amp;M Subcontract or Task Order. (Notes 1 and 2 apply.</w:t>
            </w:r>
          </w:p>
        </w:tc>
      </w:tr>
      <w:tr w:rsidR="00461AE2" w:rsidRPr="00E125D5" w14:paraId="39A4BC19" w14:textId="77777777" w:rsidTr="00F514C5">
        <w:trPr>
          <w:jc w:val="center"/>
        </w:trPr>
        <w:tc>
          <w:tcPr>
            <w:tcW w:w="547" w:type="pct"/>
            <w:tcMar>
              <w:top w:w="0" w:type="dxa"/>
              <w:left w:w="108" w:type="dxa"/>
              <w:bottom w:w="0" w:type="dxa"/>
              <w:right w:w="108" w:type="dxa"/>
            </w:tcMar>
            <w:vAlign w:val="center"/>
            <w:hideMark/>
          </w:tcPr>
          <w:p w14:paraId="79C8BFD2"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1" w:anchor="wp1152962" w:history="1">
              <w:r w:rsidR="00461AE2" w:rsidRPr="00E125D5">
                <w:rPr>
                  <w:rStyle w:val="Hyperlink"/>
                  <w:rFonts w:asciiTheme="majorBidi" w:hAnsiTheme="majorBidi" w:cstheme="majorBidi"/>
                  <w:color w:val="000000"/>
                  <w:sz w:val="18"/>
                  <w:szCs w:val="18"/>
                </w:rPr>
                <w:t>52.232-22</w:t>
              </w:r>
            </w:hyperlink>
          </w:p>
        </w:tc>
        <w:tc>
          <w:tcPr>
            <w:tcW w:w="2133" w:type="pct"/>
            <w:tcMar>
              <w:top w:w="0" w:type="dxa"/>
              <w:left w:w="108" w:type="dxa"/>
              <w:bottom w:w="0" w:type="dxa"/>
              <w:right w:w="108" w:type="dxa"/>
            </w:tcMar>
            <w:vAlign w:val="center"/>
            <w:hideMark/>
          </w:tcPr>
          <w:p w14:paraId="2573E3E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LIMITATION OF FUNDS</w:t>
            </w:r>
          </w:p>
          <w:p w14:paraId="69FA3409" w14:textId="77777777" w:rsidR="00461AE2" w:rsidRPr="00E125D5" w:rsidRDefault="00461AE2" w:rsidP="00461AE2">
            <w:pPr>
              <w:rPr>
                <w:rFonts w:asciiTheme="majorBidi" w:hAnsiTheme="majorBidi" w:cstheme="majorBidi"/>
                <w:color w:val="000000"/>
                <w:sz w:val="18"/>
                <w:szCs w:val="18"/>
              </w:rPr>
            </w:pPr>
          </w:p>
        </w:tc>
        <w:tc>
          <w:tcPr>
            <w:tcW w:w="353" w:type="pct"/>
            <w:tcMar>
              <w:top w:w="0" w:type="dxa"/>
              <w:left w:w="108" w:type="dxa"/>
              <w:bottom w:w="0" w:type="dxa"/>
              <w:right w:w="108" w:type="dxa"/>
            </w:tcMar>
            <w:vAlign w:val="center"/>
            <w:hideMark/>
          </w:tcPr>
          <w:p w14:paraId="3EAB1C6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hideMark/>
          </w:tcPr>
          <w:p w14:paraId="456E75A9" w14:textId="77777777" w:rsidR="00461AE2" w:rsidRPr="00E125D5" w:rsidRDefault="00461AE2" w:rsidP="00461AE2">
            <w:pPr>
              <w:pStyle w:val="Normal3"/>
              <w:spacing w:after="0" w:afterAutospacing="0"/>
              <w:rPr>
                <w:rFonts w:asciiTheme="majorBidi" w:eastAsia="Calibri" w:hAnsiTheme="majorBidi" w:cstheme="majorBidi"/>
                <w:color w:val="000000"/>
                <w:sz w:val="18"/>
                <w:szCs w:val="18"/>
              </w:rPr>
            </w:pPr>
            <w:r w:rsidRPr="00E125D5">
              <w:rPr>
                <w:rFonts w:asciiTheme="majorBidi" w:hAnsiTheme="majorBidi" w:cstheme="majorBidi"/>
                <w:color w:val="000000"/>
                <w:sz w:val="18"/>
                <w:szCs w:val="18"/>
              </w:rPr>
              <w:t>Applies if this Subcontract is an incrementally funded Cost Reimbursement or T&amp;M Subcontract or Task Order. (Notes 1 and 2 apply.)</w:t>
            </w:r>
          </w:p>
        </w:tc>
      </w:tr>
      <w:tr w:rsidR="00461AE2" w:rsidRPr="00E125D5" w14:paraId="0200802E" w14:textId="77777777" w:rsidTr="00F514C5">
        <w:trPr>
          <w:jc w:val="center"/>
        </w:trPr>
        <w:tc>
          <w:tcPr>
            <w:tcW w:w="547" w:type="pct"/>
            <w:tcMar>
              <w:top w:w="0" w:type="dxa"/>
              <w:left w:w="108" w:type="dxa"/>
              <w:bottom w:w="0" w:type="dxa"/>
              <w:right w:w="108" w:type="dxa"/>
            </w:tcMar>
            <w:vAlign w:val="center"/>
            <w:hideMark/>
          </w:tcPr>
          <w:p w14:paraId="7FD0CD8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2" w:anchor="wp1160491" w:history="1">
              <w:r w:rsidR="00461AE2" w:rsidRPr="00E125D5">
                <w:rPr>
                  <w:rStyle w:val="Hyperlink"/>
                  <w:rFonts w:asciiTheme="majorBidi" w:hAnsiTheme="majorBidi" w:cstheme="majorBidi"/>
                  <w:color w:val="000000"/>
                  <w:sz w:val="18"/>
                  <w:szCs w:val="18"/>
                </w:rPr>
                <w:t>52.232-40</w:t>
              </w:r>
            </w:hyperlink>
          </w:p>
        </w:tc>
        <w:tc>
          <w:tcPr>
            <w:tcW w:w="2133" w:type="pct"/>
            <w:tcMar>
              <w:top w:w="0" w:type="dxa"/>
              <w:left w:w="108" w:type="dxa"/>
              <w:bottom w:w="0" w:type="dxa"/>
              <w:right w:w="108" w:type="dxa"/>
            </w:tcMar>
            <w:vAlign w:val="center"/>
            <w:hideMark/>
          </w:tcPr>
          <w:p w14:paraId="086A2BC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PROVIDING ACCELERATED PAYMENTS TO SMALL BUSINESS SUBCONTRACTORS</w:t>
            </w:r>
          </w:p>
        </w:tc>
        <w:tc>
          <w:tcPr>
            <w:tcW w:w="353" w:type="pct"/>
            <w:tcMar>
              <w:top w:w="0" w:type="dxa"/>
              <w:left w:w="108" w:type="dxa"/>
              <w:bottom w:w="0" w:type="dxa"/>
              <w:right w:w="108" w:type="dxa"/>
            </w:tcMar>
            <w:vAlign w:val="center"/>
            <w:hideMark/>
          </w:tcPr>
          <w:p w14:paraId="6C1D786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2013</w:t>
            </w:r>
          </w:p>
        </w:tc>
        <w:tc>
          <w:tcPr>
            <w:tcW w:w="1968" w:type="pct"/>
            <w:tcMar>
              <w:top w:w="0" w:type="dxa"/>
              <w:left w:w="108" w:type="dxa"/>
              <w:bottom w:w="0" w:type="dxa"/>
              <w:right w:w="108" w:type="dxa"/>
            </w:tcMar>
            <w:vAlign w:val="center"/>
            <w:hideMark/>
          </w:tcPr>
          <w:p w14:paraId="41A214B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if the Subcontractor is a U.S. small business and Chemonics receives accelerated payments under the prime contract. (Note 1 applies.)</w:t>
            </w:r>
          </w:p>
        </w:tc>
      </w:tr>
      <w:tr w:rsidR="00461AE2" w:rsidRPr="00E125D5" w14:paraId="4222CB8D" w14:textId="77777777" w:rsidTr="00F514C5">
        <w:trPr>
          <w:jc w:val="center"/>
        </w:trPr>
        <w:tc>
          <w:tcPr>
            <w:tcW w:w="547" w:type="pct"/>
            <w:tcMar>
              <w:top w:w="0" w:type="dxa"/>
              <w:left w:w="108" w:type="dxa"/>
              <w:bottom w:w="0" w:type="dxa"/>
              <w:right w:w="108" w:type="dxa"/>
            </w:tcMar>
            <w:vAlign w:val="center"/>
            <w:hideMark/>
          </w:tcPr>
          <w:p w14:paraId="684208D3"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3" w:anchor="wp1113329" w:history="1">
              <w:r w:rsidR="00461AE2" w:rsidRPr="00E125D5">
                <w:rPr>
                  <w:rStyle w:val="Hyperlink"/>
                  <w:rFonts w:asciiTheme="majorBidi" w:hAnsiTheme="majorBidi" w:cstheme="majorBidi"/>
                  <w:color w:val="000000"/>
                  <w:sz w:val="18"/>
                  <w:szCs w:val="18"/>
                </w:rPr>
                <w:t>52.233-3</w:t>
              </w:r>
            </w:hyperlink>
          </w:p>
          <w:p w14:paraId="485975A0" w14:textId="77777777" w:rsidR="00461AE2" w:rsidRPr="00E125D5" w:rsidRDefault="00461AE2" w:rsidP="00461AE2">
            <w:pPr>
              <w:rPr>
                <w:rFonts w:asciiTheme="majorBidi" w:hAnsiTheme="majorBidi" w:cstheme="majorBidi"/>
                <w:color w:val="000000"/>
                <w:sz w:val="18"/>
                <w:szCs w:val="18"/>
              </w:rPr>
            </w:pPr>
          </w:p>
        </w:tc>
        <w:tc>
          <w:tcPr>
            <w:tcW w:w="2133" w:type="pct"/>
            <w:tcMar>
              <w:top w:w="0" w:type="dxa"/>
              <w:left w:w="108" w:type="dxa"/>
              <w:bottom w:w="0" w:type="dxa"/>
              <w:right w:w="108" w:type="dxa"/>
            </w:tcMar>
            <w:vAlign w:val="center"/>
            <w:hideMark/>
          </w:tcPr>
          <w:p w14:paraId="2B0245F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PROTEST AFTER AWARD</w:t>
            </w:r>
          </w:p>
          <w:p w14:paraId="1143734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lastRenderedPageBreak/>
              <w:t>Alternate I (JUN 1985) applies if this is a cost-reimbursement contract). In the event that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353" w:type="pct"/>
            <w:tcMar>
              <w:top w:w="0" w:type="dxa"/>
              <w:left w:w="108" w:type="dxa"/>
              <w:bottom w:w="0" w:type="dxa"/>
              <w:right w:w="108" w:type="dxa"/>
            </w:tcMar>
            <w:vAlign w:val="center"/>
            <w:hideMark/>
          </w:tcPr>
          <w:p w14:paraId="63A9E3A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lastRenderedPageBreak/>
              <w:t>AUG 1996</w:t>
            </w:r>
          </w:p>
        </w:tc>
        <w:tc>
          <w:tcPr>
            <w:tcW w:w="1968" w:type="pct"/>
            <w:tcMar>
              <w:top w:w="0" w:type="dxa"/>
              <w:left w:w="108" w:type="dxa"/>
              <w:bottom w:w="0" w:type="dxa"/>
              <w:right w:w="108" w:type="dxa"/>
            </w:tcMar>
            <w:vAlign w:val="center"/>
            <w:hideMark/>
          </w:tcPr>
          <w:p w14:paraId="079033E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"30 days" means "20 days" in paragraph (b</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 xml:space="preserve">2). Note 1 applies except the first time "Government" appears in paragraph (f). In </w:t>
            </w:r>
            <w:r w:rsidRPr="00E125D5">
              <w:rPr>
                <w:rFonts w:asciiTheme="majorBidi" w:hAnsiTheme="majorBidi" w:cstheme="majorBidi"/>
                <w:color w:val="000000"/>
                <w:sz w:val="18"/>
                <w:szCs w:val="18"/>
              </w:rPr>
              <w:lastRenderedPageBreak/>
              <w:t>paragraph (f) add after "33.104(h) (1)" the following: "and recovers those costs from Chemonics".</w:t>
            </w:r>
          </w:p>
        </w:tc>
      </w:tr>
      <w:tr w:rsidR="00461AE2" w:rsidRPr="00E125D5" w14:paraId="6BD9BA46" w14:textId="77777777" w:rsidTr="00F514C5">
        <w:trPr>
          <w:jc w:val="center"/>
        </w:trPr>
        <w:tc>
          <w:tcPr>
            <w:tcW w:w="547" w:type="pct"/>
            <w:tcMar>
              <w:top w:w="0" w:type="dxa"/>
              <w:left w:w="108" w:type="dxa"/>
              <w:bottom w:w="0" w:type="dxa"/>
              <w:right w:w="108" w:type="dxa"/>
            </w:tcMar>
            <w:vAlign w:val="center"/>
            <w:hideMark/>
          </w:tcPr>
          <w:p w14:paraId="4BE7BC62"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4" w:anchor="wp1113621" w:history="1">
              <w:r w:rsidR="00461AE2" w:rsidRPr="00E125D5">
                <w:rPr>
                  <w:rStyle w:val="Hyperlink"/>
                  <w:rFonts w:asciiTheme="majorBidi" w:hAnsiTheme="majorBidi" w:cstheme="majorBidi"/>
                  <w:color w:val="000000"/>
                  <w:sz w:val="18"/>
                  <w:szCs w:val="18"/>
                </w:rPr>
                <w:t>52.237-8</w:t>
              </w:r>
            </w:hyperlink>
          </w:p>
        </w:tc>
        <w:tc>
          <w:tcPr>
            <w:tcW w:w="2133" w:type="pct"/>
            <w:tcMar>
              <w:top w:w="0" w:type="dxa"/>
              <w:left w:w="108" w:type="dxa"/>
              <w:bottom w:w="0" w:type="dxa"/>
              <w:right w:w="108" w:type="dxa"/>
            </w:tcMar>
            <w:vAlign w:val="center"/>
            <w:hideMark/>
          </w:tcPr>
          <w:p w14:paraId="1432E57A"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RESTRICTION ON SEVERANCE PAYMENTS TO FOREIGN NATIONALS</w:t>
            </w:r>
          </w:p>
        </w:tc>
        <w:tc>
          <w:tcPr>
            <w:tcW w:w="353" w:type="pct"/>
            <w:tcMar>
              <w:top w:w="0" w:type="dxa"/>
              <w:left w:w="108" w:type="dxa"/>
              <w:bottom w:w="0" w:type="dxa"/>
              <w:right w:w="108" w:type="dxa"/>
            </w:tcMar>
            <w:vAlign w:val="center"/>
            <w:hideMark/>
          </w:tcPr>
          <w:p w14:paraId="7F9A460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2003</w:t>
            </w:r>
          </w:p>
        </w:tc>
        <w:tc>
          <w:tcPr>
            <w:tcW w:w="1968" w:type="pct"/>
            <w:tcMar>
              <w:top w:w="0" w:type="dxa"/>
              <w:left w:w="108" w:type="dxa"/>
              <w:bottom w:w="0" w:type="dxa"/>
              <w:right w:w="108" w:type="dxa"/>
            </w:tcMar>
            <w:vAlign w:val="center"/>
            <w:hideMark/>
          </w:tcPr>
          <w:p w14:paraId="5C7E143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Subcontracts--regardless of type and value--that include provision of host country national personnel.</w:t>
            </w:r>
          </w:p>
        </w:tc>
      </w:tr>
      <w:tr w:rsidR="00461AE2" w:rsidRPr="00E125D5" w14:paraId="255A017C" w14:textId="77777777" w:rsidTr="00F514C5">
        <w:trPr>
          <w:jc w:val="center"/>
        </w:trPr>
        <w:tc>
          <w:tcPr>
            <w:tcW w:w="547" w:type="pct"/>
            <w:tcMar>
              <w:top w:w="0" w:type="dxa"/>
              <w:left w:w="108" w:type="dxa"/>
              <w:bottom w:w="0" w:type="dxa"/>
              <w:right w:w="108" w:type="dxa"/>
            </w:tcMar>
            <w:vAlign w:val="center"/>
            <w:hideMark/>
          </w:tcPr>
          <w:p w14:paraId="1ACBEFCA"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5" w:anchor="wp1113632" w:history="1">
              <w:r w:rsidR="00461AE2" w:rsidRPr="00E125D5">
                <w:rPr>
                  <w:rStyle w:val="Hyperlink"/>
                  <w:rFonts w:asciiTheme="majorBidi" w:hAnsiTheme="majorBidi" w:cstheme="majorBidi"/>
                  <w:color w:val="000000"/>
                  <w:sz w:val="18"/>
                  <w:szCs w:val="18"/>
                </w:rPr>
                <w:t>52.237-9</w:t>
              </w:r>
            </w:hyperlink>
          </w:p>
        </w:tc>
        <w:tc>
          <w:tcPr>
            <w:tcW w:w="2133" w:type="pct"/>
            <w:tcMar>
              <w:top w:w="0" w:type="dxa"/>
              <w:left w:w="108" w:type="dxa"/>
              <w:bottom w:w="0" w:type="dxa"/>
              <w:right w:w="108" w:type="dxa"/>
            </w:tcMar>
            <w:vAlign w:val="center"/>
            <w:hideMark/>
          </w:tcPr>
          <w:p w14:paraId="1CBAE2A4"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INSTRUCTIONS: INCLUDE THIS ONLY IF IT APPEARS IN THE PRIME CONTRACT.</w:t>
            </w:r>
          </w:p>
          <w:p w14:paraId="4895614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WAIVER OF LIMITATION ON SEVERANCE PAYMENTS TO FOREIGN NATIONALS</w:t>
            </w:r>
          </w:p>
        </w:tc>
        <w:tc>
          <w:tcPr>
            <w:tcW w:w="353" w:type="pct"/>
            <w:tcMar>
              <w:top w:w="0" w:type="dxa"/>
              <w:left w:w="108" w:type="dxa"/>
              <w:bottom w:w="0" w:type="dxa"/>
              <w:right w:w="108" w:type="dxa"/>
            </w:tcMar>
            <w:vAlign w:val="center"/>
            <w:hideMark/>
          </w:tcPr>
          <w:p w14:paraId="25C1C75F"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2014</w:t>
            </w:r>
          </w:p>
        </w:tc>
        <w:tc>
          <w:tcPr>
            <w:tcW w:w="1968" w:type="pct"/>
            <w:tcMar>
              <w:top w:w="0" w:type="dxa"/>
              <w:left w:w="108" w:type="dxa"/>
              <w:bottom w:w="0" w:type="dxa"/>
              <w:right w:w="108" w:type="dxa"/>
            </w:tcMar>
            <w:vAlign w:val="center"/>
            <w:hideMark/>
          </w:tcPr>
          <w:p w14:paraId="160A548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Subcontracts—regardless of type and value--that include provision of host country national personnel ONLY if the Prime Contracts includes this clause.</w:t>
            </w:r>
          </w:p>
        </w:tc>
      </w:tr>
      <w:tr w:rsidR="00461AE2" w:rsidRPr="00E125D5" w14:paraId="56D54F9F" w14:textId="77777777" w:rsidTr="00F514C5">
        <w:trPr>
          <w:jc w:val="center"/>
        </w:trPr>
        <w:tc>
          <w:tcPr>
            <w:tcW w:w="547" w:type="pct"/>
            <w:tcMar>
              <w:top w:w="0" w:type="dxa"/>
              <w:left w:w="108" w:type="dxa"/>
              <w:bottom w:w="0" w:type="dxa"/>
              <w:right w:w="108" w:type="dxa"/>
            </w:tcMar>
            <w:vAlign w:val="center"/>
            <w:hideMark/>
          </w:tcPr>
          <w:p w14:paraId="08F7B33D"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6" w:anchor="wp1128780" w:history="1">
              <w:r w:rsidR="00461AE2" w:rsidRPr="00E125D5">
                <w:rPr>
                  <w:rStyle w:val="Hyperlink"/>
                  <w:rFonts w:asciiTheme="majorBidi" w:hAnsiTheme="majorBidi" w:cstheme="majorBidi"/>
                  <w:color w:val="000000"/>
                  <w:sz w:val="18"/>
                  <w:szCs w:val="18"/>
                </w:rPr>
                <w:t>52.242-1</w:t>
              </w:r>
            </w:hyperlink>
          </w:p>
        </w:tc>
        <w:tc>
          <w:tcPr>
            <w:tcW w:w="2133" w:type="pct"/>
            <w:tcMar>
              <w:top w:w="0" w:type="dxa"/>
              <w:left w:w="108" w:type="dxa"/>
              <w:bottom w:w="0" w:type="dxa"/>
              <w:right w:w="108" w:type="dxa"/>
            </w:tcMar>
            <w:vAlign w:val="center"/>
            <w:hideMark/>
          </w:tcPr>
          <w:p w14:paraId="21A3DFB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NOTICE OF INTENT TO DISALLOW COSTS</w:t>
            </w:r>
          </w:p>
        </w:tc>
        <w:tc>
          <w:tcPr>
            <w:tcW w:w="353" w:type="pct"/>
            <w:tcMar>
              <w:top w:w="0" w:type="dxa"/>
              <w:left w:w="108" w:type="dxa"/>
              <w:bottom w:w="0" w:type="dxa"/>
              <w:right w:w="108" w:type="dxa"/>
            </w:tcMar>
            <w:vAlign w:val="center"/>
            <w:hideMark/>
          </w:tcPr>
          <w:p w14:paraId="26C9231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hideMark/>
          </w:tcPr>
          <w:p w14:paraId="0D537C5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Cost Reimbursement and T&amp;M Subcontracts and Task Orders of any value.</w:t>
            </w:r>
          </w:p>
        </w:tc>
      </w:tr>
      <w:tr w:rsidR="00461AE2" w:rsidRPr="00E125D5" w14:paraId="52B2E21B" w14:textId="77777777" w:rsidTr="00F514C5">
        <w:trPr>
          <w:jc w:val="center"/>
        </w:trPr>
        <w:tc>
          <w:tcPr>
            <w:tcW w:w="547" w:type="pct"/>
            <w:tcMar>
              <w:top w:w="0" w:type="dxa"/>
              <w:left w:w="108" w:type="dxa"/>
              <w:bottom w:w="0" w:type="dxa"/>
              <w:right w:w="108" w:type="dxa"/>
            </w:tcMar>
            <w:vAlign w:val="center"/>
            <w:hideMark/>
          </w:tcPr>
          <w:p w14:paraId="505C6DF0"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7" w:anchor="wp1128794" w:history="1">
              <w:r w:rsidR="00461AE2" w:rsidRPr="00E125D5">
                <w:rPr>
                  <w:rStyle w:val="Hyperlink"/>
                  <w:rFonts w:asciiTheme="majorBidi" w:hAnsiTheme="majorBidi" w:cstheme="majorBidi"/>
                  <w:color w:val="000000"/>
                  <w:sz w:val="18"/>
                  <w:szCs w:val="18"/>
                </w:rPr>
                <w:t>52.242-3</w:t>
              </w:r>
            </w:hyperlink>
          </w:p>
        </w:tc>
        <w:tc>
          <w:tcPr>
            <w:tcW w:w="2133" w:type="pct"/>
            <w:tcMar>
              <w:top w:w="0" w:type="dxa"/>
              <w:left w:w="108" w:type="dxa"/>
              <w:bottom w:w="0" w:type="dxa"/>
              <w:right w:w="108" w:type="dxa"/>
            </w:tcMar>
            <w:vAlign w:val="center"/>
            <w:hideMark/>
          </w:tcPr>
          <w:p w14:paraId="04F26E9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PENALTIES FOR UNALLOWABLE COSTS</w:t>
            </w:r>
          </w:p>
        </w:tc>
        <w:tc>
          <w:tcPr>
            <w:tcW w:w="353" w:type="pct"/>
            <w:tcMar>
              <w:top w:w="0" w:type="dxa"/>
              <w:left w:w="108" w:type="dxa"/>
              <w:bottom w:w="0" w:type="dxa"/>
              <w:right w:w="108" w:type="dxa"/>
            </w:tcMar>
            <w:vAlign w:val="center"/>
            <w:hideMark/>
          </w:tcPr>
          <w:p w14:paraId="6389B85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2014</w:t>
            </w:r>
          </w:p>
        </w:tc>
        <w:tc>
          <w:tcPr>
            <w:tcW w:w="1968" w:type="pct"/>
            <w:tcMar>
              <w:top w:w="0" w:type="dxa"/>
              <w:left w:w="108" w:type="dxa"/>
              <w:bottom w:w="0" w:type="dxa"/>
              <w:right w:w="108" w:type="dxa"/>
            </w:tcMar>
            <w:vAlign w:val="center"/>
            <w:hideMark/>
          </w:tcPr>
          <w:p w14:paraId="357132B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&gt; $700,000, regardless of subcontract type.</w:t>
            </w:r>
          </w:p>
        </w:tc>
      </w:tr>
      <w:tr w:rsidR="00461AE2" w:rsidRPr="00E125D5" w14:paraId="355CFB18" w14:textId="77777777" w:rsidTr="00F514C5">
        <w:trPr>
          <w:jc w:val="center"/>
        </w:trPr>
        <w:tc>
          <w:tcPr>
            <w:tcW w:w="547" w:type="pct"/>
            <w:tcMar>
              <w:top w:w="0" w:type="dxa"/>
              <w:left w:w="108" w:type="dxa"/>
              <w:bottom w:w="0" w:type="dxa"/>
              <w:right w:w="108" w:type="dxa"/>
            </w:tcMar>
            <w:vAlign w:val="center"/>
            <w:hideMark/>
          </w:tcPr>
          <w:p w14:paraId="339900EC"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8" w:anchor="wp1128814" w:history="1">
              <w:r w:rsidR="00461AE2" w:rsidRPr="00E125D5">
                <w:rPr>
                  <w:rStyle w:val="Hyperlink"/>
                  <w:rFonts w:asciiTheme="majorBidi" w:hAnsiTheme="majorBidi" w:cstheme="majorBidi"/>
                  <w:color w:val="000000"/>
                  <w:sz w:val="18"/>
                  <w:szCs w:val="18"/>
                </w:rPr>
                <w:t>52.242-4</w:t>
              </w:r>
            </w:hyperlink>
          </w:p>
        </w:tc>
        <w:tc>
          <w:tcPr>
            <w:tcW w:w="2133" w:type="pct"/>
            <w:tcMar>
              <w:top w:w="0" w:type="dxa"/>
              <w:left w:w="108" w:type="dxa"/>
              <w:bottom w:w="0" w:type="dxa"/>
              <w:right w:w="108" w:type="dxa"/>
            </w:tcMar>
            <w:vAlign w:val="center"/>
            <w:hideMark/>
          </w:tcPr>
          <w:p w14:paraId="0FC532C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CERTIFICATION OF FINAL INDIRECT COSTS</w:t>
            </w:r>
          </w:p>
        </w:tc>
        <w:tc>
          <w:tcPr>
            <w:tcW w:w="353" w:type="pct"/>
            <w:tcMar>
              <w:top w:w="0" w:type="dxa"/>
              <w:left w:w="108" w:type="dxa"/>
              <w:bottom w:w="0" w:type="dxa"/>
              <w:right w:w="108" w:type="dxa"/>
            </w:tcMar>
            <w:vAlign w:val="center"/>
            <w:hideMark/>
          </w:tcPr>
          <w:p w14:paraId="1B39DC5B" w14:textId="77777777" w:rsidR="00461AE2" w:rsidRPr="00E125D5" w:rsidRDefault="00461AE2" w:rsidP="00461AE2">
            <w:pPr>
              <w:pStyle w:val="Normal3"/>
              <w:spacing w:after="0" w:afterAutospacing="0"/>
              <w:rPr>
                <w:rFonts w:asciiTheme="majorBidi" w:hAnsiTheme="majorBidi" w:cstheme="majorBidi"/>
                <w:color w:val="000000"/>
                <w:sz w:val="18"/>
                <w:szCs w:val="18"/>
              </w:rPr>
            </w:pPr>
          </w:p>
          <w:p w14:paraId="15C73D4B" w14:textId="77777777" w:rsidR="00461AE2" w:rsidRPr="00E125D5" w:rsidRDefault="00461AE2" w:rsidP="00461AE2">
            <w:pPr>
              <w:rPr>
                <w:rFonts w:asciiTheme="majorBidi" w:hAnsiTheme="majorBidi" w:cstheme="majorBidi"/>
                <w:color w:val="000000"/>
                <w:sz w:val="18"/>
                <w:szCs w:val="18"/>
              </w:rPr>
            </w:pPr>
          </w:p>
        </w:tc>
        <w:tc>
          <w:tcPr>
            <w:tcW w:w="1968" w:type="pct"/>
            <w:tcMar>
              <w:top w:w="0" w:type="dxa"/>
              <w:left w:w="108" w:type="dxa"/>
              <w:bottom w:w="0" w:type="dxa"/>
              <w:right w:w="108" w:type="dxa"/>
            </w:tcMar>
            <w:vAlign w:val="center"/>
            <w:hideMark/>
          </w:tcPr>
          <w:p w14:paraId="17871C7F"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Cost Reimbursement and T&amp;M Subcontracts and Task Orders that provide for reimbursement of Subcontractor indirect cost rates, regardless of subcontract value.</w:t>
            </w:r>
          </w:p>
        </w:tc>
      </w:tr>
      <w:tr w:rsidR="00461AE2" w:rsidRPr="00E125D5" w14:paraId="5007A107" w14:textId="77777777" w:rsidTr="00F514C5">
        <w:trPr>
          <w:jc w:val="center"/>
        </w:trPr>
        <w:tc>
          <w:tcPr>
            <w:tcW w:w="547" w:type="pct"/>
            <w:tcMar>
              <w:top w:w="0" w:type="dxa"/>
              <w:left w:w="108" w:type="dxa"/>
              <w:bottom w:w="0" w:type="dxa"/>
              <w:right w:w="108" w:type="dxa"/>
            </w:tcMar>
            <w:vAlign w:val="center"/>
            <w:hideMark/>
          </w:tcPr>
          <w:p w14:paraId="4B19A215"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09" w:anchor="wp1128870" w:history="1">
              <w:r w:rsidR="00461AE2" w:rsidRPr="00E125D5">
                <w:rPr>
                  <w:rStyle w:val="Hyperlink"/>
                  <w:rFonts w:asciiTheme="majorBidi" w:hAnsiTheme="majorBidi" w:cstheme="majorBidi"/>
                  <w:color w:val="000000"/>
                  <w:sz w:val="18"/>
                  <w:szCs w:val="18"/>
                </w:rPr>
                <w:t>52.242-13</w:t>
              </w:r>
            </w:hyperlink>
          </w:p>
        </w:tc>
        <w:tc>
          <w:tcPr>
            <w:tcW w:w="2133" w:type="pct"/>
            <w:tcMar>
              <w:top w:w="0" w:type="dxa"/>
              <w:left w:w="108" w:type="dxa"/>
              <w:bottom w:w="0" w:type="dxa"/>
              <w:right w:w="108" w:type="dxa"/>
            </w:tcMar>
            <w:vAlign w:val="center"/>
            <w:hideMark/>
          </w:tcPr>
          <w:p w14:paraId="316BDBB8"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BANKRUPTCY</w:t>
            </w:r>
          </w:p>
        </w:tc>
        <w:tc>
          <w:tcPr>
            <w:tcW w:w="353" w:type="pct"/>
            <w:tcMar>
              <w:top w:w="0" w:type="dxa"/>
              <w:left w:w="108" w:type="dxa"/>
              <w:bottom w:w="0" w:type="dxa"/>
              <w:right w:w="108" w:type="dxa"/>
            </w:tcMar>
            <w:vAlign w:val="center"/>
            <w:hideMark/>
          </w:tcPr>
          <w:p w14:paraId="11D8DE6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1995</w:t>
            </w:r>
          </w:p>
        </w:tc>
        <w:tc>
          <w:tcPr>
            <w:tcW w:w="1968" w:type="pct"/>
            <w:tcMar>
              <w:top w:w="0" w:type="dxa"/>
              <w:left w:w="108" w:type="dxa"/>
              <w:bottom w:w="0" w:type="dxa"/>
              <w:right w:w="108" w:type="dxa"/>
            </w:tcMar>
            <w:vAlign w:val="center"/>
            <w:hideMark/>
          </w:tcPr>
          <w:p w14:paraId="47D84CD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Notes 1 and 2 apply.</w:t>
            </w:r>
          </w:p>
        </w:tc>
      </w:tr>
      <w:tr w:rsidR="00461AE2" w:rsidRPr="00E125D5" w14:paraId="36D0BA9C" w14:textId="77777777" w:rsidTr="00F514C5">
        <w:trPr>
          <w:jc w:val="center"/>
        </w:trPr>
        <w:tc>
          <w:tcPr>
            <w:tcW w:w="547" w:type="pct"/>
            <w:tcMar>
              <w:top w:w="0" w:type="dxa"/>
              <w:left w:w="108" w:type="dxa"/>
              <w:bottom w:w="0" w:type="dxa"/>
              <w:right w:w="108" w:type="dxa"/>
            </w:tcMar>
            <w:vAlign w:val="center"/>
            <w:hideMark/>
          </w:tcPr>
          <w:p w14:paraId="4FB95EBC"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10" w:anchor="wp1128884" w:history="1">
              <w:r w:rsidR="00461AE2" w:rsidRPr="00E125D5">
                <w:rPr>
                  <w:rStyle w:val="Hyperlink"/>
                  <w:rFonts w:asciiTheme="majorBidi" w:hAnsiTheme="majorBidi" w:cstheme="majorBidi"/>
                  <w:color w:val="000000"/>
                  <w:sz w:val="18"/>
                  <w:szCs w:val="18"/>
                </w:rPr>
                <w:t>52.242-15</w:t>
              </w:r>
            </w:hyperlink>
          </w:p>
        </w:tc>
        <w:tc>
          <w:tcPr>
            <w:tcW w:w="2133" w:type="pct"/>
            <w:tcMar>
              <w:top w:w="0" w:type="dxa"/>
              <w:left w:w="108" w:type="dxa"/>
              <w:bottom w:w="0" w:type="dxa"/>
              <w:right w:w="108" w:type="dxa"/>
            </w:tcMar>
            <w:vAlign w:val="center"/>
            <w:hideMark/>
          </w:tcPr>
          <w:p w14:paraId="1574404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STOP-WORK ORDER</w:t>
            </w:r>
          </w:p>
          <w:p w14:paraId="27D3499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Alternate I (APR 1984) applies if this is a cost-reimbursement Subcontract.</w:t>
            </w:r>
          </w:p>
        </w:tc>
        <w:tc>
          <w:tcPr>
            <w:tcW w:w="353" w:type="pct"/>
            <w:tcMar>
              <w:top w:w="0" w:type="dxa"/>
              <w:left w:w="108" w:type="dxa"/>
              <w:bottom w:w="0" w:type="dxa"/>
              <w:right w:w="108" w:type="dxa"/>
            </w:tcMar>
            <w:vAlign w:val="center"/>
            <w:hideMark/>
          </w:tcPr>
          <w:p w14:paraId="6FBB4FF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1989</w:t>
            </w:r>
          </w:p>
        </w:tc>
        <w:tc>
          <w:tcPr>
            <w:tcW w:w="1968" w:type="pct"/>
            <w:tcMar>
              <w:top w:w="0" w:type="dxa"/>
              <w:left w:w="108" w:type="dxa"/>
              <w:bottom w:w="0" w:type="dxa"/>
              <w:right w:w="108" w:type="dxa"/>
            </w:tcMar>
            <w:vAlign w:val="center"/>
            <w:hideMark/>
          </w:tcPr>
          <w:p w14:paraId="7FF6B6D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Notes 1 and 2 apply.</w:t>
            </w:r>
          </w:p>
        </w:tc>
      </w:tr>
      <w:tr w:rsidR="00461AE2" w:rsidRPr="00E125D5" w14:paraId="6B826C36" w14:textId="77777777" w:rsidTr="00F514C5">
        <w:trPr>
          <w:jc w:val="center"/>
        </w:trPr>
        <w:tc>
          <w:tcPr>
            <w:tcW w:w="547" w:type="pct"/>
            <w:tcMar>
              <w:top w:w="0" w:type="dxa"/>
              <w:left w:w="108" w:type="dxa"/>
              <w:bottom w:w="0" w:type="dxa"/>
              <w:right w:w="108" w:type="dxa"/>
            </w:tcMar>
            <w:vAlign w:val="center"/>
          </w:tcPr>
          <w:p w14:paraId="0093B330" w14:textId="77777777" w:rsidR="00461AE2" w:rsidRPr="00E125D5" w:rsidRDefault="00E125D5" w:rsidP="00461AE2">
            <w:pPr>
              <w:rPr>
                <w:rFonts w:asciiTheme="majorBidi" w:hAnsiTheme="majorBidi" w:cstheme="majorBidi"/>
                <w:color w:val="000000"/>
                <w:sz w:val="18"/>
                <w:szCs w:val="18"/>
              </w:rPr>
            </w:pPr>
            <w:hyperlink r:id="rId111" w:anchor="wp1128917" w:history="1">
              <w:r w:rsidR="00461AE2" w:rsidRPr="00E125D5">
                <w:rPr>
                  <w:rStyle w:val="Hyperlink"/>
                  <w:rFonts w:asciiTheme="majorBidi" w:hAnsiTheme="majorBidi" w:cstheme="majorBidi"/>
                  <w:color w:val="000000"/>
                  <w:sz w:val="18"/>
                  <w:szCs w:val="18"/>
                </w:rPr>
                <w:t>52.243-1</w:t>
              </w:r>
            </w:hyperlink>
          </w:p>
        </w:tc>
        <w:tc>
          <w:tcPr>
            <w:tcW w:w="2133" w:type="pct"/>
            <w:tcMar>
              <w:top w:w="0" w:type="dxa"/>
              <w:left w:w="108" w:type="dxa"/>
              <w:bottom w:w="0" w:type="dxa"/>
              <w:right w:w="108" w:type="dxa"/>
            </w:tcMar>
            <w:vAlign w:val="center"/>
          </w:tcPr>
          <w:p w14:paraId="3D4DFAF9"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CHANGES-FIXED PRICE (Alt III)</w:t>
            </w:r>
          </w:p>
        </w:tc>
        <w:tc>
          <w:tcPr>
            <w:tcW w:w="353" w:type="pct"/>
            <w:tcMar>
              <w:top w:w="0" w:type="dxa"/>
              <w:left w:w="108" w:type="dxa"/>
              <w:bottom w:w="0" w:type="dxa"/>
              <w:right w:w="108" w:type="dxa"/>
            </w:tcMar>
            <w:vAlign w:val="center"/>
          </w:tcPr>
          <w:p w14:paraId="73A207AF"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AUG 1987</w:t>
            </w:r>
          </w:p>
        </w:tc>
        <w:tc>
          <w:tcPr>
            <w:tcW w:w="1968" w:type="pct"/>
            <w:tcMar>
              <w:top w:w="0" w:type="dxa"/>
              <w:left w:w="108" w:type="dxa"/>
              <w:bottom w:w="0" w:type="dxa"/>
              <w:right w:w="108" w:type="dxa"/>
            </w:tcMar>
            <w:vAlign w:val="center"/>
          </w:tcPr>
          <w:p w14:paraId="2A0DB917"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Apples to Fixed Price Subcontracts of any value.</w:t>
            </w:r>
          </w:p>
        </w:tc>
      </w:tr>
      <w:tr w:rsidR="00461AE2" w:rsidRPr="00E125D5" w14:paraId="14C9BAE6" w14:textId="77777777" w:rsidTr="00F514C5">
        <w:trPr>
          <w:jc w:val="center"/>
        </w:trPr>
        <w:tc>
          <w:tcPr>
            <w:tcW w:w="547" w:type="pct"/>
            <w:tcMar>
              <w:top w:w="0" w:type="dxa"/>
              <w:left w:w="108" w:type="dxa"/>
              <w:bottom w:w="0" w:type="dxa"/>
              <w:right w:w="108" w:type="dxa"/>
            </w:tcMar>
            <w:vAlign w:val="center"/>
            <w:hideMark/>
          </w:tcPr>
          <w:p w14:paraId="057E510D"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12" w:anchor="wp1128962" w:history="1">
              <w:r w:rsidR="00461AE2" w:rsidRPr="00E125D5">
                <w:rPr>
                  <w:rStyle w:val="Hyperlink"/>
                  <w:rFonts w:asciiTheme="majorBidi" w:hAnsiTheme="majorBidi" w:cstheme="majorBidi"/>
                  <w:color w:val="000000"/>
                  <w:sz w:val="18"/>
                  <w:szCs w:val="18"/>
                </w:rPr>
                <w:t>52.243-2</w:t>
              </w:r>
            </w:hyperlink>
          </w:p>
        </w:tc>
        <w:tc>
          <w:tcPr>
            <w:tcW w:w="2133" w:type="pct"/>
            <w:tcMar>
              <w:top w:w="0" w:type="dxa"/>
              <w:left w:w="108" w:type="dxa"/>
              <w:bottom w:w="0" w:type="dxa"/>
              <w:right w:w="108" w:type="dxa"/>
            </w:tcMar>
            <w:vAlign w:val="center"/>
            <w:hideMark/>
          </w:tcPr>
          <w:p w14:paraId="59F815E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CHANGES - COST REIMBURSEMENT</w:t>
            </w:r>
          </w:p>
        </w:tc>
        <w:tc>
          <w:tcPr>
            <w:tcW w:w="353" w:type="pct"/>
            <w:tcMar>
              <w:top w:w="0" w:type="dxa"/>
              <w:left w:w="108" w:type="dxa"/>
              <w:bottom w:w="0" w:type="dxa"/>
              <w:right w:w="108" w:type="dxa"/>
            </w:tcMar>
            <w:vAlign w:val="center"/>
            <w:hideMark/>
          </w:tcPr>
          <w:p w14:paraId="1D6CD88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1987</w:t>
            </w:r>
          </w:p>
        </w:tc>
        <w:tc>
          <w:tcPr>
            <w:tcW w:w="1968" w:type="pct"/>
            <w:tcMar>
              <w:top w:w="0" w:type="dxa"/>
              <w:left w:w="108" w:type="dxa"/>
              <w:bottom w:w="0" w:type="dxa"/>
              <w:right w:w="108" w:type="dxa"/>
            </w:tcMar>
            <w:vAlign w:val="center"/>
            <w:hideMark/>
          </w:tcPr>
          <w:p w14:paraId="73BC2AF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Notes 1 and 2 apply. Applies if this is a Cost Reimbursement Subcontract or Task Order.</w:t>
            </w:r>
          </w:p>
        </w:tc>
      </w:tr>
      <w:tr w:rsidR="00461AE2" w:rsidRPr="00E125D5" w14:paraId="1A0D3039" w14:textId="77777777" w:rsidTr="00F514C5">
        <w:trPr>
          <w:jc w:val="center"/>
        </w:trPr>
        <w:tc>
          <w:tcPr>
            <w:tcW w:w="547" w:type="pct"/>
            <w:tcMar>
              <w:top w:w="0" w:type="dxa"/>
              <w:left w:w="108" w:type="dxa"/>
              <w:bottom w:w="0" w:type="dxa"/>
              <w:right w:w="108" w:type="dxa"/>
            </w:tcMar>
            <w:vAlign w:val="center"/>
            <w:hideMark/>
          </w:tcPr>
          <w:p w14:paraId="1A13C99F"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13" w:anchor="wp1129000" w:history="1">
              <w:r w:rsidR="00461AE2" w:rsidRPr="00E125D5">
                <w:rPr>
                  <w:rStyle w:val="Hyperlink"/>
                  <w:rFonts w:asciiTheme="majorBidi" w:hAnsiTheme="majorBidi" w:cstheme="majorBidi"/>
                  <w:color w:val="000000"/>
                  <w:sz w:val="18"/>
                  <w:szCs w:val="18"/>
                </w:rPr>
                <w:t>52.243-3</w:t>
              </w:r>
            </w:hyperlink>
          </w:p>
        </w:tc>
        <w:tc>
          <w:tcPr>
            <w:tcW w:w="2133" w:type="pct"/>
            <w:tcMar>
              <w:top w:w="0" w:type="dxa"/>
              <w:left w:w="108" w:type="dxa"/>
              <w:bottom w:w="0" w:type="dxa"/>
              <w:right w:w="108" w:type="dxa"/>
            </w:tcMar>
            <w:vAlign w:val="center"/>
            <w:hideMark/>
          </w:tcPr>
          <w:p w14:paraId="042A97D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CHANGES - TIME-AND-MATERIALS OR LABOR-HOUR</w:t>
            </w:r>
          </w:p>
        </w:tc>
        <w:tc>
          <w:tcPr>
            <w:tcW w:w="353" w:type="pct"/>
            <w:tcMar>
              <w:top w:w="0" w:type="dxa"/>
              <w:left w:w="108" w:type="dxa"/>
              <w:bottom w:w="0" w:type="dxa"/>
              <w:right w:w="108" w:type="dxa"/>
            </w:tcMar>
            <w:vAlign w:val="center"/>
            <w:hideMark/>
          </w:tcPr>
          <w:p w14:paraId="71105DC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SEP 2000</w:t>
            </w:r>
          </w:p>
        </w:tc>
        <w:tc>
          <w:tcPr>
            <w:tcW w:w="1968" w:type="pct"/>
            <w:tcMar>
              <w:top w:w="0" w:type="dxa"/>
              <w:left w:w="108" w:type="dxa"/>
              <w:bottom w:w="0" w:type="dxa"/>
              <w:right w:w="108" w:type="dxa"/>
            </w:tcMar>
            <w:vAlign w:val="center"/>
            <w:hideMark/>
          </w:tcPr>
          <w:p w14:paraId="1BEACED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Notes 1 and 2 apply. Applies if this is a T&amp;M Subcontract or Task Order.</w:t>
            </w:r>
          </w:p>
        </w:tc>
      </w:tr>
      <w:tr w:rsidR="00461AE2" w:rsidRPr="00E125D5" w14:paraId="57949173" w14:textId="77777777" w:rsidTr="00F514C5">
        <w:trPr>
          <w:jc w:val="center"/>
        </w:trPr>
        <w:tc>
          <w:tcPr>
            <w:tcW w:w="547" w:type="pct"/>
            <w:tcMar>
              <w:top w:w="0" w:type="dxa"/>
              <w:left w:w="108" w:type="dxa"/>
              <w:bottom w:w="0" w:type="dxa"/>
              <w:right w:w="108" w:type="dxa"/>
            </w:tcMar>
            <w:vAlign w:val="center"/>
            <w:hideMark/>
          </w:tcPr>
          <w:p w14:paraId="06FFBDB2"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14" w:anchor="wp1129139" w:history="1">
              <w:r w:rsidR="00461AE2" w:rsidRPr="00E125D5">
                <w:rPr>
                  <w:rStyle w:val="Hyperlink"/>
                  <w:rFonts w:asciiTheme="majorBidi" w:hAnsiTheme="majorBidi" w:cstheme="majorBidi"/>
                  <w:color w:val="000000"/>
                  <w:sz w:val="18"/>
                  <w:szCs w:val="18"/>
                </w:rPr>
                <w:t>52.244-6</w:t>
              </w:r>
            </w:hyperlink>
          </w:p>
        </w:tc>
        <w:tc>
          <w:tcPr>
            <w:tcW w:w="2133" w:type="pct"/>
            <w:tcMar>
              <w:top w:w="0" w:type="dxa"/>
              <w:left w:w="108" w:type="dxa"/>
              <w:bottom w:w="0" w:type="dxa"/>
              <w:right w:w="108" w:type="dxa"/>
            </w:tcMar>
            <w:vAlign w:val="center"/>
            <w:hideMark/>
          </w:tcPr>
          <w:p w14:paraId="1C1D17F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SUBCONTRACTS FOR COMMERCIAL ITEMS</w:t>
            </w:r>
          </w:p>
        </w:tc>
        <w:tc>
          <w:tcPr>
            <w:tcW w:w="353" w:type="pct"/>
            <w:tcMar>
              <w:top w:w="0" w:type="dxa"/>
              <w:left w:w="108" w:type="dxa"/>
              <w:bottom w:w="0" w:type="dxa"/>
              <w:right w:w="108" w:type="dxa"/>
            </w:tcMar>
            <w:vAlign w:val="center"/>
            <w:hideMark/>
          </w:tcPr>
          <w:p w14:paraId="232DA22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2013</w:t>
            </w:r>
          </w:p>
        </w:tc>
        <w:tc>
          <w:tcPr>
            <w:tcW w:w="1968" w:type="pct"/>
            <w:tcMar>
              <w:top w:w="0" w:type="dxa"/>
              <w:left w:w="108" w:type="dxa"/>
              <w:bottom w:w="0" w:type="dxa"/>
              <w:right w:w="108" w:type="dxa"/>
            </w:tcMar>
            <w:vAlign w:val="center"/>
            <w:hideMark/>
          </w:tcPr>
          <w:p w14:paraId="28B2347E"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Subcontracts for commercial items only.</w:t>
            </w:r>
          </w:p>
        </w:tc>
      </w:tr>
      <w:tr w:rsidR="00461AE2" w:rsidRPr="00E125D5" w14:paraId="7D61A008" w14:textId="77777777" w:rsidTr="00F514C5">
        <w:trPr>
          <w:jc w:val="center"/>
        </w:trPr>
        <w:tc>
          <w:tcPr>
            <w:tcW w:w="547" w:type="pct"/>
            <w:tcMar>
              <w:top w:w="0" w:type="dxa"/>
              <w:left w:w="108" w:type="dxa"/>
              <w:bottom w:w="0" w:type="dxa"/>
              <w:right w:w="108" w:type="dxa"/>
            </w:tcMar>
            <w:vAlign w:val="center"/>
            <w:hideMark/>
          </w:tcPr>
          <w:p w14:paraId="799CD425"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15" w:anchor="wp1149752" w:history="1">
              <w:r w:rsidR="00461AE2" w:rsidRPr="00E125D5">
                <w:rPr>
                  <w:rStyle w:val="Hyperlink"/>
                  <w:rFonts w:asciiTheme="majorBidi" w:hAnsiTheme="majorBidi" w:cstheme="majorBidi"/>
                  <w:color w:val="000000"/>
                  <w:sz w:val="18"/>
                  <w:szCs w:val="18"/>
                </w:rPr>
                <w:t>52.245-1</w:t>
              </w:r>
            </w:hyperlink>
          </w:p>
        </w:tc>
        <w:tc>
          <w:tcPr>
            <w:tcW w:w="2133" w:type="pct"/>
            <w:tcMar>
              <w:top w:w="0" w:type="dxa"/>
              <w:left w:w="108" w:type="dxa"/>
              <w:bottom w:w="0" w:type="dxa"/>
              <w:right w:w="108" w:type="dxa"/>
            </w:tcMar>
            <w:vAlign w:val="center"/>
            <w:hideMark/>
          </w:tcPr>
          <w:p w14:paraId="10839AD0"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GOVERNMENT PROPERTY (APR 2012) (ALT I)</w:t>
            </w:r>
          </w:p>
        </w:tc>
        <w:tc>
          <w:tcPr>
            <w:tcW w:w="353" w:type="pct"/>
            <w:tcMar>
              <w:top w:w="0" w:type="dxa"/>
              <w:left w:w="108" w:type="dxa"/>
              <w:bottom w:w="0" w:type="dxa"/>
              <w:right w:w="108" w:type="dxa"/>
            </w:tcMar>
            <w:vAlign w:val="center"/>
            <w:hideMark/>
          </w:tcPr>
          <w:p w14:paraId="23D6CB5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2012</w:t>
            </w:r>
          </w:p>
        </w:tc>
        <w:tc>
          <w:tcPr>
            <w:tcW w:w="1968" w:type="pct"/>
            <w:tcMar>
              <w:top w:w="0" w:type="dxa"/>
              <w:left w:w="108" w:type="dxa"/>
              <w:bottom w:w="0" w:type="dxa"/>
              <w:right w:w="108" w:type="dxa"/>
            </w:tcMar>
            <w:vAlign w:val="center"/>
            <w:hideMark/>
          </w:tcPr>
          <w:p w14:paraId="0243C82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"Contracting Officer" means "Chemonics" except in the definition of Property Administrator and in paragraphs (h</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1)(iii) where it is unchanged, and in paragraphs (c) and (h)(4) where it includes Chemonics. "Government" is unchanged in the phrases "Government property" and "Government furnished property" and where elsewhere used except in paragraph (d</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1) where it means "Chemonics" and except in paragraphs (d)(2) and (g) where the term includes Chemonics.</w:t>
            </w:r>
          </w:p>
        </w:tc>
      </w:tr>
      <w:tr w:rsidR="00461AE2" w:rsidRPr="00E125D5" w14:paraId="357D4462" w14:textId="77777777" w:rsidTr="00F514C5">
        <w:trPr>
          <w:jc w:val="center"/>
        </w:trPr>
        <w:tc>
          <w:tcPr>
            <w:tcW w:w="547" w:type="pct"/>
            <w:tcMar>
              <w:top w:w="0" w:type="dxa"/>
              <w:left w:w="108" w:type="dxa"/>
              <w:bottom w:w="0" w:type="dxa"/>
              <w:right w:w="108" w:type="dxa"/>
            </w:tcMar>
            <w:vAlign w:val="center"/>
            <w:hideMark/>
          </w:tcPr>
          <w:p w14:paraId="25455164"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16" w:anchor="wp1118742" w:history="1">
              <w:r w:rsidR="00461AE2" w:rsidRPr="00E125D5">
                <w:rPr>
                  <w:rStyle w:val="Hyperlink"/>
                  <w:rFonts w:asciiTheme="majorBidi" w:hAnsiTheme="majorBidi" w:cstheme="majorBidi"/>
                  <w:color w:val="000000"/>
                  <w:sz w:val="18"/>
                  <w:szCs w:val="18"/>
                </w:rPr>
                <w:t>52.246-3</w:t>
              </w:r>
            </w:hyperlink>
          </w:p>
        </w:tc>
        <w:tc>
          <w:tcPr>
            <w:tcW w:w="2133" w:type="pct"/>
            <w:tcMar>
              <w:top w:w="0" w:type="dxa"/>
              <w:left w:w="108" w:type="dxa"/>
              <w:bottom w:w="0" w:type="dxa"/>
              <w:right w:w="108" w:type="dxa"/>
            </w:tcMar>
            <w:vAlign w:val="center"/>
            <w:hideMark/>
          </w:tcPr>
          <w:p w14:paraId="6F5024E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INSPECTION OF SUPPLIES - COST REIMBURSEMENT</w:t>
            </w:r>
          </w:p>
          <w:p w14:paraId="70A44E8A"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Cost Reimbursement Subcontracts and Task Orders.</w:t>
            </w:r>
          </w:p>
        </w:tc>
        <w:tc>
          <w:tcPr>
            <w:tcW w:w="353" w:type="pct"/>
            <w:tcMar>
              <w:top w:w="0" w:type="dxa"/>
              <w:left w:w="108" w:type="dxa"/>
              <w:bottom w:w="0" w:type="dxa"/>
              <w:right w:w="108" w:type="dxa"/>
            </w:tcMar>
            <w:vAlign w:val="center"/>
            <w:hideMark/>
          </w:tcPr>
          <w:p w14:paraId="6A65ECF5"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2001</w:t>
            </w:r>
          </w:p>
        </w:tc>
        <w:tc>
          <w:tcPr>
            <w:tcW w:w="1968" w:type="pct"/>
            <w:tcMar>
              <w:top w:w="0" w:type="dxa"/>
              <w:left w:w="108" w:type="dxa"/>
              <w:bottom w:w="0" w:type="dxa"/>
              <w:right w:w="108" w:type="dxa"/>
            </w:tcMar>
            <w:vAlign w:val="center"/>
            <w:hideMark/>
          </w:tcPr>
          <w:p w14:paraId="63405156"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461AE2" w:rsidRPr="00E125D5" w14:paraId="009F129C" w14:textId="77777777" w:rsidTr="00F514C5">
        <w:trPr>
          <w:jc w:val="center"/>
        </w:trPr>
        <w:tc>
          <w:tcPr>
            <w:tcW w:w="547" w:type="pct"/>
            <w:tcMar>
              <w:top w:w="0" w:type="dxa"/>
              <w:left w:w="108" w:type="dxa"/>
              <w:bottom w:w="0" w:type="dxa"/>
              <w:right w:w="108" w:type="dxa"/>
            </w:tcMar>
            <w:vAlign w:val="center"/>
          </w:tcPr>
          <w:p w14:paraId="21B52BE9" w14:textId="77777777" w:rsidR="00461AE2" w:rsidRPr="00E125D5" w:rsidRDefault="00E125D5" w:rsidP="00461AE2">
            <w:pPr>
              <w:rPr>
                <w:rFonts w:asciiTheme="majorBidi" w:hAnsiTheme="majorBidi" w:cstheme="majorBidi"/>
                <w:color w:val="000000"/>
                <w:sz w:val="18"/>
                <w:szCs w:val="18"/>
              </w:rPr>
            </w:pPr>
            <w:hyperlink r:id="rId117" w:anchor="wp1118768" w:history="1">
              <w:r w:rsidR="00461AE2" w:rsidRPr="00E125D5">
                <w:rPr>
                  <w:rStyle w:val="Hyperlink"/>
                  <w:rFonts w:asciiTheme="majorBidi" w:hAnsiTheme="majorBidi" w:cstheme="majorBidi"/>
                  <w:color w:val="000000"/>
                  <w:sz w:val="18"/>
                  <w:szCs w:val="18"/>
                </w:rPr>
                <w:t>52.246-4</w:t>
              </w:r>
            </w:hyperlink>
          </w:p>
        </w:tc>
        <w:tc>
          <w:tcPr>
            <w:tcW w:w="2133" w:type="pct"/>
            <w:tcMar>
              <w:top w:w="0" w:type="dxa"/>
              <w:left w:w="108" w:type="dxa"/>
              <w:bottom w:w="0" w:type="dxa"/>
              <w:right w:w="108" w:type="dxa"/>
            </w:tcMar>
            <w:vAlign w:val="center"/>
          </w:tcPr>
          <w:p w14:paraId="3E6247FC"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INSPECTION OF SERVICES – FIXED PRICE</w:t>
            </w:r>
          </w:p>
        </w:tc>
        <w:tc>
          <w:tcPr>
            <w:tcW w:w="353" w:type="pct"/>
            <w:tcMar>
              <w:top w:w="0" w:type="dxa"/>
              <w:left w:w="108" w:type="dxa"/>
              <w:bottom w:w="0" w:type="dxa"/>
              <w:right w:w="108" w:type="dxa"/>
            </w:tcMar>
            <w:vAlign w:val="center"/>
          </w:tcPr>
          <w:p w14:paraId="5B706D2E"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AUG 1996</w:t>
            </w:r>
          </w:p>
        </w:tc>
        <w:tc>
          <w:tcPr>
            <w:tcW w:w="1968" w:type="pct"/>
            <w:tcMar>
              <w:top w:w="0" w:type="dxa"/>
              <w:left w:w="108" w:type="dxa"/>
              <w:bottom w:w="0" w:type="dxa"/>
              <w:right w:w="108" w:type="dxa"/>
            </w:tcMar>
            <w:vAlign w:val="center"/>
          </w:tcPr>
          <w:p w14:paraId="0319675D"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Applies to Fixed Priced Subcontracts of any value.</w:t>
            </w:r>
          </w:p>
        </w:tc>
      </w:tr>
      <w:tr w:rsidR="00461AE2" w:rsidRPr="00E125D5" w14:paraId="3AFEB0B6" w14:textId="77777777" w:rsidTr="00F514C5">
        <w:trPr>
          <w:jc w:val="center"/>
        </w:trPr>
        <w:tc>
          <w:tcPr>
            <w:tcW w:w="547" w:type="pct"/>
            <w:tcMar>
              <w:top w:w="0" w:type="dxa"/>
              <w:left w:w="108" w:type="dxa"/>
              <w:bottom w:w="0" w:type="dxa"/>
              <w:right w:w="108" w:type="dxa"/>
            </w:tcMar>
            <w:vAlign w:val="center"/>
            <w:hideMark/>
          </w:tcPr>
          <w:p w14:paraId="7199AA83"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18" w:anchor="wp1118782" w:history="1">
              <w:r w:rsidR="00461AE2" w:rsidRPr="00E125D5">
                <w:rPr>
                  <w:rStyle w:val="Hyperlink"/>
                  <w:rFonts w:asciiTheme="majorBidi" w:hAnsiTheme="majorBidi" w:cstheme="majorBidi"/>
                  <w:color w:val="000000"/>
                  <w:sz w:val="18"/>
                  <w:szCs w:val="18"/>
                </w:rPr>
                <w:t>52.246-5</w:t>
              </w:r>
            </w:hyperlink>
          </w:p>
        </w:tc>
        <w:tc>
          <w:tcPr>
            <w:tcW w:w="2133" w:type="pct"/>
            <w:tcMar>
              <w:top w:w="0" w:type="dxa"/>
              <w:left w:w="108" w:type="dxa"/>
              <w:bottom w:w="0" w:type="dxa"/>
              <w:right w:w="108" w:type="dxa"/>
            </w:tcMar>
            <w:vAlign w:val="center"/>
            <w:hideMark/>
          </w:tcPr>
          <w:p w14:paraId="2F2F4B2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INSPECTION OF SERVICES—COST REIMBURSEMENT</w:t>
            </w:r>
          </w:p>
        </w:tc>
        <w:tc>
          <w:tcPr>
            <w:tcW w:w="353" w:type="pct"/>
            <w:tcMar>
              <w:top w:w="0" w:type="dxa"/>
              <w:left w:w="108" w:type="dxa"/>
              <w:bottom w:w="0" w:type="dxa"/>
              <w:right w:w="108" w:type="dxa"/>
            </w:tcMar>
            <w:vAlign w:val="center"/>
            <w:hideMark/>
          </w:tcPr>
          <w:p w14:paraId="44624592" w14:textId="77777777" w:rsidR="00461AE2" w:rsidRPr="00E125D5" w:rsidRDefault="00461AE2" w:rsidP="00461AE2">
            <w:pPr>
              <w:pStyle w:val="Normal3"/>
              <w:spacing w:after="0" w:afterAutospacing="0"/>
              <w:rPr>
                <w:rFonts w:asciiTheme="majorBidi" w:hAnsiTheme="majorBidi" w:cstheme="majorBidi"/>
                <w:color w:val="000000"/>
                <w:sz w:val="18"/>
                <w:szCs w:val="18"/>
              </w:rPr>
            </w:pPr>
          </w:p>
          <w:p w14:paraId="0913D34D"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MAY 2001</w:t>
            </w:r>
          </w:p>
        </w:tc>
        <w:tc>
          <w:tcPr>
            <w:tcW w:w="1968" w:type="pct"/>
            <w:tcMar>
              <w:top w:w="0" w:type="dxa"/>
              <w:left w:w="108" w:type="dxa"/>
              <w:bottom w:w="0" w:type="dxa"/>
              <w:right w:w="108" w:type="dxa"/>
            </w:tcMar>
            <w:vAlign w:val="center"/>
            <w:hideMark/>
          </w:tcPr>
          <w:p w14:paraId="589DDB9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Cost Reimbursement Subcontracts of any value. (Note 3 applies in paragraphs (b) and (c). Note 1 applies in paragraphs (d) and (e).)</w:t>
            </w:r>
          </w:p>
        </w:tc>
      </w:tr>
      <w:tr w:rsidR="00461AE2" w:rsidRPr="00E125D5" w14:paraId="350A3541" w14:textId="77777777" w:rsidTr="00F514C5">
        <w:trPr>
          <w:jc w:val="center"/>
        </w:trPr>
        <w:tc>
          <w:tcPr>
            <w:tcW w:w="547" w:type="pct"/>
            <w:tcMar>
              <w:top w:w="0" w:type="dxa"/>
              <w:left w:w="108" w:type="dxa"/>
              <w:bottom w:w="0" w:type="dxa"/>
              <w:right w:w="108" w:type="dxa"/>
            </w:tcMar>
            <w:vAlign w:val="center"/>
            <w:hideMark/>
          </w:tcPr>
          <w:p w14:paraId="57CE0311"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19" w:anchor="wp1118795" w:history="1">
              <w:r w:rsidR="00461AE2" w:rsidRPr="00E125D5">
                <w:rPr>
                  <w:rStyle w:val="Hyperlink"/>
                  <w:rFonts w:asciiTheme="majorBidi" w:hAnsiTheme="majorBidi" w:cstheme="majorBidi"/>
                  <w:color w:val="000000"/>
                  <w:sz w:val="18"/>
                  <w:szCs w:val="18"/>
                </w:rPr>
                <w:t>52.246-6</w:t>
              </w:r>
            </w:hyperlink>
          </w:p>
        </w:tc>
        <w:tc>
          <w:tcPr>
            <w:tcW w:w="2133" w:type="pct"/>
            <w:tcMar>
              <w:top w:w="0" w:type="dxa"/>
              <w:left w:w="108" w:type="dxa"/>
              <w:bottom w:w="0" w:type="dxa"/>
              <w:right w:w="108" w:type="dxa"/>
            </w:tcMar>
            <w:vAlign w:val="center"/>
            <w:hideMark/>
          </w:tcPr>
          <w:p w14:paraId="155891E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INSPECTION—TIME-AND-MATERIAL AND LABOR-HOUR</w:t>
            </w:r>
          </w:p>
        </w:tc>
        <w:tc>
          <w:tcPr>
            <w:tcW w:w="353" w:type="pct"/>
            <w:tcMar>
              <w:top w:w="0" w:type="dxa"/>
              <w:left w:w="108" w:type="dxa"/>
              <w:bottom w:w="0" w:type="dxa"/>
              <w:right w:w="108" w:type="dxa"/>
            </w:tcMar>
            <w:vAlign w:val="center"/>
            <w:hideMark/>
          </w:tcPr>
          <w:p w14:paraId="01E2D00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2001</w:t>
            </w:r>
          </w:p>
        </w:tc>
        <w:tc>
          <w:tcPr>
            <w:tcW w:w="1968" w:type="pct"/>
            <w:tcMar>
              <w:top w:w="0" w:type="dxa"/>
              <w:left w:w="108" w:type="dxa"/>
              <w:bottom w:w="0" w:type="dxa"/>
              <w:right w:w="108" w:type="dxa"/>
            </w:tcMar>
            <w:vAlign w:val="center"/>
            <w:hideMark/>
          </w:tcPr>
          <w:p w14:paraId="7554108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T&amp;M Subcontracts and Task Orders of any value. In paragraphs (b)</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c),(d), Note 3 applies; in paragraphs (e),(f),(g),(h), Note 1 applies.)</w:t>
            </w:r>
          </w:p>
        </w:tc>
      </w:tr>
      <w:tr w:rsidR="00461AE2" w:rsidRPr="00E125D5" w14:paraId="76B17BD0" w14:textId="77777777" w:rsidTr="00F514C5">
        <w:trPr>
          <w:jc w:val="center"/>
        </w:trPr>
        <w:tc>
          <w:tcPr>
            <w:tcW w:w="547" w:type="pct"/>
            <w:tcMar>
              <w:top w:w="0" w:type="dxa"/>
              <w:left w:w="108" w:type="dxa"/>
              <w:bottom w:w="0" w:type="dxa"/>
              <w:right w:w="108" w:type="dxa"/>
            </w:tcMar>
            <w:vAlign w:val="center"/>
          </w:tcPr>
          <w:p w14:paraId="63A9C9EA" w14:textId="77777777" w:rsidR="00461AE2" w:rsidRPr="00E125D5" w:rsidRDefault="00E125D5" w:rsidP="00461AE2">
            <w:pPr>
              <w:rPr>
                <w:rFonts w:asciiTheme="majorBidi" w:hAnsiTheme="majorBidi" w:cstheme="majorBidi"/>
                <w:color w:val="000000"/>
                <w:sz w:val="18"/>
                <w:szCs w:val="18"/>
              </w:rPr>
            </w:pPr>
            <w:hyperlink r:id="rId120" w:history="1">
              <w:r w:rsidR="00461AE2" w:rsidRPr="00E125D5">
                <w:rPr>
                  <w:rStyle w:val="Hyperlink"/>
                  <w:rFonts w:asciiTheme="majorBidi" w:hAnsiTheme="majorBidi" w:cstheme="majorBidi"/>
                  <w:color w:val="000000"/>
                  <w:sz w:val="18"/>
                  <w:szCs w:val="18"/>
                </w:rPr>
                <w:t>52.246-25</w:t>
              </w:r>
            </w:hyperlink>
          </w:p>
        </w:tc>
        <w:tc>
          <w:tcPr>
            <w:tcW w:w="2133" w:type="pct"/>
            <w:tcMar>
              <w:top w:w="0" w:type="dxa"/>
              <w:left w:w="108" w:type="dxa"/>
              <w:bottom w:w="0" w:type="dxa"/>
              <w:right w:w="108" w:type="dxa"/>
            </w:tcMar>
            <w:vAlign w:val="center"/>
          </w:tcPr>
          <w:p w14:paraId="03B404E8"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LIMITATION OF LIABILITY - SERVICES</w:t>
            </w:r>
          </w:p>
        </w:tc>
        <w:tc>
          <w:tcPr>
            <w:tcW w:w="353" w:type="pct"/>
            <w:tcMar>
              <w:top w:w="0" w:type="dxa"/>
              <w:left w:w="108" w:type="dxa"/>
              <w:bottom w:w="0" w:type="dxa"/>
              <w:right w:w="108" w:type="dxa"/>
            </w:tcMar>
            <w:vAlign w:val="center"/>
          </w:tcPr>
          <w:p w14:paraId="2C2CE52A"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FEB 1997</w:t>
            </w:r>
          </w:p>
        </w:tc>
        <w:tc>
          <w:tcPr>
            <w:tcW w:w="1968" w:type="pct"/>
            <w:tcMar>
              <w:top w:w="0" w:type="dxa"/>
              <w:left w:w="108" w:type="dxa"/>
              <w:bottom w:w="0" w:type="dxa"/>
              <w:right w:w="108" w:type="dxa"/>
            </w:tcMar>
            <w:vAlign w:val="center"/>
          </w:tcPr>
          <w:p w14:paraId="51604E87"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Applies to Subcontracts for $150,000 or more.</w:t>
            </w:r>
          </w:p>
        </w:tc>
      </w:tr>
      <w:tr w:rsidR="00461AE2" w:rsidRPr="00E125D5" w14:paraId="7BFCF115" w14:textId="77777777" w:rsidTr="00F514C5">
        <w:trPr>
          <w:jc w:val="center"/>
        </w:trPr>
        <w:tc>
          <w:tcPr>
            <w:tcW w:w="547" w:type="pct"/>
            <w:tcMar>
              <w:top w:w="0" w:type="dxa"/>
              <w:left w:w="108" w:type="dxa"/>
              <w:bottom w:w="0" w:type="dxa"/>
              <w:right w:w="108" w:type="dxa"/>
            </w:tcMar>
            <w:vAlign w:val="center"/>
            <w:hideMark/>
          </w:tcPr>
          <w:p w14:paraId="11E7D48D"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21" w:anchor="wp1156201" w:history="1">
              <w:r w:rsidR="00461AE2" w:rsidRPr="00E125D5">
                <w:rPr>
                  <w:rStyle w:val="Hyperlink"/>
                  <w:rFonts w:asciiTheme="majorBidi" w:hAnsiTheme="majorBidi" w:cstheme="majorBidi"/>
                  <w:color w:val="000000"/>
                  <w:sz w:val="18"/>
                  <w:szCs w:val="18"/>
                </w:rPr>
                <w:t>52.247-63</w:t>
              </w:r>
            </w:hyperlink>
          </w:p>
        </w:tc>
        <w:tc>
          <w:tcPr>
            <w:tcW w:w="2133" w:type="pct"/>
            <w:tcMar>
              <w:top w:w="0" w:type="dxa"/>
              <w:left w:w="108" w:type="dxa"/>
              <w:bottom w:w="0" w:type="dxa"/>
              <w:right w:w="108" w:type="dxa"/>
            </w:tcMar>
            <w:vAlign w:val="center"/>
            <w:hideMark/>
          </w:tcPr>
          <w:p w14:paraId="05D1CD9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PREFERENCE FOR U.S.-FLAG AIR CARRIERS</w:t>
            </w:r>
          </w:p>
        </w:tc>
        <w:tc>
          <w:tcPr>
            <w:tcW w:w="353" w:type="pct"/>
            <w:tcMar>
              <w:top w:w="0" w:type="dxa"/>
              <w:left w:w="108" w:type="dxa"/>
              <w:bottom w:w="0" w:type="dxa"/>
              <w:right w:w="108" w:type="dxa"/>
            </w:tcMar>
            <w:vAlign w:val="center"/>
            <w:hideMark/>
          </w:tcPr>
          <w:p w14:paraId="5CC9AFD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2003</w:t>
            </w:r>
          </w:p>
        </w:tc>
        <w:tc>
          <w:tcPr>
            <w:tcW w:w="1968" w:type="pct"/>
            <w:tcMar>
              <w:top w:w="0" w:type="dxa"/>
              <w:left w:w="108" w:type="dxa"/>
              <w:bottom w:w="0" w:type="dxa"/>
              <w:right w:w="108" w:type="dxa"/>
            </w:tcMar>
            <w:vAlign w:val="center"/>
            <w:hideMark/>
          </w:tcPr>
          <w:p w14:paraId="406BA09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that include international air travel.</w:t>
            </w:r>
          </w:p>
        </w:tc>
      </w:tr>
      <w:tr w:rsidR="00461AE2" w:rsidRPr="00E125D5" w14:paraId="16AD8B20" w14:textId="77777777" w:rsidTr="00F514C5">
        <w:trPr>
          <w:jc w:val="center"/>
        </w:trPr>
        <w:tc>
          <w:tcPr>
            <w:tcW w:w="547" w:type="pct"/>
            <w:tcMar>
              <w:top w:w="0" w:type="dxa"/>
              <w:left w:w="108" w:type="dxa"/>
              <w:bottom w:w="0" w:type="dxa"/>
              <w:right w:w="108" w:type="dxa"/>
            </w:tcMar>
            <w:vAlign w:val="center"/>
            <w:hideMark/>
          </w:tcPr>
          <w:p w14:paraId="31B9BB39"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22" w:anchor="wp1156217" w:history="1">
              <w:r w:rsidR="00461AE2" w:rsidRPr="00E125D5">
                <w:rPr>
                  <w:rStyle w:val="Hyperlink"/>
                  <w:rFonts w:asciiTheme="majorBidi" w:hAnsiTheme="majorBidi" w:cstheme="majorBidi"/>
                  <w:color w:val="000000"/>
                  <w:sz w:val="18"/>
                  <w:szCs w:val="18"/>
                </w:rPr>
                <w:t>52.247-64</w:t>
              </w:r>
            </w:hyperlink>
          </w:p>
        </w:tc>
        <w:tc>
          <w:tcPr>
            <w:tcW w:w="2133" w:type="pct"/>
            <w:tcMar>
              <w:top w:w="0" w:type="dxa"/>
              <w:left w:w="108" w:type="dxa"/>
              <w:bottom w:w="0" w:type="dxa"/>
              <w:right w:w="108" w:type="dxa"/>
            </w:tcMar>
            <w:vAlign w:val="center"/>
            <w:hideMark/>
          </w:tcPr>
          <w:p w14:paraId="3D5058A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PREFERENCE FOR PRIVATELY OWNED U.S. FLAG COMMERCIAL VESSELS</w:t>
            </w:r>
          </w:p>
        </w:tc>
        <w:tc>
          <w:tcPr>
            <w:tcW w:w="353" w:type="pct"/>
            <w:tcMar>
              <w:top w:w="0" w:type="dxa"/>
              <w:left w:w="108" w:type="dxa"/>
              <w:bottom w:w="0" w:type="dxa"/>
              <w:right w:w="108" w:type="dxa"/>
            </w:tcMar>
            <w:vAlign w:val="center"/>
            <w:hideMark/>
          </w:tcPr>
          <w:p w14:paraId="4E656AB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FEB 2006</w:t>
            </w:r>
          </w:p>
        </w:tc>
        <w:tc>
          <w:tcPr>
            <w:tcW w:w="1968" w:type="pct"/>
            <w:tcMar>
              <w:top w:w="0" w:type="dxa"/>
              <w:left w:w="108" w:type="dxa"/>
              <w:bottom w:w="0" w:type="dxa"/>
              <w:right w:w="108" w:type="dxa"/>
            </w:tcMar>
            <w:vAlign w:val="center"/>
            <w:hideMark/>
          </w:tcPr>
          <w:p w14:paraId="23BCA25D"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for Subcontracts that include provision of freight services.</w:t>
            </w:r>
          </w:p>
        </w:tc>
      </w:tr>
      <w:tr w:rsidR="00461AE2" w:rsidRPr="00E125D5" w14:paraId="3C6679B9" w14:textId="77777777" w:rsidTr="00F514C5">
        <w:trPr>
          <w:jc w:val="center"/>
        </w:trPr>
        <w:tc>
          <w:tcPr>
            <w:tcW w:w="547" w:type="pct"/>
            <w:tcMar>
              <w:top w:w="0" w:type="dxa"/>
              <w:left w:w="108" w:type="dxa"/>
              <w:bottom w:w="0" w:type="dxa"/>
              <w:right w:w="108" w:type="dxa"/>
            </w:tcMar>
            <w:vAlign w:val="center"/>
            <w:hideMark/>
          </w:tcPr>
          <w:p w14:paraId="1ABF0D17"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23" w:anchor="wp1156291" w:history="1">
              <w:r w:rsidR="00461AE2" w:rsidRPr="00E125D5">
                <w:rPr>
                  <w:rStyle w:val="Hyperlink"/>
                  <w:rFonts w:asciiTheme="majorBidi" w:hAnsiTheme="majorBidi" w:cstheme="majorBidi"/>
                  <w:color w:val="000000"/>
                  <w:sz w:val="18"/>
                  <w:szCs w:val="18"/>
                </w:rPr>
                <w:t>52.247-67</w:t>
              </w:r>
            </w:hyperlink>
          </w:p>
        </w:tc>
        <w:tc>
          <w:tcPr>
            <w:tcW w:w="2133" w:type="pct"/>
            <w:tcMar>
              <w:top w:w="0" w:type="dxa"/>
              <w:left w:w="108" w:type="dxa"/>
              <w:bottom w:w="0" w:type="dxa"/>
              <w:right w:w="108" w:type="dxa"/>
            </w:tcMar>
            <w:vAlign w:val="center"/>
            <w:hideMark/>
          </w:tcPr>
          <w:p w14:paraId="2E65E34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SUBMISSION OF TRANSPORTATION DOCUMENTS FOR AUDIT</w:t>
            </w:r>
          </w:p>
        </w:tc>
        <w:tc>
          <w:tcPr>
            <w:tcW w:w="353" w:type="pct"/>
            <w:tcMar>
              <w:top w:w="0" w:type="dxa"/>
              <w:left w:w="108" w:type="dxa"/>
              <w:bottom w:w="0" w:type="dxa"/>
              <w:right w:w="108" w:type="dxa"/>
            </w:tcMar>
            <w:vAlign w:val="center"/>
            <w:hideMark/>
          </w:tcPr>
          <w:p w14:paraId="15CBFB6C"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FEB 2006</w:t>
            </w:r>
          </w:p>
        </w:tc>
        <w:tc>
          <w:tcPr>
            <w:tcW w:w="1968" w:type="pct"/>
            <w:tcMar>
              <w:top w:w="0" w:type="dxa"/>
              <w:left w:w="108" w:type="dxa"/>
              <w:bottom w:w="0" w:type="dxa"/>
              <w:right w:w="108" w:type="dxa"/>
            </w:tcMar>
            <w:vAlign w:val="center"/>
            <w:hideMark/>
          </w:tcPr>
          <w:p w14:paraId="4D792AA9"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Subcontracts that include provision of freight services.</w:t>
            </w:r>
          </w:p>
        </w:tc>
      </w:tr>
      <w:tr w:rsidR="00461AE2" w:rsidRPr="00E125D5" w14:paraId="70959673" w14:textId="77777777" w:rsidTr="00F514C5">
        <w:trPr>
          <w:jc w:val="center"/>
        </w:trPr>
        <w:tc>
          <w:tcPr>
            <w:tcW w:w="547" w:type="pct"/>
            <w:tcMar>
              <w:top w:w="0" w:type="dxa"/>
              <w:left w:w="108" w:type="dxa"/>
              <w:bottom w:w="0" w:type="dxa"/>
              <w:right w:w="108" w:type="dxa"/>
            </w:tcMar>
            <w:vAlign w:val="center"/>
          </w:tcPr>
          <w:p w14:paraId="4258905D" w14:textId="77777777" w:rsidR="00461AE2" w:rsidRPr="00E125D5" w:rsidRDefault="00E125D5" w:rsidP="00461AE2">
            <w:pPr>
              <w:rPr>
                <w:rFonts w:asciiTheme="majorBidi" w:hAnsiTheme="majorBidi" w:cstheme="majorBidi"/>
                <w:color w:val="000000"/>
                <w:sz w:val="18"/>
                <w:szCs w:val="18"/>
              </w:rPr>
            </w:pPr>
            <w:hyperlink r:id="rId124" w:history="1">
              <w:r w:rsidR="00461AE2" w:rsidRPr="00E125D5">
                <w:rPr>
                  <w:rStyle w:val="Hyperlink"/>
                  <w:rFonts w:asciiTheme="majorBidi" w:hAnsiTheme="majorBidi" w:cstheme="majorBidi"/>
                  <w:color w:val="000000"/>
                  <w:sz w:val="18"/>
                  <w:szCs w:val="18"/>
                </w:rPr>
                <w:t>52.249-1</w:t>
              </w:r>
            </w:hyperlink>
          </w:p>
        </w:tc>
        <w:tc>
          <w:tcPr>
            <w:tcW w:w="2133" w:type="pct"/>
            <w:tcMar>
              <w:top w:w="0" w:type="dxa"/>
              <w:left w:w="108" w:type="dxa"/>
              <w:bottom w:w="0" w:type="dxa"/>
              <w:right w:w="108" w:type="dxa"/>
            </w:tcMar>
            <w:vAlign w:val="center"/>
          </w:tcPr>
          <w:p w14:paraId="5AA717AD"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TERMINATION FOR CONVENIENCE OF THE GOVERNMENT (FIXED-PRICE) (SHORT FORM)</w:t>
            </w:r>
          </w:p>
        </w:tc>
        <w:tc>
          <w:tcPr>
            <w:tcW w:w="353" w:type="pct"/>
            <w:tcMar>
              <w:top w:w="0" w:type="dxa"/>
              <w:left w:w="108" w:type="dxa"/>
              <w:bottom w:w="0" w:type="dxa"/>
              <w:right w:w="108" w:type="dxa"/>
            </w:tcMar>
            <w:vAlign w:val="center"/>
          </w:tcPr>
          <w:p w14:paraId="57442429"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tcPr>
          <w:p w14:paraId="6C2C0A57"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Fixed Price Subcontracts.</w:t>
            </w:r>
          </w:p>
        </w:tc>
      </w:tr>
      <w:tr w:rsidR="00461AE2" w:rsidRPr="00E125D5" w14:paraId="0DEA507F" w14:textId="77777777" w:rsidTr="00F514C5">
        <w:trPr>
          <w:jc w:val="center"/>
        </w:trPr>
        <w:tc>
          <w:tcPr>
            <w:tcW w:w="547" w:type="pct"/>
            <w:tcMar>
              <w:top w:w="0" w:type="dxa"/>
              <w:left w:w="108" w:type="dxa"/>
              <w:bottom w:w="0" w:type="dxa"/>
              <w:right w:w="108" w:type="dxa"/>
            </w:tcMar>
            <w:vAlign w:val="center"/>
            <w:hideMark/>
          </w:tcPr>
          <w:p w14:paraId="35B9BAE1"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25" w:anchor="wp1119746" w:history="1">
              <w:r w:rsidR="00461AE2" w:rsidRPr="00E125D5">
                <w:rPr>
                  <w:rStyle w:val="Hyperlink"/>
                  <w:rFonts w:asciiTheme="majorBidi" w:hAnsiTheme="majorBidi" w:cstheme="majorBidi"/>
                  <w:color w:val="000000"/>
                  <w:sz w:val="18"/>
                  <w:szCs w:val="18"/>
                </w:rPr>
                <w:t>52.249-6</w:t>
              </w:r>
            </w:hyperlink>
          </w:p>
        </w:tc>
        <w:tc>
          <w:tcPr>
            <w:tcW w:w="2133" w:type="pct"/>
            <w:tcMar>
              <w:top w:w="0" w:type="dxa"/>
              <w:left w:w="108" w:type="dxa"/>
              <w:bottom w:w="0" w:type="dxa"/>
              <w:right w:w="108" w:type="dxa"/>
            </w:tcMar>
            <w:vAlign w:val="center"/>
            <w:hideMark/>
          </w:tcPr>
          <w:p w14:paraId="3143226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TERMINATION (COST-REIMBURSEMENT)</w:t>
            </w:r>
          </w:p>
          <w:p w14:paraId="778AB881"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Alternate IV (SEP 1996) applies if this is a time and materials Subcontract.)</w:t>
            </w:r>
          </w:p>
        </w:tc>
        <w:tc>
          <w:tcPr>
            <w:tcW w:w="353" w:type="pct"/>
            <w:tcMar>
              <w:top w:w="0" w:type="dxa"/>
              <w:left w:w="108" w:type="dxa"/>
              <w:bottom w:w="0" w:type="dxa"/>
              <w:right w:w="108" w:type="dxa"/>
            </w:tcMar>
            <w:vAlign w:val="center"/>
            <w:hideMark/>
          </w:tcPr>
          <w:p w14:paraId="1FD521D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MAY 2004</w:t>
            </w:r>
          </w:p>
        </w:tc>
        <w:tc>
          <w:tcPr>
            <w:tcW w:w="1968" w:type="pct"/>
            <w:tcMar>
              <w:top w:w="0" w:type="dxa"/>
              <w:left w:w="108" w:type="dxa"/>
              <w:bottom w:w="0" w:type="dxa"/>
              <w:right w:w="108" w:type="dxa"/>
            </w:tcMar>
            <w:vAlign w:val="center"/>
            <w:hideMark/>
          </w:tcPr>
          <w:p w14:paraId="4E7F8A52"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461AE2" w:rsidRPr="00E125D5" w14:paraId="5D47606B" w14:textId="77777777" w:rsidTr="00F514C5">
        <w:trPr>
          <w:jc w:val="center"/>
        </w:trPr>
        <w:tc>
          <w:tcPr>
            <w:tcW w:w="547" w:type="pct"/>
            <w:tcMar>
              <w:top w:w="0" w:type="dxa"/>
              <w:left w:w="108" w:type="dxa"/>
              <w:bottom w:w="0" w:type="dxa"/>
              <w:right w:w="108" w:type="dxa"/>
            </w:tcMar>
            <w:vAlign w:val="center"/>
          </w:tcPr>
          <w:p w14:paraId="711ED068" w14:textId="77777777" w:rsidR="00461AE2" w:rsidRPr="00E125D5" w:rsidRDefault="00E125D5" w:rsidP="00461AE2">
            <w:pPr>
              <w:rPr>
                <w:rFonts w:asciiTheme="majorBidi" w:hAnsiTheme="majorBidi" w:cstheme="majorBidi"/>
                <w:color w:val="000000"/>
                <w:sz w:val="18"/>
                <w:szCs w:val="18"/>
              </w:rPr>
            </w:pPr>
            <w:hyperlink r:id="rId126" w:history="1">
              <w:r w:rsidR="00461AE2" w:rsidRPr="00E125D5">
                <w:rPr>
                  <w:rStyle w:val="Hyperlink"/>
                  <w:rFonts w:asciiTheme="majorBidi" w:hAnsiTheme="majorBidi" w:cstheme="majorBidi"/>
                  <w:color w:val="000000"/>
                  <w:sz w:val="18"/>
                  <w:szCs w:val="18"/>
                </w:rPr>
                <w:t>52.249-8</w:t>
              </w:r>
            </w:hyperlink>
          </w:p>
        </w:tc>
        <w:tc>
          <w:tcPr>
            <w:tcW w:w="2133" w:type="pct"/>
            <w:tcMar>
              <w:top w:w="0" w:type="dxa"/>
              <w:left w:w="108" w:type="dxa"/>
              <w:bottom w:w="0" w:type="dxa"/>
              <w:right w:w="108" w:type="dxa"/>
            </w:tcMar>
            <w:vAlign w:val="center"/>
          </w:tcPr>
          <w:p w14:paraId="462E0F6E"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DEFAULT FIXED PRICE SUPPLY &amp; SERVICE</w:t>
            </w:r>
          </w:p>
        </w:tc>
        <w:tc>
          <w:tcPr>
            <w:tcW w:w="353" w:type="pct"/>
            <w:tcMar>
              <w:top w:w="0" w:type="dxa"/>
              <w:left w:w="108" w:type="dxa"/>
              <w:bottom w:w="0" w:type="dxa"/>
              <w:right w:w="108" w:type="dxa"/>
            </w:tcMar>
            <w:vAlign w:val="center"/>
          </w:tcPr>
          <w:p w14:paraId="7012CD4B"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tcPr>
          <w:p w14:paraId="1C5AAA63"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Fixed Price Subcontracts.</w:t>
            </w:r>
          </w:p>
        </w:tc>
      </w:tr>
      <w:tr w:rsidR="00461AE2" w:rsidRPr="00E125D5" w14:paraId="3B6AF67F" w14:textId="77777777" w:rsidTr="00F514C5">
        <w:trPr>
          <w:jc w:val="center"/>
        </w:trPr>
        <w:tc>
          <w:tcPr>
            <w:tcW w:w="547" w:type="pct"/>
            <w:tcMar>
              <w:top w:w="0" w:type="dxa"/>
              <w:left w:w="108" w:type="dxa"/>
              <w:bottom w:w="0" w:type="dxa"/>
              <w:right w:w="108" w:type="dxa"/>
            </w:tcMar>
            <w:vAlign w:val="center"/>
            <w:hideMark/>
          </w:tcPr>
          <w:p w14:paraId="164ADB84" w14:textId="77777777" w:rsidR="00461AE2" w:rsidRPr="00E125D5" w:rsidRDefault="00E125D5" w:rsidP="00461AE2">
            <w:pPr>
              <w:pStyle w:val="Normal3"/>
              <w:spacing w:after="0" w:afterAutospacing="0"/>
              <w:rPr>
                <w:rFonts w:asciiTheme="majorBidi" w:hAnsiTheme="majorBidi" w:cstheme="majorBidi"/>
                <w:color w:val="000000"/>
                <w:sz w:val="18"/>
                <w:szCs w:val="18"/>
              </w:rPr>
            </w:pPr>
            <w:hyperlink r:id="rId127" w:anchor="wp1123739" w:history="1">
              <w:r w:rsidR="00461AE2" w:rsidRPr="00E125D5">
                <w:rPr>
                  <w:rStyle w:val="Hyperlink"/>
                  <w:rFonts w:asciiTheme="majorBidi" w:hAnsiTheme="majorBidi" w:cstheme="majorBidi"/>
                  <w:color w:val="000000"/>
                  <w:sz w:val="18"/>
                  <w:szCs w:val="18"/>
                </w:rPr>
                <w:t>52.249-14</w:t>
              </w:r>
            </w:hyperlink>
          </w:p>
        </w:tc>
        <w:tc>
          <w:tcPr>
            <w:tcW w:w="2133" w:type="pct"/>
            <w:tcMar>
              <w:top w:w="0" w:type="dxa"/>
              <w:left w:w="108" w:type="dxa"/>
              <w:bottom w:w="0" w:type="dxa"/>
              <w:right w:w="108" w:type="dxa"/>
            </w:tcMar>
            <w:vAlign w:val="center"/>
            <w:hideMark/>
          </w:tcPr>
          <w:p w14:paraId="50D406FB"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EXCUSABLE DELAYS</w:t>
            </w:r>
          </w:p>
        </w:tc>
        <w:tc>
          <w:tcPr>
            <w:tcW w:w="353" w:type="pct"/>
            <w:tcMar>
              <w:top w:w="0" w:type="dxa"/>
              <w:left w:w="108" w:type="dxa"/>
              <w:bottom w:w="0" w:type="dxa"/>
              <w:right w:w="108" w:type="dxa"/>
            </w:tcMar>
            <w:vAlign w:val="center"/>
            <w:hideMark/>
          </w:tcPr>
          <w:p w14:paraId="711CB594" w14:textId="77777777" w:rsidR="00461AE2" w:rsidRPr="00E125D5" w:rsidRDefault="00461AE2" w:rsidP="00461AE2">
            <w:pPr>
              <w:pStyle w:val="Normal3"/>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968" w:type="pct"/>
            <w:tcMar>
              <w:top w:w="0" w:type="dxa"/>
              <w:left w:w="108" w:type="dxa"/>
              <w:bottom w:w="0" w:type="dxa"/>
              <w:right w:w="108" w:type="dxa"/>
            </w:tcMar>
            <w:vAlign w:val="center"/>
            <w:hideMark/>
          </w:tcPr>
          <w:p w14:paraId="756EEC45" w14:textId="77777777" w:rsidR="00461AE2" w:rsidRPr="00E125D5" w:rsidRDefault="00461AE2" w:rsidP="00461AE2">
            <w:pPr>
              <w:rPr>
                <w:rFonts w:asciiTheme="majorBidi" w:hAnsiTheme="majorBidi" w:cstheme="majorBidi"/>
                <w:color w:val="000000"/>
                <w:sz w:val="18"/>
                <w:szCs w:val="18"/>
              </w:rPr>
            </w:pPr>
            <w:r w:rsidRPr="00E125D5">
              <w:rPr>
                <w:rFonts w:asciiTheme="majorBidi" w:hAnsiTheme="majorBidi" w:cstheme="majorBidi"/>
                <w:color w:val="000000"/>
                <w:sz w:val="18"/>
                <w:szCs w:val="18"/>
              </w:rPr>
              <w:t>(Note 2 applies; Note 1 applies to (c). In (a</w:t>
            </w:r>
            <w:proofErr w:type="gramStart"/>
            <w:r w:rsidRPr="00E125D5">
              <w:rPr>
                <w:rFonts w:asciiTheme="majorBidi" w:hAnsiTheme="majorBidi" w:cstheme="majorBidi"/>
                <w:color w:val="000000"/>
                <w:sz w:val="18"/>
                <w:szCs w:val="18"/>
              </w:rPr>
              <w:t>)(</w:t>
            </w:r>
            <w:proofErr w:type="gramEnd"/>
            <w:r w:rsidRPr="00E125D5">
              <w:rPr>
                <w:rFonts w:asciiTheme="majorBidi" w:hAnsiTheme="majorBidi" w:cstheme="majorBidi"/>
                <w:color w:val="000000"/>
                <w:sz w:val="18"/>
                <w:szCs w:val="18"/>
              </w:rPr>
              <w:t>2) delete "or contractual".)</w:t>
            </w:r>
          </w:p>
        </w:tc>
      </w:tr>
    </w:tbl>
    <w:p w14:paraId="59FFA8E8" w14:textId="77777777" w:rsidR="000E26F7" w:rsidRPr="00E125D5" w:rsidRDefault="000E26F7" w:rsidP="00F514C5">
      <w:pPr>
        <w:pStyle w:val="Normal3"/>
        <w:spacing w:before="120" w:beforeAutospacing="0" w:after="0" w:afterAutospacing="0"/>
        <w:rPr>
          <w:rFonts w:asciiTheme="majorBidi" w:hAnsiTheme="majorBidi" w:cstheme="majorBidi"/>
          <w:b/>
          <w:sz w:val="22"/>
          <w:szCs w:val="22"/>
        </w:rPr>
      </w:pPr>
      <w:r w:rsidRPr="00E125D5">
        <w:rPr>
          <w:rFonts w:asciiTheme="majorBidi" w:hAnsiTheme="majorBidi" w:cstheme="majorBidi"/>
          <w:b/>
          <w:sz w:val="22"/>
          <w:szCs w:val="22"/>
        </w:rPr>
        <w:t xml:space="preserve">The following </w:t>
      </w:r>
      <w:r w:rsidRPr="00E125D5">
        <w:rPr>
          <w:rStyle w:val="Strong"/>
          <w:rFonts w:asciiTheme="majorBidi" w:hAnsiTheme="majorBidi" w:cstheme="majorBidi"/>
          <w:sz w:val="22"/>
          <w:szCs w:val="22"/>
        </w:rPr>
        <w:t xml:space="preserve">Agency </w:t>
      </w:r>
      <w:proofErr w:type="gramStart"/>
      <w:r w:rsidRPr="00E125D5">
        <w:rPr>
          <w:rStyle w:val="Strong"/>
          <w:rFonts w:asciiTheme="majorBidi" w:hAnsiTheme="majorBidi" w:cstheme="majorBidi"/>
          <w:sz w:val="22"/>
          <w:szCs w:val="22"/>
        </w:rPr>
        <w:t>For</w:t>
      </w:r>
      <w:proofErr w:type="gramEnd"/>
      <w:r w:rsidRPr="00E125D5">
        <w:rPr>
          <w:rStyle w:val="Strong"/>
          <w:rFonts w:asciiTheme="majorBidi" w:hAnsiTheme="majorBidi" w:cstheme="majorBidi"/>
          <w:sz w:val="22"/>
          <w:szCs w:val="22"/>
        </w:rPr>
        <w:t xml:space="preserve"> International Development Acquisition Regulations (AIDAR) </w:t>
      </w:r>
      <w:r w:rsidRPr="00E125D5">
        <w:rPr>
          <w:rFonts w:asciiTheme="majorBidi" w:hAnsiTheme="majorBidi" w:cstheme="majorBidi"/>
          <w:b/>
          <w:sz w:val="22"/>
          <w:szCs w:val="22"/>
        </w:rPr>
        <w:t>clauses apply to this Contract:</w:t>
      </w:r>
    </w:p>
    <w:tbl>
      <w:tblPr>
        <w:tblW w:w="5000" w:type="pct"/>
        <w:jc w:val="center"/>
        <w:tblCellMar>
          <w:left w:w="0" w:type="dxa"/>
          <w:right w:w="0" w:type="dxa"/>
        </w:tblCellMar>
        <w:tblLook w:val="04A0" w:firstRow="1" w:lastRow="0" w:firstColumn="1" w:lastColumn="0" w:noHBand="0" w:noVBand="1"/>
      </w:tblPr>
      <w:tblGrid>
        <w:gridCol w:w="1076"/>
        <w:gridCol w:w="3677"/>
        <w:gridCol w:w="1219"/>
        <w:gridCol w:w="3008"/>
        <w:gridCol w:w="49"/>
      </w:tblGrid>
      <w:tr w:rsidR="000E26F7" w:rsidRPr="00E125D5" w14:paraId="57BC6ABF" w14:textId="77777777" w:rsidTr="00F514C5">
        <w:trPr>
          <w:gridAfter w:val="1"/>
          <w:wAfter w:w="27" w:type="pct"/>
          <w:cantSplit/>
          <w:tblHeader/>
          <w:jc w:val="center"/>
        </w:trPr>
        <w:tc>
          <w:tcPr>
            <w:tcW w:w="596" w:type="pct"/>
            <w:tcMar>
              <w:top w:w="0" w:type="dxa"/>
              <w:left w:w="108" w:type="dxa"/>
              <w:bottom w:w="0" w:type="dxa"/>
              <w:right w:w="108" w:type="dxa"/>
            </w:tcMar>
            <w:vAlign w:val="center"/>
            <w:hideMark/>
          </w:tcPr>
          <w:p w14:paraId="3FFF9FFA"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r w:rsidRPr="00E125D5">
              <w:rPr>
                <w:rStyle w:val="Strong"/>
                <w:rFonts w:asciiTheme="majorBidi" w:hAnsiTheme="majorBidi" w:cstheme="majorBidi"/>
                <w:color w:val="000000"/>
                <w:sz w:val="18"/>
                <w:szCs w:val="18"/>
              </w:rPr>
              <w:t>Clause Number</w:t>
            </w:r>
          </w:p>
        </w:tc>
        <w:tc>
          <w:tcPr>
            <w:tcW w:w="2036" w:type="pct"/>
            <w:tcMar>
              <w:top w:w="0" w:type="dxa"/>
              <w:left w:w="108" w:type="dxa"/>
              <w:bottom w:w="0" w:type="dxa"/>
              <w:right w:w="108" w:type="dxa"/>
            </w:tcMar>
            <w:vAlign w:val="center"/>
            <w:hideMark/>
          </w:tcPr>
          <w:p w14:paraId="4CA90F8A"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r w:rsidRPr="00E125D5">
              <w:rPr>
                <w:rStyle w:val="Strong"/>
                <w:rFonts w:asciiTheme="majorBidi" w:hAnsiTheme="majorBidi" w:cstheme="majorBidi"/>
                <w:color w:val="000000"/>
                <w:sz w:val="18"/>
                <w:szCs w:val="18"/>
              </w:rPr>
              <w:t>Title</w:t>
            </w:r>
          </w:p>
        </w:tc>
        <w:tc>
          <w:tcPr>
            <w:tcW w:w="675" w:type="pct"/>
            <w:tcMar>
              <w:top w:w="0" w:type="dxa"/>
              <w:left w:w="108" w:type="dxa"/>
              <w:bottom w:w="0" w:type="dxa"/>
              <w:right w:w="108" w:type="dxa"/>
            </w:tcMar>
            <w:vAlign w:val="center"/>
            <w:hideMark/>
          </w:tcPr>
          <w:p w14:paraId="0CC5F32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r w:rsidRPr="00E125D5">
              <w:rPr>
                <w:rStyle w:val="Strong"/>
                <w:rFonts w:asciiTheme="majorBidi" w:hAnsiTheme="majorBidi" w:cstheme="majorBidi"/>
                <w:color w:val="000000"/>
                <w:sz w:val="18"/>
                <w:szCs w:val="18"/>
              </w:rPr>
              <w:t>Date</w:t>
            </w:r>
          </w:p>
        </w:tc>
        <w:tc>
          <w:tcPr>
            <w:tcW w:w="1666" w:type="pct"/>
            <w:tcMar>
              <w:top w:w="0" w:type="dxa"/>
              <w:left w:w="108" w:type="dxa"/>
              <w:bottom w:w="0" w:type="dxa"/>
              <w:right w:w="108" w:type="dxa"/>
            </w:tcMar>
            <w:vAlign w:val="center"/>
            <w:hideMark/>
          </w:tcPr>
          <w:p w14:paraId="210F0195"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r w:rsidRPr="00E125D5">
              <w:rPr>
                <w:rStyle w:val="Strong"/>
                <w:rFonts w:asciiTheme="majorBidi" w:hAnsiTheme="majorBidi" w:cstheme="majorBidi"/>
                <w:color w:val="000000"/>
                <w:sz w:val="18"/>
                <w:szCs w:val="18"/>
              </w:rPr>
              <w:t>Notes and Applicability</w:t>
            </w:r>
          </w:p>
        </w:tc>
      </w:tr>
      <w:tr w:rsidR="000E26F7" w:rsidRPr="00E125D5" w14:paraId="4C08C4DE" w14:textId="77777777" w:rsidTr="00F514C5">
        <w:trPr>
          <w:cantSplit/>
          <w:jc w:val="center"/>
        </w:trPr>
        <w:tc>
          <w:tcPr>
            <w:tcW w:w="596" w:type="pct"/>
            <w:tcMar>
              <w:top w:w="0" w:type="dxa"/>
              <w:left w:w="108" w:type="dxa"/>
              <w:bottom w:w="0" w:type="dxa"/>
              <w:right w:w="108" w:type="dxa"/>
            </w:tcMar>
            <w:vAlign w:val="center"/>
            <w:hideMark/>
          </w:tcPr>
          <w:p w14:paraId="7258155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752.202-1</w:t>
            </w:r>
          </w:p>
        </w:tc>
        <w:tc>
          <w:tcPr>
            <w:tcW w:w="2036" w:type="pct"/>
            <w:tcMar>
              <w:top w:w="0" w:type="dxa"/>
              <w:left w:w="108" w:type="dxa"/>
              <w:bottom w:w="0" w:type="dxa"/>
              <w:right w:w="108" w:type="dxa"/>
            </w:tcMar>
            <w:vAlign w:val="center"/>
            <w:hideMark/>
          </w:tcPr>
          <w:p w14:paraId="3838E49C"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DEFINITIONS (ALT 70 AND ALT 72) </w:t>
            </w:r>
          </w:p>
        </w:tc>
        <w:tc>
          <w:tcPr>
            <w:tcW w:w="675" w:type="pct"/>
            <w:tcMar>
              <w:top w:w="0" w:type="dxa"/>
              <w:left w:w="108" w:type="dxa"/>
              <w:bottom w:w="0" w:type="dxa"/>
              <w:right w:w="108" w:type="dxa"/>
            </w:tcMar>
            <w:vAlign w:val="center"/>
            <w:hideMark/>
          </w:tcPr>
          <w:p w14:paraId="79A6FB53"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JAN 1990</w:t>
            </w:r>
          </w:p>
        </w:tc>
        <w:tc>
          <w:tcPr>
            <w:tcW w:w="1693" w:type="pct"/>
            <w:gridSpan w:val="2"/>
            <w:tcMar>
              <w:top w:w="0" w:type="dxa"/>
              <w:left w:w="108" w:type="dxa"/>
              <w:bottom w:w="0" w:type="dxa"/>
              <w:right w:w="108" w:type="dxa"/>
            </w:tcMar>
            <w:vAlign w:val="center"/>
            <w:hideMark/>
          </w:tcPr>
          <w:p w14:paraId="1604AA5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Applies to all Subcontracts, regardless of value or type. “Contractor” and “Contractor Employee” refer to “Subcontractor” and “Subcontractor Employee”.</w:t>
            </w:r>
          </w:p>
        </w:tc>
      </w:tr>
      <w:tr w:rsidR="000E26F7" w:rsidRPr="00E125D5" w14:paraId="1FBE64BA" w14:textId="77777777" w:rsidTr="00F514C5">
        <w:trPr>
          <w:cantSplit/>
          <w:jc w:val="center"/>
        </w:trPr>
        <w:tc>
          <w:tcPr>
            <w:tcW w:w="596" w:type="pct"/>
            <w:tcMar>
              <w:top w:w="0" w:type="dxa"/>
              <w:left w:w="108" w:type="dxa"/>
              <w:bottom w:w="0" w:type="dxa"/>
              <w:right w:w="108" w:type="dxa"/>
            </w:tcMar>
            <w:vAlign w:val="center"/>
            <w:hideMark/>
          </w:tcPr>
          <w:p w14:paraId="077567F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752.211-70</w:t>
            </w:r>
          </w:p>
        </w:tc>
        <w:tc>
          <w:tcPr>
            <w:tcW w:w="2036" w:type="pct"/>
            <w:tcMar>
              <w:top w:w="0" w:type="dxa"/>
              <w:left w:w="108" w:type="dxa"/>
              <w:bottom w:w="0" w:type="dxa"/>
              <w:right w:w="108" w:type="dxa"/>
            </w:tcMar>
            <w:vAlign w:val="center"/>
            <w:hideMark/>
          </w:tcPr>
          <w:p w14:paraId="3E2351F7"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LANGUAGE AND MEASUREMENT</w:t>
            </w:r>
          </w:p>
        </w:tc>
        <w:tc>
          <w:tcPr>
            <w:tcW w:w="675" w:type="pct"/>
            <w:tcMar>
              <w:top w:w="0" w:type="dxa"/>
              <w:left w:w="108" w:type="dxa"/>
              <w:bottom w:w="0" w:type="dxa"/>
              <w:right w:w="108" w:type="dxa"/>
            </w:tcMar>
            <w:vAlign w:val="center"/>
            <w:hideMark/>
          </w:tcPr>
          <w:p w14:paraId="6C0C50A3"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JUN 1992</w:t>
            </w:r>
          </w:p>
        </w:tc>
        <w:tc>
          <w:tcPr>
            <w:tcW w:w="1693" w:type="pct"/>
            <w:gridSpan w:val="2"/>
            <w:tcMar>
              <w:top w:w="0" w:type="dxa"/>
              <w:left w:w="108" w:type="dxa"/>
              <w:bottom w:w="0" w:type="dxa"/>
              <w:right w:w="108" w:type="dxa"/>
            </w:tcMar>
            <w:vAlign w:val="center"/>
            <w:hideMark/>
          </w:tcPr>
          <w:p w14:paraId="2F7E6A3D"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type or value</w:t>
            </w:r>
          </w:p>
        </w:tc>
      </w:tr>
      <w:tr w:rsidR="000E26F7" w:rsidRPr="00E125D5" w14:paraId="35515310" w14:textId="77777777" w:rsidTr="00F514C5">
        <w:trPr>
          <w:cantSplit/>
          <w:jc w:val="center"/>
        </w:trPr>
        <w:tc>
          <w:tcPr>
            <w:tcW w:w="596" w:type="pct"/>
            <w:tcMar>
              <w:top w:w="0" w:type="dxa"/>
              <w:left w:w="108" w:type="dxa"/>
              <w:bottom w:w="0" w:type="dxa"/>
              <w:right w:w="108" w:type="dxa"/>
            </w:tcMar>
            <w:vAlign w:val="center"/>
            <w:hideMark/>
          </w:tcPr>
          <w:p w14:paraId="662B00B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752.225-70 </w:t>
            </w:r>
          </w:p>
        </w:tc>
        <w:tc>
          <w:tcPr>
            <w:tcW w:w="2036" w:type="pct"/>
            <w:tcMar>
              <w:top w:w="0" w:type="dxa"/>
              <w:left w:w="108" w:type="dxa"/>
              <w:bottom w:w="0" w:type="dxa"/>
              <w:right w:w="108" w:type="dxa"/>
            </w:tcMar>
            <w:vAlign w:val="center"/>
            <w:hideMark/>
          </w:tcPr>
          <w:p w14:paraId="1AC87CAD"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SOURCE AND NATIONALITY REQUIREMENTS</w:t>
            </w:r>
          </w:p>
        </w:tc>
        <w:tc>
          <w:tcPr>
            <w:tcW w:w="675" w:type="pct"/>
            <w:tcMar>
              <w:top w:w="0" w:type="dxa"/>
              <w:left w:w="108" w:type="dxa"/>
              <w:bottom w:w="0" w:type="dxa"/>
              <w:right w:w="108" w:type="dxa"/>
            </w:tcMar>
            <w:vAlign w:val="center"/>
            <w:hideMark/>
          </w:tcPr>
          <w:p w14:paraId="1863B1CC"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FEB 2012</w:t>
            </w:r>
          </w:p>
        </w:tc>
        <w:tc>
          <w:tcPr>
            <w:tcW w:w="1693" w:type="pct"/>
            <w:gridSpan w:val="2"/>
            <w:tcMar>
              <w:top w:w="0" w:type="dxa"/>
              <w:left w:w="108" w:type="dxa"/>
              <w:bottom w:w="0" w:type="dxa"/>
              <w:right w:w="108" w:type="dxa"/>
            </w:tcMar>
            <w:vAlign w:val="center"/>
            <w:hideMark/>
          </w:tcPr>
          <w:p w14:paraId="43A89462"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type or value. (Notes 4, 5 and 7 apply)</w:t>
            </w:r>
          </w:p>
        </w:tc>
      </w:tr>
      <w:tr w:rsidR="000E26F7" w:rsidRPr="00E125D5" w14:paraId="78433CBF" w14:textId="77777777" w:rsidTr="00F514C5">
        <w:trPr>
          <w:cantSplit/>
          <w:jc w:val="center"/>
        </w:trPr>
        <w:tc>
          <w:tcPr>
            <w:tcW w:w="596" w:type="pct"/>
            <w:tcMar>
              <w:top w:w="0" w:type="dxa"/>
              <w:left w:w="108" w:type="dxa"/>
              <w:bottom w:w="0" w:type="dxa"/>
              <w:right w:w="108" w:type="dxa"/>
            </w:tcMar>
            <w:vAlign w:val="center"/>
            <w:hideMark/>
          </w:tcPr>
          <w:p w14:paraId="0BEC5007"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lastRenderedPageBreak/>
              <w:t xml:space="preserve"> 752.227-14</w:t>
            </w:r>
          </w:p>
        </w:tc>
        <w:tc>
          <w:tcPr>
            <w:tcW w:w="2036" w:type="pct"/>
            <w:tcMar>
              <w:top w:w="0" w:type="dxa"/>
              <w:left w:w="108" w:type="dxa"/>
              <w:bottom w:w="0" w:type="dxa"/>
              <w:right w:w="108" w:type="dxa"/>
            </w:tcMar>
            <w:vAlign w:val="center"/>
            <w:hideMark/>
          </w:tcPr>
          <w:p w14:paraId="03C6CD66"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RIGHTS IN DATA – GENERAL</w:t>
            </w:r>
          </w:p>
        </w:tc>
        <w:tc>
          <w:tcPr>
            <w:tcW w:w="675" w:type="pct"/>
            <w:tcMar>
              <w:top w:w="0" w:type="dxa"/>
              <w:left w:w="108" w:type="dxa"/>
              <w:bottom w:w="0" w:type="dxa"/>
              <w:right w:w="108" w:type="dxa"/>
            </w:tcMar>
            <w:vAlign w:val="center"/>
            <w:hideMark/>
          </w:tcPr>
          <w:p w14:paraId="7CC28603"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OCT 2007</w:t>
            </w:r>
          </w:p>
        </w:tc>
        <w:tc>
          <w:tcPr>
            <w:tcW w:w="1693" w:type="pct"/>
            <w:gridSpan w:val="2"/>
            <w:tcMar>
              <w:top w:w="0" w:type="dxa"/>
              <w:left w:w="108" w:type="dxa"/>
              <w:bottom w:w="0" w:type="dxa"/>
              <w:right w:w="108" w:type="dxa"/>
            </w:tcMar>
            <w:vAlign w:val="center"/>
            <w:hideMark/>
          </w:tcPr>
          <w:p w14:paraId="4D9C17A0"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type or value. This clause replaces paragraph (d) of FAR 52.227-14 Rights in Data—General.</w:t>
            </w:r>
          </w:p>
        </w:tc>
      </w:tr>
      <w:tr w:rsidR="000E26F7" w:rsidRPr="00E125D5" w14:paraId="1B96ED75" w14:textId="77777777" w:rsidTr="00F514C5">
        <w:trPr>
          <w:cantSplit/>
          <w:jc w:val="center"/>
        </w:trPr>
        <w:tc>
          <w:tcPr>
            <w:tcW w:w="596" w:type="pct"/>
            <w:tcMar>
              <w:top w:w="0" w:type="dxa"/>
              <w:left w:w="108" w:type="dxa"/>
              <w:bottom w:w="0" w:type="dxa"/>
              <w:right w:w="108" w:type="dxa"/>
            </w:tcMar>
            <w:vAlign w:val="center"/>
            <w:hideMark/>
          </w:tcPr>
          <w:p w14:paraId="467E739B"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752.228-3</w:t>
            </w:r>
          </w:p>
        </w:tc>
        <w:tc>
          <w:tcPr>
            <w:tcW w:w="2036" w:type="pct"/>
            <w:tcMar>
              <w:top w:w="0" w:type="dxa"/>
              <w:left w:w="108" w:type="dxa"/>
              <w:bottom w:w="0" w:type="dxa"/>
              <w:right w:w="108" w:type="dxa"/>
            </w:tcMar>
            <w:vAlign w:val="center"/>
            <w:hideMark/>
          </w:tcPr>
          <w:p w14:paraId="7C25E3D6"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WORKER’S COMPENSATION INSURANCE (DEFENSE BASE ACT) </w:t>
            </w:r>
          </w:p>
        </w:tc>
        <w:tc>
          <w:tcPr>
            <w:tcW w:w="675" w:type="pct"/>
            <w:tcMar>
              <w:top w:w="0" w:type="dxa"/>
              <w:left w:w="108" w:type="dxa"/>
              <w:bottom w:w="0" w:type="dxa"/>
              <w:right w:w="108" w:type="dxa"/>
            </w:tcMar>
            <w:vAlign w:val="center"/>
            <w:hideMark/>
          </w:tcPr>
          <w:p w14:paraId="54A28379"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p w14:paraId="799AA72C"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p>
        </w:tc>
        <w:tc>
          <w:tcPr>
            <w:tcW w:w="1693" w:type="pct"/>
            <w:gridSpan w:val="2"/>
            <w:tcMar>
              <w:top w:w="0" w:type="dxa"/>
              <w:left w:w="108" w:type="dxa"/>
              <w:bottom w:w="0" w:type="dxa"/>
              <w:right w:w="108" w:type="dxa"/>
            </w:tcMar>
            <w:vAlign w:val="center"/>
            <w:hideMark/>
          </w:tcPr>
          <w:p w14:paraId="3D0C4A9B"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The supplemental coverage described in this clause is required in addition to the coverage specified in FAR 52.228-3.</w:t>
            </w:r>
          </w:p>
        </w:tc>
      </w:tr>
      <w:tr w:rsidR="000E26F7" w:rsidRPr="00E125D5" w14:paraId="4EE6409E" w14:textId="77777777" w:rsidTr="00F514C5">
        <w:trPr>
          <w:cantSplit/>
          <w:jc w:val="center"/>
        </w:trPr>
        <w:tc>
          <w:tcPr>
            <w:tcW w:w="596" w:type="pct"/>
            <w:tcMar>
              <w:top w:w="0" w:type="dxa"/>
              <w:left w:w="108" w:type="dxa"/>
              <w:bottom w:w="0" w:type="dxa"/>
              <w:right w:w="108" w:type="dxa"/>
            </w:tcMar>
            <w:vAlign w:val="center"/>
            <w:hideMark/>
          </w:tcPr>
          <w:p w14:paraId="0820707B"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752.228-7</w:t>
            </w:r>
          </w:p>
        </w:tc>
        <w:tc>
          <w:tcPr>
            <w:tcW w:w="2036" w:type="pct"/>
            <w:tcMar>
              <w:top w:w="0" w:type="dxa"/>
              <w:left w:w="108" w:type="dxa"/>
              <w:bottom w:w="0" w:type="dxa"/>
              <w:right w:w="108" w:type="dxa"/>
            </w:tcMar>
            <w:vAlign w:val="center"/>
            <w:hideMark/>
          </w:tcPr>
          <w:p w14:paraId="5F87E364"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p w14:paraId="7B2B62D1"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INSURANCE – LIABILITY TO THIRD PERSONS</w:t>
            </w:r>
          </w:p>
          <w:p w14:paraId="4A7AF6EB"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w:t>
            </w:r>
          </w:p>
          <w:p w14:paraId="6A5F6D1C"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675" w:type="pct"/>
            <w:tcMar>
              <w:top w:w="0" w:type="dxa"/>
              <w:left w:w="108" w:type="dxa"/>
              <w:bottom w:w="0" w:type="dxa"/>
              <w:right w:w="108" w:type="dxa"/>
            </w:tcMar>
            <w:vAlign w:val="center"/>
            <w:hideMark/>
          </w:tcPr>
          <w:p w14:paraId="69E9BFE8"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p w14:paraId="47742755"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w:t>
            </w:r>
          </w:p>
          <w:p w14:paraId="4E15D1FA"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1693" w:type="pct"/>
            <w:gridSpan w:val="2"/>
            <w:tcMar>
              <w:top w:w="0" w:type="dxa"/>
              <w:left w:w="108" w:type="dxa"/>
              <w:bottom w:w="0" w:type="dxa"/>
              <w:right w:w="108" w:type="dxa"/>
            </w:tcMar>
            <w:vAlign w:val="center"/>
            <w:hideMark/>
          </w:tcPr>
          <w:p w14:paraId="36254574"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The coverage described in this clause is added to the clause specified in FAR 52.228-7 as either paragraph (h) (if FAR 52.228-7 Alternate I is not used) or (i) (if FAR 52.228-7 Alternate I is used): (See FAR 52.228)</w:t>
            </w:r>
          </w:p>
        </w:tc>
      </w:tr>
      <w:tr w:rsidR="000E26F7" w:rsidRPr="00E125D5" w14:paraId="43A528CB" w14:textId="77777777" w:rsidTr="00F514C5">
        <w:trPr>
          <w:cantSplit/>
          <w:jc w:val="center"/>
        </w:trPr>
        <w:tc>
          <w:tcPr>
            <w:tcW w:w="596" w:type="pct"/>
            <w:tcMar>
              <w:top w:w="0" w:type="dxa"/>
              <w:left w:w="108" w:type="dxa"/>
              <w:bottom w:w="0" w:type="dxa"/>
              <w:right w:w="108" w:type="dxa"/>
            </w:tcMar>
            <w:vAlign w:val="center"/>
            <w:hideMark/>
          </w:tcPr>
          <w:p w14:paraId="7249C031"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752.228-9</w:t>
            </w:r>
          </w:p>
        </w:tc>
        <w:tc>
          <w:tcPr>
            <w:tcW w:w="2036" w:type="pct"/>
            <w:tcMar>
              <w:top w:w="0" w:type="dxa"/>
              <w:left w:w="108" w:type="dxa"/>
              <w:bottom w:w="0" w:type="dxa"/>
              <w:right w:w="108" w:type="dxa"/>
            </w:tcMar>
            <w:vAlign w:val="center"/>
            <w:hideMark/>
          </w:tcPr>
          <w:p w14:paraId="125F0CFE"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CARGO INSURANCE </w:t>
            </w:r>
          </w:p>
          <w:p w14:paraId="6382230B"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p w14:paraId="128754BC"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 </w:t>
            </w:r>
          </w:p>
          <w:p w14:paraId="6CCA6DD0"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675" w:type="pct"/>
            <w:tcMar>
              <w:top w:w="0" w:type="dxa"/>
              <w:left w:w="108" w:type="dxa"/>
              <w:bottom w:w="0" w:type="dxa"/>
              <w:right w:w="108" w:type="dxa"/>
            </w:tcMar>
            <w:vAlign w:val="center"/>
            <w:hideMark/>
          </w:tcPr>
          <w:p w14:paraId="2CE3A346"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p w14:paraId="33FB7EA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1693" w:type="pct"/>
            <w:gridSpan w:val="2"/>
            <w:tcMar>
              <w:top w:w="0" w:type="dxa"/>
              <w:left w:w="108" w:type="dxa"/>
              <w:bottom w:w="0" w:type="dxa"/>
              <w:right w:w="108" w:type="dxa"/>
            </w:tcMar>
            <w:vAlign w:val="center"/>
            <w:hideMark/>
          </w:tcPr>
          <w:p w14:paraId="5237D9A3"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0E26F7" w:rsidRPr="00E125D5" w14:paraId="64CBBFDE" w14:textId="77777777" w:rsidTr="00F514C5">
        <w:trPr>
          <w:cantSplit/>
          <w:jc w:val="center"/>
        </w:trPr>
        <w:tc>
          <w:tcPr>
            <w:tcW w:w="596" w:type="pct"/>
            <w:tcMar>
              <w:top w:w="0" w:type="dxa"/>
              <w:left w:w="108" w:type="dxa"/>
              <w:bottom w:w="0" w:type="dxa"/>
              <w:right w:w="108" w:type="dxa"/>
            </w:tcMar>
            <w:vAlign w:val="center"/>
            <w:hideMark/>
          </w:tcPr>
          <w:p w14:paraId="321AC0C6"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752.228-70</w:t>
            </w:r>
          </w:p>
          <w:p w14:paraId="47623B47"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2036" w:type="pct"/>
            <w:tcMar>
              <w:top w:w="0" w:type="dxa"/>
              <w:left w:w="108" w:type="dxa"/>
              <w:bottom w:w="0" w:type="dxa"/>
              <w:right w:w="108" w:type="dxa"/>
            </w:tcMar>
            <w:vAlign w:val="center"/>
            <w:hideMark/>
          </w:tcPr>
          <w:p w14:paraId="1E88FA59"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MEDICAL EVACUATION (MEDEVAC) SERVICES</w:t>
            </w:r>
          </w:p>
        </w:tc>
        <w:tc>
          <w:tcPr>
            <w:tcW w:w="675" w:type="pct"/>
            <w:tcMar>
              <w:top w:w="0" w:type="dxa"/>
              <w:left w:w="108" w:type="dxa"/>
              <w:bottom w:w="0" w:type="dxa"/>
              <w:right w:w="108" w:type="dxa"/>
            </w:tcMar>
            <w:vAlign w:val="center"/>
            <w:hideMark/>
          </w:tcPr>
          <w:p w14:paraId="07F8DCDC"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JUL 2007</w:t>
            </w:r>
          </w:p>
        </w:tc>
        <w:tc>
          <w:tcPr>
            <w:tcW w:w="1693" w:type="pct"/>
            <w:gridSpan w:val="2"/>
            <w:tcMar>
              <w:top w:w="0" w:type="dxa"/>
              <w:left w:w="108" w:type="dxa"/>
              <w:bottom w:w="0" w:type="dxa"/>
              <w:right w:w="108" w:type="dxa"/>
            </w:tcMar>
            <w:vAlign w:val="center"/>
            <w:hideMark/>
          </w:tcPr>
          <w:p w14:paraId="713DA40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requiring performance outside the U.S.</w:t>
            </w:r>
          </w:p>
        </w:tc>
      </w:tr>
      <w:tr w:rsidR="000E26F7" w:rsidRPr="00E125D5" w14:paraId="0B0E1E18" w14:textId="77777777" w:rsidTr="00F514C5">
        <w:trPr>
          <w:cantSplit/>
          <w:jc w:val="center"/>
        </w:trPr>
        <w:tc>
          <w:tcPr>
            <w:tcW w:w="596" w:type="pct"/>
            <w:tcMar>
              <w:top w:w="0" w:type="dxa"/>
              <w:left w:w="108" w:type="dxa"/>
              <w:bottom w:w="0" w:type="dxa"/>
              <w:right w:w="108" w:type="dxa"/>
            </w:tcMar>
            <w:vAlign w:val="center"/>
            <w:hideMark/>
          </w:tcPr>
          <w:p w14:paraId="778CA18E"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752.231-71</w:t>
            </w:r>
          </w:p>
          <w:p w14:paraId="691EB2BA"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2036" w:type="pct"/>
            <w:tcMar>
              <w:top w:w="0" w:type="dxa"/>
              <w:left w:w="108" w:type="dxa"/>
              <w:bottom w:w="0" w:type="dxa"/>
              <w:right w:w="108" w:type="dxa"/>
            </w:tcMar>
            <w:vAlign w:val="center"/>
            <w:hideMark/>
          </w:tcPr>
          <w:p w14:paraId="59BB8A5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SALARY SUPPLEMENTS FOR HG EMPLOYEES (THE SUBCONTRACTOR SHALL FLOW DOWN THIS CLAUSE TO LOWER-TIER SUBCONTRACTS, IF LOWER-TIER SUBCONTRACTING IS AUTHORIZED.)</w:t>
            </w:r>
          </w:p>
        </w:tc>
        <w:tc>
          <w:tcPr>
            <w:tcW w:w="675" w:type="pct"/>
            <w:tcMar>
              <w:top w:w="0" w:type="dxa"/>
              <w:left w:w="108" w:type="dxa"/>
              <w:bottom w:w="0" w:type="dxa"/>
              <w:right w:w="108" w:type="dxa"/>
            </w:tcMar>
            <w:vAlign w:val="center"/>
            <w:hideMark/>
          </w:tcPr>
          <w:p w14:paraId="0AB84192"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OCT 1998</w:t>
            </w:r>
          </w:p>
        </w:tc>
        <w:tc>
          <w:tcPr>
            <w:tcW w:w="1693" w:type="pct"/>
            <w:gridSpan w:val="2"/>
            <w:tcMar>
              <w:top w:w="0" w:type="dxa"/>
              <w:left w:w="108" w:type="dxa"/>
              <w:bottom w:w="0" w:type="dxa"/>
              <w:right w:w="108" w:type="dxa"/>
            </w:tcMar>
            <w:vAlign w:val="center"/>
            <w:hideMark/>
          </w:tcPr>
          <w:p w14:paraId="59B83675"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Applies to all Subcontracts, regardless of value or type, with a possible need for services of a Host Government employee. (Note 5 applies) </w:t>
            </w:r>
          </w:p>
        </w:tc>
      </w:tr>
      <w:tr w:rsidR="000E26F7" w:rsidRPr="00E125D5" w14:paraId="40CB9982" w14:textId="77777777" w:rsidTr="00F514C5">
        <w:trPr>
          <w:cantSplit/>
          <w:jc w:val="center"/>
        </w:trPr>
        <w:tc>
          <w:tcPr>
            <w:tcW w:w="596" w:type="pct"/>
            <w:tcMar>
              <w:top w:w="0" w:type="dxa"/>
              <w:left w:w="108" w:type="dxa"/>
              <w:bottom w:w="0" w:type="dxa"/>
              <w:right w:w="108" w:type="dxa"/>
            </w:tcMar>
            <w:vAlign w:val="center"/>
            <w:hideMark/>
          </w:tcPr>
          <w:p w14:paraId="37A52E4D"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752.245-71</w:t>
            </w:r>
          </w:p>
          <w:p w14:paraId="56EE008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p w14:paraId="03985DD2"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w:t>
            </w:r>
          </w:p>
          <w:p w14:paraId="0753FC09"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2036" w:type="pct"/>
            <w:tcMar>
              <w:top w:w="0" w:type="dxa"/>
              <w:left w:w="108" w:type="dxa"/>
              <w:bottom w:w="0" w:type="dxa"/>
              <w:right w:w="108" w:type="dxa"/>
            </w:tcMar>
            <w:vAlign w:val="center"/>
            <w:hideMark/>
          </w:tcPr>
          <w:p w14:paraId="3BF8A855"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TITLE TO AND CARE OF PROPERTY</w:t>
            </w:r>
          </w:p>
        </w:tc>
        <w:tc>
          <w:tcPr>
            <w:tcW w:w="675" w:type="pct"/>
            <w:tcMar>
              <w:top w:w="0" w:type="dxa"/>
              <w:left w:w="108" w:type="dxa"/>
              <w:bottom w:w="0" w:type="dxa"/>
              <w:right w:w="108" w:type="dxa"/>
            </w:tcMar>
            <w:vAlign w:val="center"/>
            <w:hideMark/>
          </w:tcPr>
          <w:p w14:paraId="4D5E8E29"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APR 1984 </w:t>
            </w:r>
          </w:p>
        </w:tc>
        <w:tc>
          <w:tcPr>
            <w:tcW w:w="1693" w:type="pct"/>
            <w:gridSpan w:val="2"/>
            <w:tcMar>
              <w:top w:w="0" w:type="dxa"/>
              <w:left w:w="108" w:type="dxa"/>
              <w:bottom w:w="0" w:type="dxa"/>
              <w:right w:w="108" w:type="dxa"/>
            </w:tcMar>
            <w:vAlign w:val="center"/>
            <w:hideMark/>
          </w:tcPr>
          <w:p w14:paraId="3F808719"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Subcontracts where the Subcontractor is authorized by Chemonics to purchase property under the Subcontract for use outside the U.S. (Note 5 applies)</w:t>
            </w:r>
          </w:p>
        </w:tc>
      </w:tr>
      <w:tr w:rsidR="000E26F7" w:rsidRPr="00E125D5" w14:paraId="6D25B27E" w14:textId="77777777" w:rsidTr="00F514C5">
        <w:trPr>
          <w:cantSplit/>
          <w:jc w:val="center"/>
        </w:trPr>
        <w:tc>
          <w:tcPr>
            <w:tcW w:w="596" w:type="pct"/>
            <w:tcMar>
              <w:top w:w="0" w:type="dxa"/>
              <w:left w:w="108" w:type="dxa"/>
              <w:bottom w:w="0" w:type="dxa"/>
              <w:right w:w="108" w:type="dxa"/>
            </w:tcMar>
            <w:vAlign w:val="center"/>
            <w:hideMark/>
          </w:tcPr>
          <w:p w14:paraId="5DCCD862"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752.247-70</w:t>
            </w:r>
          </w:p>
        </w:tc>
        <w:tc>
          <w:tcPr>
            <w:tcW w:w="2036" w:type="pct"/>
            <w:tcMar>
              <w:top w:w="0" w:type="dxa"/>
              <w:left w:w="108" w:type="dxa"/>
              <w:bottom w:w="0" w:type="dxa"/>
              <w:right w:w="108" w:type="dxa"/>
            </w:tcMar>
            <w:vAlign w:val="center"/>
            <w:hideMark/>
          </w:tcPr>
          <w:p w14:paraId="1695FE5F"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PREFERENCE FOR PRIVATELY OWNED U.S.-FLAG COMMERCIAL VESSELS</w:t>
            </w:r>
          </w:p>
        </w:tc>
        <w:tc>
          <w:tcPr>
            <w:tcW w:w="675" w:type="pct"/>
            <w:tcMar>
              <w:top w:w="0" w:type="dxa"/>
              <w:left w:w="108" w:type="dxa"/>
              <w:bottom w:w="0" w:type="dxa"/>
              <w:right w:w="108" w:type="dxa"/>
            </w:tcMar>
            <w:vAlign w:val="center"/>
            <w:hideMark/>
          </w:tcPr>
          <w:p w14:paraId="134C4307"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OCT 1996</w:t>
            </w:r>
          </w:p>
        </w:tc>
        <w:tc>
          <w:tcPr>
            <w:tcW w:w="1693" w:type="pct"/>
            <w:gridSpan w:val="2"/>
            <w:tcMar>
              <w:top w:w="0" w:type="dxa"/>
              <w:left w:w="108" w:type="dxa"/>
              <w:bottom w:w="0" w:type="dxa"/>
              <w:right w:w="108" w:type="dxa"/>
            </w:tcMar>
            <w:vAlign w:val="center"/>
            <w:hideMark/>
          </w:tcPr>
          <w:p w14:paraId="6FB42614"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(Note 5 applies)</w:t>
            </w:r>
          </w:p>
        </w:tc>
      </w:tr>
      <w:tr w:rsidR="000E26F7" w:rsidRPr="00E125D5" w14:paraId="05EE755C" w14:textId="77777777" w:rsidTr="00F514C5">
        <w:trPr>
          <w:cantSplit/>
          <w:jc w:val="center"/>
        </w:trPr>
        <w:tc>
          <w:tcPr>
            <w:tcW w:w="596" w:type="pct"/>
            <w:tcMar>
              <w:top w:w="0" w:type="dxa"/>
              <w:left w:w="108" w:type="dxa"/>
              <w:bottom w:w="0" w:type="dxa"/>
              <w:right w:w="108" w:type="dxa"/>
            </w:tcMar>
            <w:vAlign w:val="center"/>
            <w:hideMark/>
          </w:tcPr>
          <w:p w14:paraId="5A3D74E6"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752.7001</w:t>
            </w:r>
          </w:p>
        </w:tc>
        <w:tc>
          <w:tcPr>
            <w:tcW w:w="2036" w:type="pct"/>
            <w:tcMar>
              <w:top w:w="0" w:type="dxa"/>
              <w:left w:w="108" w:type="dxa"/>
              <w:bottom w:w="0" w:type="dxa"/>
              <w:right w:w="108" w:type="dxa"/>
            </w:tcMar>
            <w:vAlign w:val="center"/>
            <w:hideMark/>
          </w:tcPr>
          <w:p w14:paraId="02BA6F67"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BIOGRAPHICAL DATA </w:t>
            </w:r>
          </w:p>
        </w:tc>
        <w:tc>
          <w:tcPr>
            <w:tcW w:w="675" w:type="pct"/>
            <w:tcMar>
              <w:top w:w="0" w:type="dxa"/>
              <w:left w:w="108" w:type="dxa"/>
              <w:bottom w:w="0" w:type="dxa"/>
              <w:right w:w="108" w:type="dxa"/>
            </w:tcMar>
            <w:vAlign w:val="center"/>
            <w:hideMark/>
          </w:tcPr>
          <w:p w14:paraId="45507FB6"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JUL 1997</w:t>
            </w:r>
          </w:p>
        </w:tc>
        <w:tc>
          <w:tcPr>
            <w:tcW w:w="1693" w:type="pct"/>
            <w:gridSpan w:val="2"/>
            <w:tcMar>
              <w:top w:w="0" w:type="dxa"/>
              <w:left w:w="108" w:type="dxa"/>
              <w:bottom w:w="0" w:type="dxa"/>
              <w:right w:w="108" w:type="dxa"/>
            </w:tcMar>
            <w:vAlign w:val="center"/>
            <w:hideMark/>
          </w:tcPr>
          <w:p w14:paraId="3C4032ED"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Cost Reimbursement Subcontracts and Task Orders, and T&amp;M Subcontracts and Task Orders utilizing a multiplier, regardless of value. (Note 3 applies)</w:t>
            </w:r>
          </w:p>
        </w:tc>
      </w:tr>
      <w:tr w:rsidR="000E26F7" w:rsidRPr="00E125D5" w14:paraId="39133D65" w14:textId="77777777" w:rsidTr="00F514C5">
        <w:trPr>
          <w:cantSplit/>
          <w:jc w:val="center"/>
        </w:trPr>
        <w:tc>
          <w:tcPr>
            <w:tcW w:w="596" w:type="pct"/>
            <w:tcMar>
              <w:top w:w="0" w:type="dxa"/>
              <w:left w:w="108" w:type="dxa"/>
              <w:bottom w:w="0" w:type="dxa"/>
              <w:right w:w="108" w:type="dxa"/>
            </w:tcMar>
            <w:vAlign w:val="center"/>
            <w:hideMark/>
          </w:tcPr>
          <w:p w14:paraId="2818F3EF"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lastRenderedPageBreak/>
              <w:t>752.7002</w:t>
            </w:r>
          </w:p>
        </w:tc>
        <w:tc>
          <w:tcPr>
            <w:tcW w:w="2036" w:type="pct"/>
            <w:tcMar>
              <w:top w:w="0" w:type="dxa"/>
              <w:left w:w="108" w:type="dxa"/>
              <w:bottom w:w="0" w:type="dxa"/>
              <w:right w:w="108" w:type="dxa"/>
            </w:tcMar>
            <w:vAlign w:val="center"/>
            <w:hideMark/>
          </w:tcPr>
          <w:p w14:paraId="6052E36D"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TRAVEL AND TRANSPORTATION </w:t>
            </w:r>
          </w:p>
        </w:tc>
        <w:tc>
          <w:tcPr>
            <w:tcW w:w="675" w:type="pct"/>
            <w:tcMar>
              <w:top w:w="0" w:type="dxa"/>
              <w:left w:w="108" w:type="dxa"/>
              <w:bottom w:w="0" w:type="dxa"/>
              <w:right w:w="108" w:type="dxa"/>
            </w:tcMar>
            <w:vAlign w:val="center"/>
            <w:hideMark/>
          </w:tcPr>
          <w:p w14:paraId="66EBB100"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JAN 1990</w:t>
            </w:r>
          </w:p>
        </w:tc>
        <w:tc>
          <w:tcPr>
            <w:tcW w:w="1693" w:type="pct"/>
            <w:gridSpan w:val="2"/>
            <w:tcMar>
              <w:top w:w="0" w:type="dxa"/>
              <w:left w:w="108" w:type="dxa"/>
              <w:bottom w:w="0" w:type="dxa"/>
              <w:right w:w="108" w:type="dxa"/>
            </w:tcMar>
            <w:vAlign w:val="center"/>
            <w:hideMark/>
          </w:tcPr>
          <w:p w14:paraId="7AF2361F"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Cost Reimbursement and T&amp;M Subcontracts and Task Orders performed in whole or in part outside the U.S., regardless of value. (Note 5 applies)</w:t>
            </w:r>
          </w:p>
        </w:tc>
      </w:tr>
      <w:tr w:rsidR="000E26F7" w:rsidRPr="00E125D5" w14:paraId="1085517E" w14:textId="77777777" w:rsidTr="00F514C5">
        <w:trPr>
          <w:cantSplit/>
          <w:jc w:val="center"/>
        </w:trPr>
        <w:tc>
          <w:tcPr>
            <w:tcW w:w="596" w:type="pct"/>
            <w:tcMar>
              <w:top w:w="0" w:type="dxa"/>
              <w:left w:w="108" w:type="dxa"/>
              <w:bottom w:w="0" w:type="dxa"/>
              <w:right w:w="108" w:type="dxa"/>
            </w:tcMar>
            <w:vAlign w:val="center"/>
            <w:hideMark/>
          </w:tcPr>
          <w:p w14:paraId="32272887"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752.7004</w:t>
            </w:r>
          </w:p>
        </w:tc>
        <w:tc>
          <w:tcPr>
            <w:tcW w:w="2036" w:type="pct"/>
            <w:tcMar>
              <w:top w:w="0" w:type="dxa"/>
              <w:left w:w="108" w:type="dxa"/>
              <w:bottom w:w="0" w:type="dxa"/>
              <w:right w:w="108" w:type="dxa"/>
            </w:tcMar>
            <w:vAlign w:val="center"/>
            <w:hideMark/>
          </w:tcPr>
          <w:p w14:paraId="234A9EE8"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EMERGENCY LOCATOR INFORMATION </w:t>
            </w:r>
          </w:p>
        </w:tc>
        <w:tc>
          <w:tcPr>
            <w:tcW w:w="675" w:type="pct"/>
            <w:tcMar>
              <w:top w:w="0" w:type="dxa"/>
              <w:left w:w="108" w:type="dxa"/>
              <w:bottom w:w="0" w:type="dxa"/>
              <w:right w:w="108" w:type="dxa"/>
            </w:tcMar>
            <w:vAlign w:val="center"/>
            <w:hideMark/>
          </w:tcPr>
          <w:p w14:paraId="00BEF849"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1997</w:t>
            </w:r>
          </w:p>
        </w:tc>
        <w:tc>
          <w:tcPr>
            <w:tcW w:w="1693" w:type="pct"/>
            <w:gridSpan w:val="2"/>
            <w:tcMar>
              <w:top w:w="0" w:type="dxa"/>
              <w:left w:w="108" w:type="dxa"/>
              <w:bottom w:w="0" w:type="dxa"/>
              <w:right w:w="108" w:type="dxa"/>
            </w:tcMar>
            <w:vAlign w:val="center"/>
            <w:hideMark/>
          </w:tcPr>
          <w:p w14:paraId="3947BF5E"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performed in whole or in part outside the U.S., regardless of value. (Note 5 applies)</w:t>
            </w:r>
          </w:p>
        </w:tc>
      </w:tr>
      <w:tr w:rsidR="000E26F7" w:rsidRPr="00E125D5" w14:paraId="04D7F26E" w14:textId="77777777" w:rsidTr="00F514C5">
        <w:trPr>
          <w:cantSplit/>
          <w:jc w:val="center"/>
        </w:trPr>
        <w:tc>
          <w:tcPr>
            <w:tcW w:w="596" w:type="pct"/>
            <w:tcMar>
              <w:top w:w="0" w:type="dxa"/>
              <w:left w:w="108" w:type="dxa"/>
              <w:bottom w:w="0" w:type="dxa"/>
              <w:right w:w="108" w:type="dxa"/>
            </w:tcMar>
            <w:vAlign w:val="center"/>
          </w:tcPr>
          <w:p w14:paraId="659413A1"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752.7005</w:t>
            </w:r>
          </w:p>
        </w:tc>
        <w:tc>
          <w:tcPr>
            <w:tcW w:w="2036" w:type="pct"/>
            <w:tcMar>
              <w:top w:w="0" w:type="dxa"/>
              <w:left w:w="108" w:type="dxa"/>
              <w:bottom w:w="0" w:type="dxa"/>
              <w:right w:w="108" w:type="dxa"/>
            </w:tcMar>
            <w:vAlign w:val="center"/>
          </w:tcPr>
          <w:p w14:paraId="7CC204EA"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SUBMISSION REQUIREMENTS FOR DEVELOPMENT EXPERIENCE DOCUMENTS</w:t>
            </w:r>
          </w:p>
        </w:tc>
        <w:tc>
          <w:tcPr>
            <w:tcW w:w="675" w:type="pct"/>
            <w:tcMar>
              <w:top w:w="0" w:type="dxa"/>
              <w:left w:w="108" w:type="dxa"/>
              <w:bottom w:w="0" w:type="dxa"/>
              <w:right w:w="108" w:type="dxa"/>
            </w:tcMar>
            <w:vAlign w:val="center"/>
          </w:tcPr>
          <w:p w14:paraId="3A4387C2"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SEP 2013</w:t>
            </w:r>
          </w:p>
        </w:tc>
        <w:tc>
          <w:tcPr>
            <w:tcW w:w="1693" w:type="pct"/>
            <w:gridSpan w:val="2"/>
            <w:tcMar>
              <w:top w:w="0" w:type="dxa"/>
              <w:left w:w="108" w:type="dxa"/>
              <w:bottom w:w="0" w:type="dxa"/>
              <w:right w:w="108" w:type="dxa"/>
            </w:tcMar>
            <w:vAlign w:val="center"/>
          </w:tcPr>
          <w:p w14:paraId="4BBBF5F7"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(Note 5 applies)</w:t>
            </w:r>
          </w:p>
        </w:tc>
      </w:tr>
      <w:tr w:rsidR="000E26F7" w:rsidRPr="00E125D5" w14:paraId="084C5029" w14:textId="77777777" w:rsidTr="00F514C5">
        <w:trPr>
          <w:cantSplit/>
          <w:jc w:val="center"/>
        </w:trPr>
        <w:tc>
          <w:tcPr>
            <w:tcW w:w="596" w:type="pct"/>
            <w:tcMar>
              <w:top w:w="0" w:type="dxa"/>
              <w:left w:w="108" w:type="dxa"/>
              <w:bottom w:w="0" w:type="dxa"/>
              <w:right w:w="108" w:type="dxa"/>
            </w:tcMar>
            <w:vAlign w:val="center"/>
            <w:hideMark/>
          </w:tcPr>
          <w:p w14:paraId="6B7C1670"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752.7007</w:t>
            </w:r>
          </w:p>
        </w:tc>
        <w:tc>
          <w:tcPr>
            <w:tcW w:w="2036" w:type="pct"/>
            <w:tcMar>
              <w:top w:w="0" w:type="dxa"/>
              <w:left w:w="108" w:type="dxa"/>
              <w:bottom w:w="0" w:type="dxa"/>
              <w:right w:w="108" w:type="dxa"/>
            </w:tcMar>
            <w:vAlign w:val="center"/>
            <w:hideMark/>
          </w:tcPr>
          <w:p w14:paraId="1275B489"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PERSONNEL COMPENSATION </w:t>
            </w:r>
          </w:p>
        </w:tc>
        <w:tc>
          <w:tcPr>
            <w:tcW w:w="675" w:type="pct"/>
            <w:tcMar>
              <w:top w:w="0" w:type="dxa"/>
              <w:left w:w="108" w:type="dxa"/>
              <w:bottom w:w="0" w:type="dxa"/>
              <w:right w:w="108" w:type="dxa"/>
            </w:tcMar>
            <w:vAlign w:val="center"/>
            <w:hideMark/>
          </w:tcPr>
          <w:p w14:paraId="489BAA56"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2007</w:t>
            </w:r>
          </w:p>
        </w:tc>
        <w:tc>
          <w:tcPr>
            <w:tcW w:w="1693" w:type="pct"/>
            <w:gridSpan w:val="2"/>
            <w:tcMar>
              <w:top w:w="0" w:type="dxa"/>
              <w:left w:w="108" w:type="dxa"/>
              <w:bottom w:w="0" w:type="dxa"/>
              <w:right w:w="108" w:type="dxa"/>
            </w:tcMar>
            <w:vAlign w:val="center"/>
            <w:hideMark/>
          </w:tcPr>
          <w:p w14:paraId="16E2726C"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Applies to all Cost Reimbursement Subcontracts and Task Orders and T&amp;M Subcontracts and Task Orders with a multiplier, regardless of value. </w:t>
            </w:r>
          </w:p>
        </w:tc>
      </w:tr>
      <w:tr w:rsidR="000E26F7" w:rsidRPr="00E125D5" w14:paraId="5EAF113B" w14:textId="77777777" w:rsidTr="00F514C5">
        <w:trPr>
          <w:cantSplit/>
          <w:jc w:val="center"/>
        </w:trPr>
        <w:tc>
          <w:tcPr>
            <w:tcW w:w="596" w:type="pct"/>
            <w:tcMar>
              <w:top w:w="0" w:type="dxa"/>
              <w:left w:w="108" w:type="dxa"/>
              <w:bottom w:w="0" w:type="dxa"/>
              <w:right w:w="108" w:type="dxa"/>
            </w:tcMar>
            <w:vAlign w:val="center"/>
            <w:hideMark/>
          </w:tcPr>
          <w:p w14:paraId="72ABEDD6"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752.7008</w:t>
            </w:r>
          </w:p>
        </w:tc>
        <w:tc>
          <w:tcPr>
            <w:tcW w:w="2036" w:type="pct"/>
            <w:tcMar>
              <w:top w:w="0" w:type="dxa"/>
              <w:left w:w="108" w:type="dxa"/>
              <w:bottom w:w="0" w:type="dxa"/>
              <w:right w:w="108" w:type="dxa"/>
            </w:tcMar>
            <w:vAlign w:val="center"/>
            <w:hideMark/>
          </w:tcPr>
          <w:p w14:paraId="48D02CBE"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USE OF GOVERNMENT FACILITIES OR PERSONNEL</w:t>
            </w:r>
          </w:p>
        </w:tc>
        <w:tc>
          <w:tcPr>
            <w:tcW w:w="675" w:type="pct"/>
            <w:tcMar>
              <w:top w:w="0" w:type="dxa"/>
              <w:left w:w="108" w:type="dxa"/>
              <w:bottom w:w="0" w:type="dxa"/>
              <w:right w:w="108" w:type="dxa"/>
            </w:tcMar>
            <w:vAlign w:val="center"/>
            <w:hideMark/>
          </w:tcPr>
          <w:p w14:paraId="7551548E"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693" w:type="pct"/>
            <w:gridSpan w:val="2"/>
            <w:tcMar>
              <w:top w:w="0" w:type="dxa"/>
              <w:left w:w="108" w:type="dxa"/>
              <w:bottom w:w="0" w:type="dxa"/>
              <w:right w:w="108" w:type="dxa"/>
            </w:tcMar>
            <w:vAlign w:val="center"/>
            <w:hideMark/>
          </w:tcPr>
          <w:p w14:paraId="4C25BC21"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value or type. (Note 5 applies)</w:t>
            </w:r>
          </w:p>
        </w:tc>
      </w:tr>
      <w:tr w:rsidR="000E26F7" w:rsidRPr="00E125D5" w14:paraId="2C2EFE57" w14:textId="77777777" w:rsidTr="00F514C5">
        <w:trPr>
          <w:cantSplit/>
          <w:jc w:val="center"/>
        </w:trPr>
        <w:tc>
          <w:tcPr>
            <w:tcW w:w="596" w:type="pct"/>
            <w:tcMar>
              <w:top w:w="0" w:type="dxa"/>
              <w:left w:w="108" w:type="dxa"/>
              <w:bottom w:w="0" w:type="dxa"/>
              <w:right w:w="108" w:type="dxa"/>
            </w:tcMar>
            <w:vAlign w:val="center"/>
          </w:tcPr>
          <w:p w14:paraId="7D34FD11"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752.7009</w:t>
            </w:r>
          </w:p>
        </w:tc>
        <w:tc>
          <w:tcPr>
            <w:tcW w:w="2036" w:type="pct"/>
            <w:tcMar>
              <w:top w:w="0" w:type="dxa"/>
              <w:left w:w="108" w:type="dxa"/>
              <w:bottom w:w="0" w:type="dxa"/>
              <w:right w:w="108" w:type="dxa"/>
            </w:tcMar>
            <w:vAlign w:val="center"/>
          </w:tcPr>
          <w:p w14:paraId="74DD5FF2"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MARKING</w:t>
            </w:r>
          </w:p>
        </w:tc>
        <w:tc>
          <w:tcPr>
            <w:tcW w:w="675" w:type="pct"/>
            <w:tcMar>
              <w:top w:w="0" w:type="dxa"/>
              <w:left w:w="108" w:type="dxa"/>
              <w:bottom w:w="0" w:type="dxa"/>
              <w:right w:w="108" w:type="dxa"/>
            </w:tcMar>
            <w:vAlign w:val="center"/>
          </w:tcPr>
          <w:p w14:paraId="6BB6C0F8"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JAN 1993</w:t>
            </w:r>
          </w:p>
        </w:tc>
        <w:tc>
          <w:tcPr>
            <w:tcW w:w="1693" w:type="pct"/>
            <w:gridSpan w:val="2"/>
            <w:tcMar>
              <w:top w:w="0" w:type="dxa"/>
              <w:left w:w="108" w:type="dxa"/>
              <w:bottom w:w="0" w:type="dxa"/>
              <w:right w:w="108" w:type="dxa"/>
            </w:tcMar>
            <w:vAlign w:val="center"/>
          </w:tcPr>
          <w:p w14:paraId="5D15E640"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(Note 5 applies)</w:t>
            </w:r>
          </w:p>
        </w:tc>
      </w:tr>
      <w:tr w:rsidR="000E26F7" w:rsidRPr="00E125D5" w14:paraId="2CD6643C" w14:textId="77777777" w:rsidTr="00F514C5">
        <w:trPr>
          <w:cantSplit/>
          <w:jc w:val="center"/>
        </w:trPr>
        <w:tc>
          <w:tcPr>
            <w:tcW w:w="596" w:type="pct"/>
            <w:tcMar>
              <w:top w:w="0" w:type="dxa"/>
              <w:left w:w="108" w:type="dxa"/>
              <w:bottom w:w="0" w:type="dxa"/>
              <w:right w:w="108" w:type="dxa"/>
            </w:tcMar>
            <w:vAlign w:val="center"/>
            <w:hideMark/>
          </w:tcPr>
          <w:p w14:paraId="21E02853"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752.7010</w:t>
            </w:r>
          </w:p>
        </w:tc>
        <w:tc>
          <w:tcPr>
            <w:tcW w:w="2036" w:type="pct"/>
            <w:tcMar>
              <w:top w:w="0" w:type="dxa"/>
              <w:left w:w="108" w:type="dxa"/>
              <w:bottom w:w="0" w:type="dxa"/>
              <w:right w:w="108" w:type="dxa"/>
            </w:tcMar>
            <w:vAlign w:val="center"/>
            <w:hideMark/>
          </w:tcPr>
          <w:p w14:paraId="2F77AE07"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CONVERSION OF U.S. DOLLARS TO LOCAL CURRENCY </w:t>
            </w:r>
          </w:p>
        </w:tc>
        <w:tc>
          <w:tcPr>
            <w:tcW w:w="675" w:type="pct"/>
            <w:tcMar>
              <w:top w:w="0" w:type="dxa"/>
              <w:left w:w="108" w:type="dxa"/>
              <w:bottom w:w="0" w:type="dxa"/>
              <w:right w:w="108" w:type="dxa"/>
            </w:tcMar>
            <w:vAlign w:val="center"/>
            <w:hideMark/>
          </w:tcPr>
          <w:p w14:paraId="1D5C0D06"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693" w:type="pct"/>
            <w:gridSpan w:val="2"/>
            <w:tcMar>
              <w:top w:w="0" w:type="dxa"/>
              <w:left w:w="108" w:type="dxa"/>
              <w:bottom w:w="0" w:type="dxa"/>
              <w:right w:w="108" w:type="dxa"/>
            </w:tcMar>
            <w:vAlign w:val="center"/>
            <w:hideMark/>
          </w:tcPr>
          <w:p w14:paraId="6F6C67C8"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regardless of value or type, involving performance outside the U.S. (Note 5 applies)</w:t>
            </w:r>
          </w:p>
        </w:tc>
      </w:tr>
      <w:tr w:rsidR="000E26F7" w:rsidRPr="00E125D5" w14:paraId="76B34635" w14:textId="77777777" w:rsidTr="00F514C5">
        <w:trPr>
          <w:cantSplit/>
          <w:jc w:val="center"/>
        </w:trPr>
        <w:tc>
          <w:tcPr>
            <w:tcW w:w="596" w:type="pct"/>
            <w:tcMar>
              <w:top w:w="0" w:type="dxa"/>
              <w:left w:w="108" w:type="dxa"/>
              <w:bottom w:w="0" w:type="dxa"/>
              <w:right w:w="108" w:type="dxa"/>
            </w:tcMar>
            <w:vAlign w:val="center"/>
            <w:hideMark/>
          </w:tcPr>
          <w:p w14:paraId="37D01FF3"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752.7011</w:t>
            </w:r>
          </w:p>
        </w:tc>
        <w:tc>
          <w:tcPr>
            <w:tcW w:w="2036" w:type="pct"/>
            <w:tcMar>
              <w:top w:w="0" w:type="dxa"/>
              <w:left w:w="108" w:type="dxa"/>
              <w:bottom w:w="0" w:type="dxa"/>
              <w:right w:w="108" w:type="dxa"/>
            </w:tcMar>
            <w:vAlign w:val="center"/>
            <w:hideMark/>
          </w:tcPr>
          <w:p w14:paraId="46667210"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ORIENTATION AND LANGUAGE TRAINING </w:t>
            </w:r>
          </w:p>
        </w:tc>
        <w:tc>
          <w:tcPr>
            <w:tcW w:w="675" w:type="pct"/>
            <w:tcMar>
              <w:top w:w="0" w:type="dxa"/>
              <w:left w:w="108" w:type="dxa"/>
              <w:bottom w:w="0" w:type="dxa"/>
              <w:right w:w="108" w:type="dxa"/>
            </w:tcMar>
            <w:vAlign w:val="center"/>
            <w:hideMark/>
          </w:tcPr>
          <w:p w14:paraId="63329FE9"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693" w:type="pct"/>
            <w:gridSpan w:val="2"/>
            <w:tcMar>
              <w:top w:w="0" w:type="dxa"/>
              <w:left w:w="108" w:type="dxa"/>
              <w:bottom w:w="0" w:type="dxa"/>
              <w:right w:w="108" w:type="dxa"/>
            </w:tcMar>
            <w:vAlign w:val="center"/>
            <w:hideMark/>
          </w:tcPr>
          <w:p w14:paraId="282D8E27"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Cost Reimbursement Subcontracts and Task Orders, regardless of value, involving performance outside the U.S. (Note 5 applies)</w:t>
            </w:r>
          </w:p>
        </w:tc>
      </w:tr>
      <w:tr w:rsidR="000E26F7" w:rsidRPr="00E125D5" w14:paraId="72305B78" w14:textId="77777777" w:rsidTr="00F514C5">
        <w:trPr>
          <w:cantSplit/>
          <w:jc w:val="center"/>
        </w:trPr>
        <w:tc>
          <w:tcPr>
            <w:tcW w:w="596" w:type="pct"/>
            <w:tcMar>
              <w:top w:w="0" w:type="dxa"/>
              <w:left w:w="108" w:type="dxa"/>
              <w:bottom w:w="0" w:type="dxa"/>
              <w:right w:w="108" w:type="dxa"/>
            </w:tcMar>
            <w:vAlign w:val="center"/>
            <w:hideMark/>
          </w:tcPr>
          <w:p w14:paraId="56994980"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752.7012</w:t>
            </w:r>
          </w:p>
        </w:tc>
        <w:tc>
          <w:tcPr>
            <w:tcW w:w="2036" w:type="pct"/>
            <w:tcMar>
              <w:top w:w="0" w:type="dxa"/>
              <w:left w:w="108" w:type="dxa"/>
              <w:bottom w:w="0" w:type="dxa"/>
              <w:right w:w="108" w:type="dxa"/>
            </w:tcMar>
            <w:vAlign w:val="center"/>
            <w:hideMark/>
          </w:tcPr>
          <w:p w14:paraId="51A5A338"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PROTECTION OF THE INDIVIDUAL AS A RESEARCH SUBJECT </w:t>
            </w:r>
          </w:p>
          <w:p w14:paraId="5A736E83"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675" w:type="pct"/>
            <w:tcMar>
              <w:top w:w="0" w:type="dxa"/>
              <w:left w:w="108" w:type="dxa"/>
              <w:bottom w:w="0" w:type="dxa"/>
              <w:right w:w="108" w:type="dxa"/>
            </w:tcMar>
            <w:vAlign w:val="center"/>
            <w:hideMark/>
          </w:tcPr>
          <w:p w14:paraId="19638942"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AUG 1995</w:t>
            </w:r>
          </w:p>
        </w:tc>
        <w:tc>
          <w:tcPr>
            <w:tcW w:w="1693" w:type="pct"/>
            <w:gridSpan w:val="2"/>
            <w:tcMar>
              <w:top w:w="0" w:type="dxa"/>
              <w:left w:w="108" w:type="dxa"/>
              <w:bottom w:w="0" w:type="dxa"/>
              <w:right w:w="108" w:type="dxa"/>
            </w:tcMar>
            <w:vAlign w:val="center"/>
            <w:hideMark/>
          </w:tcPr>
          <w:p w14:paraId="1A957182"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any Subcontract, regardless of value or type, which involves research using human subjects. (Note 5 applies)</w:t>
            </w:r>
          </w:p>
        </w:tc>
      </w:tr>
      <w:tr w:rsidR="000E26F7" w:rsidRPr="00E125D5" w14:paraId="382ADB62" w14:textId="77777777" w:rsidTr="00F514C5">
        <w:trPr>
          <w:cantSplit/>
          <w:jc w:val="center"/>
        </w:trPr>
        <w:tc>
          <w:tcPr>
            <w:tcW w:w="596" w:type="pct"/>
            <w:tcMar>
              <w:top w:w="0" w:type="dxa"/>
              <w:left w:w="108" w:type="dxa"/>
              <w:bottom w:w="0" w:type="dxa"/>
              <w:right w:w="108" w:type="dxa"/>
            </w:tcMar>
            <w:vAlign w:val="center"/>
            <w:hideMark/>
          </w:tcPr>
          <w:p w14:paraId="4432033A"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752.7014</w:t>
            </w:r>
          </w:p>
        </w:tc>
        <w:tc>
          <w:tcPr>
            <w:tcW w:w="2036" w:type="pct"/>
            <w:tcMar>
              <w:top w:w="0" w:type="dxa"/>
              <w:left w:w="108" w:type="dxa"/>
              <w:bottom w:w="0" w:type="dxa"/>
              <w:right w:w="108" w:type="dxa"/>
            </w:tcMar>
            <w:vAlign w:val="center"/>
            <w:hideMark/>
          </w:tcPr>
          <w:p w14:paraId="4DB2B2FE"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NOTICE OF CHANGES IN TRAVEL REGULATIONS</w:t>
            </w:r>
          </w:p>
        </w:tc>
        <w:tc>
          <w:tcPr>
            <w:tcW w:w="675" w:type="pct"/>
            <w:tcMar>
              <w:top w:w="0" w:type="dxa"/>
              <w:left w:w="108" w:type="dxa"/>
              <w:bottom w:w="0" w:type="dxa"/>
              <w:right w:w="108" w:type="dxa"/>
            </w:tcMar>
            <w:vAlign w:val="center"/>
            <w:hideMark/>
          </w:tcPr>
          <w:p w14:paraId="5B899BD4"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JAN 1990</w:t>
            </w:r>
          </w:p>
        </w:tc>
        <w:tc>
          <w:tcPr>
            <w:tcW w:w="1693" w:type="pct"/>
            <w:gridSpan w:val="2"/>
            <w:tcMar>
              <w:top w:w="0" w:type="dxa"/>
              <w:left w:w="108" w:type="dxa"/>
              <w:bottom w:w="0" w:type="dxa"/>
              <w:right w:w="108" w:type="dxa"/>
            </w:tcMar>
            <w:vAlign w:val="center"/>
            <w:hideMark/>
          </w:tcPr>
          <w:p w14:paraId="492C00E3"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Cost Reimbursement and T&amp;M Subcontracts of any value involving work outside the U.S. (Note 2 applies)</w:t>
            </w:r>
          </w:p>
        </w:tc>
      </w:tr>
      <w:tr w:rsidR="000E26F7" w:rsidRPr="00E125D5" w14:paraId="37BCD9DD" w14:textId="77777777" w:rsidTr="00F514C5">
        <w:trPr>
          <w:cantSplit/>
          <w:jc w:val="center"/>
        </w:trPr>
        <w:tc>
          <w:tcPr>
            <w:tcW w:w="596" w:type="pct"/>
            <w:tcMar>
              <w:top w:w="0" w:type="dxa"/>
              <w:left w:w="108" w:type="dxa"/>
              <w:bottom w:w="0" w:type="dxa"/>
              <w:right w:w="108" w:type="dxa"/>
            </w:tcMar>
            <w:vAlign w:val="center"/>
          </w:tcPr>
          <w:p w14:paraId="5F2F0D0D"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752.7025</w:t>
            </w:r>
          </w:p>
        </w:tc>
        <w:tc>
          <w:tcPr>
            <w:tcW w:w="2036" w:type="pct"/>
            <w:tcMar>
              <w:top w:w="0" w:type="dxa"/>
              <w:left w:w="108" w:type="dxa"/>
              <w:bottom w:w="0" w:type="dxa"/>
              <w:right w:w="108" w:type="dxa"/>
            </w:tcMar>
            <w:vAlign w:val="center"/>
          </w:tcPr>
          <w:p w14:paraId="2B148C62"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APPROVALS</w:t>
            </w:r>
          </w:p>
        </w:tc>
        <w:tc>
          <w:tcPr>
            <w:tcW w:w="675" w:type="pct"/>
            <w:tcMar>
              <w:top w:w="0" w:type="dxa"/>
              <w:left w:w="108" w:type="dxa"/>
              <w:bottom w:w="0" w:type="dxa"/>
              <w:right w:w="108" w:type="dxa"/>
            </w:tcMar>
            <w:vAlign w:val="center"/>
          </w:tcPr>
          <w:p w14:paraId="4E5A4B37"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APR 1984</w:t>
            </w:r>
          </w:p>
        </w:tc>
        <w:tc>
          <w:tcPr>
            <w:tcW w:w="1693" w:type="pct"/>
            <w:gridSpan w:val="2"/>
            <w:tcMar>
              <w:top w:w="0" w:type="dxa"/>
              <w:left w:w="108" w:type="dxa"/>
              <w:bottom w:w="0" w:type="dxa"/>
              <w:right w:w="108" w:type="dxa"/>
            </w:tcMar>
            <w:vAlign w:val="center"/>
          </w:tcPr>
          <w:p w14:paraId="79045EFC"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(Note 5 applies)</w:t>
            </w:r>
          </w:p>
        </w:tc>
      </w:tr>
      <w:tr w:rsidR="000E26F7" w:rsidRPr="00E125D5" w14:paraId="655ACAF5" w14:textId="77777777" w:rsidTr="00F514C5">
        <w:trPr>
          <w:cantSplit/>
          <w:jc w:val="center"/>
        </w:trPr>
        <w:tc>
          <w:tcPr>
            <w:tcW w:w="596" w:type="pct"/>
            <w:tcMar>
              <w:top w:w="0" w:type="dxa"/>
              <w:left w:w="108" w:type="dxa"/>
              <w:bottom w:w="0" w:type="dxa"/>
              <w:right w:w="108" w:type="dxa"/>
            </w:tcMar>
            <w:vAlign w:val="center"/>
            <w:hideMark/>
          </w:tcPr>
          <w:p w14:paraId="62FED7E9"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752.7027</w:t>
            </w:r>
          </w:p>
        </w:tc>
        <w:tc>
          <w:tcPr>
            <w:tcW w:w="2036" w:type="pct"/>
            <w:tcMar>
              <w:top w:w="0" w:type="dxa"/>
              <w:left w:w="108" w:type="dxa"/>
              <w:bottom w:w="0" w:type="dxa"/>
              <w:right w:w="108" w:type="dxa"/>
            </w:tcMar>
            <w:vAlign w:val="center"/>
            <w:hideMark/>
          </w:tcPr>
          <w:p w14:paraId="65AE03AC"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PERSONNEL </w:t>
            </w:r>
          </w:p>
        </w:tc>
        <w:tc>
          <w:tcPr>
            <w:tcW w:w="675" w:type="pct"/>
            <w:tcMar>
              <w:top w:w="0" w:type="dxa"/>
              <w:left w:w="108" w:type="dxa"/>
              <w:bottom w:w="0" w:type="dxa"/>
              <w:right w:w="108" w:type="dxa"/>
            </w:tcMar>
            <w:vAlign w:val="center"/>
            <w:hideMark/>
          </w:tcPr>
          <w:p w14:paraId="5FCFCB41"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1990</w:t>
            </w:r>
          </w:p>
        </w:tc>
        <w:tc>
          <w:tcPr>
            <w:tcW w:w="1693" w:type="pct"/>
            <w:gridSpan w:val="2"/>
            <w:tcMar>
              <w:top w:w="0" w:type="dxa"/>
              <w:left w:w="108" w:type="dxa"/>
              <w:bottom w:w="0" w:type="dxa"/>
              <w:right w:w="108" w:type="dxa"/>
            </w:tcMar>
            <w:vAlign w:val="center"/>
            <w:hideMark/>
          </w:tcPr>
          <w:p w14:paraId="41B55A6C"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0E26F7" w:rsidRPr="00E125D5" w14:paraId="7BECBCF2" w14:textId="77777777" w:rsidTr="00F514C5">
        <w:trPr>
          <w:cantSplit/>
          <w:jc w:val="center"/>
        </w:trPr>
        <w:tc>
          <w:tcPr>
            <w:tcW w:w="596" w:type="pct"/>
            <w:tcMar>
              <w:top w:w="0" w:type="dxa"/>
              <w:left w:w="108" w:type="dxa"/>
              <w:bottom w:w="0" w:type="dxa"/>
              <w:right w:w="108" w:type="dxa"/>
            </w:tcMar>
            <w:vAlign w:val="center"/>
            <w:hideMark/>
          </w:tcPr>
          <w:p w14:paraId="6728FE28"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lastRenderedPageBreak/>
              <w:t>752.7028</w:t>
            </w:r>
          </w:p>
          <w:p w14:paraId="2AAB269D"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2036" w:type="pct"/>
            <w:tcMar>
              <w:top w:w="0" w:type="dxa"/>
              <w:left w:w="108" w:type="dxa"/>
              <w:bottom w:w="0" w:type="dxa"/>
              <w:right w:w="108" w:type="dxa"/>
            </w:tcMar>
            <w:vAlign w:val="center"/>
            <w:hideMark/>
          </w:tcPr>
          <w:p w14:paraId="02F525F6"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DIFFERENTIALS AND ALLOWANCES </w:t>
            </w:r>
          </w:p>
          <w:p w14:paraId="11BE0871"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COST REIMBURSEMENT AND T&amp;M SUBCONTRACTS OF ANY VALUE INVOLVING WORK PERFORMED IN WHOLE OR IN PART OVERSEAS.</w:t>
            </w:r>
          </w:p>
        </w:tc>
        <w:tc>
          <w:tcPr>
            <w:tcW w:w="675" w:type="pct"/>
            <w:tcMar>
              <w:top w:w="0" w:type="dxa"/>
              <w:left w:w="108" w:type="dxa"/>
              <w:bottom w:w="0" w:type="dxa"/>
              <w:right w:w="108" w:type="dxa"/>
            </w:tcMar>
            <w:vAlign w:val="center"/>
            <w:hideMark/>
          </w:tcPr>
          <w:p w14:paraId="425681C3"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1996</w:t>
            </w:r>
          </w:p>
          <w:p w14:paraId="0BBCF4DA"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1693" w:type="pct"/>
            <w:gridSpan w:val="2"/>
            <w:tcMar>
              <w:top w:w="0" w:type="dxa"/>
              <w:left w:w="108" w:type="dxa"/>
              <w:bottom w:w="0" w:type="dxa"/>
              <w:right w:w="108" w:type="dxa"/>
            </w:tcMar>
            <w:vAlign w:val="center"/>
            <w:hideMark/>
          </w:tcPr>
          <w:p w14:paraId="6B0A0EF5"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0E26F7" w:rsidRPr="00E125D5" w14:paraId="1F2E2364" w14:textId="77777777" w:rsidTr="00F514C5">
        <w:trPr>
          <w:cantSplit/>
          <w:jc w:val="center"/>
        </w:trPr>
        <w:tc>
          <w:tcPr>
            <w:tcW w:w="596" w:type="pct"/>
            <w:tcMar>
              <w:top w:w="0" w:type="dxa"/>
              <w:left w:w="108" w:type="dxa"/>
              <w:bottom w:w="0" w:type="dxa"/>
              <w:right w:w="108" w:type="dxa"/>
            </w:tcMar>
            <w:vAlign w:val="center"/>
            <w:hideMark/>
          </w:tcPr>
          <w:p w14:paraId="44197824"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752.7029</w:t>
            </w:r>
          </w:p>
        </w:tc>
        <w:tc>
          <w:tcPr>
            <w:tcW w:w="2036" w:type="pct"/>
            <w:tcMar>
              <w:top w:w="0" w:type="dxa"/>
              <w:left w:w="108" w:type="dxa"/>
              <w:bottom w:w="0" w:type="dxa"/>
              <w:right w:w="108" w:type="dxa"/>
            </w:tcMar>
            <w:vAlign w:val="center"/>
            <w:hideMark/>
          </w:tcPr>
          <w:p w14:paraId="2022CA08"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POST PRIVILEGES </w:t>
            </w:r>
          </w:p>
        </w:tc>
        <w:tc>
          <w:tcPr>
            <w:tcW w:w="675" w:type="pct"/>
            <w:tcMar>
              <w:top w:w="0" w:type="dxa"/>
              <w:left w:w="108" w:type="dxa"/>
              <w:bottom w:w="0" w:type="dxa"/>
              <w:right w:w="108" w:type="dxa"/>
            </w:tcMar>
            <w:vAlign w:val="center"/>
            <w:hideMark/>
          </w:tcPr>
          <w:p w14:paraId="71AD5D49"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1993</w:t>
            </w:r>
          </w:p>
        </w:tc>
        <w:tc>
          <w:tcPr>
            <w:tcW w:w="1693" w:type="pct"/>
            <w:gridSpan w:val="2"/>
            <w:tcMar>
              <w:top w:w="0" w:type="dxa"/>
              <w:left w:w="108" w:type="dxa"/>
              <w:bottom w:w="0" w:type="dxa"/>
              <w:right w:w="108" w:type="dxa"/>
            </w:tcMar>
            <w:vAlign w:val="center"/>
            <w:hideMark/>
          </w:tcPr>
          <w:p w14:paraId="22E0A532"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For use in all non-commercial subcontracts involving performance overseas.</w:t>
            </w:r>
          </w:p>
        </w:tc>
      </w:tr>
      <w:tr w:rsidR="000E26F7" w:rsidRPr="00E125D5" w14:paraId="1FF913E6" w14:textId="77777777" w:rsidTr="00F514C5">
        <w:trPr>
          <w:cantSplit/>
          <w:jc w:val="center"/>
        </w:trPr>
        <w:tc>
          <w:tcPr>
            <w:tcW w:w="596" w:type="pct"/>
            <w:tcMar>
              <w:top w:w="0" w:type="dxa"/>
              <w:left w:w="108" w:type="dxa"/>
              <w:bottom w:w="0" w:type="dxa"/>
              <w:right w:w="108" w:type="dxa"/>
            </w:tcMar>
            <w:vAlign w:val="center"/>
            <w:hideMark/>
          </w:tcPr>
          <w:p w14:paraId="48107DF5"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752.7031 </w:t>
            </w:r>
          </w:p>
        </w:tc>
        <w:tc>
          <w:tcPr>
            <w:tcW w:w="2036" w:type="pct"/>
            <w:tcMar>
              <w:top w:w="0" w:type="dxa"/>
              <w:left w:w="108" w:type="dxa"/>
              <w:bottom w:w="0" w:type="dxa"/>
              <w:right w:w="108" w:type="dxa"/>
            </w:tcMar>
            <w:vAlign w:val="center"/>
            <w:hideMark/>
          </w:tcPr>
          <w:p w14:paraId="3BBCF68C"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LEAVE AND HOLIDAYS </w:t>
            </w:r>
          </w:p>
        </w:tc>
        <w:tc>
          <w:tcPr>
            <w:tcW w:w="675" w:type="pct"/>
            <w:tcMar>
              <w:top w:w="0" w:type="dxa"/>
              <w:left w:w="108" w:type="dxa"/>
              <w:bottom w:w="0" w:type="dxa"/>
              <w:right w:w="108" w:type="dxa"/>
            </w:tcMar>
            <w:vAlign w:val="center"/>
            <w:hideMark/>
          </w:tcPr>
          <w:p w14:paraId="5B4B2AD4"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OCT 1989 </w:t>
            </w:r>
          </w:p>
        </w:tc>
        <w:tc>
          <w:tcPr>
            <w:tcW w:w="1693" w:type="pct"/>
            <w:gridSpan w:val="2"/>
            <w:tcMar>
              <w:top w:w="0" w:type="dxa"/>
              <w:left w:w="108" w:type="dxa"/>
              <w:bottom w:w="0" w:type="dxa"/>
              <w:right w:w="108" w:type="dxa"/>
            </w:tcMar>
            <w:vAlign w:val="center"/>
            <w:hideMark/>
          </w:tcPr>
          <w:p w14:paraId="6DB6FC47"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For use in all cost-reimbursement and T&amp;M subcontracts for technical or professional services. (Note 5 applies)</w:t>
            </w:r>
          </w:p>
        </w:tc>
      </w:tr>
      <w:tr w:rsidR="000E26F7" w:rsidRPr="00E125D5" w14:paraId="46D2A62A" w14:textId="77777777" w:rsidTr="00F514C5">
        <w:trPr>
          <w:cantSplit/>
          <w:jc w:val="center"/>
        </w:trPr>
        <w:tc>
          <w:tcPr>
            <w:tcW w:w="596" w:type="pct"/>
            <w:tcMar>
              <w:top w:w="0" w:type="dxa"/>
              <w:left w:w="108" w:type="dxa"/>
              <w:bottom w:w="0" w:type="dxa"/>
              <w:right w:w="108" w:type="dxa"/>
            </w:tcMar>
            <w:vAlign w:val="center"/>
            <w:hideMark/>
          </w:tcPr>
          <w:p w14:paraId="317D2BCF"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752.7032</w:t>
            </w:r>
          </w:p>
        </w:tc>
        <w:tc>
          <w:tcPr>
            <w:tcW w:w="2036" w:type="pct"/>
            <w:tcMar>
              <w:top w:w="0" w:type="dxa"/>
              <w:left w:w="108" w:type="dxa"/>
              <w:bottom w:w="0" w:type="dxa"/>
              <w:right w:w="108" w:type="dxa"/>
            </w:tcMar>
            <w:vAlign w:val="center"/>
            <w:hideMark/>
          </w:tcPr>
          <w:p w14:paraId="2A066217"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INTERNATIONAL TRAVEL APPROVAL AND NOTIFICATION REQUIREMENTS </w:t>
            </w:r>
          </w:p>
        </w:tc>
        <w:tc>
          <w:tcPr>
            <w:tcW w:w="675" w:type="pct"/>
            <w:tcMar>
              <w:top w:w="0" w:type="dxa"/>
              <w:left w:w="108" w:type="dxa"/>
              <w:bottom w:w="0" w:type="dxa"/>
              <w:right w:w="108" w:type="dxa"/>
            </w:tcMar>
            <w:vAlign w:val="center"/>
            <w:hideMark/>
          </w:tcPr>
          <w:p w14:paraId="51EDE78B"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APR 2014</w:t>
            </w:r>
          </w:p>
        </w:tc>
        <w:tc>
          <w:tcPr>
            <w:tcW w:w="1693" w:type="pct"/>
            <w:gridSpan w:val="2"/>
            <w:tcMar>
              <w:top w:w="0" w:type="dxa"/>
              <w:left w:w="108" w:type="dxa"/>
              <w:bottom w:w="0" w:type="dxa"/>
              <w:right w:w="108" w:type="dxa"/>
            </w:tcMar>
            <w:vAlign w:val="center"/>
            <w:hideMark/>
          </w:tcPr>
          <w:p w14:paraId="2ED89B82" w14:textId="77777777" w:rsidR="000E26F7" w:rsidRPr="00E125D5" w:rsidRDefault="000E26F7" w:rsidP="009A73C9">
            <w:pPr>
              <w:pStyle w:val="default"/>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Applies to all subcontracts requiring international travel. (Note 5 applies) </w:t>
            </w:r>
          </w:p>
        </w:tc>
      </w:tr>
      <w:tr w:rsidR="000E26F7" w:rsidRPr="00E125D5" w14:paraId="210FCBA6" w14:textId="77777777" w:rsidTr="00F514C5">
        <w:trPr>
          <w:cantSplit/>
          <w:jc w:val="center"/>
        </w:trPr>
        <w:tc>
          <w:tcPr>
            <w:tcW w:w="596" w:type="pct"/>
            <w:tcMar>
              <w:top w:w="0" w:type="dxa"/>
              <w:left w:w="108" w:type="dxa"/>
              <w:bottom w:w="0" w:type="dxa"/>
              <w:right w:w="108" w:type="dxa"/>
            </w:tcMar>
            <w:vAlign w:val="center"/>
            <w:hideMark/>
          </w:tcPr>
          <w:p w14:paraId="1A3D6E3B"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752.7033</w:t>
            </w:r>
          </w:p>
        </w:tc>
        <w:tc>
          <w:tcPr>
            <w:tcW w:w="2036" w:type="pct"/>
            <w:tcMar>
              <w:top w:w="0" w:type="dxa"/>
              <w:left w:w="108" w:type="dxa"/>
              <w:bottom w:w="0" w:type="dxa"/>
              <w:right w:w="108" w:type="dxa"/>
            </w:tcMar>
            <w:vAlign w:val="center"/>
            <w:hideMark/>
          </w:tcPr>
          <w:p w14:paraId="41BA8029"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PHYSICAL FITNESS (JULY 1997)</w:t>
            </w:r>
          </w:p>
          <w:p w14:paraId="2AD37D9C"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w:t>
            </w:r>
          </w:p>
          <w:p w14:paraId="0E86A5E9"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 </w:t>
            </w:r>
          </w:p>
        </w:tc>
        <w:tc>
          <w:tcPr>
            <w:tcW w:w="675" w:type="pct"/>
            <w:tcMar>
              <w:top w:w="0" w:type="dxa"/>
              <w:left w:w="108" w:type="dxa"/>
              <w:bottom w:w="0" w:type="dxa"/>
              <w:right w:w="108" w:type="dxa"/>
            </w:tcMar>
            <w:vAlign w:val="center"/>
            <w:hideMark/>
          </w:tcPr>
          <w:p w14:paraId="5E97A61F"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JUL 1997, PARTIALLY REVISED AUG 2014</w:t>
            </w:r>
          </w:p>
        </w:tc>
        <w:tc>
          <w:tcPr>
            <w:tcW w:w="1693" w:type="pct"/>
            <w:gridSpan w:val="2"/>
            <w:tcMar>
              <w:top w:w="0" w:type="dxa"/>
              <w:left w:w="108" w:type="dxa"/>
              <w:bottom w:w="0" w:type="dxa"/>
              <w:right w:w="108" w:type="dxa"/>
            </w:tcMar>
            <w:vAlign w:val="center"/>
            <w:hideMark/>
          </w:tcPr>
          <w:p w14:paraId="7ACCE23A"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0E26F7" w:rsidRPr="00E125D5" w14:paraId="0CE52343" w14:textId="77777777" w:rsidTr="00F514C5">
        <w:trPr>
          <w:cantSplit/>
          <w:jc w:val="center"/>
        </w:trPr>
        <w:tc>
          <w:tcPr>
            <w:tcW w:w="596" w:type="pct"/>
            <w:tcMar>
              <w:top w:w="0" w:type="dxa"/>
              <w:left w:w="108" w:type="dxa"/>
              <w:bottom w:w="0" w:type="dxa"/>
              <w:right w:w="108" w:type="dxa"/>
            </w:tcMar>
            <w:vAlign w:val="center"/>
          </w:tcPr>
          <w:p w14:paraId="76046D74"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752.7034</w:t>
            </w:r>
          </w:p>
        </w:tc>
        <w:tc>
          <w:tcPr>
            <w:tcW w:w="2036" w:type="pct"/>
            <w:tcMar>
              <w:top w:w="0" w:type="dxa"/>
              <w:left w:w="108" w:type="dxa"/>
              <w:bottom w:w="0" w:type="dxa"/>
              <w:right w:w="108" w:type="dxa"/>
            </w:tcMar>
            <w:vAlign w:val="center"/>
          </w:tcPr>
          <w:p w14:paraId="22E7E64A"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 xml:space="preserve">ACKNOWLEDGMENT AND DISCLAIMER </w:t>
            </w:r>
          </w:p>
        </w:tc>
        <w:tc>
          <w:tcPr>
            <w:tcW w:w="675" w:type="pct"/>
            <w:tcMar>
              <w:top w:w="0" w:type="dxa"/>
              <w:left w:w="108" w:type="dxa"/>
              <w:bottom w:w="0" w:type="dxa"/>
              <w:right w:w="108" w:type="dxa"/>
            </w:tcMar>
            <w:vAlign w:val="center"/>
          </w:tcPr>
          <w:p w14:paraId="357A7522"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DEC 1991</w:t>
            </w:r>
          </w:p>
          <w:p w14:paraId="35EC616F" w14:textId="77777777" w:rsidR="000E26F7" w:rsidRPr="00E125D5" w:rsidRDefault="000E26F7" w:rsidP="009A73C9">
            <w:pPr>
              <w:bidi/>
              <w:rPr>
                <w:rFonts w:asciiTheme="majorBidi" w:hAnsiTheme="majorBidi" w:cstheme="majorBidi"/>
                <w:color w:val="000000"/>
                <w:sz w:val="18"/>
                <w:szCs w:val="18"/>
              </w:rPr>
            </w:pPr>
          </w:p>
        </w:tc>
        <w:tc>
          <w:tcPr>
            <w:tcW w:w="1693" w:type="pct"/>
            <w:gridSpan w:val="2"/>
            <w:tcMar>
              <w:top w:w="0" w:type="dxa"/>
              <w:left w:w="108" w:type="dxa"/>
              <w:bottom w:w="0" w:type="dxa"/>
              <w:right w:w="108" w:type="dxa"/>
            </w:tcMar>
            <w:vAlign w:val="center"/>
          </w:tcPr>
          <w:p w14:paraId="4862AF1F"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Applies to Subcontracts of any type or value that include in the Scope of Work publications, videos, or other information/media products. (Note 5 applies)</w:t>
            </w:r>
          </w:p>
        </w:tc>
      </w:tr>
      <w:tr w:rsidR="000E26F7" w:rsidRPr="00E125D5" w14:paraId="31DEA8A7" w14:textId="77777777" w:rsidTr="00F514C5">
        <w:trPr>
          <w:cantSplit/>
          <w:jc w:val="center"/>
        </w:trPr>
        <w:tc>
          <w:tcPr>
            <w:tcW w:w="596" w:type="pct"/>
            <w:tcMar>
              <w:top w:w="0" w:type="dxa"/>
              <w:left w:w="108" w:type="dxa"/>
              <w:bottom w:w="0" w:type="dxa"/>
              <w:right w:w="108" w:type="dxa"/>
            </w:tcMar>
            <w:vAlign w:val="center"/>
            <w:hideMark/>
          </w:tcPr>
          <w:p w14:paraId="4D868380"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752.7101</w:t>
            </w:r>
          </w:p>
        </w:tc>
        <w:tc>
          <w:tcPr>
            <w:tcW w:w="2036" w:type="pct"/>
            <w:tcMar>
              <w:top w:w="0" w:type="dxa"/>
              <w:left w:w="108" w:type="dxa"/>
              <w:bottom w:w="0" w:type="dxa"/>
              <w:right w:w="108" w:type="dxa"/>
            </w:tcMar>
            <w:vAlign w:val="center"/>
            <w:hideMark/>
          </w:tcPr>
          <w:p w14:paraId="3C6FAE40"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VOLUNTARY POPULATION PLANNING ACTIVITIES</w:t>
            </w:r>
          </w:p>
        </w:tc>
        <w:tc>
          <w:tcPr>
            <w:tcW w:w="675" w:type="pct"/>
            <w:tcMar>
              <w:top w:w="0" w:type="dxa"/>
              <w:left w:w="108" w:type="dxa"/>
              <w:bottom w:w="0" w:type="dxa"/>
              <w:right w:w="108" w:type="dxa"/>
            </w:tcMar>
            <w:vAlign w:val="center"/>
            <w:hideMark/>
          </w:tcPr>
          <w:p w14:paraId="237CA48B" w14:textId="77777777" w:rsidR="000E26F7" w:rsidRPr="00E125D5" w:rsidRDefault="000E26F7" w:rsidP="009A73C9">
            <w:pPr>
              <w:pStyle w:val="Normal3"/>
              <w:bidi/>
              <w:spacing w:after="0" w:afterAutospacing="0"/>
              <w:rPr>
                <w:rFonts w:asciiTheme="majorBidi" w:hAnsiTheme="majorBidi" w:cstheme="majorBidi"/>
                <w:color w:val="000000"/>
                <w:sz w:val="18"/>
                <w:szCs w:val="18"/>
              </w:rPr>
            </w:pPr>
            <w:r w:rsidRPr="00E125D5">
              <w:rPr>
                <w:rFonts w:asciiTheme="majorBidi" w:hAnsiTheme="majorBidi" w:cstheme="majorBidi"/>
                <w:color w:val="000000"/>
                <w:sz w:val="18"/>
                <w:szCs w:val="18"/>
              </w:rPr>
              <w:t>JUN 2008</w:t>
            </w:r>
          </w:p>
        </w:tc>
        <w:tc>
          <w:tcPr>
            <w:tcW w:w="1693" w:type="pct"/>
            <w:gridSpan w:val="2"/>
            <w:tcMar>
              <w:top w:w="0" w:type="dxa"/>
              <w:left w:w="108" w:type="dxa"/>
              <w:bottom w:w="0" w:type="dxa"/>
              <w:right w:w="108" w:type="dxa"/>
            </w:tcMar>
            <w:vAlign w:val="center"/>
          </w:tcPr>
          <w:p w14:paraId="7FC1336C" w14:textId="77777777" w:rsidR="000E26F7" w:rsidRPr="00E125D5" w:rsidRDefault="000E26F7" w:rsidP="009A73C9">
            <w:pPr>
              <w:bidi/>
              <w:rPr>
                <w:rFonts w:asciiTheme="majorBidi" w:hAnsiTheme="majorBidi" w:cstheme="majorBidi"/>
                <w:color w:val="000000"/>
                <w:sz w:val="18"/>
                <w:szCs w:val="18"/>
              </w:rPr>
            </w:pPr>
            <w:r w:rsidRPr="00E125D5">
              <w:rPr>
                <w:rFonts w:asciiTheme="majorBidi" w:hAnsiTheme="majorBidi" w:cstheme="majorBidi"/>
                <w:color w:val="000000"/>
                <w:sz w:val="18"/>
                <w:szCs w:val="18"/>
              </w:rPr>
              <w:t>If a subcontract with family planning activities is contemplated, add “Alternate 1 (6/2008)” to the clause name.</w:t>
            </w:r>
          </w:p>
        </w:tc>
      </w:tr>
    </w:tbl>
    <w:p w14:paraId="45F8D03B" w14:textId="77777777" w:rsidR="000E26F7" w:rsidRPr="00E125D5" w:rsidRDefault="000E26F7" w:rsidP="009A73C9">
      <w:pPr>
        <w:bidi/>
        <w:rPr>
          <w:rFonts w:asciiTheme="majorBidi" w:hAnsiTheme="majorBidi" w:cstheme="majorBidi"/>
          <w:sz w:val="20"/>
        </w:rPr>
      </w:pPr>
    </w:p>
    <w:p w14:paraId="75593ECC" w14:textId="77777777" w:rsidR="003D518D" w:rsidRPr="00E125D5" w:rsidRDefault="003D518D" w:rsidP="009A73C9">
      <w:pPr>
        <w:bidi/>
        <w:spacing w:after="0" w:line="240" w:lineRule="auto"/>
        <w:rPr>
          <w:rFonts w:asciiTheme="majorBidi" w:hAnsiTheme="majorBidi" w:cstheme="majorBidi"/>
          <w:rtl/>
        </w:rPr>
      </w:pPr>
    </w:p>
    <w:p w14:paraId="265E3DF9" w14:textId="77777777" w:rsidR="007A4F88" w:rsidRPr="00E125D5" w:rsidRDefault="007A4F88" w:rsidP="007A4F88">
      <w:pPr>
        <w:bidi/>
        <w:spacing w:after="0" w:line="240" w:lineRule="auto"/>
        <w:rPr>
          <w:rFonts w:asciiTheme="majorBidi" w:hAnsiTheme="majorBidi" w:cstheme="majorBidi"/>
          <w:rtl/>
        </w:rPr>
      </w:pPr>
    </w:p>
    <w:p w14:paraId="087C3DCC" w14:textId="77777777" w:rsidR="007A4F88" w:rsidRPr="00E125D5" w:rsidRDefault="007A4F88" w:rsidP="007A4F88">
      <w:pPr>
        <w:bidi/>
        <w:spacing w:after="0" w:line="240" w:lineRule="auto"/>
        <w:rPr>
          <w:rFonts w:asciiTheme="majorBidi" w:hAnsiTheme="majorBidi" w:cstheme="majorBidi"/>
          <w:rtl/>
        </w:rPr>
      </w:pPr>
    </w:p>
    <w:p w14:paraId="215B6166" w14:textId="77777777" w:rsidR="007A4F88" w:rsidRPr="00E125D5" w:rsidRDefault="007A4F88" w:rsidP="007A4F88">
      <w:pPr>
        <w:bidi/>
        <w:spacing w:after="0" w:line="240" w:lineRule="auto"/>
        <w:rPr>
          <w:rFonts w:asciiTheme="majorBidi" w:hAnsiTheme="majorBidi" w:cstheme="majorBidi"/>
          <w:rtl/>
        </w:rPr>
      </w:pPr>
    </w:p>
    <w:p w14:paraId="49B458ED" w14:textId="77777777" w:rsidR="007A4F88" w:rsidRPr="00E125D5" w:rsidRDefault="007A4F88" w:rsidP="007A4F88">
      <w:pPr>
        <w:bidi/>
        <w:spacing w:after="0" w:line="240" w:lineRule="auto"/>
        <w:rPr>
          <w:rFonts w:asciiTheme="majorBidi" w:hAnsiTheme="majorBidi" w:cstheme="majorBidi"/>
          <w:rtl/>
        </w:rPr>
      </w:pPr>
    </w:p>
    <w:p w14:paraId="26C451E4" w14:textId="77777777" w:rsidR="007A4F88" w:rsidRPr="00E125D5" w:rsidRDefault="007A4F88" w:rsidP="007A4F88">
      <w:pPr>
        <w:bidi/>
        <w:spacing w:after="0" w:line="240" w:lineRule="auto"/>
        <w:rPr>
          <w:rFonts w:asciiTheme="majorBidi" w:hAnsiTheme="majorBidi" w:cstheme="majorBidi"/>
          <w:rtl/>
        </w:rPr>
      </w:pPr>
    </w:p>
    <w:p w14:paraId="548670D8" w14:textId="77777777" w:rsidR="007A4F88" w:rsidRPr="00E125D5" w:rsidRDefault="007A4F88" w:rsidP="007A4F88">
      <w:pPr>
        <w:bidi/>
        <w:spacing w:after="0" w:line="240" w:lineRule="auto"/>
        <w:rPr>
          <w:rFonts w:asciiTheme="majorBidi" w:hAnsiTheme="majorBidi" w:cstheme="majorBidi"/>
          <w:rtl/>
        </w:rPr>
      </w:pPr>
    </w:p>
    <w:p w14:paraId="44A3E037" w14:textId="77777777" w:rsidR="007A4F88" w:rsidRPr="00E125D5" w:rsidRDefault="007A4F88" w:rsidP="007A4F88">
      <w:pPr>
        <w:bidi/>
        <w:spacing w:after="0" w:line="240" w:lineRule="auto"/>
        <w:rPr>
          <w:rFonts w:asciiTheme="majorBidi" w:hAnsiTheme="majorBidi" w:cstheme="majorBidi"/>
          <w:rtl/>
        </w:rPr>
      </w:pPr>
    </w:p>
    <w:p w14:paraId="5DDD7E56" w14:textId="77777777" w:rsidR="007A4F88" w:rsidRPr="00E125D5" w:rsidRDefault="007A4F88" w:rsidP="007A4F88">
      <w:pPr>
        <w:bidi/>
        <w:spacing w:after="0" w:line="240" w:lineRule="auto"/>
        <w:rPr>
          <w:rFonts w:asciiTheme="majorBidi" w:hAnsiTheme="majorBidi" w:cstheme="majorBidi"/>
          <w:rtl/>
        </w:rPr>
      </w:pPr>
    </w:p>
    <w:p w14:paraId="154499B6" w14:textId="77777777" w:rsidR="007A4F88" w:rsidRPr="00E125D5" w:rsidRDefault="007A4F88" w:rsidP="007A4F88">
      <w:pPr>
        <w:bidi/>
        <w:spacing w:after="0" w:line="240" w:lineRule="auto"/>
        <w:rPr>
          <w:rFonts w:asciiTheme="majorBidi" w:hAnsiTheme="majorBidi" w:cstheme="majorBidi"/>
        </w:rPr>
      </w:pPr>
    </w:p>
    <w:p w14:paraId="10C1D13D" w14:textId="77777777" w:rsidR="007A4F88" w:rsidRPr="00E125D5" w:rsidRDefault="007A4F88">
      <w:pPr>
        <w:rPr>
          <w:rFonts w:asciiTheme="majorBidi" w:hAnsiTheme="majorBidi" w:cstheme="majorBid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1"/>
        <w:gridCol w:w="4348"/>
      </w:tblGrid>
      <w:tr w:rsidR="000E26F7" w:rsidRPr="00E125D5" w14:paraId="7DE4CC17" w14:textId="77777777" w:rsidTr="006E62B4">
        <w:trPr>
          <w:jc w:val="center"/>
        </w:trPr>
        <w:tc>
          <w:tcPr>
            <w:tcW w:w="2592" w:type="pct"/>
          </w:tcPr>
          <w:p w14:paraId="7BCB105E" w14:textId="5ABCAC8D" w:rsidR="000E26F7" w:rsidRPr="00E125D5" w:rsidRDefault="000E26F7" w:rsidP="009A73C9">
            <w:pPr>
              <w:rPr>
                <w:rStyle w:val="Strong"/>
                <w:rFonts w:asciiTheme="majorBidi" w:hAnsiTheme="majorBidi" w:cstheme="majorBidi"/>
              </w:rPr>
            </w:pPr>
            <w:r w:rsidRPr="00E125D5">
              <w:rPr>
                <w:rStyle w:val="Strong"/>
                <w:rFonts w:asciiTheme="majorBidi" w:hAnsiTheme="majorBidi" w:cstheme="majorBidi"/>
              </w:rPr>
              <w:lastRenderedPageBreak/>
              <w:t>Y.6</w:t>
            </w:r>
            <w:r w:rsidRPr="00E125D5">
              <w:rPr>
                <w:rStyle w:val="Strong"/>
                <w:rFonts w:asciiTheme="majorBidi" w:hAnsiTheme="majorBidi" w:cstheme="majorBidi"/>
              </w:rPr>
              <w:tab/>
              <w:t>Federal Funding Accountability And Transparency Act (FFATA) Sub</w:t>
            </w:r>
            <w:r w:rsidR="00AB0465" w:rsidRPr="00E125D5">
              <w:rPr>
                <w:rStyle w:val="Strong"/>
                <w:rFonts w:asciiTheme="majorBidi" w:hAnsiTheme="majorBidi" w:cstheme="majorBidi"/>
              </w:rPr>
              <w:t>-</w:t>
            </w:r>
            <w:r w:rsidRPr="00E125D5">
              <w:rPr>
                <w:rStyle w:val="Strong"/>
                <w:rFonts w:asciiTheme="majorBidi" w:hAnsiTheme="majorBidi" w:cstheme="majorBidi"/>
              </w:rPr>
              <w:t>award Reporting Questionnaire And Certification For Subcontracts And Sub-Task Orders Under Indefinite Delivery/Indefinite Quantity Subcontracts</w:t>
            </w:r>
          </w:p>
          <w:p w14:paraId="03C8BB3A" w14:textId="68527057" w:rsidR="000E26F7" w:rsidRPr="00E125D5" w:rsidRDefault="000E26F7" w:rsidP="009A73C9">
            <w:pPr>
              <w:pStyle w:val="default"/>
              <w:tabs>
                <w:tab w:val="left" w:pos="720"/>
                <w:tab w:val="left" w:pos="1440"/>
                <w:tab w:val="left" w:pos="2160"/>
                <w:tab w:val="left" w:pos="2880"/>
                <w:tab w:val="left" w:pos="3600"/>
                <w:tab w:val="left" w:pos="4002"/>
              </w:tabs>
              <w:spacing w:before="0" w:beforeAutospacing="0" w:after="0" w:afterAutospacing="0"/>
              <w:rPr>
                <w:rFonts w:asciiTheme="majorBidi" w:hAnsiTheme="majorBidi" w:cstheme="majorBidi"/>
                <w:sz w:val="22"/>
                <w:szCs w:val="22"/>
              </w:rPr>
            </w:pPr>
            <w:r w:rsidRPr="00E125D5">
              <w:rPr>
                <w:rStyle w:val="Strong"/>
                <w:rFonts w:asciiTheme="majorBidi" w:hAnsiTheme="majorBidi" w:cstheme="majorBidi"/>
                <w:sz w:val="22"/>
                <w:szCs w:val="22"/>
              </w:rPr>
              <w:t xml:space="preserve">Subcontractor Name: </w:t>
            </w:r>
            <w:r w:rsidR="00857EF4">
              <w:rPr>
                <w:rFonts w:asciiTheme="majorBidi" w:hAnsiTheme="majorBidi" w:cstheme="majorBidi"/>
                <w:sz w:val="22"/>
                <w:szCs w:val="22"/>
              </w:rPr>
              <w:t>Xxxxxxxx</w:t>
            </w:r>
            <w:r w:rsidR="00545E71" w:rsidRPr="00E125D5">
              <w:rPr>
                <w:rFonts w:asciiTheme="majorBidi" w:hAnsiTheme="majorBidi" w:cstheme="majorBidi"/>
                <w:sz w:val="22"/>
                <w:szCs w:val="22"/>
              </w:rPr>
              <w:t xml:space="preserve"> Consultancy Services Company</w:t>
            </w:r>
          </w:p>
          <w:p w14:paraId="46C3496E" w14:textId="2475BBC4" w:rsidR="000E26F7" w:rsidRPr="00E125D5" w:rsidRDefault="000E26F7" w:rsidP="009A73C9">
            <w:pPr>
              <w:pStyle w:val="Normal28"/>
              <w:spacing w:before="0" w:beforeAutospacing="0" w:after="0" w:afterAutospacing="0"/>
              <w:rPr>
                <w:rFonts w:asciiTheme="majorBidi" w:hAnsiTheme="majorBidi" w:cstheme="majorBidi"/>
                <w:sz w:val="22"/>
                <w:szCs w:val="22"/>
              </w:rPr>
            </w:pPr>
            <w:r w:rsidRPr="00E125D5">
              <w:rPr>
                <w:rStyle w:val="Strong"/>
                <w:rFonts w:asciiTheme="majorBidi" w:hAnsiTheme="majorBidi" w:cstheme="majorBidi"/>
                <w:sz w:val="22"/>
                <w:szCs w:val="22"/>
              </w:rPr>
              <w:t xml:space="preserve">Subcontract or Sub-Task Order Number: </w:t>
            </w:r>
            <w:r w:rsidR="00545E71" w:rsidRPr="00E125D5">
              <w:rPr>
                <w:rFonts w:asciiTheme="majorBidi" w:hAnsiTheme="majorBidi" w:cstheme="majorBidi"/>
                <w:sz w:val="22"/>
                <w:szCs w:val="22"/>
              </w:rPr>
              <w:t>SubK-001-PBET</w:t>
            </w:r>
          </w:p>
          <w:p w14:paraId="4CE4E4FD" w14:textId="5E9C6FB7" w:rsidR="000E26F7" w:rsidRPr="00E125D5" w:rsidRDefault="000E26F7" w:rsidP="00AB0465">
            <w:pPr>
              <w:pStyle w:val="Normal28"/>
              <w:spacing w:before="0" w:beforeAutospacing="0" w:after="0" w:afterAutospacing="0"/>
              <w:rPr>
                <w:rFonts w:asciiTheme="majorBidi" w:hAnsiTheme="majorBidi" w:cstheme="majorBidi"/>
                <w:sz w:val="22"/>
                <w:szCs w:val="22"/>
              </w:rPr>
            </w:pPr>
            <w:r w:rsidRPr="00E125D5">
              <w:rPr>
                <w:rStyle w:val="Strong"/>
                <w:rFonts w:asciiTheme="majorBidi" w:hAnsiTheme="majorBidi" w:cstheme="majorBidi"/>
                <w:sz w:val="22"/>
                <w:szCs w:val="22"/>
              </w:rPr>
              <w:t>Subcontract or Sub-Task Order Start Date: </w:t>
            </w:r>
            <w:r w:rsidR="00545E71" w:rsidRPr="00E125D5">
              <w:rPr>
                <w:rStyle w:val="Strong"/>
                <w:rFonts w:asciiTheme="majorBidi" w:hAnsiTheme="majorBidi" w:cstheme="majorBidi"/>
                <w:b w:val="0"/>
                <w:sz w:val="22"/>
                <w:szCs w:val="22"/>
              </w:rPr>
              <w:t xml:space="preserve">September </w:t>
            </w:r>
            <w:r w:rsidR="00AB0465" w:rsidRPr="00E125D5">
              <w:rPr>
                <w:rStyle w:val="Strong"/>
                <w:rFonts w:asciiTheme="majorBidi" w:hAnsiTheme="majorBidi" w:cstheme="majorBidi"/>
                <w:b w:val="0"/>
                <w:sz w:val="22"/>
                <w:szCs w:val="22"/>
              </w:rPr>
              <w:t>17</w:t>
            </w:r>
            <w:r w:rsidR="00545E71" w:rsidRPr="00E125D5">
              <w:rPr>
                <w:rStyle w:val="Strong"/>
                <w:rFonts w:asciiTheme="majorBidi" w:hAnsiTheme="majorBidi" w:cstheme="majorBidi"/>
                <w:b w:val="0"/>
                <w:sz w:val="22"/>
                <w:szCs w:val="22"/>
              </w:rPr>
              <w:t>, 2018</w:t>
            </w:r>
          </w:p>
          <w:p w14:paraId="49B0AAC3" w14:textId="77777777" w:rsidR="00AB0465" w:rsidRPr="00E125D5" w:rsidRDefault="000E26F7" w:rsidP="00AB0465">
            <w:pPr>
              <w:pStyle w:val="Normal28"/>
              <w:spacing w:before="0" w:beforeAutospacing="0" w:after="0" w:afterAutospacing="0"/>
              <w:rPr>
                <w:rStyle w:val="Strong"/>
                <w:rFonts w:asciiTheme="majorBidi" w:hAnsiTheme="majorBidi" w:cstheme="majorBidi"/>
                <w:sz w:val="22"/>
                <w:szCs w:val="22"/>
              </w:rPr>
            </w:pPr>
            <w:r w:rsidRPr="00E125D5">
              <w:rPr>
                <w:rStyle w:val="Strong"/>
                <w:rFonts w:asciiTheme="majorBidi" w:hAnsiTheme="majorBidi" w:cstheme="majorBidi"/>
                <w:sz w:val="22"/>
                <w:szCs w:val="22"/>
              </w:rPr>
              <w:t xml:space="preserve">Subcontract or Sub-Task Order Value: </w:t>
            </w:r>
          </w:p>
          <w:p w14:paraId="0431AA8F" w14:textId="1993DFC5" w:rsidR="000E26F7" w:rsidRPr="00E125D5" w:rsidRDefault="00AB0465" w:rsidP="00AB0465">
            <w:pPr>
              <w:pStyle w:val="Normal28"/>
              <w:spacing w:before="0" w:beforeAutospacing="0" w:after="0" w:afterAutospacing="0"/>
              <w:rPr>
                <w:rStyle w:val="Strong"/>
                <w:rFonts w:asciiTheme="majorBidi" w:hAnsiTheme="majorBidi" w:cstheme="majorBidi"/>
                <w:b w:val="0"/>
                <w:sz w:val="22"/>
                <w:szCs w:val="22"/>
              </w:rPr>
            </w:pPr>
            <w:r w:rsidRPr="00E125D5">
              <w:rPr>
                <w:rStyle w:val="Strong"/>
                <w:rFonts w:asciiTheme="majorBidi" w:hAnsiTheme="majorBidi" w:cstheme="majorBidi"/>
                <w:b w:val="0"/>
                <w:sz w:val="22"/>
                <w:szCs w:val="22"/>
              </w:rPr>
              <w:t>AFN 1,788,500</w:t>
            </w:r>
          </w:p>
          <w:p w14:paraId="0068F1F7" w14:textId="77777777"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 xml:space="preserve">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 As required by the referenced FAR, complete this questionnaire and certification as part of the Subcontract or Sub-Task Order with a value of $30,000 or more, unless exempted from reporting by a positive response to Section A. </w:t>
            </w:r>
          </w:p>
          <w:p w14:paraId="5517452E" w14:textId="77777777"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A.</w:t>
            </w:r>
            <w:r w:rsidRPr="00E125D5">
              <w:rPr>
                <w:rFonts w:asciiTheme="majorBidi" w:hAnsiTheme="majorBidi" w:cstheme="majorBidi"/>
                <w:sz w:val="22"/>
                <w:szCs w:val="22"/>
              </w:rPr>
              <w:tab/>
              <w:t>In the previous tax year, was your company’s gross income from all sources under $300,000?</w:t>
            </w:r>
          </w:p>
          <w:p w14:paraId="78C5D53E" w14:textId="5DD52CB7"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 xml:space="preserve"> ___</w:t>
            </w:r>
            <w:r w:rsidR="00545E71" w:rsidRPr="00E125D5">
              <w:rPr>
                <w:rFonts w:asciiTheme="majorBidi" w:hAnsiTheme="majorBidi" w:cstheme="majorBidi"/>
                <w:sz w:val="22"/>
                <w:szCs w:val="22"/>
              </w:rPr>
              <w:t>Yes _</w:t>
            </w:r>
            <w:r w:rsidRPr="00E125D5">
              <w:rPr>
                <w:rFonts w:asciiTheme="majorBidi" w:hAnsiTheme="majorBidi" w:cstheme="majorBidi"/>
                <w:sz w:val="22"/>
                <w:szCs w:val="22"/>
              </w:rPr>
              <w:t xml:space="preserve">__No     </w:t>
            </w:r>
          </w:p>
          <w:p w14:paraId="5892AA73" w14:textId="77777777"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B.</w:t>
            </w:r>
            <w:r w:rsidRPr="00E125D5">
              <w:rPr>
                <w:rFonts w:asciiTheme="majorBidi" w:hAnsiTheme="majorBidi" w:cstheme="majorBidi"/>
                <w:sz w:val="22"/>
                <w:szCs w:val="22"/>
              </w:rPr>
              <w:tab/>
              <w:t xml:space="preserve">If “No”, please provide the below information and answer the remaining questions. </w:t>
            </w:r>
          </w:p>
          <w:p w14:paraId="0DA1F298" w14:textId="77777777" w:rsidR="000E26F7" w:rsidRPr="00E125D5" w:rsidRDefault="000E26F7" w:rsidP="009A73C9">
            <w:pPr>
              <w:pStyle w:val="Normal28"/>
              <w:spacing w:after="0"/>
              <w:rPr>
                <w:rFonts w:asciiTheme="majorBidi" w:hAnsiTheme="majorBidi" w:cstheme="majorBidi"/>
                <w:sz w:val="22"/>
                <w:szCs w:val="22"/>
                <w:rtl/>
              </w:rPr>
            </w:pPr>
            <w:r w:rsidRPr="00E125D5">
              <w:rPr>
                <w:rFonts w:asciiTheme="majorBidi" w:hAnsiTheme="majorBidi" w:cstheme="majorBidi"/>
                <w:sz w:val="22"/>
                <w:szCs w:val="22"/>
              </w:rPr>
              <w:t>(i)</w:t>
            </w:r>
            <w:r w:rsidRPr="00E125D5">
              <w:rPr>
                <w:rFonts w:asciiTheme="majorBidi" w:hAnsiTheme="majorBidi" w:cstheme="majorBidi"/>
                <w:sz w:val="22"/>
                <w:szCs w:val="22"/>
              </w:rPr>
              <w:tab/>
              <w:t xml:space="preserve">Subcontractor DUNS Number:  </w:t>
            </w:r>
          </w:p>
          <w:p w14:paraId="5F2755C3" w14:textId="77777777" w:rsidR="00AB0465" w:rsidRPr="00E125D5" w:rsidRDefault="00AB0465" w:rsidP="006E62B4">
            <w:pPr>
              <w:pStyle w:val="Normal28"/>
              <w:spacing w:before="0" w:beforeAutospacing="0" w:after="0" w:afterAutospacing="0"/>
              <w:rPr>
                <w:rFonts w:asciiTheme="majorBidi" w:hAnsiTheme="majorBidi" w:cstheme="majorBidi"/>
              </w:rPr>
            </w:pPr>
            <w:r w:rsidRPr="00E125D5">
              <w:rPr>
                <w:rFonts w:asciiTheme="majorBidi" w:hAnsiTheme="majorBidi" w:cstheme="majorBidi"/>
              </w:rPr>
              <w:t>DUNS: 561235111</w:t>
            </w:r>
          </w:p>
          <w:p w14:paraId="1675441A" w14:textId="03121447" w:rsidR="00AB0465" w:rsidRPr="00E125D5" w:rsidRDefault="00AB0465" w:rsidP="006E62B4">
            <w:pPr>
              <w:pStyle w:val="Normal28"/>
              <w:spacing w:before="0" w:beforeAutospacing="0" w:after="0" w:afterAutospacing="0"/>
              <w:rPr>
                <w:rFonts w:asciiTheme="majorBidi" w:hAnsiTheme="majorBidi" w:cstheme="majorBidi"/>
                <w:sz w:val="22"/>
                <w:szCs w:val="22"/>
              </w:rPr>
            </w:pPr>
            <w:r w:rsidRPr="00E125D5">
              <w:rPr>
                <w:rFonts w:asciiTheme="majorBidi" w:hAnsiTheme="majorBidi" w:cstheme="majorBidi"/>
                <w:sz w:val="22"/>
                <w:szCs w:val="22"/>
              </w:rPr>
              <w:t>TIN: 9004101045</w:t>
            </w:r>
          </w:p>
          <w:p w14:paraId="0DFD6692" w14:textId="77777777"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(ii)</w:t>
            </w:r>
            <w:r w:rsidRPr="00E125D5">
              <w:rPr>
                <w:rFonts w:asciiTheme="majorBidi" w:hAnsiTheme="majorBidi" w:cstheme="majorBidi"/>
                <w:sz w:val="22"/>
                <w:szCs w:val="22"/>
              </w:rPr>
              <w:tab/>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w:t>
            </w:r>
            <w:r w:rsidRPr="00E125D5">
              <w:rPr>
                <w:rFonts w:asciiTheme="majorBidi" w:hAnsiTheme="majorBidi" w:cstheme="majorBidi"/>
                <w:sz w:val="22"/>
                <w:szCs w:val="22"/>
              </w:rPr>
              <w:lastRenderedPageBreak/>
              <w:t xml:space="preserve">from U.S. federal contracts, subcontracts, loans, grants, subgrants, and/or cooperative agreements?: </w:t>
            </w:r>
          </w:p>
          <w:p w14:paraId="4424C587" w14:textId="5672A485" w:rsidR="000E26F7" w:rsidRPr="00E125D5" w:rsidRDefault="000E26F7" w:rsidP="009A73C9">
            <w:pPr>
              <w:pStyle w:val="Normal28"/>
              <w:spacing w:before="0" w:beforeAutospacing="0" w:after="0" w:afterAutospacing="0"/>
              <w:rPr>
                <w:rFonts w:asciiTheme="majorBidi" w:hAnsiTheme="majorBidi" w:cstheme="majorBidi"/>
                <w:sz w:val="22"/>
                <w:szCs w:val="22"/>
              </w:rPr>
            </w:pPr>
            <w:r w:rsidRPr="00E125D5">
              <w:rPr>
                <w:rFonts w:asciiTheme="majorBidi" w:hAnsiTheme="majorBidi" w:cstheme="majorBidi"/>
                <w:sz w:val="22"/>
                <w:szCs w:val="22"/>
              </w:rPr>
              <w:t>___</w:t>
            </w:r>
            <w:r w:rsidR="00545E71" w:rsidRPr="00E125D5">
              <w:rPr>
                <w:rFonts w:asciiTheme="majorBidi" w:hAnsiTheme="majorBidi" w:cstheme="majorBidi"/>
                <w:sz w:val="22"/>
                <w:szCs w:val="22"/>
              </w:rPr>
              <w:t>Yes _</w:t>
            </w:r>
            <w:r w:rsidRPr="00E125D5">
              <w:rPr>
                <w:rFonts w:asciiTheme="majorBidi" w:hAnsiTheme="majorBidi" w:cstheme="majorBidi"/>
                <w:sz w:val="22"/>
                <w:szCs w:val="22"/>
              </w:rPr>
              <w:t>__No</w:t>
            </w:r>
          </w:p>
          <w:p w14:paraId="51BAB099" w14:textId="77777777" w:rsidR="000E26F7" w:rsidRPr="00E125D5" w:rsidRDefault="000E26F7" w:rsidP="009A73C9">
            <w:pPr>
              <w:pStyle w:val="Normal28"/>
              <w:spacing w:before="0" w:beforeAutospacing="0" w:after="0" w:afterAutospacing="0"/>
              <w:rPr>
                <w:rFonts w:asciiTheme="majorBidi" w:hAnsiTheme="majorBidi" w:cstheme="majorBidi"/>
                <w:sz w:val="22"/>
                <w:szCs w:val="22"/>
              </w:rPr>
            </w:pPr>
          </w:p>
          <w:p w14:paraId="0215AE49" w14:textId="77777777"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(iii)</w:t>
            </w:r>
            <w:r w:rsidRPr="00E125D5">
              <w:rPr>
                <w:rFonts w:asciiTheme="majorBidi" w:hAnsiTheme="majorBidi" w:cstheme="majorBidi"/>
                <w:sz w:val="22"/>
                <w:szCs w:val="22"/>
              </w:rPr>
              <w:tab/>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w:t>
            </w:r>
            <w:proofErr w:type="gramStart"/>
            <w:r w:rsidRPr="00E125D5">
              <w:rPr>
                <w:rFonts w:asciiTheme="majorBidi" w:hAnsiTheme="majorBidi" w:cstheme="majorBidi"/>
                <w:sz w:val="22"/>
                <w:szCs w:val="22"/>
              </w:rPr>
              <w:t>78m(</w:t>
            </w:r>
            <w:proofErr w:type="gramEnd"/>
            <w:r w:rsidRPr="00E125D5">
              <w:rPr>
                <w:rFonts w:asciiTheme="majorBidi" w:hAnsiTheme="majorBidi" w:cstheme="majorBidi"/>
                <w:sz w:val="22"/>
                <w:szCs w:val="22"/>
              </w:rPr>
              <w:t xml:space="preserve">a), 78o(d)) or section 6104 of the Internal Revenue Code of 1986?: </w:t>
            </w:r>
          </w:p>
          <w:p w14:paraId="14CBCBB0" w14:textId="3246A1C4"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 xml:space="preserve"> ___</w:t>
            </w:r>
            <w:r w:rsidR="00545E71" w:rsidRPr="00E125D5">
              <w:rPr>
                <w:rFonts w:asciiTheme="majorBidi" w:hAnsiTheme="majorBidi" w:cstheme="majorBidi"/>
                <w:sz w:val="22"/>
                <w:szCs w:val="22"/>
              </w:rPr>
              <w:t>Yes _</w:t>
            </w:r>
            <w:r w:rsidRPr="00E125D5">
              <w:rPr>
                <w:rFonts w:asciiTheme="majorBidi" w:hAnsiTheme="majorBidi" w:cstheme="majorBidi"/>
                <w:sz w:val="22"/>
                <w:szCs w:val="22"/>
              </w:rPr>
              <w:t xml:space="preserve">__No </w:t>
            </w:r>
          </w:p>
          <w:p w14:paraId="038C0EFB" w14:textId="77777777"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(iv)</w:t>
            </w:r>
            <w:r w:rsidRPr="00E125D5">
              <w:rPr>
                <w:rFonts w:asciiTheme="majorBidi" w:hAnsiTheme="majorBidi" w:cstheme="majorBidi"/>
                <w:sz w:val="22"/>
                <w:szCs w:val="22"/>
              </w:rPr>
              <w:tab/>
              <w:t>Does your business or organization maintain a record in the System for Award Management (www.SAM.gov)?</w:t>
            </w:r>
          </w:p>
          <w:p w14:paraId="13472DD7" w14:textId="78EACFA9" w:rsidR="000E26F7" w:rsidRPr="00E125D5" w:rsidRDefault="000E26F7" w:rsidP="009A73C9">
            <w:pPr>
              <w:pStyle w:val="Normal28"/>
              <w:spacing w:after="0"/>
              <w:rPr>
                <w:rFonts w:asciiTheme="majorBidi" w:hAnsiTheme="majorBidi" w:cstheme="majorBidi"/>
                <w:sz w:val="22"/>
                <w:szCs w:val="22"/>
              </w:rPr>
            </w:pPr>
            <w:r w:rsidRPr="00E125D5">
              <w:rPr>
                <w:rFonts w:asciiTheme="majorBidi" w:hAnsiTheme="majorBidi" w:cstheme="majorBidi"/>
                <w:sz w:val="22"/>
                <w:szCs w:val="22"/>
              </w:rPr>
              <w:t>___</w:t>
            </w:r>
            <w:r w:rsidR="00545E71" w:rsidRPr="00E125D5">
              <w:rPr>
                <w:rFonts w:asciiTheme="majorBidi" w:hAnsiTheme="majorBidi" w:cstheme="majorBidi"/>
                <w:sz w:val="22"/>
                <w:szCs w:val="22"/>
              </w:rPr>
              <w:t>Yes _</w:t>
            </w:r>
            <w:r w:rsidRPr="00E125D5">
              <w:rPr>
                <w:rFonts w:asciiTheme="majorBidi" w:hAnsiTheme="majorBidi" w:cstheme="majorBidi"/>
                <w:sz w:val="22"/>
                <w:szCs w:val="22"/>
              </w:rPr>
              <w:t>__No</w:t>
            </w:r>
          </w:p>
          <w:p w14:paraId="68BC6AED" w14:textId="03C9A740" w:rsidR="000E26F7" w:rsidRPr="00E125D5" w:rsidRDefault="000E26F7" w:rsidP="007A4F88">
            <w:pPr>
              <w:pStyle w:val="Normal28"/>
              <w:spacing w:after="0"/>
              <w:rPr>
                <w:rFonts w:asciiTheme="majorBidi" w:hAnsiTheme="majorBidi" w:cstheme="majorBidi"/>
                <w:sz w:val="22"/>
                <w:szCs w:val="22"/>
              </w:rPr>
            </w:pPr>
            <w:r w:rsidRPr="00E125D5">
              <w:rPr>
                <w:rFonts w:asciiTheme="majorBidi" w:hAnsiTheme="majorBidi" w:cstheme="majorBidi"/>
                <w:sz w:val="22"/>
                <w:szCs w:val="22"/>
              </w:rPr>
              <w:t xml:space="preserve">       (v)</w:t>
            </w:r>
            <w:r w:rsidRPr="00E125D5">
              <w:rPr>
                <w:rFonts w:asciiTheme="majorBidi" w:hAnsiTheme="majorBidi" w:cstheme="majorBidi"/>
                <w:sz w:val="22"/>
                <w:szCs w:val="22"/>
              </w:rPr>
              <w:tab/>
              <w:t>If you have indicated “Yes” for paragraph (ii) and "No" for paragraph (iii) and (iiv) above, provide the names and total compensation* of your five most highly compensated executives** for the preceding completed fiscal year.</w:t>
            </w:r>
          </w:p>
          <w:p w14:paraId="196801D5" w14:textId="77777777" w:rsidR="000E26F7" w:rsidRPr="00E125D5" w:rsidRDefault="000E26F7" w:rsidP="00823FD7">
            <w:pPr>
              <w:pStyle w:val="Normal28"/>
              <w:numPr>
                <w:ilvl w:val="0"/>
                <w:numId w:val="8"/>
              </w:numPr>
              <w:spacing w:before="120" w:beforeAutospacing="0" w:after="0" w:afterAutospacing="0"/>
              <w:rPr>
                <w:rFonts w:asciiTheme="majorBidi" w:hAnsiTheme="majorBidi" w:cstheme="majorBidi"/>
                <w:sz w:val="22"/>
                <w:szCs w:val="22"/>
              </w:rPr>
            </w:pPr>
            <w:r w:rsidRPr="00E125D5">
              <w:rPr>
                <w:rFonts w:asciiTheme="majorBidi" w:hAnsiTheme="majorBidi" w:cstheme="majorBidi"/>
                <w:sz w:val="22"/>
                <w:szCs w:val="22"/>
              </w:rPr>
              <w:t>Name _________________________</w:t>
            </w:r>
          </w:p>
          <w:p w14:paraId="14ACED31" w14:textId="77777777" w:rsidR="000E26F7" w:rsidRPr="00E125D5" w:rsidRDefault="000E26F7" w:rsidP="007A4F88">
            <w:pPr>
              <w:pStyle w:val="Normal28"/>
              <w:spacing w:before="120" w:beforeAutospacing="0" w:after="0" w:afterAutospacing="0"/>
              <w:ind w:left="720"/>
              <w:rPr>
                <w:rFonts w:asciiTheme="majorBidi" w:hAnsiTheme="majorBidi" w:cstheme="majorBidi"/>
                <w:sz w:val="22"/>
                <w:szCs w:val="22"/>
              </w:rPr>
            </w:pPr>
            <w:r w:rsidRPr="00E125D5">
              <w:rPr>
                <w:rFonts w:asciiTheme="majorBidi" w:hAnsiTheme="majorBidi" w:cstheme="majorBidi"/>
                <w:sz w:val="22"/>
                <w:szCs w:val="22"/>
              </w:rPr>
              <w:t>Amount________________________</w:t>
            </w:r>
          </w:p>
          <w:p w14:paraId="49141C8F" w14:textId="77777777" w:rsidR="000E26F7" w:rsidRPr="00E125D5" w:rsidRDefault="000E26F7" w:rsidP="00823FD7">
            <w:pPr>
              <w:pStyle w:val="Normal28"/>
              <w:numPr>
                <w:ilvl w:val="0"/>
                <w:numId w:val="8"/>
              </w:numPr>
              <w:spacing w:before="120" w:beforeAutospacing="0" w:after="0" w:afterAutospacing="0"/>
              <w:rPr>
                <w:rFonts w:asciiTheme="majorBidi" w:hAnsiTheme="majorBidi" w:cstheme="majorBidi"/>
                <w:sz w:val="22"/>
                <w:szCs w:val="22"/>
              </w:rPr>
            </w:pPr>
            <w:r w:rsidRPr="00E125D5">
              <w:rPr>
                <w:rFonts w:asciiTheme="majorBidi" w:hAnsiTheme="majorBidi" w:cstheme="majorBidi"/>
                <w:sz w:val="22"/>
                <w:szCs w:val="22"/>
              </w:rPr>
              <w:t>Name _________________________</w:t>
            </w:r>
          </w:p>
          <w:p w14:paraId="239876CA" w14:textId="77777777" w:rsidR="000E26F7" w:rsidRPr="00E125D5" w:rsidRDefault="000E26F7" w:rsidP="007A4F88">
            <w:pPr>
              <w:pStyle w:val="Normal28"/>
              <w:spacing w:before="120" w:beforeAutospacing="0" w:after="0" w:afterAutospacing="0"/>
              <w:ind w:left="720"/>
              <w:rPr>
                <w:rFonts w:asciiTheme="majorBidi" w:hAnsiTheme="majorBidi" w:cstheme="majorBidi"/>
                <w:sz w:val="22"/>
                <w:szCs w:val="22"/>
              </w:rPr>
            </w:pPr>
            <w:r w:rsidRPr="00E125D5">
              <w:rPr>
                <w:rFonts w:asciiTheme="majorBidi" w:hAnsiTheme="majorBidi" w:cstheme="majorBidi"/>
                <w:sz w:val="22"/>
                <w:szCs w:val="22"/>
              </w:rPr>
              <w:t>Amount________________________</w:t>
            </w:r>
          </w:p>
          <w:p w14:paraId="2B11D8E2" w14:textId="77777777" w:rsidR="000E26F7" w:rsidRPr="00E125D5" w:rsidRDefault="000E26F7" w:rsidP="00823FD7">
            <w:pPr>
              <w:pStyle w:val="Normal28"/>
              <w:numPr>
                <w:ilvl w:val="0"/>
                <w:numId w:val="8"/>
              </w:numPr>
              <w:spacing w:before="120" w:beforeAutospacing="0" w:after="0" w:afterAutospacing="0"/>
              <w:rPr>
                <w:rFonts w:asciiTheme="majorBidi" w:hAnsiTheme="majorBidi" w:cstheme="majorBidi"/>
                <w:sz w:val="22"/>
                <w:szCs w:val="22"/>
              </w:rPr>
            </w:pPr>
            <w:r w:rsidRPr="00E125D5">
              <w:rPr>
                <w:rFonts w:asciiTheme="majorBidi" w:hAnsiTheme="majorBidi" w:cstheme="majorBidi"/>
                <w:sz w:val="22"/>
                <w:szCs w:val="22"/>
              </w:rPr>
              <w:t>Name _________________________</w:t>
            </w:r>
          </w:p>
          <w:p w14:paraId="66BA241A" w14:textId="77777777" w:rsidR="000E26F7" w:rsidRPr="00E125D5" w:rsidRDefault="000E26F7" w:rsidP="007A4F88">
            <w:pPr>
              <w:pStyle w:val="Normal28"/>
              <w:spacing w:before="120" w:beforeAutospacing="0" w:after="0" w:afterAutospacing="0"/>
              <w:ind w:left="720"/>
              <w:rPr>
                <w:rFonts w:asciiTheme="majorBidi" w:hAnsiTheme="majorBidi" w:cstheme="majorBidi"/>
                <w:sz w:val="22"/>
                <w:szCs w:val="22"/>
              </w:rPr>
            </w:pPr>
            <w:r w:rsidRPr="00E125D5">
              <w:rPr>
                <w:rFonts w:asciiTheme="majorBidi" w:hAnsiTheme="majorBidi" w:cstheme="majorBidi"/>
                <w:sz w:val="22"/>
                <w:szCs w:val="22"/>
              </w:rPr>
              <w:t>Amount________________________</w:t>
            </w:r>
          </w:p>
          <w:p w14:paraId="0E07D6A9" w14:textId="77777777" w:rsidR="000E26F7" w:rsidRPr="00E125D5" w:rsidRDefault="000E26F7" w:rsidP="009A73C9">
            <w:pPr>
              <w:pStyle w:val="default"/>
              <w:jc w:val="both"/>
              <w:rPr>
                <w:rFonts w:asciiTheme="majorBidi" w:hAnsiTheme="majorBidi" w:cstheme="majorBidi"/>
                <w:sz w:val="22"/>
                <w:szCs w:val="22"/>
              </w:rPr>
            </w:pPr>
            <w:r w:rsidRPr="00E125D5">
              <w:rPr>
                <w:rFonts w:asciiTheme="majorBidi" w:hAnsiTheme="majorBidi" w:cstheme="majorBidi"/>
                <w:sz w:val="22"/>
                <w:szCs w:val="22"/>
              </w:rPr>
              <w:t xml:space="preserve">The information provided above is true and accurate as of the date of execution of the referenced Subcontract or Sub-Task Order. Annual certification is required for information provided in paragraph v) above. </w:t>
            </w:r>
          </w:p>
          <w:p w14:paraId="5DC2C35F" w14:textId="77777777" w:rsidR="000E26F7" w:rsidRPr="00E125D5" w:rsidRDefault="000E26F7" w:rsidP="009A73C9">
            <w:pPr>
              <w:pStyle w:val="default"/>
              <w:rPr>
                <w:rFonts w:asciiTheme="majorBidi" w:hAnsiTheme="majorBidi" w:cstheme="majorBidi"/>
                <w:sz w:val="22"/>
                <w:szCs w:val="22"/>
              </w:rPr>
            </w:pPr>
            <w:r w:rsidRPr="00E125D5">
              <w:rPr>
                <w:rFonts w:asciiTheme="majorBidi" w:hAnsiTheme="majorBidi" w:cstheme="majorBidi"/>
                <w:sz w:val="22"/>
                <w:szCs w:val="22"/>
              </w:rPr>
              <w:t>*“</w:t>
            </w:r>
            <w:r w:rsidRPr="00E125D5">
              <w:rPr>
                <w:rFonts w:asciiTheme="majorBidi" w:hAnsiTheme="majorBidi" w:cstheme="majorBidi"/>
                <w:sz w:val="22"/>
                <w:szCs w:val="22"/>
                <w:lang w:val="en"/>
              </w:rPr>
              <w:t xml:space="preserve">Total compensation” means the cash and noncash dollar value earned by the executive during the Subcontractor’s preceding fiscal year and includes the following (for more information see 17 CFR 229.402(c)(2)): </w:t>
            </w:r>
          </w:p>
          <w:p w14:paraId="13CDF346" w14:textId="77777777" w:rsidR="000E26F7" w:rsidRPr="00E125D5" w:rsidRDefault="000E26F7" w:rsidP="009A73C9">
            <w:pPr>
              <w:pStyle w:val="endnotetext"/>
              <w:ind w:left="180"/>
              <w:rPr>
                <w:rFonts w:asciiTheme="majorBidi" w:hAnsiTheme="majorBidi" w:cstheme="majorBidi"/>
                <w:sz w:val="22"/>
                <w:szCs w:val="22"/>
              </w:rPr>
            </w:pPr>
            <w:r w:rsidRPr="00E125D5">
              <w:rPr>
                <w:rFonts w:asciiTheme="majorBidi" w:hAnsiTheme="majorBidi" w:cstheme="majorBidi"/>
                <w:sz w:val="22"/>
                <w:szCs w:val="22"/>
                <w:lang w:val="en"/>
              </w:rPr>
              <w:t xml:space="preserve">(1) </w:t>
            </w:r>
            <w:r w:rsidRPr="00E125D5">
              <w:rPr>
                <w:rStyle w:val="Emphasis"/>
                <w:rFonts w:asciiTheme="majorBidi" w:hAnsiTheme="majorBidi" w:cstheme="majorBidi"/>
                <w:sz w:val="22"/>
                <w:szCs w:val="22"/>
                <w:lang w:val="en"/>
              </w:rPr>
              <w:t>Salary and bonus</w:t>
            </w:r>
            <w:r w:rsidRPr="00E125D5">
              <w:rPr>
                <w:rFonts w:asciiTheme="majorBidi" w:hAnsiTheme="majorBidi" w:cstheme="majorBidi"/>
                <w:sz w:val="22"/>
                <w:szCs w:val="22"/>
                <w:lang w:val="en"/>
              </w:rPr>
              <w:t xml:space="preserve">. </w:t>
            </w:r>
          </w:p>
          <w:p w14:paraId="5EFA7D26" w14:textId="77777777" w:rsidR="000E26F7" w:rsidRPr="00E125D5" w:rsidRDefault="000E26F7" w:rsidP="009A73C9">
            <w:pPr>
              <w:pStyle w:val="endnotetext"/>
              <w:ind w:left="180"/>
              <w:rPr>
                <w:rFonts w:asciiTheme="majorBidi" w:hAnsiTheme="majorBidi" w:cstheme="majorBidi"/>
                <w:sz w:val="22"/>
                <w:szCs w:val="22"/>
              </w:rPr>
            </w:pPr>
            <w:r w:rsidRPr="00E125D5">
              <w:rPr>
                <w:rFonts w:asciiTheme="majorBidi" w:hAnsiTheme="majorBidi" w:cstheme="majorBidi"/>
                <w:sz w:val="22"/>
                <w:szCs w:val="22"/>
                <w:lang w:val="en"/>
              </w:rPr>
              <w:lastRenderedPageBreak/>
              <w:t xml:space="preserve">(2) </w:t>
            </w:r>
            <w:r w:rsidRPr="00E125D5">
              <w:rPr>
                <w:rStyle w:val="Emphasis"/>
                <w:rFonts w:asciiTheme="majorBidi" w:hAnsiTheme="majorBidi" w:cstheme="majorBidi"/>
                <w:sz w:val="22"/>
                <w:szCs w:val="22"/>
                <w:lang w:val="en"/>
              </w:rPr>
              <w:t>Awards of stock, stock options, and stock appreciation rights</w:t>
            </w:r>
            <w:r w:rsidRPr="00E125D5">
              <w:rPr>
                <w:rFonts w:asciiTheme="majorBidi" w:hAnsiTheme="majorBidi" w:cstheme="majorBidi"/>
                <w:sz w:val="22"/>
                <w:szCs w:val="22"/>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4AA007E6" w14:textId="77777777" w:rsidR="000E26F7" w:rsidRPr="00E125D5" w:rsidRDefault="000E26F7" w:rsidP="009A73C9">
            <w:pPr>
              <w:pStyle w:val="endnotetext"/>
              <w:ind w:left="180"/>
              <w:rPr>
                <w:rFonts w:asciiTheme="majorBidi" w:hAnsiTheme="majorBidi" w:cstheme="majorBidi"/>
                <w:sz w:val="22"/>
                <w:szCs w:val="22"/>
              </w:rPr>
            </w:pPr>
            <w:r w:rsidRPr="00E125D5">
              <w:rPr>
                <w:rFonts w:asciiTheme="majorBidi" w:hAnsiTheme="majorBidi" w:cstheme="majorBidi"/>
                <w:sz w:val="22"/>
                <w:szCs w:val="22"/>
                <w:lang w:val="en"/>
              </w:rPr>
              <w:t xml:space="preserve">(3) </w:t>
            </w:r>
            <w:r w:rsidRPr="00E125D5">
              <w:rPr>
                <w:rStyle w:val="Emphasis"/>
                <w:rFonts w:asciiTheme="majorBidi" w:hAnsiTheme="majorBidi" w:cstheme="majorBidi"/>
                <w:sz w:val="22"/>
                <w:szCs w:val="22"/>
                <w:lang w:val="en"/>
              </w:rPr>
              <w:t>Earnings for services under non-equity incentive plans</w:t>
            </w:r>
            <w:r w:rsidRPr="00E125D5">
              <w:rPr>
                <w:rFonts w:asciiTheme="majorBidi" w:hAnsiTheme="majorBidi" w:cstheme="majorBidi"/>
                <w:sz w:val="22"/>
                <w:szCs w:val="22"/>
                <w:lang w:val="en"/>
              </w:rPr>
              <w:t xml:space="preserve">. This does not include group life, health, hospitalization or medical reimbursement plans that do not discriminate in favor of executives, and are available generally to all salaried employees. </w:t>
            </w:r>
          </w:p>
          <w:p w14:paraId="785BEE60" w14:textId="77777777" w:rsidR="000E26F7" w:rsidRPr="00E125D5" w:rsidRDefault="000E26F7" w:rsidP="009A73C9">
            <w:pPr>
              <w:pStyle w:val="endnotetext"/>
              <w:ind w:left="180"/>
              <w:rPr>
                <w:rFonts w:asciiTheme="majorBidi" w:hAnsiTheme="majorBidi" w:cstheme="majorBidi"/>
                <w:sz w:val="22"/>
                <w:szCs w:val="22"/>
              </w:rPr>
            </w:pPr>
            <w:r w:rsidRPr="00E125D5">
              <w:rPr>
                <w:rFonts w:asciiTheme="majorBidi" w:hAnsiTheme="majorBidi" w:cstheme="majorBidi"/>
                <w:sz w:val="22"/>
                <w:szCs w:val="22"/>
                <w:lang w:val="en"/>
              </w:rPr>
              <w:t xml:space="preserve">(4) </w:t>
            </w:r>
            <w:r w:rsidRPr="00E125D5">
              <w:rPr>
                <w:rStyle w:val="Emphasis"/>
                <w:rFonts w:asciiTheme="majorBidi" w:hAnsiTheme="majorBidi" w:cstheme="majorBidi"/>
                <w:sz w:val="22"/>
                <w:szCs w:val="22"/>
                <w:lang w:val="en"/>
              </w:rPr>
              <w:t>Change in pension value</w:t>
            </w:r>
            <w:r w:rsidRPr="00E125D5">
              <w:rPr>
                <w:rFonts w:asciiTheme="majorBidi" w:hAnsiTheme="majorBidi" w:cstheme="majorBidi"/>
                <w:sz w:val="22"/>
                <w:szCs w:val="22"/>
                <w:lang w:val="en"/>
              </w:rPr>
              <w:t xml:space="preserve">. This is the change in present value of defined benefit and actuarial pension plans. </w:t>
            </w:r>
          </w:p>
          <w:p w14:paraId="79D4C152" w14:textId="77777777" w:rsidR="000E26F7" w:rsidRPr="00E125D5" w:rsidRDefault="000E26F7" w:rsidP="009A73C9">
            <w:pPr>
              <w:pStyle w:val="endnotetext"/>
              <w:ind w:left="180"/>
              <w:rPr>
                <w:rFonts w:asciiTheme="majorBidi" w:hAnsiTheme="majorBidi" w:cstheme="majorBidi"/>
                <w:sz w:val="22"/>
                <w:szCs w:val="22"/>
              </w:rPr>
            </w:pPr>
            <w:r w:rsidRPr="00E125D5">
              <w:rPr>
                <w:rFonts w:asciiTheme="majorBidi" w:hAnsiTheme="majorBidi" w:cstheme="majorBidi"/>
                <w:sz w:val="22"/>
                <w:szCs w:val="22"/>
                <w:lang w:val="en"/>
              </w:rPr>
              <w:t xml:space="preserve">(5) </w:t>
            </w:r>
            <w:r w:rsidRPr="00E125D5">
              <w:rPr>
                <w:rStyle w:val="Emphasis"/>
                <w:rFonts w:asciiTheme="majorBidi" w:hAnsiTheme="majorBidi" w:cstheme="majorBidi"/>
                <w:sz w:val="22"/>
                <w:szCs w:val="22"/>
                <w:lang w:val="en"/>
              </w:rPr>
              <w:t>Above-market earnings on deferred compensation which is not tax-qualified</w:t>
            </w:r>
            <w:r w:rsidRPr="00E125D5">
              <w:rPr>
                <w:rFonts w:asciiTheme="majorBidi" w:hAnsiTheme="majorBidi" w:cstheme="majorBidi"/>
                <w:sz w:val="22"/>
                <w:szCs w:val="22"/>
                <w:lang w:val="en"/>
              </w:rPr>
              <w:t xml:space="preserve">. </w:t>
            </w:r>
          </w:p>
          <w:p w14:paraId="72096F15" w14:textId="77777777" w:rsidR="000E26F7" w:rsidRPr="00E125D5" w:rsidRDefault="000E26F7" w:rsidP="009A73C9">
            <w:pPr>
              <w:pStyle w:val="endnotetext"/>
              <w:ind w:left="180"/>
              <w:rPr>
                <w:rFonts w:asciiTheme="majorBidi" w:hAnsiTheme="majorBidi" w:cstheme="majorBidi"/>
                <w:sz w:val="22"/>
                <w:szCs w:val="22"/>
                <w:lang w:val="en"/>
              </w:rPr>
            </w:pPr>
            <w:r w:rsidRPr="00E125D5">
              <w:rPr>
                <w:rFonts w:asciiTheme="majorBidi" w:hAnsiTheme="majorBidi" w:cstheme="majorBidi"/>
                <w:sz w:val="22"/>
                <w:szCs w:val="22"/>
                <w:lang w:val="en"/>
              </w:rPr>
              <w:t>(6) Other compensation, if the aggregate value of all such other compensation (</w:t>
            </w:r>
            <w:r w:rsidRPr="00E125D5">
              <w:rPr>
                <w:rStyle w:val="Emphasis"/>
                <w:rFonts w:asciiTheme="majorBidi" w:hAnsiTheme="majorBidi" w:cstheme="majorBidi"/>
                <w:sz w:val="22"/>
                <w:szCs w:val="22"/>
                <w:lang w:val="en"/>
              </w:rPr>
              <w:t>e.g.</w:t>
            </w:r>
            <w:r w:rsidRPr="00E125D5">
              <w:rPr>
                <w:rFonts w:asciiTheme="majorBidi" w:hAnsiTheme="majorBidi" w:cstheme="majorBidi"/>
                <w:sz w:val="22"/>
                <w:szCs w:val="22"/>
                <w:lang w:val="en"/>
              </w:rPr>
              <w:t xml:space="preserve">, severance, termination payments, value of life insurance paid on behalf of the employee, perquisites or property) for the executive exceeds $10,000. </w:t>
            </w:r>
          </w:p>
          <w:p w14:paraId="6EF7620D" w14:textId="77777777" w:rsidR="000E26F7" w:rsidRPr="00E125D5" w:rsidRDefault="000E26F7" w:rsidP="009A73C9">
            <w:pPr>
              <w:rPr>
                <w:rFonts w:asciiTheme="majorBidi" w:hAnsiTheme="majorBidi" w:cstheme="majorBidi"/>
                <w:b/>
                <w:u w:val="single"/>
              </w:rPr>
            </w:pPr>
            <w:r w:rsidRPr="00E125D5">
              <w:rPr>
                <w:rFonts w:asciiTheme="majorBidi" w:hAnsiTheme="majorBidi" w:cstheme="majorBidi"/>
                <w:lang w:val="en"/>
              </w:rPr>
              <w:t>**”Executive” means officers, managing partners, or any other employees in management positions</w:t>
            </w:r>
          </w:p>
        </w:tc>
        <w:tc>
          <w:tcPr>
            <w:tcW w:w="2408" w:type="pct"/>
          </w:tcPr>
          <w:p w14:paraId="23797C71" w14:textId="77777777" w:rsidR="000E26F7" w:rsidRPr="00E125D5" w:rsidRDefault="00F53DD2" w:rsidP="009A73C9">
            <w:pPr>
              <w:bidi/>
              <w:spacing w:after="0" w:line="240" w:lineRule="auto"/>
              <w:rPr>
                <w:rFonts w:asciiTheme="majorBidi" w:hAnsiTheme="majorBidi" w:cstheme="majorBidi"/>
                <w:bCs/>
                <w:rtl/>
                <w:lang w:bidi="fa-IR"/>
              </w:rPr>
            </w:pPr>
            <w:r w:rsidRPr="00E125D5">
              <w:rPr>
                <w:rFonts w:asciiTheme="majorBidi" w:hAnsiTheme="majorBidi" w:cstheme="majorBidi"/>
                <w:bCs/>
                <w:rtl/>
                <w:lang w:bidi="fa-IR"/>
              </w:rPr>
              <w:lastRenderedPageBreak/>
              <w:t>ذ-6</w:t>
            </w:r>
            <w:r w:rsidRPr="00E125D5">
              <w:rPr>
                <w:rFonts w:asciiTheme="majorBidi" w:hAnsiTheme="majorBidi" w:cstheme="majorBidi"/>
                <w:bCs/>
                <w:rtl/>
                <w:lang w:bidi="fa-IR"/>
              </w:rPr>
              <w:tab/>
              <w:t xml:space="preserve">مقرره حسابدهی و شفافیت تمویل فدرال </w:t>
            </w:r>
            <w:r w:rsidRPr="00E125D5">
              <w:rPr>
                <w:rFonts w:asciiTheme="majorBidi" w:hAnsiTheme="majorBidi" w:cstheme="majorBidi"/>
                <w:bCs/>
                <w:lang w:bidi="fa-IR"/>
              </w:rPr>
              <w:t>(FFATA)</w:t>
            </w:r>
            <w:r w:rsidRPr="00E125D5">
              <w:rPr>
                <w:rFonts w:asciiTheme="majorBidi" w:hAnsiTheme="majorBidi" w:cstheme="majorBidi"/>
                <w:bCs/>
                <w:rtl/>
                <w:lang w:bidi="fa-IR"/>
              </w:rPr>
              <w:t xml:space="preserve"> پرسشنامه گزارشدهی قرارداد فرعی و تصدیق قراردادی های فرعی و فرمایش های فرعی طبق قرارداد های تحویلدهی/مقدار نامعین</w:t>
            </w:r>
          </w:p>
          <w:p w14:paraId="06A7CE4D" w14:textId="77777777" w:rsidR="00F53DD2" w:rsidRPr="00E125D5" w:rsidRDefault="00F53DD2" w:rsidP="009A73C9">
            <w:pPr>
              <w:bidi/>
              <w:spacing w:after="0" w:line="240" w:lineRule="auto"/>
              <w:rPr>
                <w:rFonts w:asciiTheme="majorBidi" w:hAnsiTheme="majorBidi" w:cstheme="majorBidi"/>
                <w:bCs/>
                <w:rtl/>
                <w:lang w:bidi="fa-IR"/>
              </w:rPr>
            </w:pPr>
          </w:p>
          <w:p w14:paraId="6EA20BE1" w14:textId="77777777" w:rsidR="00F53DD2" w:rsidRPr="00E125D5" w:rsidRDefault="00F53DD2" w:rsidP="009A73C9">
            <w:pPr>
              <w:bidi/>
              <w:spacing w:after="0" w:line="240" w:lineRule="auto"/>
              <w:rPr>
                <w:rFonts w:asciiTheme="majorBidi" w:hAnsiTheme="majorBidi" w:cstheme="majorBidi"/>
                <w:bCs/>
                <w:rtl/>
                <w:lang w:bidi="fa-IR"/>
              </w:rPr>
            </w:pPr>
          </w:p>
          <w:p w14:paraId="59AEA183" w14:textId="77777777" w:rsidR="00F53DD2" w:rsidRPr="00E125D5" w:rsidRDefault="00F53DD2" w:rsidP="009A73C9">
            <w:pPr>
              <w:bidi/>
              <w:spacing w:after="0" w:line="240" w:lineRule="auto"/>
              <w:rPr>
                <w:rFonts w:asciiTheme="majorBidi" w:hAnsiTheme="majorBidi" w:cstheme="majorBidi"/>
                <w:bCs/>
                <w:rtl/>
                <w:lang w:bidi="fa-IR"/>
              </w:rPr>
            </w:pPr>
          </w:p>
          <w:p w14:paraId="4F1E45AD" w14:textId="77777777" w:rsidR="00F514C5" w:rsidRPr="00E125D5" w:rsidRDefault="00F514C5" w:rsidP="00F514C5">
            <w:pPr>
              <w:bidi/>
              <w:spacing w:after="0" w:line="240" w:lineRule="auto"/>
              <w:rPr>
                <w:rFonts w:asciiTheme="majorBidi" w:hAnsiTheme="majorBidi" w:cstheme="majorBidi"/>
                <w:bCs/>
                <w:rtl/>
                <w:lang w:bidi="fa-IR"/>
              </w:rPr>
            </w:pPr>
          </w:p>
          <w:p w14:paraId="692AE634" w14:textId="77777777" w:rsidR="00F53DD2" w:rsidRPr="00E125D5" w:rsidRDefault="00F53DD2" w:rsidP="009A73C9">
            <w:pPr>
              <w:bidi/>
              <w:spacing w:after="0" w:line="240" w:lineRule="auto"/>
              <w:rPr>
                <w:rFonts w:asciiTheme="majorBidi" w:hAnsiTheme="majorBidi" w:cstheme="majorBidi"/>
                <w:bCs/>
                <w:rtl/>
                <w:lang w:bidi="fa-IR"/>
              </w:rPr>
            </w:pPr>
            <w:r w:rsidRPr="00E125D5">
              <w:rPr>
                <w:rFonts w:asciiTheme="majorBidi" w:hAnsiTheme="majorBidi" w:cstheme="majorBidi"/>
                <w:bCs/>
                <w:rtl/>
                <w:lang w:bidi="fa-IR"/>
              </w:rPr>
              <w:t>نام قرادادی فرعی:</w:t>
            </w:r>
          </w:p>
          <w:p w14:paraId="2DCE5520" w14:textId="5CCCAA3F" w:rsidR="00F53DD2" w:rsidRPr="00E125D5" w:rsidRDefault="00F53DD2" w:rsidP="00AB0465">
            <w:pPr>
              <w:bidi/>
              <w:spacing w:after="0" w:line="240" w:lineRule="auto"/>
              <w:rPr>
                <w:rFonts w:asciiTheme="majorBidi" w:hAnsiTheme="majorBidi" w:cstheme="majorBidi"/>
                <w:bCs/>
                <w:rtl/>
                <w:lang w:bidi="fa-IR"/>
              </w:rPr>
            </w:pPr>
            <w:r w:rsidRPr="00E125D5">
              <w:rPr>
                <w:rFonts w:asciiTheme="majorBidi" w:hAnsiTheme="majorBidi" w:cstheme="majorBidi"/>
                <w:bCs/>
                <w:rtl/>
                <w:lang w:bidi="fa-IR"/>
              </w:rPr>
              <w:t>شماره قرارداد فرعی یا فرمایش فرعی:</w:t>
            </w:r>
            <w:r w:rsidR="00AB0465" w:rsidRPr="00E125D5">
              <w:rPr>
                <w:rFonts w:asciiTheme="majorBidi" w:hAnsiTheme="majorBidi" w:cstheme="majorBidi"/>
                <w:bCs/>
                <w:lang w:bidi="fa-IR"/>
              </w:rPr>
              <w:t xml:space="preserve"> SubK-001-PBET</w:t>
            </w:r>
          </w:p>
          <w:p w14:paraId="5FA4663E" w14:textId="329E5ECA" w:rsidR="00F53DD2" w:rsidRPr="00E125D5" w:rsidRDefault="00F53DD2" w:rsidP="009A73C9">
            <w:pPr>
              <w:bidi/>
              <w:spacing w:after="0" w:line="240" w:lineRule="auto"/>
              <w:rPr>
                <w:rFonts w:asciiTheme="majorBidi" w:hAnsiTheme="majorBidi" w:cstheme="majorBidi"/>
                <w:b/>
                <w:rtl/>
                <w:lang w:bidi="fa-IR"/>
              </w:rPr>
            </w:pPr>
            <w:r w:rsidRPr="00E125D5">
              <w:rPr>
                <w:rFonts w:asciiTheme="majorBidi" w:hAnsiTheme="majorBidi" w:cstheme="majorBidi"/>
                <w:bCs/>
                <w:rtl/>
                <w:lang w:bidi="fa-IR"/>
              </w:rPr>
              <w:t>تاریخ آغاز قرارداد فرعی یا فرمایش فرعی:</w:t>
            </w:r>
            <w:r w:rsidR="00AB0465" w:rsidRPr="00E125D5">
              <w:rPr>
                <w:rFonts w:asciiTheme="majorBidi" w:hAnsiTheme="majorBidi" w:cstheme="majorBidi"/>
                <w:bCs/>
                <w:lang w:bidi="fa-IR"/>
              </w:rPr>
              <w:t xml:space="preserve"> </w:t>
            </w:r>
            <w:r w:rsidR="00AB0465" w:rsidRPr="00E125D5">
              <w:rPr>
                <w:rFonts w:asciiTheme="majorBidi" w:hAnsiTheme="majorBidi" w:cstheme="majorBidi"/>
                <w:bCs/>
                <w:rtl/>
                <w:lang w:bidi="fa-IR"/>
              </w:rPr>
              <w:t xml:space="preserve"> </w:t>
            </w:r>
            <w:r w:rsidR="00AB0465" w:rsidRPr="00E125D5">
              <w:rPr>
                <w:rFonts w:asciiTheme="majorBidi" w:hAnsiTheme="majorBidi" w:cstheme="majorBidi"/>
                <w:b/>
                <w:rtl/>
                <w:lang w:bidi="fa-IR"/>
              </w:rPr>
              <w:t>17 سپتامبر 2018</w:t>
            </w:r>
          </w:p>
          <w:p w14:paraId="40F34C83" w14:textId="77777777" w:rsidR="00F53DD2" w:rsidRPr="00E125D5" w:rsidRDefault="00F53DD2" w:rsidP="009A73C9">
            <w:pPr>
              <w:bidi/>
              <w:spacing w:after="0" w:line="240" w:lineRule="auto"/>
              <w:rPr>
                <w:rFonts w:asciiTheme="majorBidi" w:hAnsiTheme="majorBidi" w:cstheme="majorBidi"/>
                <w:bCs/>
                <w:lang w:bidi="fa-IR"/>
              </w:rPr>
            </w:pPr>
            <w:r w:rsidRPr="00E125D5">
              <w:rPr>
                <w:rFonts w:asciiTheme="majorBidi" w:hAnsiTheme="majorBidi" w:cstheme="majorBidi"/>
                <w:bCs/>
                <w:rtl/>
                <w:lang w:bidi="fa-IR"/>
              </w:rPr>
              <w:t>ارزش قرارداد فرعی یا فرمایش فرعی:</w:t>
            </w:r>
          </w:p>
          <w:p w14:paraId="58FC55BE" w14:textId="6372374F" w:rsidR="00AB0465" w:rsidRPr="00E125D5" w:rsidRDefault="00AB0465" w:rsidP="00AB0465">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1788500 افغانی</w:t>
            </w:r>
          </w:p>
          <w:p w14:paraId="50CB1E52" w14:textId="77777777" w:rsidR="00F53DD2" w:rsidRPr="00E125D5" w:rsidRDefault="00F53DD2" w:rsidP="009A73C9">
            <w:pPr>
              <w:bidi/>
              <w:spacing w:after="0" w:line="240" w:lineRule="auto"/>
              <w:rPr>
                <w:rFonts w:asciiTheme="majorBidi" w:hAnsiTheme="majorBidi" w:cstheme="majorBidi"/>
                <w:b/>
                <w:rtl/>
                <w:lang w:bidi="fa-IR"/>
              </w:rPr>
            </w:pPr>
          </w:p>
          <w:p w14:paraId="1B571CBD" w14:textId="77777777" w:rsidR="006E6DCA" w:rsidRPr="00E125D5" w:rsidRDefault="006E6DCA" w:rsidP="009A73C9">
            <w:pPr>
              <w:bidi/>
              <w:spacing w:after="0" w:line="240" w:lineRule="auto"/>
              <w:rPr>
                <w:rFonts w:asciiTheme="majorBidi" w:hAnsiTheme="majorBidi" w:cstheme="majorBidi"/>
                <w:b/>
                <w:rtl/>
                <w:lang w:bidi="fa-IR"/>
              </w:rPr>
            </w:pPr>
          </w:p>
          <w:p w14:paraId="77F6362E" w14:textId="77777777" w:rsidR="00EC17C0" w:rsidRPr="00E125D5" w:rsidRDefault="00F53DD2" w:rsidP="009A73C9">
            <w:pPr>
              <w:bidi/>
              <w:spacing w:after="0" w:line="240" w:lineRule="auto"/>
              <w:rPr>
                <w:rFonts w:asciiTheme="majorBidi" w:hAnsiTheme="majorBidi" w:cstheme="majorBidi"/>
                <w:rtl/>
                <w:lang w:bidi="fa-IR"/>
              </w:rPr>
            </w:pPr>
            <w:r w:rsidRPr="00E125D5">
              <w:rPr>
                <w:rFonts w:asciiTheme="majorBidi" w:hAnsiTheme="majorBidi" w:cstheme="majorBidi"/>
                <w:b/>
                <w:rtl/>
                <w:lang w:bidi="fa-IR"/>
              </w:rPr>
              <w:t xml:space="preserve">اطلاعات این بخش طبق </w:t>
            </w:r>
            <w:r w:rsidR="00EC17C0" w:rsidRPr="00E125D5">
              <w:rPr>
                <w:rFonts w:asciiTheme="majorBidi" w:hAnsiTheme="majorBidi" w:cstheme="majorBidi"/>
                <w:rtl/>
                <w:lang w:bidi="fa-IR"/>
              </w:rPr>
              <w:t xml:space="preserve">مقتضیات </w:t>
            </w:r>
            <w:r w:rsidR="00EC17C0" w:rsidRPr="00E125D5">
              <w:rPr>
                <w:rFonts w:asciiTheme="majorBidi" w:hAnsiTheme="majorBidi" w:cstheme="majorBidi"/>
              </w:rPr>
              <w:t>FAR 52.204-10</w:t>
            </w:r>
            <w:r w:rsidR="00EC17C0" w:rsidRPr="00E125D5">
              <w:rPr>
                <w:rFonts w:asciiTheme="majorBidi" w:hAnsiTheme="majorBidi" w:cstheme="majorBidi"/>
                <w:rtl/>
              </w:rPr>
              <w:t xml:space="preserve"> «گزارشدهی </w:t>
            </w:r>
            <w:r w:rsidR="008249D8" w:rsidRPr="00E125D5">
              <w:rPr>
                <w:rFonts w:asciiTheme="majorBidi" w:hAnsiTheme="majorBidi" w:cstheme="majorBidi"/>
                <w:rtl/>
              </w:rPr>
              <w:t>معاش رئیسان</w:t>
            </w:r>
            <w:r w:rsidR="00EC17C0" w:rsidRPr="00E125D5">
              <w:rPr>
                <w:rFonts w:asciiTheme="majorBidi" w:hAnsiTheme="majorBidi" w:cstheme="majorBidi"/>
                <w:rtl/>
              </w:rPr>
              <w:t xml:space="preserve"> و عقد قرارداد های فرعی سطح اول» که </w:t>
            </w:r>
            <w:r w:rsidR="004E0503" w:rsidRPr="00E125D5">
              <w:rPr>
                <w:rFonts w:asciiTheme="majorBidi" w:hAnsiTheme="majorBidi" w:cstheme="majorBidi"/>
                <w:rtl/>
              </w:rPr>
              <w:t xml:space="preserve">باید توسط </w:t>
            </w:r>
            <w:r w:rsidR="00EC17C0" w:rsidRPr="00E125D5">
              <w:rPr>
                <w:rFonts w:asciiTheme="majorBidi" w:hAnsiTheme="majorBidi" w:cstheme="majorBidi"/>
                <w:rtl/>
              </w:rPr>
              <w:t>قراردادی های اصلی</w:t>
            </w:r>
            <w:r w:rsidR="00F05A1B" w:rsidRPr="00E125D5">
              <w:rPr>
                <w:rFonts w:asciiTheme="majorBidi" w:hAnsiTheme="majorBidi" w:cstheme="majorBidi"/>
                <w:rtl/>
              </w:rPr>
              <w:t xml:space="preserve"> دریافت کننده </w:t>
            </w:r>
            <w:r w:rsidR="004E0503" w:rsidRPr="00E125D5">
              <w:rPr>
                <w:rFonts w:asciiTheme="majorBidi" w:hAnsiTheme="majorBidi" w:cstheme="majorBidi"/>
                <w:rtl/>
              </w:rPr>
              <w:t xml:space="preserve">قرارداد های فدرال از طریق سیستم گزارشدهی قرارداد های فرعی مقرره شفافیت و حسابدهی تمویل فدرال گزارش داده شوند، لازم میباشد. طوری که طبق </w:t>
            </w:r>
            <w:r w:rsidR="004E0503" w:rsidRPr="00E125D5">
              <w:rPr>
                <w:rFonts w:asciiTheme="majorBidi" w:hAnsiTheme="majorBidi" w:cstheme="majorBidi"/>
              </w:rPr>
              <w:t>FAR</w:t>
            </w:r>
            <w:r w:rsidR="004E0503" w:rsidRPr="00E125D5">
              <w:rPr>
                <w:rFonts w:asciiTheme="majorBidi" w:hAnsiTheme="majorBidi" w:cstheme="majorBidi"/>
                <w:rtl/>
                <w:lang w:bidi="fa-IR"/>
              </w:rPr>
              <w:t xml:space="preserve"> بیان شده لازم دانسته شده است، این پرسشنامه و تصدیقنامه منحیث بخشی از قراداد فرعی یا فرمایش فرعی به ارزش 30000 دالر یا خانه پری شود، مگر این که به وسیله پاسخ مثبت به بخش الف از گزارشدهی معاف شده باشد.</w:t>
            </w:r>
          </w:p>
          <w:p w14:paraId="3B897367" w14:textId="77777777" w:rsidR="004E0503" w:rsidRPr="00E125D5" w:rsidRDefault="004E0503" w:rsidP="009A73C9">
            <w:pPr>
              <w:bidi/>
              <w:spacing w:after="0" w:line="240" w:lineRule="auto"/>
              <w:rPr>
                <w:rFonts w:asciiTheme="majorBidi" w:hAnsiTheme="majorBidi" w:cstheme="majorBidi"/>
                <w:rtl/>
                <w:lang w:bidi="fa-IR"/>
              </w:rPr>
            </w:pPr>
          </w:p>
          <w:p w14:paraId="231D1774" w14:textId="77777777" w:rsidR="004E0503" w:rsidRPr="00E125D5" w:rsidRDefault="004E0503" w:rsidP="009A73C9">
            <w:pPr>
              <w:bidi/>
              <w:spacing w:after="0" w:line="240" w:lineRule="auto"/>
              <w:rPr>
                <w:rFonts w:asciiTheme="majorBidi" w:hAnsiTheme="majorBidi" w:cstheme="majorBidi"/>
                <w:rtl/>
                <w:lang w:bidi="fa-IR"/>
              </w:rPr>
            </w:pPr>
          </w:p>
          <w:p w14:paraId="2E19793C" w14:textId="77777777" w:rsidR="004E0503" w:rsidRPr="00E125D5" w:rsidRDefault="004E0503" w:rsidP="009A73C9">
            <w:pPr>
              <w:bidi/>
              <w:spacing w:after="0" w:line="240" w:lineRule="auto"/>
              <w:rPr>
                <w:rFonts w:asciiTheme="majorBidi" w:hAnsiTheme="majorBidi" w:cstheme="majorBidi"/>
                <w:rtl/>
                <w:lang w:bidi="fa-IR"/>
              </w:rPr>
            </w:pPr>
          </w:p>
          <w:p w14:paraId="224CC033" w14:textId="77777777" w:rsidR="004E0503" w:rsidRPr="00E125D5" w:rsidRDefault="004E0503" w:rsidP="009A73C9">
            <w:pPr>
              <w:bidi/>
              <w:spacing w:after="0" w:line="240" w:lineRule="auto"/>
              <w:rPr>
                <w:rFonts w:asciiTheme="majorBidi" w:hAnsiTheme="majorBidi" w:cstheme="majorBidi"/>
                <w:rtl/>
                <w:lang w:bidi="fa-IR"/>
              </w:rPr>
            </w:pPr>
          </w:p>
          <w:p w14:paraId="7576305A" w14:textId="77777777" w:rsidR="004E0503" w:rsidRPr="00E125D5" w:rsidRDefault="004E0503" w:rsidP="009A73C9">
            <w:pPr>
              <w:bidi/>
              <w:spacing w:after="0" w:line="240" w:lineRule="auto"/>
              <w:rPr>
                <w:rFonts w:asciiTheme="majorBidi" w:hAnsiTheme="majorBidi" w:cstheme="majorBidi"/>
                <w:rtl/>
                <w:lang w:bidi="fa-IR"/>
              </w:rPr>
            </w:pPr>
            <w:r w:rsidRPr="00E125D5">
              <w:rPr>
                <w:rFonts w:asciiTheme="majorBidi" w:hAnsiTheme="majorBidi" w:cstheme="majorBidi"/>
                <w:rtl/>
                <w:lang w:bidi="fa-IR"/>
              </w:rPr>
              <w:t xml:space="preserve">الف. </w:t>
            </w:r>
            <w:r w:rsidRPr="00E125D5">
              <w:rPr>
                <w:rFonts w:asciiTheme="majorBidi" w:hAnsiTheme="majorBidi" w:cstheme="majorBidi"/>
                <w:rtl/>
                <w:lang w:bidi="fa-IR"/>
              </w:rPr>
              <w:tab/>
              <w:t>در سال مالیاتی گذشته، آیا عواید شرکت تان از همه منابع کمتر از 30000 دالر بود؟</w:t>
            </w:r>
          </w:p>
          <w:p w14:paraId="5229E601" w14:textId="77777777" w:rsidR="004E0503" w:rsidRPr="00E125D5" w:rsidRDefault="004E0503" w:rsidP="009A73C9">
            <w:pPr>
              <w:bidi/>
              <w:spacing w:after="0" w:line="240" w:lineRule="auto"/>
              <w:rPr>
                <w:rFonts w:asciiTheme="majorBidi" w:hAnsiTheme="majorBidi" w:cstheme="majorBidi"/>
                <w:rtl/>
                <w:lang w:bidi="fa-IR"/>
              </w:rPr>
            </w:pPr>
          </w:p>
          <w:p w14:paraId="2C699133" w14:textId="77777777" w:rsidR="004E0503" w:rsidRPr="00E125D5" w:rsidRDefault="004E0503" w:rsidP="009A73C9">
            <w:pPr>
              <w:bidi/>
              <w:spacing w:after="0" w:line="240" w:lineRule="auto"/>
              <w:rPr>
                <w:rFonts w:asciiTheme="majorBidi" w:hAnsiTheme="majorBidi" w:cstheme="majorBidi"/>
                <w:rtl/>
                <w:lang w:bidi="fa-IR"/>
              </w:rPr>
            </w:pPr>
          </w:p>
          <w:p w14:paraId="68F42D63" w14:textId="77777777" w:rsidR="004E0503" w:rsidRPr="00E125D5" w:rsidRDefault="004E0503" w:rsidP="009A73C9">
            <w:pPr>
              <w:bidi/>
              <w:spacing w:after="0" w:line="240" w:lineRule="auto"/>
              <w:rPr>
                <w:rFonts w:asciiTheme="majorBidi" w:hAnsiTheme="majorBidi" w:cstheme="majorBidi"/>
                <w:rtl/>
                <w:lang w:bidi="fa-IR"/>
              </w:rPr>
            </w:pPr>
            <w:r w:rsidRPr="00E125D5">
              <w:rPr>
                <w:rFonts w:asciiTheme="majorBidi" w:hAnsiTheme="majorBidi" w:cstheme="majorBidi"/>
                <w:rtl/>
                <w:lang w:bidi="fa-IR"/>
              </w:rPr>
              <w:t>_____ بلی</w:t>
            </w:r>
            <w:r w:rsidRPr="00E125D5">
              <w:rPr>
                <w:rFonts w:asciiTheme="majorBidi" w:hAnsiTheme="majorBidi" w:cstheme="majorBidi"/>
                <w:rtl/>
                <w:lang w:bidi="fa-IR"/>
              </w:rPr>
              <w:tab/>
              <w:t>______ نخیر</w:t>
            </w:r>
          </w:p>
          <w:p w14:paraId="7A7E2353" w14:textId="77777777" w:rsidR="004E0503" w:rsidRPr="00E125D5" w:rsidRDefault="004E0503" w:rsidP="009A73C9">
            <w:pPr>
              <w:bidi/>
              <w:spacing w:after="0" w:line="240" w:lineRule="auto"/>
              <w:rPr>
                <w:rFonts w:asciiTheme="majorBidi" w:hAnsiTheme="majorBidi" w:cstheme="majorBidi"/>
                <w:rtl/>
                <w:lang w:bidi="fa-IR"/>
              </w:rPr>
            </w:pPr>
          </w:p>
          <w:p w14:paraId="541E2ABA" w14:textId="77777777" w:rsidR="004E0503" w:rsidRPr="00E125D5" w:rsidRDefault="004E0503" w:rsidP="009A73C9">
            <w:pPr>
              <w:bidi/>
              <w:spacing w:after="0" w:line="240" w:lineRule="auto"/>
              <w:rPr>
                <w:rFonts w:asciiTheme="majorBidi" w:hAnsiTheme="majorBidi" w:cstheme="majorBidi"/>
                <w:rtl/>
                <w:lang w:bidi="fa-IR"/>
              </w:rPr>
            </w:pPr>
            <w:r w:rsidRPr="00E125D5">
              <w:rPr>
                <w:rFonts w:asciiTheme="majorBidi" w:hAnsiTheme="majorBidi" w:cstheme="majorBidi"/>
                <w:rtl/>
                <w:lang w:bidi="fa-IR"/>
              </w:rPr>
              <w:t>ب. اگر پاسخ «نخیر» باشد، لطفاً معلومات و پاسخ پرسش های باقیمانده آتی را ارایه نمایید.</w:t>
            </w:r>
          </w:p>
          <w:p w14:paraId="2459F9EA" w14:textId="77777777" w:rsidR="004E0503" w:rsidRPr="00E125D5" w:rsidRDefault="004E0503" w:rsidP="009A73C9">
            <w:pPr>
              <w:bidi/>
              <w:spacing w:after="0" w:line="240" w:lineRule="auto"/>
              <w:rPr>
                <w:rFonts w:asciiTheme="majorBidi" w:hAnsiTheme="majorBidi" w:cstheme="majorBidi"/>
                <w:rtl/>
                <w:lang w:bidi="fa-IR"/>
              </w:rPr>
            </w:pPr>
          </w:p>
          <w:p w14:paraId="2AD53F68" w14:textId="77777777" w:rsidR="006E6DCA" w:rsidRPr="00E125D5" w:rsidRDefault="006E6DCA" w:rsidP="009A73C9">
            <w:pPr>
              <w:bidi/>
              <w:spacing w:after="0" w:line="240" w:lineRule="auto"/>
              <w:rPr>
                <w:rFonts w:asciiTheme="majorBidi" w:hAnsiTheme="majorBidi" w:cstheme="majorBidi"/>
                <w:rtl/>
                <w:lang w:bidi="fa-IR"/>
              </w:rPr>
            </w:pPr>
          </w:p>
          <w:p w14:paraId="51EE3180" w14:textId="0FC18309" w:rsidR="004E0503" w:rsidRPr="00E125D5" w:rsidRDefault="004E0503" w:rsidP="00823FD7">
            <w:pPr>
              <w:pStyle w:val="ListParagraph"/>
              <w:numPr>
                <w:ilvl w:val="0"/>
                <w:numId w:val="28"/>
              </w:numPr>
              <w:bidi/>
              <w:ind w:left="731"/>
              <w:rPr>
                <w:rFonts w:asciiTheme="majorBidi" w:hAnsiTheme="majorBidi" w:cstheme="majorBidi"/>
                <w:rtl/>
                <w:lang w:bidi="fa-IR"/>
              </w:rPr>
            </w:pPr>
            <w:r w:rsidRPr="00E125D5">
              <w:rPr>
                <w:rFonts w:asciiTheme="majorBidi" w:hAnsiTheme="majorBidi" w:cstheme="majorBidi"/>
                <w:rtl/>
                <w:lang w:bidi="fa-IR"/>
              </w:rPr>
              <w:t xml:space="preserve">شماره </w:t>
            </w:r>
            <w:r w:rsidRPr="00E125D5">
              <w:rPr>
                <w:rFonts w:asciiTheme="majorBidi" w:hAnsiTheme="majorBidi" w:cstheme="majorBidi"/>
                <w:lang w:bidi="fa-IR"/>
              </w:rPr>
              <w:t>DUNS</w:t>
            </w:r>
            <w:r w:rsidRPr="00E125D5">
              <w:rPr>
                <w:rFonts w:asciiTheme="majorBidi" w:hAnsiTheme="majorBidi" w:cstheme="majorBidi"/>
                <w:rtl/>
                <w:lang w:bidi="fa-IR"/>
              </w:rPr>
              <w:t xml:space="preserve"> قراردادی فرعی:</w:t>
            </w:r>
          </w:p>
          <w:p w14:paraId="79B55003" w14:textId="77777777" w:rsidR="006E62B4" w:rsidRPr="00E125D5" w:rsidRDefault="006E62B4" w:rsidP="006E62B4">
            <w:pPr>
              <w:pStyle w:val="ListParagraph"/>
              <w:bidi/>
              <w:ind w:left="1080"/>
              <w:rPr>
                <w:rFonts w:asciiTheme="majorBidi" w:hAnsiTheme="majorBidi" w:cstheme="majorBidi"/>
                <w:lang w:bidi="fa-IR"/>
              </w:rPr>
            </w:pPr>
            <w:r w:rsidRPr="00E125D5">
              <w:rPr>
                <w:rFonts w:asciiTheme="majorBidi" w:hAnsiTheme="majorBidi" w:cstheme="majorBidi"/>
                <w:lang w:bidi="fa-IR"/>
              </w:rPr>
              <w:t>DUNS: 561235111</w:t>
            </w:r>
          </w:p>
          <w:p w14:paraId="559D548D" w14:textId="3BCB76C8" w:rsidR="006E62B4" w:rsidRPr="00E125D5" w:rsidRDefault="006E62B4" w:rsidP="006E62B4">
            <w:pPr>
              <w:pStyle w:val="ListParagraph"/>
              <w:bidi/>
              <w:ind w:left="1080"/>
              <w:rPr>
                <w:rFonts w:asciiTheme="majorBidi" w:hAnsiTheme="majorBidi" w:cstheme="majorBidi"/>
                <w:rtl/>
                <w:lang w:bidi="fa-IR"/>
              </w:rPr>
            </w:pPr>
            <w:r w:rsidRPr="00E125D5">
              <w:rPr>
                <w:rFonts w:asciiTheme="majorBidi" w:hAnsiTheme="majorBidi" w:cstheme="majorBidi"/>
                <w:lang w:bidi="fa-IR"/>
              </w:rPr>
              <w:t>TIN: 9004101045</w:t>
            </w:r>
          </w:p>
          <w:p w14:paraId="39EDE899" w14:textId="77777777" w:rsidR="004E0503" w:rsidRPr="00E125D5" w:rsidRDefault="004E0503" w:rsidP="009A73C9">
            <w:pPr>
              <w:bidi/>
              <w:spacing w:after="0" w:line="240" w:lineRule="auto"/>
              <w:rPr>
                <w:rFonts w:asciiTheme="majorBidi" w:hAnsiTheme="majorBidi" w:cstheme="majorBidi"/>
                <w:rtl/>
                <w:lang w:bidi="fa-IR"/>
              </w:rPr>
            </w:pPr>
          </w:p>
          <w:p w14:paraId="7BAB9714" w14:textId="77777777" w:rsidR="004E0503" w:rsidRPr="00E125D5" w:rsidRDefault="004E0503" w:rsidP="009A73C9">
            <w:pPr>
              <w:bidi/>
              <w:spacing w:after="0" w:line="240" w:lineRule="auto"/>
              <w:rPr>
                <w:rFonts w:asciiTheme="majorBidi" w:hAnsiTheme="majorBidi" w:cstheme="majorBidi"/>
                <w:rtl/>
                <w:lang w:bidi="fa-IR"/>
              </w:rPr>
            </w:pPr>
          </w:p>
          <w:p w14:paraId="00CFE290" w14:textId="77777777" w:rsidR="004E0503" w:rsidRPr="00E125D5" w:rsidRDefault="004E0503" w:rsidP="009A73C9">
            <w:pPr>
              <w:bidi/>
              <w:spacing w:after="0" w:line="240" w:lineRule="auto"/>
              <w:rPr>
                <w:rFonts w:asciiTheme="majorBidi" w:hAnsiTheme="majorBidi" w:cstheme="majorBidi"/>
                <w:rtl/>
                <w:lang w:bidi="fa-IR"/>
              </w:rPr>
            </w:pPr>
            <w:r w:rsidRPr="00E125D5">
              <w:rPr>
                <w:rFonts w:asciiTheme="majorBidi" w:hAnsiTheme="majorBidi" w:cstheme="majorBidi"/>
                <w:rtl/>
                <w:lang w:bidi="fa-IR"/>
              </w:rPr>
              <w:t xml:space="preserve">(2) </w:t>
            </w:r>
            <w:r w:rsidRPr="00E125D5">
              <w:rPr>
                <w:rFonts w:asciiTheme="majorBidi" w:hAnsiTheme="majorBidi" w:cstheme="majorBidi"/>
                <w:rtl/>
                <w:lang w:bidi="fa-IR"/>
              </w:rPr>
              <w:tab/>
              <w:t xml:space="preserve">در سال مالی گذشته تان، آیا شرکت یا مؤسسه تان (نهاد قانونی که شماره </w:t>
            </w:r>
            <w:r w:rsidRPr="00E125D5">
              <w:rPr>
                <w:rFonts w:asciiTheme="majorBidi" w:hAnsiTheme="majorBidi" w:cstheme="majorBidi"/>
                <w:lang w:bidi="fa-IR"/>
              </w:rPr>
              <w:t>DUNS</w:t>
            </w:r>
            <w:r w:rsidRPr="00E125D5">
              <w:rPr>
                <w:rFonts w:asciiTheme="majorBidi" w:hAnsiTheme="majorBidi" w:cstheme="majorBidi"/>
                <w:rtl/>
                <w:lang w:bidi="fa-IR"/>
              </w:rPr>
              <w:t xml:space="preserve"> به آن تعلق دارد)، (1) 80 فیصد یا بیشتر عواید سالانه ناخالص خود را در </w:t>
            </w:r>
            <w:r w:rsidR="007010F2" w:rsidRPr="00E125D5">
              <w:rPr>
                <w:rFonts w:asciiTheme="majorBidi" w:hAnsiTheme="majorBidi" w:cstheme="majorBidi"/>
                <w:rtl/>
                <w:lang w:bidi="fa-IR"/>
              </w:rPr>
              <w:t xml:space="preserve">قرارداد ها، قرارداد های فرعی، قرضه ها، کمک های بلاعوض، کمک های بلاعوض فرعی و/یا توافقنامه های همکاری؛ و (2) 25000000 دالر یا بیشتر عواید ناخالص سالانه را از قرارداد ها، قرارداد های فرعی، قرضه ها، کمک های </w:t>
            </w:r>
            <w:r w:rsidR="007010F2" w:rsidRPr="00E125D5">
              <w:rPr>
                <w:rFonts w:asciiTheme="majorBidi" w:hAnsiTheme="majorBidi" w:cstheme="majorBidi"/>
                <w:rtl/>
                <w:lang w:bidi="fa-IR"/>
              </w:rPr>
              <w:lastRenderedPageBreak/>
              <w:t>بلاعوض، کمک های بلاعوض فرعی و/یا توافقنامه های همکاری حاصل نموده است؟</w:t>
            </w:r>
          </w:p>
          <w:p w14:paraId="42337160" w14:textId="77777777" w:rsidR="007010F2" w:rsidRPr="00E125D5" w:rsidRDefault="007010F2" w:rsidP="009A73C9">
            <w:pPr>
              <w:bidi/>
              <w:spacing w:after="0" w:line="240" w:lineRule="auto"/>
              <w:rPr>
                <w:rFonts w:asciiTheme="majorBidi" w:hAnsiTheme="majorBidi" w:cstheme="majorBidi"/>
                <w:rtl/>
                <w:lang w:bidi="fa-IR"/>
              </w:rPr>
            </w:pPr>
          </w:p>
          <w:p w14:paraId="4A913928" w14:textId="77777777" w:rsidR="007010F2" w:rsidRPr="00E125D5" w:rsidRDefault="007010F2" w:rsidP="009A73C9">
            <w:pPr>
              <w:bidi/>
              <w:spacing w:after="0" w:line="240" w:lineRule="auto"/>
              <w:rPr>
                <w:rFonts w:asciiTheme="majorBidi" w:hAnsiTheme="majorBidi" w:cstheme="majorBidi"/>
                <w:rtl/>
                <w:lang w:bidi="fa-IR"/>
              </w:rPr>
            </w:pPr>
          </w:p>
          <w:p w14:paraId="6FBC2093" w14:textId="77777777" w:rsidR="007010F2" w:rsidRPr="00E125D5" w:rsidRDefault="007010F2" w:rsidP="009A73C9">
            <w:pPr>
              <w:bidi/>
              <w:spacing w:after="0" w:line="240" w:lineRule="auto"/>
              <w:rPr>
                <w:rFonts w:asciiTheme="majorBidi" w:hAnsiTheme="majorBidi" w:cstheme="majorBidi"/>
                <w:rtl/>
                <w:lang w:bidi="fa-IR"/>
              </w:rPr>
            </w:pPr>
            <w:r w:rsidRPr="00E125D5">
              <w:rPr>
                <w:rFonts w:asciiTheme="majorBidi" w:hAnsiTheme="majorBidi" w:cstheme="majorBidi"/>
                <w:rtl/>
                <w:lang w:bidi="fa-IR"/>
              </w:rPr>
              <w:t>_____ بلی</w:t>
            </w:r>
            <w:r w:rsidRPr="00E125D5">
              <w:rPr>
                <w:rFonts w:asciiTheme="majorBidi" w:hAnsiTheme="majorBidi" w:cstheme="majorBidi"/>
                <w:rtl/>
                <w:lang w:bidi="fa-IR"/>
              </w:rPr>
              <w:tab/>
              <w:t>______ نخیر</w:t>
            </w:r>
          </w:p>
          <w:p w14:paraId="1F3A8C8F" w14:textId="77777777" w:rsidR="007010F2" w:rsidRPr="00E125D5" w:rsidRDefault="007010F2" w:rsidP="009A73C9">
            <w:pPr>
              <w:bidi/>
              <w:spacing w:after="0" w:line="240" w:lineRule="auto"/>
              <w:rPr>
                <w:rFonts w:asciiTheme="majorBidi" w:hAnsiTheme="majorBidi" w:cstheme="majorBidi"/>
                <w:rtl/>
                <w:lang w:bidi="fa-IR"/>
              </w:rPr>
            </w:pPr>
          </w:p>
          <w:p w14:paraId="242F05D2" w14:textId="77777777" w:rsidR="007010F2" w:rsidRPr="00E125D5" w:rsidRDefault="007010F2" w:rsidP="009A73C9">
            <w:pPr>
              <w:bidi/>
              <w:spacing w:after="0" w:line="240" w:lineRule="auto"/>
              <w:rPr>
                <w:rFonts w:asciiTheme="majorBidi" w:hAnsiTheme="majorBidi" w:cstheme="majorBidi"/>
                <w:rtl/>
                <w:lang w:bidi="fa-IR"/>
              </w:rPr>
            </w:pPr>
          </w:p>
          <w:p w14:paraId="3AFF01C9" w14:textId="77777777" w:rsidR="007010F2" w:rsidRPr="00E125D5" w:rsidRDefault="007010F2" w:rsidP="009A73C9">
            <w:pPr>
              <w:bidi/>
              <w:spacing w:after="0" w:line="240" w:lineRule="auto"/>
              <w:rPr>
                <w:rFonts w:asciiTheme="majorBidi" w:hAnsiTheme="majorBidi" w:cstheme="majorBidi"/>
                <w:rtl/>
                <w:lang w:bidi="fa-IR"/>
              </w:rPr>
            </w:pPr>
            <w:r w:rsidRPr="00E125D5">
              <w:rPr>
                <w:rFonts w:asciiTheme="majorBidi" w:hAnsiTheme="majorBidi" w:cstheme="majorBidi"/>
                <w:rtl/>
                <w:lang w:bidi="fa-IR"/>
              </w:rPr>
              <w:t xml:space="preserve">(3) </w:t>
            </w:r>
            <w:r w:rsidRPr="00E125D5">
              <w:rPr>
                <w:rFonts w:asciiTheme="majorBidi" w:hAnsiTheme="majorBidi" w:cstheme="majorBidi"/>
                <w:rtl/>
                <w:lang w:bidi="fa-IR"/>
              </w:rPr>
              <w:tab/>
              <w:t xml:space="preserve">آیا عموم مردم به اطلاعات راجع به </w:t>
            </w:r>
            <w:r w:rsidR="008249D8" w:rsidRPr="00E125D5">
              <w:rPr>
                <w:rFonts w:asciiTheme="majorBidi" w:hAnsiTheme="majorBidi" w:cstheme="majorBidi"/>
                <w:rtl/>
                <w:lang w:bidi="fa-IR"/>
              </w:rPr>
              <w:t xml:space="preserve">معاش </w:t>
            </w:r>
            <w:r w:rsidR="003F690B" w:rsidRPr="00E125D5">
              <w:rPr>
                <w:rFonts w:asciiTheme="majorBidi" w:hAnsiTheme="majorBidi" w:cstheme="majorBidi"/>
                <w:rtl/>
                <w:lang w:bidi="fa-IR"/>
              </w:rPr>
              <w:t>مدیران اجرای</w:t>
            </w:r>
            <w:r w:rsidRPr="00E125D5">
              <w:rPr>
                <w:rFonts w:asciiTheme="majorBidi" w:hAnsiTheme="majorBidi" w:cstheme="majorBidi"/>
                <w:rtl/>
                <w:lang w:bidi="fa-IR"/>
              </w:rPr>
              <w:t xml:space="preserve"> در شرکت یا مؤ</w:t>
            </w:r>
            <w:r w:rsidR="003F690B" w:rsidRPr="00E125D5">
              <w:rPr>
                <w:rFonts w:asciiTheme="majorBidi" w:hAnsiTheme="majorBidi" w:cstheme="majorBidi"/>
                <w:rtl/>
                <w:lang w:bidi="fa-IR"/>
              </w:rPr>
              <w:t>س</w:t>
            </w:r>
            <w:r w:rsidRPr="00E125D5">
              <w:rPr>
                <w:rFonts w:asciiTheme="majorBidi" w:hAnsiTheme="majorBidi" w:cstheme="majorBidi"/>
                <w:rtl/>
                <w:lang w:bidi="fa-IR"/>
              </w:rPr>
              <w:t xml:space="preserve">سه تان (نهاد قانونی که شماره </w:t>
            </w:r>
            <w:r w:rsidRPr="00E125D5">
              <w:rPr>
                <w:rFonts w:asciiTheme="majorBidi" w:hAnsiTheme="majorBidi" w:cstheme="majorBidi"/>
                <w:lang w:bidi="fa-IR"/>
              </w:rPr>
              <w:t>DUNS</w:t>
            </w:r>
            <w:r w:rsidRPr="00E125D5">
              <w:rPr>
                <w:rFonts w:asciiTheme="majorBidi" w:hAnsiTheme="majorBidi" w:cstheme="majorBidi"/>
                <w:rtl/>
                <w:lang w:bidi="fa-IR"/>
              </w:rPr>
              <w:t xml:space="preserve"> به آن تعلق دارد) از طریق گزارش های دوره ای که طبق بخش 13(أ) یا 15(د) مقرره تبادل تضمین 1934 (</w:t>
            </w:r>
            <w:r w:rsidRPr="00E125D5">
              <w:rPr>
                <w:rFonts w:asciiTheme="majorBidi" w:hAnsiTheme="majorBidi" w:cstheme="majorBidi"/>
              </w:rPr>
              <w:t>15 U.S.C. 78m(a), 78o(d)</w:t>
            </w:r>
            <w:r w:rsidRPr="00E125D5">
              <w:rPr>
                <w:rFonts w:asciiTheme="majorBidi" w:hAnsiTheme="majorBidi" w:cstheme="majorBidi"/>
                <w:rtl/>
              </w:rPr>
              <w:t xml:space="preserve">) یا بخش 6104 کود عواید داخلی 1986 </w:t>
            </w:r>
            <w:r w:rsidRPr="00E125D5">
              <w:rPr>
                <w:rFonts w:asciiTheme="majorBidi" w:hAnsiTheme="majorBidi" w:cstheme="majorBidi"/>
                <w:rtl/>
                <w:lang w:bidi="fa-IR"/>
              </w:rPr>
              <w:t>حفظ میشود، دسترسی دارند؟</w:t>
            </w:r>
          </w:p>
          <w:p w14:paraId="63F45435" w14:textId="77777777" w:rsidR="007010F2" w:rsidRPr="00E125D5" w:rsidRDefault="007010F2" w:rsidP="009A73C9">
            <w:pPr>
              <w:bidi/>
              <w:spacing w:after="0" w:line="240" w:lineRule="auto"/>
              <w:rPr>
                <w:rFonts w:asciiTheme="majorBidi" w:hAnsiTheme="majorBidi" w:cstheme="majorBidi"/>
                <w:rtl/>
                <w:lang w:bidi="fa-IR"/>
              </w:rPr>
            </w:pPr>
          </w:p>
          <w:p w14:paraId="2F4F6D71" w14:textId="77777777" w:rsidR="007010F2" w:rsidRPr="00E125D5" w:rsidRDefault="007010F2" w:rsidP="009A73C9">
            <w:pPr>
              <w:bidi/>
              <w:spacing w:after="0" w:line="240" w:lineRule="auto"/>
              <w:rPr>
                <w:rFonts w:asciiTheme="majorBidi" w:hAnsiTheme="majorBidi" w:cstheme="majorBidi"/>
                <w:rtl/>
                <w:lang w:bidi="fa-IR"/>
              </w:rPr>
            </w:pPr>
          </w:p>
          <w:p w14:paraId="15264904" w14:textId="77777777" w:rsidR="007010F2" w:rsidRPr="00E125D5" w:rsidRDefault="007010F2" w:rsidP="009A73C9">
            <w:pPr>
              <w:bidi/>
              <w:spacing w:after="0" w:line="240" w:lineRule="auto"/>
              <w:rPr>
                <w:rFonts w:asciiTheme="majorBidi" w:hAnsiTheme="majorBidi" w:cstheme="majorBidi"/>
                <w:rtl/>
                <w:lang w:bidi="fa-IR"/>
              </w:rPr>
            </w:pPr>
          </w:p>
          <w:p w14:paraId="78CBE46F" w14:textId="77777777" w:rsidR="007010F2" w:rsidRPr="00E125D5" w:rsidRDefault="007010F2" w:rsidP="009A73C9">
            <w:pPr>
              <w:bidi/>
              <w:spacing w:after="0" w:line="240" w:lineRule="auto"/>
              <w:rPr>
                <w:rFonts w:asciiTheme="majorBidi" w:hAnsiTheme="majorBidi" w:cstheme="majorBidi"/>
                <w:rtl/>
                <w:lang w:bidi="fa-IR"/>
              </w:rPr>
            </w:pPr>
          </w:p>
          <w:p w14:paraId="545B41CF" w14:textId="77777777" w:rsidR="007010F2" w:rsidRPr="00E125D5" w:rsidRDefault="007010F2" w:rsidP="009A73C9">
            <w:pPr>
              <w:bidi/>
              <w:spacing w:after="0" w:line="240" w:lineRule="auto"/>
              <w:rPr>
                <w:rFonts w:asciiTheme="majorBidi" w:hAnsiTheme="majorBidi" w:cstheme="majorBidi"/>
                <w:rtl/>
                <w:lang w:bidi="fa-IR"/>
              </w:rPr>
            </w:pPr>
            <w:r w:rsidRPr="00E125D5">
              <w:rPr>
                <w:rFonts w:asciiTheme="majorBidi" w:hAnsiTheme="majorBidi" w:cstheme="majorBidi"/>
                <w:rtl/>
                <w:lang w:bidi="fa-IR"/>
              </w:rPr>
              <w:t>_____ بلی</w:t>
            </w:r>
            <w:r w:rsidRPr="00E125D5">
              <w:rPr>
                <w:rFonts w:asciiTheme="majorBidi" w:hAnsiTheme="majorBidi" w:cstheme="majorBidi"/>
                <w:rtl/>
                <w:lang w:bidi="fa-IR"/>
              </w:rPr>
              <w:tab/>
              <w:t>______ نخیر</w:t>
            </w:r>
          </w:p>
          <w:p w14:paraId="4BF88734" w14:textId="77777777" w:rsidR="00F53DD2" w:rsidRPr="00E125D5" w:rsidRDefault="00F53DD2" w:rsidP="009A73C9">
            <w:pPr>
              <w:bidi/>
              <w:spacing w:after="0" w:line="240" w:lineRule="auto"/>
              <w:rPr>
                <w:rFonts w:asciiTheme="majorBidi" w:hAnsiTheme="majorBidi" w:cstheme="majorBidi"/>
                <w:b/>
                <w:rtl/>
                <w:lang w:bidi="fa-IR"/>
              </w:rPr>
            </w:pPr>
          </w:p>
          <w:p w14:paraId="1ADA2180" w14:textId="77777777" w:rsidR="006E62B4" w:rsidRPr="00E125D5" w:rsidRDefault="006E62B4" w:rsidP="009A73C9">
            <w:pPr>
              <w:bidi/>
              <w:spacing w:after="0" w:line="240" w:lineRule="auto"/>
              <w:rPr>
                <w:rFonts w:asciiTheme="majorBidi" w:hAnsiTheme="majorBidi" w:cstheme="majorBidi"/>
                <w:b/>
                <w:rtl/>
                <w:lang w:bidi="fa-IR"/>
              </w:rPr>
            </w:pPr>
          </w:p>
          <w:p w14:paraId="3D43DE3A" w14:textId="77777777" w:rsidR="006E62B4" w:rsidRPr="00E125D5" w:rsidRDefault="006E62B4" w:rsidP="006E62B4">
            <w:pPr>
              <w:bidi/>
              <w:spacing w:after="0" w:line="240" w:lineRule="auto"/>
              <w:rPr>
                <w:rFonts w:asciiTheme="majorBidi" w:hAnsiTheme="majorBidi" w:cstheme="majorBidi"/>
                <w:b/>
                <w:rtl/>
                <w:lang w:bidi="fa-IR"/>
              </w:rPr>
            </w:pPr>
          </w:p>
          <w:p w14:paraId="6FB12FC8" w14:textId="77777777" w:rsidR="006E62B4" w:rsidRPr="00E125D5" w:rsidRDefault="006E62B4" w:rsidP="006E62B4">
            <w:pPr>
              <w:bidi/>
              <w:spacing w:after="0" w:line="240" w:lineRule="auto"/>
              <w:rPr>
                <w:rFonts w:asciiTheme="majorBidi" w:hAnsiTheme="majorBidi" w:cstheme="majorBidi"/>
                <w:b/>
                <w:rtl/>
                <w:lang w:bidi="fa-IR"/>
              </w:rPr>
            </w:pPr>
          </w:p>
          <w:p w14:paraId="12982603" w14:textId="77777777" w:rsidR="007010F2" w:rsidRPr="00E125D5" w:rsidRDefault="007010F2" w:rsidP="006E62B4">
            <w:pPr>
              <w:bidi/>
              <w:spacing w:after="0" w:line="240" w:lineRule="auto"/>
              <w:rPr>
                <w:rFonts w:asciiTheme="majorBidi" w:hAnsiTheme="majorBidi" w:cstheme="majorBidi"/>
                <w:rtl/>
                <w:lang w:bidi="fa-IR"/>
              </w:rPr>
            </w:pPr>
            <w:r w:rsidRPr="00E125D5">
              <w:rPr>
                <w:rFonts w:asciiTheme="majorBidi" w:hAnsiTheme="majorBidi" w:cstheme="majorBidi"/>
                <w:b/>
                <w:rtl/>
                <w:lang w:bidi="fa-IR"/>
              </w:rPr>
              <w:t>(4)</w:t>
            </w:r>
            <w:r w:rsidRPr="00E125D5">
              <w:rPr>
                <w:rFonts w:asciiTheme="majorBidi" w:hAnsiTheme="majorBidi" w:cstheme="majorBidi"/>
                <w:b/>
                <w:rtl/>
                <w:lang w:bidi="fa-IR"/>
              </w:rPr>
              <w:tab/>
            </w:r>
            <w:r w:rsidRPr="00E125D5">
              <w:rPr>
                <w:rFonts w:asciiTheme="majorBidi" w:hAnsiTheme="majorBidi" w:cstheme="majorBidi"/>
                <w:rtl/>
                <w:lang w:bidi="fa-IR"/>
              </w:rPr>
              <w:t>آیا شرکت یا مؤ</w:t>
            </w:r>
            <w:r w:rsidR="008249D8" w:rsidRPr="00E125D5">
              <w:rPr>
                <w:rFonts w:asciiTheme="majorBidi" w:hAnsiTheme="majorBidi" w:cstheme="majorBidi"/>
                <w:rtl/>
                <w:lang w:bidi="fa-IR"/>
              </w:rPr>
              <w:t>س</w:t>
            </w:r>
            <w:r w:rsidRPr="00E125D5">
              <w:rPr>
                <w:rFonts w:asciiTheme="majorBidi" w:hAnsiTheme="majorBidi" w:cstheme="majorBidi"/>
                <w:rtl/>
                <w:lang w:bidi="fa-IR"/>
              </w:rPr>
              <w:t>سه تان در سیستم مدیریت قرارداد ها (</w:t>
            </w:r>
            <w:hyperlink r:id="rId128" w:history="1">
              <w:r w:rsidRPr="00E125D5">
                <w:rPr>
                  <w:rStyle w:val="Hyperlink"/>
                  <w:rFonts w:asciiTheme="majorBidi" w:hAnsiTheme="majorBidi" w:cstheme="majorBidi"/>
                  <w:lang w:bidi="fa-IR"/>
                </w:rPr>
                <w:t>www.SAM.gov</w:t>
              </w:r>
            </w:hyperlink>
            <w:r w:rsidRPr="00E125D5">
              <w:rPr>
                <w:rFonts w:asciiTheme="majorBidi" w:hAnsiTheme="majorBidi" w:cstheme="majorBidi"/>
                <w:rtl/>
                <w:lang w:bidi="fa-IR"/>
              </w:rPr>
              <w:t>) سوابق دارد؟</w:t>
            </w:r>
          </w:p>
          <w:p w14:paraId="71F6F2D7" w14:textId="77777777" w:rsidR="008249D8" w:rsidRPr="00E125D5" w:rsidRDefault="008249D8" w:rsidP="009A73C9">
            <w:pPr>
              <w:bidi/>
              <w:spacing w:after="0" w:line="240" w:lineRule="auto"/>
              <w:rPr>
                <w:rFonts w:asciiTheme="majorBidi" w:hAnsiTheme="majorBidi" w:cstheme="majorBidi"/>
                <w:rtl/>
                <w:lang w:bidi="fa-IR"/>
              </w:rPr>
            </w:pPr>
          </w:p>
          <w:p w14:paraId="48412899" w14:textId="77777777" w:rsidR="008249D8" w:rsidRPr="00E125D5" w:rsidRDefault="008249D8" w:rsidP="009A73C9">
            <w:pPr>
              <w:bidi/>
              <w:spacing w:after="0" w:line="240" w:lineRule="auto"/>
              <w:rPr>
                <w:rFonts w:asciiTheme="majorBidi" w:hAnsiTheme="majorBidi" w:cstheme="majorBidi"/>
                <w:rtl/>
                <w:lang w:bidi="fa-IR"/>
              </w:rPr>
            </w:pPr>
            <w:r w:rsidRPr="00E125D5">
              <w:rPr>
                <w:rFonts w:asciiTheme="majorBidi" w:hAnsiTheme="majorBidi" w:cstheme="majorBidi"/>
                <w:rtl/>
                <w:lang w:bidi="fa-IR"/>
              </w:rPr>
              <w:t>_____ بلی</w:t>
            </w:r>
            <w:r w:rsidRPr="00E125D5">
              <w:rPr>
                <w:rFonts w:asciiTheme="majorBidi" w:hAnsiTheme="majorBidi" w:cstheme="majorBidi"/>
                <w:rtl/>
                <w:lang w:bidi="fa-IR"/>
              </w:rPr>
              <w:tab/>
              <w:t>______ نخیر</w:t>
            </w:r>
          </w:p>
          <w:p w14:paraId="06BF4E3A" w14:textId="77777777" w:rsidR="008249D8" w:rsidRPr="00E125D5" w:rsidRDefault="008249D8" w:rsidP="009A73C9">
            <w:pPr>
              <w:bidi/>
              <w:spacing w:after="0" w:line="240" w:lineRule="auto"/>
              <w:rPr>
                <w:rFonts w:asciiTheme="majorBidi" w:hAnsiTheme="majorBidi" w:cstheme="majorBidi"/>
                <w:rtl/>
                <w:lang w:bidi="fa-IR"/>
              </w:rPr>
            </w:pPr>
          </w:p>
          <w:p w14:paraId="58DA066B" w14:textId="77777777" w:rsidR="008249D8" w:rsidRPr="00E125D5" w:rsidRDefault="008249D8" w:rsidP="009A73C9">
            <w:pPr>
              <w:bidi/>
              <w:spacing w:after="0" w:line="240" w:lineRule="auto"/>
              <w:rPr>
                <w:rFonts w:asciiTheme="majorBidi" w:hAnsiTheme="majorBidi" w:cstheme="majorBidi"/>
                <w:b/>
                <w:rtl/>
                <w:lang w:bidi="fa-IR"/>
              </w:rPr>
            </w:pPr>
          </w:p>
          <w:p w14:paraId="3F35258A" w14:textId="77777777" w:rsidR="008249D8" w:rsidRPr="00E125D5" w:rsidRDefault="008249D8" w:rsidP="009A73C9">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(5)</w:t>
            </w:r>
            <w:r w:rsidRPr="00E125D5">
              <w:rPr>
                <w:rFonts w:asciiTheme="majorBidi" w:hAnsiTheme="majorBidi" w:cstheme="majorBidi"/>
                <w:b/>
                <w:rtl/>
                <w:lang w:bidi="fa-IR"/>
              </w:rPr>
              <w:tab/>
              <w:t xml:space="preserve">اگر برای فقره (2) «بلی» و برای فقره (3) «نخیر» جواب داده باشید، نام و مجموع معاشات* پنج </w:t>
            </w:r>
            <w:r w:rsidR="00986B10" w:rsidRPr="00E125D5">
              <w:rPr>
                <w:rFonts w:asciiTheme="majorBidi" w:hAnsiTheme="majorBidi" w:cstheme="majorBidi"/>
                <w:b/>
                <w:rtl/>
                <w:lang w:bidi="fa-IR"/>
              </w:rPr>
              <w:t>مدیر اجرایی</w:t>
            </w:r>
            <w:r w:rsidRPr="00E125D5">
              <w:rPr>
                <w:rFonts w:asciiTheme="majorBidi" w:hAnsiTheme="majorBidi" w:cstheme="majorBidi"/>
                <w:b/>
                <w:rtl/>
                <w:lang w:bidi="fa-IR"/>
              </w:rPr>
              <w:t xml:space="preserve"> با بلند ترین معاش** برای سال گذشته مالی تکمیل شده را ارایه نمایید.</w:t>
            </w:r>
          </w:p>
          <w:p w14:paraId="74EE03D5" w14:textId="77777777" w:rsidR="008249D8" w:rsidRPr="00E125D5" w:rsidRDefault="008249D8" w:rsidP="009A73C9">
            <w:pPr>
              <w:bidi/>
              <w:spacing w:after="0" w:line="240" w:lineRule="auto"/>
              <w:rPr>
                <w:rFonts w:asciiTheme="majorBidi" w:hAnsiTheme="majorBidi" w:cstheme="majorBidi"/>
                <w:b/>
                <w:rtl/>
                <w:lang w:bidi="fa-IR"/>
              </w:rPr>
            </w:pPr>
          </w:p>
          <w:p w14:paraId="6A25D799" w14:textId="77777777" w:rsidR="006E6DCA" w:rsidRPr="00E125D5" w:rsidRDefault="006E6DCA" w:rsidP="009A73C9">
            <w:pPr>
              <w:bidi/>
              <w:spacing w:after="0" w:line="240" w:lineRule="auto"/>
              <w:rPr>
                <w:rFonts w:asciiTheme="majorBidi" w:hAnsiTheme="majorBidi" w:cstheme="majorBidi"/>
                <w:b/>
                <w:rtl/>
                <w:lang w:bidi="fa-IR"/>
              </w:rPr>
            </w:pPr>
          </w:p>
          <w:p w14:paraId="48CCEDBC" w14:textId="77777777" w:rsidR="008249D8" w:rsidRPr="00E125D5" w:rsidRDefault="008249D8" w:rsidP="009A73C9">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1.</w:t>
            </w:r>
            <w:r w:rsidR="00D45F65" w:rsidRPr="00E125D5">
              <w:rPr>
                <w:rFonts w:asciiTheme="majorBidi" w:hAnsiTheme="majorBidi" w:cstheme="majorBidi"/>
                <w:b/>
                <w:rtl/>
                <w:lang w:bidi="fa-IR"/>
              </w:rPr>
              <w:tab/>
            </w:r>
            <w:r w:rsidRPr="00E125D5">
              <w:rPr>
                <w:rFonts w:asciiTheme="majorBidi" w:hAnsiTheme="majorBidi" w:cstheme="majorBidi"/>
                <w:b/>
                <w:rtl/>
                <w:lang w:bidi="fa-IR"/>
              </w:rPr>
              <w:t xml:space="preserve"> نام _______________________</w:t>
            </w:r>
          </w:p>
          <w:p w14:paraId="78C92760" w14:textId="77777777" w:rsidR="008249D8" w:rsidRPr="00E125D5" w:rsidRDefault="008249D8" w:rsidP="009A73C9">
            <w:pPr>
              <w:bidi/>
              <w:spacing w:after="0" w:line="240" w:lineRule="auto"/>
              <w:rPr>
                <w:rFonts w:asciiTheme="majorBidi" w:hAnsiTheme="majorBidi" w:cstheme="majorBidi"/>
                <w:b/>
                <w:rtl/>
                <w:lang w:bidi="fa-IR"/>
              </w:rPr>
            </w:pPr>
          </w:p>
          <w:p w14:paraId="57F88529" w14:textId="77777777" w:rsidR="00D45F65" w:rsidRPr="00E125D5" w:rsidRDefault="00D45F65" w:rsidP="009A73C9">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ab/>
              <w:t>مبلغ ______________________</w:t>
            </w:r>
          </w:p>
          <w:p w14:paraId="74195653" w14:textId="77777777" w:rsidR="008249D8" w:rsidRPr="00E125D5" w:rsidRDefault="008249D8" w:rsidP="009A73C9">
            <w:pPr>
              <w:bidi/>
              <w:spacing w:after="0" w:line="240" w:lineRule="auto"/>
              <w:rPr>
                <w:rFonts w:asciiTheme="majorBidi" w:hAnsiTheme="majorBidi" w:cstheme="majorBidi"/>
                <w:b/>
                <w:rtl/>
                <w:lang w:bidi="fa-IR"/>
              </w:rPr>
            </w:pPr>
          </w:p>
          <w:p w14:paraId="0B11A597" w14:textId="77777777" w:rsidR="00D45F65" w:rsidRPr="00E125D5" w:rsidRDefault="00D45F65" w:rsidP="009A73C9">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2.</w:t>
            </w:r>
            <w:r w:rsidRPr="00E125D5">
              <w:rPr>
                <w:rFonts w:asciiTheme="majorBidi" w:hAnsiTheme="majorBidi" w:cstheme="majorBidi"/>
                <w:b/>
                <w:rtl/>
                <w:lang w:bidi="fa-IR"/>
              </w:rPr>
              <w:tab/>
              <w:t xml:space="preserve"> نام _______________________</w:t>
            </w:r>
          </w:p>
          <w:p w14:paraId="3F0A5A03" w14:textId="77777777" w:rsidR="00D45F65" w:rsidRPr="00E125D5" w:rsidRDefault="00D45F65" w:rsidP="009A73C9">
            <w:pPr>
              <w:bidi/>
              <w:spacing w:after="0" w:line="240" w:lineRule="auto"/>
              <w:rPr>
                <w:rFonts w:asciiTheme="majorBidi" w:hAnsiTheme="majorBidi" w:cstheme="majorBidi"/>
                <w:b/>
                <w:rtl/>
                <w:lang w:bidi="fa-IR"/>
              </w:rPr>
            </w:pPr>
          </w:p>
          <w:p w14:paraId="0B2BFBDC" w14:textId="77777777" w:rsidR="00D45F65" w:rsidRPr="00E125D5" w:rsidRDefault="00D45F65" w:rsidP="009A73C9">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ab/>
              <w:t>مبلغ ______________________</w:t>
            </w:r>
          </w:p>
          <w:p w14:paraId="3169E770" w14:textId="77777777" w:rsidR="00D45F65" w:rsidRPr="00E125D5" w:rsidRDefault="00D45F65" w:rsidP="009A73C9">
            <w:pPr>
              <w:bidi/>
              <w:spacing w:after="0" w:line="240" w:lineRule="auto"/>
              <w:rPr>
                <w:rFonts w:asciiTheme="majorBidi" w:hAnsiTheme="majorBidi" w:cstheme="majorBidi"/>
                <w:b/>
                <w:rtl/>
                <w:lang w:bidi="fa-IR"/>
              </w:rPr>
            </w:pPr>
          </w:p>
          <w:p w14:paraId="46E07639" w14:textId="77777777" w:rsidR="00D45F65" w:rsidRPr="00E125D5" w:rsidRDefault="00D45F65" w:rsidP="009A73C9">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3.</w:t>
            </w:r>
            <w:r w:rsidRPr="00E125D5">
              <w:rPr>
                <w:rFonts w:asciiTheme="majorBidi" w:hAnsiTheme="majorBidi" w:cstheme="majorBidi"/>
                <w:b/>
                <w:rtl/>
                <w:lang w:bidi="fa-IR"/>
              </w:rPr>
              <w:tab/>
              <w:t xml:space="preserve"> نام _______________________</w:t>
            </w:r>
          </w:p>
          <w:p w14:paraId="2C244DF0" w14:textId="77777777" w:rsidR="00D45F65" w:rsidRPr="00E125D5" w:rsidRDefault="00D45F65" w:rsidP="009A73C9">
            <w:pPr>
              <w:bidi/>
              <w:spacing w:after="0" w:line="240" w:lineRule="auto"/>
              <w:rPr>
                <w:rFonts w:asciiTheme="majorBidi" w:hAnsiTheme="majorBidi" w:cstheme="majorBidi"/>
                <w:b/>
                <w:rtl/>
                <w:lang w:bidi="fa-IR"/>
              </w:rPr>
            </w:pPr>
          </w:p>
          <w:p w14:paraId="07CEB2E1" w14:textId="77777777" w:rsidR="00D45F65" w:rsidRPr="00E125D5" w:rsidRDefault="00D45F65" w:rsidP="009A73C9">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ab/>
              <w:t>مبلغ ______________________</w:t>
            </w:r>
          </w:p>
          <w:p w14:paraId="1FB1082E" w14:textId="77777777" w:rsidR="00D45F65" w:rsidRPr="00E125D5" w:rsidRDefault="00D45F65" w:rsidP="009A73C9">
            <w:pPr>
              <w:bidi/>
              <w:spacing w:after="0" w:line="240" w:lineRule="auto"/>
              <w:rPr>
                <w:rFonts w:asciiTheme="majorBidi" w:hAnsiTheme="majorBidi" w:cstheme="majorBidi"/>
                <w:b/>
                <w:rtl/>
                <w:lang w:bidi="fa-IR"/>
              </w:rPr>
            </w:pPr>
          </w:p>
          <w:p w14:paraId="67B4D714" w14:textId="77777777" w:rsidR="00D45F65" w:rsidRPr="00E125D5" w:rsidRDefault="00D45F65" w:rsidP="009A73C9">
            <w:pPr>
              <w:bidi/>
              <w:spacing w:after="0" w:line="240" w:lineRule="auto"/>
              <w:rPr>
                <w:rFonts w:asciiTheme="majorBidi" w:hAnsiTheme="majorBidi" w:cstheme="majorBidi"/>
                <w:b/>
                <w:rtl/>
                <w:lang w:bidi="fa-IR"/>
              </w:rPr>
            </w:pPr>
            <w:r w:rsidRPr="00E125D5">
              <w:rPr>
                <w:rFonts w:asciiTheme="majorBidi" w:hAnsiTheme="majorBidi" w:cstheme="majorBidi"/>
                <w:b/>
                <w:rtl/>
                <w:lang w:bidi="fa-IR"/>
              </w:rPr>
              <w:t>اطلاعات فراهم شده فوق از تاریخ اجرای قرارداد فرعی یا فرمایش فرعی که به آن اشاره شده است درست و دقیق میباشد. تصدیقنامه سالانه برای اطلاعات فراهم شده در فقره (5) فوق ضروری میباشد.</w:t>
            </w:r>
          </w:p>
          <w:p w14:paraId="1FAC1A65" w14:textId="77777777" w:rsidR="00D45F65" w:rsidRPr="00E125D5" w:rsidRDefault="00D45F65" w:rsidP="009A73C9">
            <w:pPr>
              <w:bidi/>
              <w:spacing w:after="0" w:line="240" w:lineRule="auto"/>
              <w:rPr>
                <w:rFonts w:asciiTheme="majorBidi" w:hAnsiTheme="majorBidi" w:cstheme="majorBidi"/>
                <w:b/>
                <w:rtl/>
                <w:lang w:bidi="fa-IR"/>
              </w:rPr>
            </w:pPr>
          </w:p>
          <w:p w14:paraId="287D5F66" w14:textId="77777777" w:rsidR="00D45F65" w:rsidRPr="00E125D5" w:rsidRDefault="00D45F65" w:rsidP="009A73C9">
            <w:pPr>
              <w:bidi/>
              <w:spacing w:after="0" w:line="240" w:lineRule="auto"/>
              <w:rPr>
                <w:rFonts w:asciiTheme="majorBidi" w:hAnsiTheme="majorBidi" w:cstheme="majorBidi"/>
                <w:rtl/>
                <w:lang w:val="en"/>
              </w:rPr>
            </w:pPr>
            <w:r w:rsidRPr="00E125D5">
              <w:rPr>
                <w:rFonts w:asciiTheme="majorBidi" w:hAnsiTheme="majorBidi" w:cstheme="majorBidi"/>
                <w:b/>
                <w:rtl/>
                <w:lang w:bidi="fa-IR"/>
              </w:rPr>
              <w:t xml:space="preserve">*«مجموع معاشات» به معنای مبالغ نقدی و غیر نقدی به دالر که </w:t>
            </w:r>
            <w:r w:rsidR="00986B10" w:rsidRPr="00E125D5">
              <w:rPr>
                <w:rFonts w:asciiTheme="majorBidi" w:hAnsiTheme="majorBidi" w:cstheme="majorBidi"/>
                <w:b/>
                <w:rtl/>
                <w:lang w:bidi="fa-IR"/>
              </w:rPr>
              <w:t>مدیر اجرایی</w:t>
            </w:r>
            <w:r w:rsidRPr="00E125D5">
              <w:rPr>
                <w:rFonts w:asciiTheme="majorBidi" w:hAnsiTheme="majorBidi" w:cstheme="majorBidi"/>
                <w:b/>
                <w:rtl/>
                <w:lang w:bidi="fa-IR"/>
              </w:rPr>
              <w:t xml:space="preserve"> در جریان سال گذشته مالی حاصل نموده است شامل موارد آتی میباشد (برای معلومات بیشتر به  </w:t>
            </w:r>
            <w:r w:rsidRPr="00E125D5">
              <w:rPr>
                <w:rFonts w:asciiTheme="majorBidi" w:hAnsiTheme="majorBidi" w:cstheme="majorBidi"/>
                <w:lang w:val="en"/>
              </w:rPr>
              <w:t>17 CFR 229.402(c)(2)</w:t>
            </w:r>
            <w:r w:rsidRPr="00E125D5">
              <w:rPr>
                <w:rFonts w:asciiTheme="majorBidi" w:hAnsiTheme="majorBidi" w:cstheme="majorBidi"/>
                <w:rtl/>
                <w:lang w:val="en"/>
              </w:rPr>
              <w:t xml:space="preserve"> ملاحظه شود:</w:t>
            </w:r>
          </w:p>
          <w:p w14:paraId="56D32FBD" w14:textId="77777777" w:rsidR="00D45F65" w:rsidRPr="00E125D5" w:rsidRDefault="00D45F65" w:rsidP="009A73C9">
            <w:pPr>
              <w:bidi/>
              <w:spacing w:after="0" w:line="240" w:lineRule="auto"/>
              <w:rPr>
                <w:rFonts w:asciiTheme="majorBidi" w:hAnsiTheme="majorBidi" w:cstheme="majorBidi"/>
                <w:rtl/>
                <w:lang w:val="en"/>
              </w:rPr>
            </w:pPr>
          </w:p>
          <w:p w14:paraId="7EDB5B5E" w14:textId="77777777" w:rsidR="00D45F65" w:rsidRPr="00E125D5" w:rsidRDefault="00D45F65" w:rsidP="00823FD7">
            <w:pPr>
              <w:pStyle w:val="ListParagraph"/>
              <w:numPr>
                <w:ilvl w:val="0"/>
                <w:numId w:val="22"/>
              </w:numPr>
              <w:bidi/>
              <w:rPr>
                <w:rFonts w:asciiTheme="majorBidi" w:hAnsiTheme="majorBidi" w:cstheme="majorBidi"/>
                <w:sz w:val="22"/>
                <w:szCs w:val="22"/>
                <w:lang w:bidi="fa-IR"/>
              </w:rPr>
            </w:pPr>
            <w:r w:rsidRPr="00E125D5">
              <w:rPr>
                <w:rFonts w:asciiTheme="majorBidi" w:hAnsiTheme="majorBidi" w:cstheme="majorBidi"/>
                <w:sz w:val="22"/>
                <w:szCs w:val="22"/>
                <w:rtl/>
                <w:lang w:bidi="fa-IR"/>
              </w:rPr>
              <w:t xml:space="preserve">معاش و امتیازات. </w:t>
            </w:r>
          </w:p>
          <w:p w14:paraId="404D3310" w14:textId="77777777" w:rsidR="00204954" w:rsidRPr="00E125D5" w:rsidRDefault="00204954" w:rsidP="009A73C9">
            <w:pPr>
              <w:pStyle w:val="ListParagraph"/>
              <w:bidi/>
              <w:rPr>
                <w:rFonts w:asciiTheme="majorBidi" w:hAnsiTheme="majorBidi" w:cstheme="majorBidi"/>
                <w:sz w:val="22"/>
                <w:szCs w:val="22"/>
                <w:lang w:bidi="fa-IR"/>
              </w:rPr>
            </w:pPr>
          </w:p>
          <w:p w14:paraId="6CACC7D9" w14:textId="77777777" w:rsidR="00D45F65" w:rsidRPr="00E125D5" w:rsidRDefault="00D45F65" w:rsidP="00823FD7">
            <w:pPr>
              <w:pStyle w:val="ListParagraph"/>
              <w:numPr>
                <w:ilvl w:val="0"/>
                <w:numId w:val="22"/>
              </w:numPr>
              <w:bidi/>
              <w:rPr>
                <w:rFonts w:asciiTheme="majorBidi" w:hAnsiTheme="majorBidi" w:cstheme="majorBidi"/>
                <w:sz w:val="22"/>
                <w:szCs w:val="22"/>
                <w:lang w:bidi="fa-IR"/>
              </w:rPr>
            </w:pPr>
            <w:r w:rsidRPr="00E125D5">
              <w:rPr>
                <w:rFonts w:asciiTheme="majorBidi" w:hAnsiTheme="majorBidi" w:cstheme="majorBidi"/>
                <w:i/>
                <w:iCs/>
                <w:sz w:val="22"/>
                <w:szCs w:val="22"/>
                <w:rtl/>
                <w:lang w:bidi="fa-IR"/>
              </w:rPr>
              <w:t>اعطای سهم، گزینه های سهم و حقوق افزایش سهم</w:t>
            </w:r>
            <w:r w:rsidRPr="00E125D5">
              <w:rPr>
                <w:rFonts w:asciiTheme="majorBidi" w:hAnsiTheme="majorBidi" w:cstheme="majorBidi"/>
                <w:sz w:val="22"/>
                <w:szCs w:val="22"/>
                <w:rtl/>
                <w:lang w:bidi="fa-IR"/>
              </w:rPr>
              <w:t xml:space="preserve">.  </w:t>
            </w:r>
            <w:r w:rsidR="00123E97" w:rsidRPr="00E125D5">
              <w:rPr>
                <w:rFonts w:asciiTheme="majorBidi" w:hAnsiTheme="majorBidi" w:cstheme="majorBidi"/>
                <w:sz w:val="22"/>
                <w:szCs w:val="22"/>
                <w:rtl/>
                <w:lang w:bidi="fa-IR"/>
              </w:rPr>
              <w:t>مبلغ دالر که برای گزارشدهی اظهارنامه مالی در رابطه با سال مالی در مطابقت با کود معیار های حسابداری بورد میعار های حسابداری مالی</w:t>
            </w:r>
            <w:r w:rsidR="00204954" w:rsidRPr="00E125D5">
              <w:rPr>
                <w:rFonts w:asciiTheme="majorBidi" w:hAnsiTheme="majorBidi" w:cstheme="majorBidi"/>
                <w:sz w:val="22"/>
                <w:szCs w:val="22"/>
                <w:rtl/>
                <w:lang w:bidi="fa-IR"/>
              </w:rPr>
              <w:t xml:space="preserve">          </w:t>
            </w:r>
            <w:r w:rsidR="00204954" w:rsidRPr="00E125D5">
              <w:rPr>
                <w:rFonts w:asciiTheme="majorBidi" w:hAnsiTheme="majorBidi" w:cstheme="majorBidi"/>
                <w:sz w:val="22"/>
                <w:szCs w:val="22"/>
                <w:lang w:bidi="fa-IR"/>
              </w:rPr>
              <w:t>(FASB ASC) 718</w:t>
            </w:r>
            <w:r w:rsidR="00123E97" w:rsidRPr="00E125D5">
              <w:rPr>
                <w:rFonts w:asciiTheme="majorBidi" w:hAnsiTheme="majorBidi" w:cstheme="majorBidi"/>
                <w:sz w:val="22"/>
                <w:szCs w:val="22"/>
                <w:rtl/>
                <w:lang w:bidi="fa-IR"/>
              </w:rPr>
              <w:t>، معاش از طریق سهم</w:t>
            </w:r>
            <w:r w:rsidR="00204954" w:rsidRPr="00E125D5">
              <w:rPr>
                <w:rFonts w:asciiTheme="majorBidi" w:hAnsiTheme="majorBidi" w:cstheme="majorBidi"/>
                <w:sz w:val="22"/>
                <w:szCs w:val="22"/>
                <w:rtl/>
                <w:lang w:bidi="fa-IR"/>
              </w:rPr>
              <w:t>،</w:t>
            </w:r>
            <w:r w:rsidR="00123E97" w:rsidRPr="00E125D5">
              <w:rPr>
                <w:rFonts w:asciiTheme="majorBidi" w:hAnsiTheme="majorBidi" w:cstheme="majorBidi"/>
                <w:sz w:val="22"/>
                <w:szCs w:val="22"/>
                <w:rtl/>
                <w:lang w:bidi="fa-IR"/>
              </w:rPr>
              <w:t xml:space="preserve"> به کار رود.</w:t>
            </w:r>
          </w:p>
          <w:p w14:paraId="3B7BC445" w14:textId="77777777" w:rsidR="00204954" w:rsidRPr="00E125D5" w:rsidRDefault="00204954" w:rsidP="009A73C9">
            <w:pPr>
              <w:pStyle w:val="ListParagraph"/>
              <w:bidi/>
              <w:rPr>
                <w:rFonts w:asciiTheme="majorBidi" w:hAnsiTheme="majorBidi" w:cstheme="majorBidi"/>
                <w:sz w:val="22"/>
                <w:szCs w:val="22"/>
                <w:lang w:bidi="fa-IR"/>
              </w:rPr>
            </w:pPr>
          </w:p>
          <w:p w14:paraId="16256F66" w14:textId="77777777" w:rsidR="00D45F65" w:rsidRPr="00E125D5" w:rsidRDefault="00D45F65" w:rsidP="00823FD7">
            <w:pPr>
              <w:pStyle w:val="ListParagraph"/>
              <w:numPr>
                <w:ilvl w:val="0"/>
                <w:numId w:val="22"/>
              </w:numPr>
              <w:bidi/>
              <w:rPr>
                <w:rFonts w:asciiTheme="majorBidi" w:hAnsiTheme="majorBidi" w:cstheme="majorBidi"/>
                <w:sz w:val="22"/>
                <w:szCs w:val="22"/>
                <w:lang w:bidi="fa-IR"/>
              </w:rPr>
            </w:pPr>
            <w:r w:rsidRPr="00E125D5">
              <w:rPr>
                <w:rFonts w:asciiTheme="majorBidi" w:hAnsiTheme="majorBidi" w:cstheme="majorBidi"/>
                <w:i/>
                <w:iCs/>
                <w:sz w:val="22"/>
                <w:szCs w:val="22"/>
                <w:rtl/>
                <w:lang w:bidi="fa-IR"/>
              </w:rPr>
              <w:t>عواید برای خدمات طبق پلان های امتیازات غیر مالی</w:t>
            </w:r>
            <w:r w:rsidRPr="00E125D5">
              <w:rPr>
                <w:rFonts w:asciiTheme="majorBidi" w:hAnsiTheme="majorBidi" w:cstheme="majorBidi"/>
                <w:sz w:val="22"/>
                <w:szCs w:val="22"/>
                <w:rtl/>
                <w:lang w:bidi="fa-IR"/>
              </w:rPr>
              <w:t xml:space="preserve">. </w:t>
            </w:r>
            <w:r w:rsidR="00204954" w:rsidRPr="00E125D5">
              <w:rPr>
                <w:rFonts w:asciiTheme="majorBidi" w:hAnsiTheme="majorBidi" w:cstheme="majorBidi"/>
                <w:sz w:val="22"/>
                <w:szCs w:val="22"/>
                <w:rtl/>
                <w:lang w:bidi="fa-IR"/>
              </w:rPr>
              <w:t xml:space="preserve">این شامل پلان های گروپی بازپرداخت زندگی، صحت، بستر شدن در شفاخانه یا مصارف صحی که به طور امتیازی به نفع </w:t>
            </w:r>
            <w:r w:rsidR="003F690B" w:rsidRPr="00E125D5">
              <w:rPr>
                <w:rFonts w:asciiTheme="majorBidi" w:hAnsiTheme="majorBidi" w:cstheme="majorBidi"/>
                <w:sz w:val="22"/>
                <w:szCs w:val="22"/>
                <w:rtl/>
                <w:lang w:bidi="fa-IR"/>
              </w:rPr>
              <w:t>مدیران اجرایی</w:t>
            </w:r>
            <w:r w:rsidR="00204954" w:rsidRPr="00E125D5">
              <w:rPr>
                <w:rFonts w:asciiTheme="majorBidi" w:hAnsiTheme="majorBidi" w:cstheme="majorBidi"/>
                <w:sz w:val="22"/>
                <w:szCs w:val="22"/>
                <w:rtl/>
                <w:lang w:bidi="fa-IR"/>
              </w:rPr>
              <w:t xml:space="preserve"> نیست و به طور عموم برای همه کارمندان معاش دار دستیاب است، نمی باشد.</w:t>
            </w:r>
          </w:p>
          <w:p w14:paraId="352F57D9" w14:textId="77777777" w:rsidR="00204954" w:rsidRPr="00E125D5" w:rsidRDefault="00204954" w:rsidP="009A73C9">
            <w:pPr>
              <w:pStyle w:val="ListParagraph"/>
              <w:rPr>
                <w:rFonts w:asciiTheme="majorBidi" w:hAnsiTheme="majorBidi" w:cstheme="majorBidi"/>
                <w:sz w:val="22"/>
                <w:szCs w:val="22"/>
                <w:rtl/>
                <w:lang w:bidi="fa-IR"/>
              </w:rPr>
            </w:pPr>
          </w:p>
          <w:p w14:paraId="54B15085" w14:textId="77777777" w:rsidR="00D45F65" w:rsidRPr="00E125D5" w:rsidRDefault="00D45F65" w:rsidP="00823FD7">
            <w:pPr>
              <w:pStyle w:val="ListParagraph"/>
              <w:numPr>
                <w:ilvl w:val="0"/>
                <w:numId w:val="22"/>
              </w:numPr>
              <w:bidi/>
              <w:rPr>
                <w:rFonts w:asciiTheme="majorBidi" w:hAnsiTheme="majorBidi" w:cstheme="majorBidi"/>
                <w:sz w:val="22"/>
                <w:szCs w:val="22"/>
                <w:lang w:bidi="fa-IR"/>
              </w:rPr>
            </w:pPr>
            <w:r w:rsidRPr="00E125D5">
              <w:rPr>
                <w:rFonts w:asciiTheme="majorBidi" w:hAnsiTheme="majorBidi" w:cstheme="majorBidi"/>
                <w:i/>
                <w:iCs/>
                <w:sz w:val="22"/>
                <w:szCs w:val="22"/>
                <w:rtl/>
                <w:lang w:bidi="fa-IR"/>
              </w:rPr>
              <w:t>تغییر در ارزش تقاعدی</w:t>
            </w:r>
            <w:r w:rsidRPr="00E125D5">
              <w:rPr>
                <w:rFonts w:asciiTheme="majorBidi" w:hAnsiTheme="majorBidi" w:cstheme="majorBidi"/>
                <w:sz w:val="22"/>
                <w:szCs w:val="22"/>
                <w:rtl/>
                <w:lang w:bidi="fa-IR"/>
              </w:rPr>
              <w:t>.</w:t>
            </w:r>
            <w:r w:rsidR="00204954" w:rsidRPr="00E125D5">
              <w:rPr>
                <w:rFonts w:asciiTheme="majorBidi" w:hAnsiTheme="majorBidi" w:cstheme="majorBidi"/>
                <w:sz w:val="22"/>
                <w:szCs w:val="22"/>
                <w:rtl/>
                <w:lang w:bidi="fa-IR"/>
              </w:rPr>
              <w:t xml:space="preserve"> این عبارت از تغییر در ارزش فعلی پلان های تعریف شده امتیازات و تقاعد آماری میباشد. </w:t>
            </w:r>
          </w:p>
          <w:p w14:paraId="316ACFC4" w14:textId="77777777" w:rsidR="00204954" w:rsidRPr="00E125D5" w:rsidRDefault="00204954" w:rsidP="009A73C9">
            <w:pPr>
              <w:pStyle w:val="ListParagraph"/>
              <w:bidi/>
              <w:rPr>
                <w:rFonts w:asciiTheme="majorBidi" w:hAnsiTheme="majorBidi" w:cstheme="majorBidi"/>
                <w:sz w:val="22"/>
                <w:szCs w:val="22"/>
                <w:lang w:bidi="fa-IR"/>
              </w:rPr>
            </w:pPr>
          </w:p>
          <w:p w14:paraId="69B156AF" w14:textId="77777777" w:rsidR="00D45F65" w:rsidRPr="00E125D5" w:rsidRDefault="00D45F65" w:rsidP="00823FD7">
            <w:pPr>
              <w:pStyle w:val="ListParagraph"/>
              <w:numPr>
                <w:ilvl w:val="0"/>
                <w:numId w:val="22"/>
              </w:numPr>
              <w:bidi/>
              <w:rPr>
                <w:rFonts w:asciiTheme="majorBidi" w:hAnsiTheme="majorBidi" w:cstheme="majorBidi"/>
                <w:sz w:val="22"/>
                <w:szCs w:val="22"/>
                <w:lang w:bidi="fa-IR"/>
              </w:rPr>
            </w:pPr>
            <w:r w:rsidRPr="00E125D5">
              <w:rPr>
                <w:rFonts w:asciiTheme="majorBidi" w:hAnsiTheme="majorBidi" w:cstheme="majorBidi"/>
                <w:i/>
                <w:iCs/>
                <w:sz w:val="22"/>
                <w:szCs w:val="22"/>
                <w:rtl/>
                <w:lang w:bidi="fa-IR"/>
              </w:rPr>
              <w:t>عواید بالاتر از بازارروی معاشات معوق که واجد شرایط مالیه دهی نیست</w:t>
            </w:r>
            <w:r w:rsidR="00204954" w:rsidRPr="00E125D5">
              <w:rPr>
                <w:rFonts w:asciiTheme="majorBidi" w:hAnsiTheme="majorBidi" w:cstheme="majorBidi"/>
                <w:sz w:val="22"/>
                <w:szCs w:val="22"/>
                <w:rtl/>
                <w:lang w:bidi="fa-IR"/>
              </w:rPr>
              <w:t xml:space="preserve">. </w:t>
            </w:r>
          </w:p>
          <w:p w14:paraId="53577886" w14:textId="77777777" w:rsidR="006E6DCA" w:rsidRPr="00E125D5" w:rsidRDefault="006E6DCA" w:rsidP="009A73C9">
            <w:pPr>
              <w:pStyle w:val="ListParagraph"/>
              <w:rPr>
                <w:rFonts w:asciiTheme="majorBidi" w:hAnsiTheme="majorBidi" w:cstheme="majorBidi"/>
                <w:sz w:val="22"/>
                <w:szCs w:val="22"/>
                <w:rtl/>
                <w:lang w:bidi="fa-IR"/>
              </w:rPr>
            </w:pPr>
          </w:p>
          <w:p w14:paraId="5DB79DAC" w14:textId="77777777" w:rsidR="006E6DCA" w:rsidRPr="00E125D5" w:rsidRDefault="006E6DCA" w:rsidP="009A73C9">
            <w:pPr>
              <w:pStyle w:val="ListParagraph"/>
              <w:bidi/>
              <w:rPr>
                <w:rFonts w:asciiTheme="majorBidi" w:hAnsiTheme="majorBidi" w:cstheme="majorBidi"/>
                <w:sz w:val="22"/>
                <w:szCs w:val="22"/>
                <w:lang w:bidi="fa-IR"/>
              </w:rPr>
            </w:pPr>
          </w:p>
          <w:p w14:paraId="6828A606" w14:textId="77777777" w:rsidR="00D45F65" w:rsidRPr="00E125D5" w:rsidRDefault="00D45F65" w:rsidP="00823FD7">
            <w:pPr>
              <w:pStyle w:val="ListParagraph"/>
              <w:numPr>
                <w:ilvl w:val="0"/>
                <w:numId w:val="22"/>
              </w:numPr>
              <w:bidi/>
              <w:rPr>
                <w:rFonts w:asciiTheme="majorBidi" w:hAnsiTheme="majorBidi" w:cstheme="majorBidi"/>
                <w:b/>
                <w:lang w:bidi="fa-IR"/>
              </w:rPr>
            </w:pPr>
            <w:r w:rsidRPr="00E125D5">
              <w:rPr>
                <w:rFonts w:asciiTheme="majorBidi" w:hAnsiTheme="majorBidi" w:cstheme="majorBidi"/>
                <w:sz w:val="22"/>
                <w:szCs w:val="22"/>
                <w:rtl/>
                <w:lang w:bidi="fa-IR"/>
              </w:rPr>
              <w:t xml:space="preserve">سایر </w:t>
            </w:r>
            <w:r w:rsidR="00204954" w:rsidRPr="00E125D5">
              <w:rPr>
                <w:rFonts w:asciiTheme="majorBidi" w:hAnsiTheme="majorBidi" w:cstheme="majorBidi"/>
                <w:sz w:val="22"/>
                <w:szCs w:val="22"/>
                <w:rtl/>
                <w:lang w:bidi="fa-IR"/>
              </w:rPr>
              <w:t xml:space="preserve">معاشات، اگر ارزش مجموعی همه معاشات دیگر (مثلاً انفکاک، اختتام تادیات، ارزش بیمه زندگی که نیابت از کارمند تادیه شده است، </w:t>
            </w:r>
            <w:r w:rsidR="006822AB" w:rsidRPr="00E125D5">
              <w:rPr>
                <w:rFonts w:asciiTheme="majorBidi" w:hAnsiTheme="majorBidi" w:cstheme="majorBidi"/>
                <w:sz w:val="22"/>
                <w:szCs w:val="22"/>
                <w:rtl/>
                <w:lang w:bidi="fa-IR"/>
              </w:rPr>
              <w:t xml:space="preserve">عواید اضافه بر معاش یا ملکیت) برای </w:t>
            </w:r>
            <w:r w:rsidR="00986B10" w:rsidRPr="00E125D5">
              <w:rPr>
                <w:rFonts w:asciiTheme="majorBidi" w:hAnsiTheme="majorBidi" w:cstheme="majorBidi"/>
                <w:sz w:val="22"/>
                <w:szCs w:val="22"/>
                <w:rtl/>
                <w:lang w:bidi="fa-IR"/>
              </w:rPr>
              <w:t>مدیر اجرایی</w:t>
            </w:r>
            <w:r w:rsidR="006822AB" w:rsidRPr="00E125D5">
              <w:rPr>
                <w:rFonts w:asciiTheme="majorBidi" w:hAnsiTheme="majorBidi" w:cstheme="majorBidi"/>
                <w:sz w:val="22"/>
                <w:szCs w:val="22"/>
                <w:rtl/>
                <w:lang w:bidi="fa-IR"/>
              </w:rPr>
              <w:t xml:space="preserve"> بیشتر از 10000 دالر باشد.</w:t>
            </w:r>
          </w:p>
          <w:p w14:paraId="058C9961" w14:textId="77777777" w:rsidR="006822AB" w:rsidRPr="00E125D5" w:rsidRDefault="006822AB" w:rsidP="009A73C9">
            <w:pPr>
              <w:bidi/>
              <w:rPr>
                <w:rFonts w:asciiTheme="majorBidi" w:hAnsiTheme="majorBidi" w:cstheme="majorBidi"/>
                <w:b/>
                <w:rtl/>
                <w:lang w:bidi="fa-IR"/>
              </w:rPr>
            </w:pPr>
            <w:r w:rsidRPr="00E125D5">
              <w:rPr>
                <w:rFonts w:asciiTheme="majorBidi" w:hAnsiTheme="majorBidi" w:cstheme="majorBidi"/>
                <w:b/>
                <w:rtl/>
                <w:lang w:bidi="fa-IR"/>
              </w:rPr>
              <w:t>**«</w:t>
            </w:r>
            <w:r w:rsidR="00986B10" w:rsidRPr="00E125D5">
              <w:rPr>
                <w:rFonts w:asciiTheme="majorBidi" w:hAnsiTheme="majorBidi" w:cstheme="majorBidi"/>
                <w:b/>
                <w:rtl/>
                <w:lang w:bidi="fa-IR"/>
              </w:rPr>
              <w:t>مدیر اجرایی</w:t>
            </w:r>
            <w:r w:rsidRPr="00E125D5">
              <w:rPr>
                <w:rFonts w:asciiTheme="majorBidi" w:hAnsiTheme="majorBidi" w:cstheme="majorBidi"/>
                <w:b/>
                <w:rtl/>
                <w:lang w:bidi="fa-IR"/>
              </w:rPr>
              <w:t>، به معنای مأمورین، اداره کنندگان یا سایر کارمندان در موقف های مدیریتی)</w:t>
            </w:r>
          </w:p>
        </w:tc>
      </w:tr>
      <w:tr w:rsidR="000E26F7" w:rsidRPr="00E125D5" w14:paraId="06EC1625" w14:textId="77777777" w:rsidTr="006E62B4">
        <w:trPr>
          <w:jc w:val="center"/>
        </w:trPr>
        <w:tc>
          <w:tcPr>
            <w:tcW w:w="2592" w:type="pct"/>
          </w:tcPr>
          <w:p w14:paraId="4D7694DA" w14:textId="77777777" w:rsidR="000E26F7" w:rsidRPr="00E125D5" w:rsidRDefault="000E26F7" w:rsidP="009A73C9">
            <w:pPr>
              <w:rPr>
                <w:rFonts w:asciiTheme="majorBidi" w:hAnsiTheme="majorBidi" w:cstheme="majorBidi"/>
                <w:b/>
              </w:rPr>
            </w:pPr>
            <w:r w:rsidRPr="00E125D5">
              <w:rPr>
                <w:rFonts w:asciiTheme="majorBidi" w:hAnsiTheme="majorBidi" w:cstheme="majorBidi"/>
                <w:b/>
              </w:rPr>
              <w:lastRenderedPageBreak/>
              <w:t>Y.7.</w:t>
            </w:r>
            <w:r w:rsidRPr="00E125D5">
              <w:rPr>
                <w:rFonts w:asciiTheme="majorBidi" w:hAnsiTheme="majorBidi" w:cstheme="majorBidi"/>
                <w:b/>
              </w:rPr>
              <w:tab/>
              <w:t xml:space="preserve">REPRESENTATIONS AND CERTIFICATIONS </w:t>
            </w:r>
          </w:p>
          <w:p w14:paraId="59394AD5" w14:textId="77777777" w:rsidR="000E26F7" w:rsidRPr="00E125D5" w:rsidRDefault="000E26F7" w:rsidP="009A73C9">
            <w:pPr>
              <w:rPr>
                <w:rFonts w:asciiTheme="majorBidi" w:hAnsiTheme="majorBidi" w:cstheme="majorBidi"/>
                <w:rtl/>
              </w:rPr>
            </w:pPr>
            <w:r w:rsidRPr="00E125D5">
              <w:rPr>
                <w:rFonts w:asciiTheme="majorBidi" w:hAnsiTheme="majorBidi" w:cstheme="majorBidi"/>
              </w:rPr>
              <w:t xml:space="preserve">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w:t>
            </w:r>
            <w:r w:rsidRPr="00E125D5">
              <w:rPr>
                <w:rFonts w:asciiTheme="majorBidi" w:hAnsiTheme="majorBidi" w:cstheme="majorBidi"/>
              </w:rPr>
              <w:lastRenderedPageBreak/>
              <w:t>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p>
          <w:p w14:paraId="45BC925E" w14:textId="77777777" w:rsidR="006E62B4" w:rsidRPr="00E125D5" w:rsidRDefault="006E62B4" w:rsidP="009A73C9">
            <w:pPr>
              <w:rPr>
                <w:rFonts w:asciiTheme="majorBidi" w:hAnsiTheme="majorBidi" w:cstheme="majorBidi"/>
                <w:rtl/>
              </w:rPr>
            </w:pPr>
          </w:p>
          <w:p w14:paraId="6E47EE72" w14:textId="77777777" w:rsidR="006E62B4" w:rsidRPr="00E125D5" w:rsidRDefault="006E62B4" w:rsidP="009A73C9">
            <w:pPr>
              <w:rPr>
                <w:rFonts w:asciiTheme="majorBidi" w:hAnsiTheme="majorBidi" w:cstheme="majorBidi"/>
                <w:rtl/>
              </w:rPr>
            </w:pPr>
          </w:p>
          <w:p w14:paraId="5893847F" w14:textId="77777777" w:rsidR="006E62B4" w:rsidRPr="00E125D5" w:rsidRDefault="006E62B4" w:rsidP="009A73C9">
            <w:pPr>
              <w:rPr>
                <w:rFonts w:asciiTheme="majorBidi" w:hAnsiTheme="majorBidi" w:cstheme="majorBidi"/>
              </w:rPr>
            </w:pPr>
          </w:p>
          <w:p w14:paraId="05F8ACD7" w14:textId="77777777" w:rsidR="000E26F7" w:rsidRPr="00E125D5" w:rsidRDefault="00821A41" w:rsidP="009A73C9">
            <w:pPr>
              <w:rPr>
                <w:rFonts w:asciiTheme="majorBidi" w:hAnsiTheme="majorBidi" w:cstheme="majorBidi"/>
                <w:b/>
              </w:rPr>
            </w:pPr>
            <w:r w:rsidRPr="00E125D5">
              <w:rPr>
                <w:rFonts w:asciiTheme="majorBidi" w:hAnsiTheme="majorBidi" w:cstheme="majorBidi"/>
                <w:b/>
              </w:rPr>
              <w:t>Y</w:t>
            </w:r>
            <w:r w:rsidR="000E26F7" w:rsidRPr="00E125D5">
              <w:rPr>
                <w:rFonts w:asciiTheme="majorBidi" w:hAnsiTheme="majorBidi" w:cstheme="majorBidi"/>
                <w:b/>
              </w:rPr>
              <w:t>.8</w:t>
            </w:r>
            <w:r w:rsidR="000E26F7" w:rsidRPr="00E125D5">
              <w:rPr>
                <w:rFonts w:asciiTheme="majorBidi" w:hAnsiTheme="majorBidi" w:cstheme="majorBidi"/>
                <w:b/>
              </w:rPr>
              <w:tab/>
              <w:t>SECURITY</w:t>
            </w:r>
          </w:p>
          <w:p w14:paraId="300B7751" w14:textId="77777777" w:rsidR="000E26F7" w:rsidRPr="00E125D5" w:rsidRDefault="000E26F7" w:rsidP="009A73C9">
            <w:pPr>
              <w:ind w:left="360" w:hanging="360"/>
              <w:rPr>
                <w:rFonts w:asciiTheme="majorBidi" w:hAnsiTheme="majorBidi" w:cstheme="majorBidi"/>
              </w:rPr>
            </w:pPr>
            <w:r w:rsidRPr="00E125D5">
              <w:rPr>
                <w:rFonts w:asciiTheme="majorBidi" w:hAnsiTheme="majorBidi" w:cstheme="majorBidi"/>
              </w:rPr>
              <w:t>(a)        Responsibility for Security</w:t>
            </w:r>
          </w:p>
          <w:p w14:paraId="42ED35A4" w14:textId="77777777" w:rsidR="000E26F7" w:rsidRPr="00E125D5" w:rsidRDefault="000E26F7" w:rsidP="009A73C9">
            <w:pPr>
              <w:spacing w:after="0" w:line="240" w:lineRule="auto"/>
              <w:rPr>
                <w:rFonts w:asciiTheme="majorBidi" w:hAnsiTheme="majorBidi" w:cstheme="majorBidi"/>
              </w:rPr>
            </w:pPr>
            <w:r w:rsidRPr="00E125D5">
              <w:rPr>
                <w:rFonts w:asciiTheme="majorBidi" w:hAnsiTheme="majorBidi" w:cstheme="majorBidi"/>
              </w:rPr>
              <w:t>The US government has advised that security remains tenuous in Afghanistan (see</w:t>
            </w:r>
          </w:p>
          <w:p w14:paraId="212FBEE7" w14:textId="77777777" w:rsidR="000E26F7" w:rsidRPr="00E125D5" w:rsidRDefault="00E125D5" w:rsidP="009A73C9">
            <w:pPr>
              <w:spacing w:after="0" w:line="240" w:lineRule="auto"/>
              <w:rPr>
                <w:rFonts w:asciiTheme="majorBidi" w:hAnsiTheme="majorBidi" w:cstheme="majorBidi"/>
                <w:color w:val="1F497D"/>
              </w:rPr>
            </w:pPr>
            <w:hyperlink r:id="rId129" w:history="1">
              <w:r w:rsidR="000E26F7" w:rsidRPr="00E125D5">
                <w:rPr>
                  <w:rStyle w:val="Hyperlink"/>
                  <w:rFonts w:asciiTheme="majorBidi" w:hAnsiTheme="majorBidi" w:cstheme="majorBidi"/>
                </w:rPr>
                <w:t>https://travel.state.gov/content/passports/en/</w:t>
              </w:r>
            </w:hyperlink>
          </w:p>
          <w:p w14:paraId="3FBB7417" w14:textId="77777777" w:rsidR="000E26F7" w:rsidRPr="00E125D5" w:rsidRDefault="000E26F7" w:rsidP="009A73C9">
            <w:pPr>
              <w:spacing w:after="0" w:line="240" w:lineRule="auto"/>
              <w:rPr>
                <w:rStyle w:val="Hyperlink"/>
                <w:rFonts w:asciiTheme="majorBidi" w:hAnsiTheme="majorBidi" w:cstheme="majorBidi"/>
              </w:rPr>
            </w:pPr>
            <w:proofErr w:type="gramStart"/>
            <w:r w:rsidRPr="00E125D5">
              <w:rPr>
                <w:rStyle w:val="Hyperlink"/>
                <w:rFonts w:asciiTheme="majorBidi" w:hAnsiTheme="majorBidi" w:cstheme="majorBidi"/>
              </w:rPr>
              <w:t>alertswarnings/afghanistan-travel-warning.html</w:t>
            </w:r>
            <w:proofErr w:type="gramEnd"/>
            <w:r w:rsidRPr="00E125D5">
              <w:rPr>
                <w:rStyle w:val="Hyperlink"/>
                <w:rFonts w:asciiTheme="majorBidi" w:hAnsiTheme="majorBidi" w:cstheme="majorBidi"/>
              </w:rPr>
              <w:t xml:space="preserve">).  </w:t>
            </w:r>
          </w:p>
          <w:p w14:paraId="15617DD6" w14:textId="77777777" w:rsidR="000E26F7" w:rsidRPr="00E125D5" w:rsidRDefault="000E26F7" w:rsidP="009A73C9">
            <w:pPr>
              <w:spacing w:after="0" w:line="240" w:lineRule="auto"/>
              <w:rPr>
                <w:rFonts w:asciiTheme="majorBidi" w:hAnsiTheme="majorBidi" w:cstheme="majorBidi"/>
                <w:bCs/>
              </w:rPr>
            </w:pPr>
            <w:r w:rsidRPr="00E125D5">
              <w:rPr>
                <w:rFonts w:asciiTheme="majorBidi" w:hAnsiTheme="majorBidi" w:cstheme="majorBidi"/>
                <w:bCs/>
              </w:rPr>
              <w:t>The Subcontractor warrants that it has assessed and evaluated the location of performance and nature of the work including, without limitation, local laws, regulations, operational conditions and security risks. The Subcontractor agrees that it bears sole responsibility for the security of Subcontractor’s personnel, property, and facilities.</w:t>
            </w:r>
          </w:p>
          <w:p w14:paraId="5825284C" w14:textId="77777777" w:rsidR="000E26F7" w:rsidRPr="00E125D5" w:rsidRDefault="000E26F7" w:rsidP="009A73C9">
            <w:pPr>
              <w:spacing w:after="0" w:line="240" w:lineRule="auto"/>
              <w:rPr>
                <w:rFonts w:asciiTheme="majorBidi" w:hAnsiTheme="majorBidi" w:cstheme="majorBidi"/>
                <w:bCs/>
              </w:rPr>
            </w:pPr>
            <w:r w:rsidRPr="00E125D5">
              <w:rPr>
                <w:rFonts w:asciiTheme="majorBidi" w:hAnsiTheme="majorBidi" w:cstheme="majorBidi"/>
                <w:bCs/>
              </w:rPr>
              <w:t>(b)        Access to Chemonics’ Facilities – Security Requirements</w:t>
            </w:r>
          </w:p>
          <w:p w14:paraId="2487D63C" w14:textId="77777777" w:rsidR="000E26F7" w:rsidRPr="00E125D5" w:rsidRDefault="000E26F7" w:rsidP="009A73C9">
            <w:pPr>
              <w:spacing w:after="0" w:line="240" w:lineRule="auto"/>
              <w:rPr>
                <w:rFonts w:asciiTheme="majorBidi" w:hAnsiTheme="majorBidi" w:cstheme="majorBidi"/>
                <w:bCs/>
              </w:rPr>
            </w:pPr>
            <w:r w:rsidRPr="00E125D5">
              <w:rPr>
                <w:rFonts w:asciiTheme="majorBidi" w:hAnsiTheme="majorBidi" w:cstheme="majorBidi"/>
                <w:bCs/>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p>
          <w:p w14:paraId="0A32817C" w14:textId="77777777" w:rsidR="000E26F7" w:rsidRPr="00E125D5" w:rsidRDefault="000E26F7" w:rsidP="009A73C9">
            <w:pPr>
              <w:spacing w:after="0" w:line="240" w:lineRule="auto"/>
              <w:rPr>
                <w:rFonts w:asciiTheme="majorBidi" w:hAnsiTheme="majorBidi" w:cstheme="majorBidi"/>
                <w:bCs/>
              </w:rPr>
            </w:pPr>
            <w:r w:rsidRPr="00E125D5">
              <w:rPr>
                <w:rFonts w:asciiTheme="majorBidi" w:hAnsiTheme="majorBidi" w:cstheme="majorBidi"/>
                <w:bCs/>
              </w:rPr>
              <w:t>(c)        Security Coordination, Reports of Security Threats and Incidents</w:t>
            </w:r>
          </w:p>
          <w:p w14:paraId="4E9E22AD" w14:textId="77777777" w:rsidR="000E26F7" w:rsidRPr="00E125D5" w:rsidRDefault="000E26F7" w:rsidP="009A73C9">
            <w:pPr>
              <w:spacing w:after="0" w:line="240" w:lineRule="auto"/>
              <w:rPr>
                <w:rFonts w:asciiTheme="majorBidi" w:hAnsiTheme="majorBidi" w:cstheme="majorBidi"/>
                <w:bCs/>
              </w:rPr>
            </w:pPr>
          </w:p>
          <w:p w14:paraId="23A51C45" w14:textId="77777777" w:rsidR="000E26F7" w:rsidRPr="00E125D5" w:rsidRDefault="000E26F7" w:rsidP="009A73C9">
            <w:pPr>
              <w:spacing w:after="0" w:line="240" w:lineRule="auto"/>
              <w:rPr>
                <w:rFonts w:asciiTheme="majorBidi" w:hAnsiTheme="majorBidi" w:cstheme="majorBidi"/>
                <w:bCs/>
              </w:rPr>
            </w:pPr>
            <w:r w:rsidRPr="00E125D5">
              <w:rPr>
                <w:rFonts w:asciiTheme="majorBidi" w:hAnsiTheme="majorBidi" w:cstheme="majorBidi"/>
                <w:bCs/>
              </w:rPr>
              <w:t xml:space="preserve">The Subcontractor agrees to reasonably cooperate and coordinate with Chemonics to ensure the safety and security of personnel, property and project assets. Such coordination shall include </w:t>
            </w:r>
            <w:r w:rsidRPr="00E125D5">
              <w:rPr>
                <w:rFonts w:asciiTheme="majorBidi" w:hAnsiTheme="majorBidi" w:cstheme="majorBidi"/>
                <w:bCs/>
              </w:rPr>
              <w:lastRenderedPageBreak/>
              <w:t>providing information concerning Subcontractor’s security platform for facilities that may be visited by Chemonics personnel, USAID, or other participants in the project.</w:t>
            </w:r>
          </w:p>
          <w:p w14:paraId="103A393E" w14:textId="77777777" w:rsidR="000E26F7" w:rsidRPr="00E125D5" w:rsidRDefault="000E26F7" w:rsidP="009A73C9">
            <w:pPr>
              <w:spacing w:after="0" w:line="240" w:lineRule="auto"/>
              <w:rPr>
                <w:rFonts w:asciiTheme="majorBidi" w:hAnsiTheme="majorBidi" w:cstheme="majorBidi"/>
                <w:bCs/>
              </w:rPr>
            </w:pPr>
          </w:p>
          <w:p w14:paraId="11392B9E" w14:textId="31623149" w:rsidR="000E26F7" w:rsidRPr="00E125D5" w:rsidRDefault="000E26F7" w:rsidP="009A73C9">
            <w:pPr>
              <w:spacing w:after="0" w:line="240" w:lineRule="auto"/>
              <w:rPr>
                <w:rFonts w:asciiTheme="majorBidi" w:hAnsiTheme="majorBidi" w:cstheme="majorBidi"/>
              </w:rPr>
            </w:pPr>
            <w:r w:rsidRPr="00E125D5">
              <w:rPr>
                <w:rFonts w:asciiTheme="majorBidi" w:hAnsiTheme="majorBidi" w:cstheme="majorBidi"/>
                <w:bCs/>
              </w:rPr>
              <w:t>The Subcontractor shall report, as soon as possible, any information concerning threats of actions that could result in injury persons, damage to property, or disruption to activities relating to the Subcontract (“Security Threats”).  Security Threats must be reported to</w:t>
            </w:r>
            <w:r w:rsidR="00545E71" w:rsidRPr="00E125D5">
              <w:rPr>
                <w:rFonts w:asciiTheme="majorBidi" w:hAnsiTheme="majorBidi" w:cstheme="majorBidi"/>
              </w:rPr>
              <w:t xml:space="preserve"> CBA Chief of Party.</w:t>
            </w:r>
          </w:p>
          <w:p w14:paraId="77B3CAB6" w14:textId="77777777" w:rsidR="00545E71" w:rsidRPr="00E125D5" w:rsidRDefault="00545E71" w:rsidP="009A73C9">
            <w:pPr>
              <w:spacing w:after="0" w:line="240" w:lineRule="auto"/>
              <w:rPr>
                <w:rFonts w:asciiTheme="majorBidi" w:hAnsiTheme="majorBidi" w:cstheme="majorBidi"/>
              </w:rPr>
            </w:pPr>
          </w:p>
          <w:p w14:paraId="76F55161" w14:textId="6841C8AF" w:rsidR="000E26F7" w:rsidRPr="00E125D5" w:rsidRDefault="000E26F7" w:rsidP="006E62B4">
            <w:pPr>
              <w:spacing w:after="0" w:line="240" w:lineRule="auto"/>
              <w:rPr>
                <w:rFonts w:asciiTheme="majorBidi" w:hAnsiTheme="majorBidi" w:cstheme="majorBidi"/>
                <w:bCs/>
              </w:rPr>
            </w:pPr>
            <w:r w:rsidRPr="00E125D5">
              <w:rPr>
                <w:rFonts w:asciiTheme="majorBidi" w:hAnsiTheme="majorBidi" w:cstheme="majorBidi"/>
              </w:rPr>
              <w:t xml:space="preserve">In accordance with Section X. (j) (Serious Incident Reporting in Afghanistan), the Subcontractor shall promptly report as “Security Incidents” any assault, damage, theft, sabotage, breach of secured facilities, and any other hostile or unlawful acts designed to cause harm to personnel, property, or activities relating to the Subcontract.  Security Incident Reports must be sent </w:t>
            </w:r>
            <w:r w:rsidR="00545E71" w:rsidRPr="00E125D5">
              <w:rPr>
                <w:rFonts w:asciiTheme="majorBidi" w:hAnsiTheme="majorBidi" w:cstheme="majorBidi"/>
              </w:rPr>
              <w:t>to CBA Chief of Party.</w:t>
            </w:r>
          </w:p>
        </w:tc>
        <w:tc>
          <w:tcPr>
            <w:tcW w:w="2408" w:type="pct"/>
          </w:tcPr>
          <w:p w14:paraId="3C3FDD0A" w14:textId="77777777" w:rsidR="000E26F7" w:rsidRPr="00E125D5" w:rsidRDefault="00D74C8D" w:rsidP="006E62B4">
            <w:pPr>
              <w:bidi/>
              <w:spacing w:after="0" w:line="240" w:lineRule="auto"/>
              <w:rPr>
                <w:rFonts w:asciiTheme="majorBidi" w:hAnsiTheme="majorBidi" w:cstheme="majorBidi"/>
                <w:bCs/>
                <w:rtl/>
              </w:rPr>
            </w:pPr>
            <w:r w:rsidRPr="00E125D5">
              <w:rPr>
                <w:rFonts w:asciiTheme="majorBidi" w:hAnsiTheme="majorBidi" w:cstheme="majorBidi"/>
                <w:bCs/>
                <w:rtl/>
              </w:rPr>
              <w:lastRenderedPageBreak/>
              <w:t>ذ-7.</w:t>
            </w:r>
            <w:r w:rsidRPr="00E125D5">
              <w:rPr>
                <w:rFonts w:asciiTheme="majorBidi" w:hAnsiTheme="majorBidi" w:cstheme="majorBidi"/>
                <w:bCs/>
                <w:rtl/>
              </w:rPr>
              <w:tab/>
              <w:t>نمایندگی و تصدیق</w:t>
            </w:r>
          </w:p>
          <w:p w14:paraId="790FAA90" w14:textId="77777777" w:rsidR="00D74C8D" w:rsidRPr="00E125D5" w:rsidRDefault="00D74C8D" w:rsidP="006E62B4">
            <w:pPr>
              <w:bidi/>
              <w:spacing w:after="0" w:line="240" w:lineRule="auto"/>
              <w:rPr>
                <w:rFonts w:asciiTheme="majorBidi" w:hAnsiTheme="majorBidi" w:cstheme="majorBidi"/>
                <w:bCs/>
                <w:rtl/>
              </w:rPr>
            </w:pPr>
          </w:p>
          <w:p w14:paraId="690F3FA9" w14:textId="77777777" w:rsidR="00D74C8D" w:rsidRPr="00E125D5" w:rsidRDefault="00D74C8D" w:rsidP="006E62B4">
            <w:pPr>
              <w:bidi/>
              <w:spacing w:after="0" w:line="240" w:lineRule="auto"/>
              <w:rPr>
                <w:rFonts w:asciiTheme="majorBidi" w:hAnsiTheme="majorBidi" w:cstheme="majorBidi"/>
                <w:sz w:val="20"/>
                <w:rtl/>
                <w:lang w:bidi="fa-IR"/>
              </w:rPr>
            </w:pPr>
            <w:r w:rsidRPr="00E125D5">
              <w:rPr>
                <w:rFonts w:asciiTheme="majorBidi" w:hAnsiTheme="majorBidi" w:cstheme="majorBidi"/>
                <w:sz w:val="20"/>
                <w:rtl/>
                <w:lang w:bidi="fa-IR"/>
              </w:rPr>
              <w:t xml:space="preserve">هر گونه نمایندگی و تصدیق که در نتیجه برنده شدن این قرارداد فرعی ارایه میگردد در اینجا به شکل متن کامل یا مأخذ گنجانیده میشود و هرگونه تجدید نمایندگی یا تصدیق ارایه شده بعد از آن به وسیله مأخذ گنجانیده شده و مانند این که متن کامل آن شامل این قرارداد شده باشد بخشی از این قرارداد فرعی دانسته شده و اعتبار یکسان با آن دارد. قراردادی بدینوسیله با امضای این قرارداد فرعی تصدیق میدارد که از زمان برنده شدن این قرارداد فرعی: (1) قراردادی فرعی به شمول مدیران آن، از جانب کدام اداره فدرال ایالات متحده امریکا از برنده شدن ممنوع، تعلیق یا پیشنهاد به تعلیق نشده است؛ (2) به نیابت آن هیچ پول فدرال به هیچ شخص به منظور اعمال نفوذ یا تلاش به اعمال نفوذ روی مأمور یا کارمند کدام اداره، عضو کنگرس ایالات متحده، مأمور یا کارمند کنگرس ایالات متحده یا کارمند عضو کنگرس ایالات متحده در رابطه با برنده شدن قرارداد یا این قرارداد فرعی تادیه نشده است؛ و (3) هیچ تغییری در نمایندگی و تصادیق ارایه شده توسط قراردادی فرعی که منتج به برنده شدن این قرارداد فرعی شده باشد واقع نگردیده است. قراردادی فرعی میپذیرد که در مورد هر گونه تغییرات واقع شده در نمایندگی یا </w:t>
            </w:r>
            <w:r w:rsidRPr="00E125D5">
              <w:rPr>
                <w:rFonts w:asciiTheme="majorBidi" w:hAnsiTheme="majorBidi" w:cstheme="majorBidi"/>
                <w:sz w:val="20"/>
                <w:rtl/>
                <w:lang w:bidi="fa-IR"/>
              </w:rPr>
              <w:t>تصادیق ارایه شده از جانب قراردادی فرعی در هر زمان در جریان اجرای این قرارداد فرعی به طور کتبی به کیمونیکس اطلاع خواهد داد.</w:t>
            </w:r>
          </w:p>
          <w:p w14:paraId="090A1F39" w14:textId="77777777" w:rsidR="00F50B34" w:rsidRPr="00E125D5" w:rsidRDefault="00F50B34" w:rsidP="006E62B4">
            <w:pPr>
              <w:bidi/>
              <w:spacing w:after="0" w:line="240" w:lineRule="auto"/>
              <w:rPr>
                <w:rFonts w:asciiTheme="majorBidi" w:hAnsiTheme="majorBidi" w:cstheme="majorBidi"/>
                <w:sz w:val="20"/>
                <w:rtl/>
                <w:lang w:bidi="fa-IR"/>
              </w:rPr>
            </w:pPr>
          </w:p>
          <w:p w14:paraId="645C859A" w14:textId="77777777" w:rsidR="00F50B34" w:rsidRPr="00E125D5" w:rsidRDefault="00F50B34" w:rsidP="006E62B4">
            <w:pPr>
              <w:bidi/>
              <w:spacing w:after="0" w:line="240" w:lineRule="auto"/>
              <w:rPr>
                <w:rFonts w:asciiTheme="majorBidi" w:hAnsiTheme="majorBidi" w:cstheme="majorBidi"/>
                <w:sz w:val="20"/>
                <w:rtl/>
                <w:lang w:bidi="fa-IR"/>
              </w:rPr>
            </w:pPr>
          </w:p>
          <w:p w14:paraId="4C7E521E" w14:textId="77777777" w:rsidR="00F50B34" w:rsidRPr="00E125D5" w:rsidRDefault="00F50B34" w:rsidP="006E62B4">
            <w:pPr>
              <w:bidi/>
              <w:spacing w:after="0" w:line="240" w:lineRule="auto"/>
              <w:rPr>
                <w:rFonts w:asciiTheme="majorBidi" w:hAnsiTheme="majorBidi" w:cstheme="majorBidi"/>
                <w:sz w:val="20"/>
                <w:rtl/>
                <w:lang w:bidi="fa-IR"/>
              </w:rPr>
            </w:pPr>
          </w:p>
          <w:p w14:paraId="25211554" w14:textId="77777777" w:rsidR="00F50B34" w:rsidRPr="00E125D5" w:rsidRDefault="00F50B34" w:rsidP="006E62B4">
            <w:pPr>
              <w:bidi/>
              <w:spacing w:after="0" w:line="240" w:lineRule="auto"/>
              <w:rPr>
                <w:rFonts w:asciiTheme="majorBidi" w:hAnsiTheme="majorBidi" w:cstheme="majorBidi"/>
                <w:sz w:val="20"/>
                <w:rtl/>
                <w:lang w:bidi="fa-IR"/>
              </w:rPr>
            </w:pPr>
          </w:p>
          <w:p w14:paraId="013BF57C" w14:textId="77777777" w:rsidR="00F50B34" w:rsidRPr="00E125D5" w:rsidRDefault="00F50B34" w:rsidP="006E62B4">
            <w:pPr>
              <w:bidi/>
              <w:spacing w:after="0" w:line="240" w:lineRule="auto"/>
              <w:rPr>
                <w:rFonts w:asciiTheme="majorBidi" w:hAnsiTheme="majorBidi" w:cstheme="majorBidi"/>
                <w:sz w:val="20"/>
                <w:rtl/>
                <w:lang w:bidi="fa-IR"/>
              </w:rPr>
            </w:pPr>
          </w:p>
          <w:p w14:paraId="744551D6" w14:textId="77777777" w:rsidR="00F50B34" w:rsidRPr="00E125D5" w:rsidRDefault="00F50B34" w:rsidP="006E62B4">
            <w:pPr>
              <w:bidi/>
              <w:spacing w:after="0" w:line="240" w:lineRule="auto"/>
              <w:rPr>
                <w:rFonts w:asciiTheme="majorBidi" w:hAnsiTheme="majorBidi" w:cstheme="majorBidi"/>
                <w:sz w:val="20"/>
                <w:rtl/>
                <w:lang w:bidi="fa-IR"/>
              </w:rPr>
            </w:pPr>
          </w:p>
          <w:p w14:paraId="22617D00" w14:textId="77777777" w:rsidR="00F50B34" w:rsidRPr="00E125D5" w:rsidRDefault="00F50B34" w:rsidP="006E62B4">
            <w:pPr>
              <w:bidi/>
              <w:spacing w:after="0" w:line="240" w:lineRule="auto"/>
              <w:rPr>
                <w:rFonts w:asciiTheme="majorBidi" w:hAnsiTheme="majorBidi" w:cstheme="majorBidi"/>
                <w:sz w:val="20"/>
                <w:rtl/>
                <w:lang w:bidi="fa-IR"/>
              </w:rPr>
            </w:pPr>
          </w:p>
          <w:p w14:paraId="11052A91" w14:textId="77777777" w:rsidR="00F50B34" w:rsidRPr="00E125D5" w:rsidRDefault="00F50B34" w:rsidP="006E62B4">
            <w:pPr>
              <w:bidi/>
              <w:spacing w:after="0" w:line="240" w:lineRule="auto"/>
              <w:rPr>
                <w:rFonts w:asciiTheme="majorBidi" w:hAnsiTheme="majorBidi" w:cstheme="majorBidi"/>
                <w:sz w:val="20"/>
                <w:rtl/>
                <w:lang w:bidi="fa-IR"/>
              </w:rPr>
            </w:pPr>
          </w:p>
          <w:p w14:paraId="0E3EADAF" w14:textId="77777777" w:rsidR="00F50B34" w:rsidRPr="00E125D5" w:rsidRDefault="00F50B34" w:rsidP="006E62B4">
            <w:pPr>
              <w:bidi/>
              <w:spacing w:after="0" w:line="240" w:lineRule="auto"/>
              <w:rPr>
                <w:rFonts w:asciiTheme="majorBidi" w:hAnsiTheme="majorBidi" w:cstheme="majorBidi"/>
                <w:sz w:val="20"/>
                <w:rtl/>
                <w:lang w:bidi="fa-IR"/>
              </w:rPr>
            </w:pPr>
          </w:p>
          <w:p w14:paraId="1599BE1C" w14:textId="77777777" w:rsidR="00F50B34" w:rsidRPr="00E125D5" w:rsidRDefault="00F50B34" w:rsidP="006E62B4">
            <w:pPr>
              <w:bidi/>
              <w:spacing w:after="0" w:line="240" w:lineRule="auto"/>
              <w:rPr>
                <w:rFonts w:asciiTheme="majorBidi" w:hAnsiTheme="majorBidi" w:cstheme="majorBidi"/>
                <w:sz w:val="20"/>
                <w:rtl/>
                <w:lang w:bidi="fa-IR"/>
              </w:rPr>
            </w:pPr>
          </w:p>
          <w:p w14:paraId="461F001A" w14:textId="77777777" w:rsidR="00F50B34" w:rsidRPr="00E125D5" w:rsidRDefault="00F50B34" w:rsidP="006E62B4">
            <w:pPr>
              <w:bidi/>
              <w:spacing w:after="0" w:line="240" w:lineRule="auto"/>
              <w:rPr>
                <w:rFonts w:asciiTheme="majorBidi" w:hAnsiTheme="majorBidi" w:cstheme="majorBidi"/>
                <w:sz w:val="20"/>
                <w:rtl/>
                <w:lang w:bidi="fa-IR"/>
              </w:rPr>
            </w:pPr>
          </w:p>
          <w:p w14:paraId="2E53CDAC" w14:textId="77777777" w:rsidR="00F50B34" w:rsidRPr="00E125D5" w:rsidRDefault="00F50B34" w:rsidP="006E62B4">
            <w:pPr>
              <w:bidi/>
              <w:spacing w:after="0" w:line="240" w:lineRule="auto"/>
              <w:rPr>
                <w:rFonts w:asciiTheme="majorBidi" w:hAnsiTheme="majorBidi" w:cstheme="majorBidi"/>
                <w:sz w:val="20"/>
                <w:rtl/>
                <w:lang w:bidi="fa-IR"/>
              </w:rPr>
            </w:pPr>
          </w:p>
          <w:p w14:paraId="60060C5C" w14:textId="77777777" w:rsidR="00F50B34" w:rsidRPr="00E125D5" w:rsidRDefault="00F50B34" w:rsidP="006E62B4">
            <w:pPr>
              <w:bidi/>
              <w:spacing w:after="0" w:line="240" w:lineRule="auto"/>
              <w:rPr>
                <w:rFonts w:asciiTheme="majorBidi" w:hAnsiTheme="majorBidi" w:cstheme="majorBidi"/>
                <w:sz w:val="20"/>
                <w:rtl/>
                <w:lang w:bidi="fa-IR"/>
              </w:rPr>
            </w:pPr>
          </w:p>
          <w:p w14:paraId="2E4EEA5C" w14:textId="77777777" w:rsidR="006E62B4" w:rsidRPr="00E125D5" w:rsidRDefault="006E62B4" w:rsidP="006E62B4">
            <w:pPr>
              <w:bidi/>
              <w:spacing w:after="0" w:line="240" w:lineRule="auto"/>
              <w:rPr>
                <w:rFonts w:asciiTheme="majorBidi" w:hAnsiTheme="majorBidi" w:cstheme="majorBidi"/>
                <w:sz w:val="20"/>
                <w:rtl/>
                <w:lang w:bidi="fa-IR"/>
              </w:rPr>
            </w:pPr>
          </w:p>
          <w:p w14:paraId="24818651" w14:textId="77777777" w:rsidR="006E62B4" w:rsidRPr="00E125D5" w:rsidRDefault="006E62B4" w:rsidP="006E62B4">
            <w:pPr>
              <w:bidi/>
              <w:spacing w:after="0" w:line="240" w:lineRule="auto"/>
              <w:rPr>
                <w:rFonts w:asciiTheme="majorBidi" w:hAnsiTheme="majorBidi" w:cstheme="majorBidi"/>
                <w:sz w:val="20"/>
                <w:rtl/>
                <w:lang w:bidi="fa-IR"/>
              </w:rPr>
            </w:pPr>
          </w:p>
          <w:p w14:paraId="63150D32" w14:textId="77777777" w:rsidR="001157FE" w:rsidRPr="00E125D5" w:rsidRDefault="001157FE" w:rsidP="006E62B4">
            <w:pPr>
              <w:bidi/>
              <w:spacing w:after="0" w:line="240" w:lineRule="auto"/>
              <w:rPr>
                <w:rFonts w:asciiTheme="majorBidi" w:hAnsiTheme="majorBidi" w:cstheme="majorBidi"/>
                <w:sz w:val="20"/>
                <w:rtl/>
                <w:lang w:bidi="fa-IR"/>
              </w:rPr>
            </w:pPr>
          </w:p>
          <w:p w14:paraId="39A826F5" w14:textId="77777777" w:rsidR="00F50B34" w:rsidRPr="00E125D5" w:rsidRDefault="00F50B34" w:rsidP="006E62B4">
            <w:pPr>
              <w:bidi/>
              <w:spacing w:after="0" w:line="240" w:lineRule="auto"/>
              <w:rPr>
                <w:rFonts w:asciiTheme="majorBidi" w:hAnsiTheme="majorBidi" w:cstheme="majorBidi"/>
                <w:sz w:val="20"/>
                <w:rtl/>
                <w:lang w:bidi="fa-IR"/>
              </w:rPr>
            </w:pPr>
          </w:p>
          <w:p w14:paraId="02EB5F26" w14:textId="77777777" w:rsidR="00F50B34" w:rsidRPr="00E125D5" w:rsidRDefault="00F50B34" w:rsidP="006E62B4">
            <w:pPr>
              <w:bidi/>
              <w:spacing w:after="0" w:line="240" w:lineRule="auto"/>
              <w:rPr>
                <w:rFonts w:asciiTheme="majorBidi" w:hAnsiTheme="majorBidi" w:cstheme="majorBidi"/>
                <w:b/>
                <w:bCs/>
                <w:sz w:val="20"/>
                <w:rtl/>
                <w:lang w:bidi="fa-IR"/>
              </w:rPr>
            </w:pPr>
            <w:r w:rsidRPr="00E125D5">
              <w:rPr>
                <w:rFonts w:asciiTheme="majorBidi" w:hAnsiTheme="majorBidi" w:cstheme="majorBidi"/>
                <w:b/>
                <w:bCs/>
                <w:sz w:val="20"/>
                <w:rtl/>
                <w:lang w:bidi="fa-IR"/>
              </w:rPr>
              <w:t>ذ-8</w:t>
            </w:r>
            <w:r w:rsidRPr="00E125D5">
              <w:rPr>
                <w:rFonts w:asciiTheme="majorBidi" w:hAnsiTheme="majorBidi" w:cstheme="majorBidi"/>
                <w:b/>
                <w:bCs/>
                <w:sz w:val="20"/>
                <w:rtl/>
                <w:lang w:bidi="fa-IR"/>
              </w:rPr>
              <w:tab/>
              <w:t>امنیت</w:t>
            </w:r>
          </w:p>
          <w:p w14:paraId="1AADD5A0" w14:textId="77777777" w:rsidR="000B3C7B" w:rsidRPr="00E125D5" w:rsidRDefault="000B3C7B" w:rsidP="006E62B4">
            <w:pPr>
              <w:bidi/>
              <w:spacing w:after="0" w:line="240" w:lineRule="auto"/>
              <w:rPr>
                <w:rFonts w:asciiTheme="majorBidi" w:hAnsiTheme="majorBidi" w:cstheme="majorBidi"/>
                <w:b/>
                <w:bCs/>
                <w:sz w:val="20"/>
                <w:rtl/>
                <w:lang w:bidi="fa-IR"/>
              </w:rPr>
            </w:pPr>
          </w:p>
          <w:p w14:paraId="19E92409" w14:textId="77777777" w:rsidR="001157FE" w:rsidRPr="00E125D5" w:rsidRDefault="001157FE" w:rsidP="00823FD7">
            <w:pPr>
              <w:widowControl w:val="0"/>
              <w:numPr>
                <w:ilvl w:val="0"/>
                <w:numId w:val="23"/>
              </w:numPr>
              <w:suppressAutoHyphens/>
              <w:bidi/>
              <w:spacing w:after="0" w:line="240" w:lineRule="auto"/>
              <w:rPr>
                <w:rFonts w:asciiTheme="majorBidi" w:hAnsiTheme="majorBidi" w:cstheme="majorBidi"/>
                <w:b/>
                <w:bCs/>
                <w:sz w:val="20"/>
                <w:lang w:bidi="fa-IR"/>
              </w:rPr>
            </w:pPr>
            <w:r w:rsidRPr="00E125D5">
              <w:rPr>
                <w:rFonts w:asciiTheme="majorBidi" w:hAnsiTheme="majorBidi" w:cstheme="majorBidi"/>
                <w:b/>
                <w:bCs/>
                <w:sz w:val="20"/>
                <w:rtl/>
                <w:lang w:bidi="fa-IR"/>
              </w:rPr>
              <w:t>مسؤولیت امنیت</w:t>
            </w:r>
          </w:p>
          <w:p w14:paraId="20182DA3" w14:textId="77777777" w:rsidR="006E6DCA" w:rsidRPr="00E125D5" w:rsidRDefault="001157FE" w:rsidP="006E62B4">
            <w:pPr>
              <w:widowControl w:val="0"/>
              <w:bidi/>
              <w:spacing w:after="0" w:line="240" w:lineRule="auto"/>
              <w:ind w:left="371"/>
              <w:rPr>
                <w:rFonts w:asciiTheme="majorBidi" w:hAnsiTheme="majorBidi" w:cstheme="majorBidi"/>
                <w:rtl/>
              </w:rPr>
            </w:pPr>
            <w:r w:rsidRPr="00E125D5">
              <w:rPr>
                <w:rFonts w:asciiTheme="majorBidi" w:hAnsiTheme="majorBidi" w:cstheme="majorBidi"/>
                <w:sz w:val="20"/>
                <w:rtl/>
                <w:lang w:bidi="fa-IR"/>
              </w:rPr>
              <w:t xml:space="preserve">دولت ایالات متحده امریکا هشدار داده است که امنیت در افغانستان ضعیف است (به </w:t>
            </w:r>
            <w:hyperlink r:id="rId130" w:history="1">
              <w:r w:rsidRPr="00E125D5">
                <w:rPr>
                  <w:rStyle w:val="Hyperlink"/>
                  <w:rFonts w:asciiTheme="majorBidi" w:hAnsiTheme="majorBidi" w:cstheme="majorBidi"/>
                  <w:sz w:val="20"/>
                  <w:lang w:bidi="fa-IR"/>
                </w:rPr>
                <w:t>https://travel.state.gov/content/passports/en/alertswarnings/</w:t>
              </w:r>
            </w:hyperlink>
            <w:r w:rsidRPr="00E125D5">
              <w:rPr>
                <w:rStyle w:val="Hyperlink"/>
                <w:rFonts w:asciiTheme="majorBidi" w:hAnsiTheme="majorBidi" w:cstheme="majorBidi"/>
                <w:sz w:val="20"/>
                <w:szCs w:val="16"/>
                <w:lang w:bidi="fa-IR"/>
              </w:rPr>
              <w:t>afghanistan-travel-warning.html</w:t>
            </w:r>
            <w:r w:rsidRPr="00E125D5">
              <w:rPr>
                <w:rStyle w:val="Hyperlink"/>
                <w:rFonts w:asciiTheme="majorBidi" w:hAnsiTheme="majorBidi" w:cstheme="majorBidi"/>
                <w:sz w:val="20"/>
                <w:szCs w:val="16"/>
                <w:rtl/>
                <w:lang w:bidi="fa-IR"/>
              </w:rPr>
              <w:t xml:space="preserve"> </w:t>
            </w:r>
            <w:r w:rsidRPr="00E125D5">
              <w:rPr>
                <w:rFonts w:asciiTheme="majorBidi" w:hAnsiTheme="majorBidi" w:cstheme="majorBidi"/>
                <w:rtl/>
              </w:rPr>
              <w:t xml:space="preserve"> ملاحظه شود).</w:t>
            </w:r>
          </w:p>
          <w:p w14:paraId="5A9B7AD0" w14:textId="77777777" w:rsidR="001157FE" w:rsidRPr="00E125D5" w:rsidRDefault="001157FE" w:rsidP="006E62B4">
            <w:pPr>
              <w:widowControl w:val="0"/>
              <w:bidi/>
              <w:spacing w:after="0" w:line="240" w:lineRule="auto"/>
              <w:ind w:left="371"/>
              <w:rPr>
                <w:rFonts w:asciiTheme="majorBidi" w:hAnsiTheme="majorBidi" w:cstheme="majorBidi"/>
              </w:rPr>
            </w:pPr>
            <w:r w:rsidRPr="00E125D5">
              <w:rPr>
                <w:rFonts w:asciiTheme="majorBidi" w:hAnsiTheme="majorBidi" w:cstheme="majorBidi"/>
                <w:rtl/>
              </w:rPr>
              <w:t xml:space="preserve"> قراردادی فرعی تصدیق میکند که محل اجرا و ماهیت کار را به شمول قوانین، مقررات محلی، شرایط کاری و خطرات امنیتی بررسی نموده است. قراردادی فرعی میپذیرد که به طور کامل مسؤولیت کارمندان، ملکیت ها و تأسیسات قراردادی فرعی را به عهده دارد. </w:t>
            </w:r>
          </w:p>
          <w:p w14:paraId="19C36B09" w14:textId="77777777" w:rsidR="001157FE" w:rsidRPr="00E125D5" w:rsidRDefault="001157FE" w:rsidP="00823FD7">
            <w:pPr>
              <w:widowControl w:val="0"/>
              <w:numPr>
                <w:ilvl w:val="0"/>
                <w:numId w:val="23"/>
              </w:numPr>
              <w:suppressAutoHyphens/>
              <w:bidi/>
              <w:spacing w:after="0" w:line="240" w:lineRule="auto"/>
              <w:rPr>
                <w:rFonts w:asciiTheme="majorBidi" w:hAnsiTheme="majorBidi" w:cstheme="majorBidi"/>
                <w:sz w:val="20"/>
                <w:lang w:bidi="fa-IR"/>
              </w:rPr>
            </w:pPr>
            <w:r w:rsidRPr="00E125D5">
              <w:rPr>
                <w:rFonts w:asciiTheme="majorBidi" w:hAnsiTheme="majorBidi" w:cstheme="majorBidi"/>
                <w:sz w:val="20"/>
                <w:rtl/>
                <w:lang w:bidi="fa-IR"/>
              </w:rPr>
              <w:t>بررسی تأسیسات کیمونیکس – مقتضیات امنیتی</w:t>
            </w:r>
          </w:p>
          <w:p w14:paraId="78EDFA34" w14:textId="77777777" w:rsidR="001157FE" w:rsidRPr="00E125D5" w:rsidRDefault="001157FE" w:rsidP="006E62B4">
            <w:pPr>
              <w:widowControl w:val="0"/>
              <w:bidi/>
              <w:spacing w:after="0" w:line="240" w:lineRule="auto"/>
              <w:ind w:left="371"/>
              <w:rPr>
                <w:rFonts w:asciiTheme="majorBidi" w:hAnsiTheme="majorBidi" w:cstheme="majorBidi"/>
                <w:sz w:val="20"/>
                <w:rtl/>
                <w:lang w:bidi="fa-IR"/>
              </w:rPr>
            </w:pPr>
            <w:r w:rsidRPr="00E125D5">
              <w:rPr>
                <w:rFonts w:asciiTheme="majorBidi" w:hAnsiTheme="majorBidi" w:cstheme="majorBidi"/>
                <w:sz w:val="20"/>
                <w:rtl/>
                <w:lang w:bidi="fa-IR"/>
              </w:rPr>
              <w:t>دسترسی قراردادی فرعی به ملکیت های تحت کنترول کیمونیکس تابع رعایت مقتضیات امنیتی کیمونیکس میباشد. قراردادی فرعی میپذیرد که همه اطلاعات لازم را برای کارمندان فراهم میسازد تا به آنها اجازه دسترسی به تأسیسات کیمونیکس داده شود. قراردادی فرعی میپذیرد که هنگامی کارمندان آن در ملکیت کیمونیکس حضور دارند یا کیمونیکس برایشان ترانسپورت فراهم میسازد، طرزالعمل ها و هدایات امنیتی کیمونیکس را رعایت نمایند.</w:t>
            </w:r>
          </w:p>
          <w:p w14:paraId="5CA49719" w14:textId="77777777" w:rsidR="001157FE" w:rsidRPr="00E125D5" w:rsidRDefault="001157FE" w:rsidP="00823FD7">
            <w:pPr>
              <w:widowControl w:val="0"/>
              <w:numPr>
                <w:ilvl w:val="0"/>
                <w:numId w:val="23"/>
              </w:numPr>
              <w:suppressAutoHyphens/>
              <w:bidi/>
              <w:spacing w:after="0" w:line="240" w:lineRule="auto"/>
              <w:ind w:left="371" w:firstLine="0"/>
              <w:rPr>
                <w:rFonts w:asciiTheme="majorBidi" w:hAnsiTheme="majorBidi" w:cstheme="majorBidi"/>
                <w:sz w:val="20"/>
                <w:lang w:bidi="fa-IR"/>
              </w:rPr>
            </w:pPr>
            <w:r w:rsidRPr="00E125D5">
              <w:rPr>
                <w:rFonts w:asciiTheme="majorBidi" w:hAnsiTheme="majorBidi" w:cstheme="majorBidi"/>
                <w:sz w:val="20"/>
                <w:rtl/>
                <w:lang w:bidi="fa-IR"/>
              </w:rPr>
              <w:t>هماهنگی امنیتی، گزارش تهدید ها و واقعات امنیتی</w:t>
            </w:r>
          </w:p>
          <w:p w14:paraId="31457DD0" w14:textId="77777777" w:rsidR="001157FE" w:rsidRPr="00E125D5" w:rsidRDefault="001157FE" w:rsidP="006E62B4">
            <w:pPr>
              <w:widowControl w:val="0"/>
              <w:bidi/>
              <w:spacing w:after="0" w:line="240" w:lineRule="auto"/>
              <w:ind w:left="371"/>
              <w:rPr>
                <w:rFonts w:asciiTheme="majorBidi" w:hAnsiTheme="majorBidi" w:cstheme="majorBidi"/>
                <w:sz w:val="20"/>
                <w:rtl/>
                <w:lang w:bidi="fa-IR"/>
              </w:rPr>
            </w:pPr>
            <w:r w:rsidRPr="00E125D5">
              <w:rPr>
                <w:rFonts w:asciiTheme="majorBidi" w:hAnsiTheme="majorBidi" w:cstheme="majorBidi"/>
                <w:sz w:val="20"/>
                <w:rtl/>
                <w:lang w:bidi="fa-IR"/>
              </w:rPr>
              <w:t xml:space="preserve">قراردادی فرعی میپذیرد که با کیمونیکس برای تأمین امنیت و مصونیت کارمندان، ملکیت ها ودارایی های پروژه همکاری و هماهنگی لازم نماید. این گونه هماهنگی شامل فراهم آوری اطلاعات راجع به پلاتفورم امنیتی قراردادی فرعی برای تأسیساتی میباشد که ممکن کارمندان کیمونیکس، </w:t>
            </w:r>
            <w:r w:rsidRPr="00E125D5">
              <w:rPr>
                <w:rFonts w:asciiTheme="majorBidi" w:hAnsiTheme="majorBidi" w:cstheme="majorBidi"/>
                <w:sz w:val="20"/>
                <w:lang w:bidi="fa-IR"/>
              </w:rPr>
              <w:t>USAID</w:t>
            </w:r>
            <w:r w:rsidRPr="00E125D5">
              <w:rPr>
                <w:rFonts w:asciiTheme="majorBidi" w:hAnsiTheme="majorBidi" w:cstheme="majorBidi"/>
                <w:sz w:val="20"/>
                <w:rtl/>
                <w:lang w:bidi="fa-IR"/>
              </w:rPr>
              <w:t xml:space="preserve"> یا سایر اشتراک کنندگان در پروژه از آنها بازدید به عمل آورند. </w:t>
            </w:r>
          </w:p>
          <w:p w14:paraId="51F86556" w14:textId="3A9C43B2" w:rsidR="001157FE" w:rsidRPr="00E125D5" w:rsidRDefault="001157FE" w:rsidP="006E62B4">
            <w:pPr>
              <w:widowControl w:val="0"/>
              <w:bidi/>
              <w:spacing w:after="0" w:line="240" w:lineRule="auto"/>
              <w:ind w:left="371"/>
              <w:rPr>
                <w:rFonts w:asciiTheme="majorBidi" w:hAnsiTheme="majorBidi" w:cstheme="majorBidi"/>
                <w:sz w:val="20"/>
                <w:rtl/>
                <w:lang w:bidi="fa-IR"/>
              </w:rPr>
            </w:pPr>
            <w:r w:rsidRPr="00E125D5">
              <w:rPr>
                <w:rFonts w:asciiTheme="majorBidi" w:hAnsiTheme="majorBidi" w:cstheme="majorBidi"/>
                <w:sz w:val="20"/>
                <w:rtl/>
                <w:lang w:bidi="fa-IR"/>
              </w:rPr>
              <w:t xml:space="preserve">قراردادی فرعی هر گونه اطلاعات مربوط به تهدید </w:t>
            </w:r>
            <w:r w:rsidRPr="00E125D5">
              <w:rPr>
                <w:rFonts w:asciiTheme="majorBidi" w:hAnsiTheme="majorBidi" w:cstheme="majorBidi"/>
                <w:sz w:val="20"/>
                <w:rtl/>
                <w:lang w:bidi="fa-IR"/>
              </w:rPr>
              <w:lastRenderedPageBreak/>
              <w:t>های را که میتواند منجر به مجروحیت افراد، صدمه به ملکیت ها یا اخلال در فعالیت های مربوط به قرارداد فرعی گردند («تهدید های امنیتی») به زود ترین فرصت ممکن گزارش خواهد داد. تهدید های امنیتی باید به [</w:t>
            </w:r>
            <w:r w:rsidR="007A4F88" w:rsidRPr="00E125D5">
              <w:rPr>
                <w:rFonts w:asciiTheme="majorBidi" w:hAnsiTheme="majorBidi" w:cstheme="majorBidi"/>
                <w:sz w:val="20"/>
                <w:rtl/>
                <w:lang w:bidi="fa-IR"/>
              </w:rPr>
              <w:t>داکتر هولیو رامیریز دی اریلانو</w:t>
            </w:r>
            <w:r w:rsidRPr="00E125D5">
              <w:rPr>
                <w:rFonts w:asciiTheme="majorBidi" w:hAnsiTheme="majorBidi" w:cstheme="majorBidi"/>
                <w:sz w:val="20"/>
                <w:rtl/>
                <w:lang w:bidi="fa-IR"/>
              </w:rPr>
              <w:t>] گزارش داده شود.</w:t>
            </w:r>
          </w:p>
          <w:p w14:paraId="415466BD" w14:textId="507E0897" w:rsidR="001157FE" w:rsidRPr="00E125D5" w:rsidRDefault="001157FE" w:rsidP="006E62B4">
            <w:pPr>
              <w:widowControl w:val="0"/>
              <w:bidi/>
              <w:spacing w:after="0" w:line="240" w:lineRule="auto"/>
              <w:ind w:left="371"/>
              <w:rPr>
                <w:rFonts w:asciiTheme="majorBidi" w:hAnsiTheme="majorBidi" w:cstheme="majorBidi"/>
                <w:sz w:val="20"/>
                <w:rtl/>
                <w:lang w:bidi="fa-IR"/>
              </w:rPr>
            </w:pPr>
            <w:r w:rsidRPr="00E125D5">
              <w:rPr>
                <w:rFonts w:asciiTheme="majorBidi" w:hAnsiTheme="majorBidi" w:cstheme="majorBidi"/>
                <w:sz w:val="20"/>
                <w:rtl/>
                <w:lang w:bidi="fa-IR"/>
              </w:rPr>
              <w:t>طبق بخش 10 (ی) (گزارشدهی حادثات جدی در افغانستان)، قراردادی فرعی باید فوراً هر گونه حمله، صدمه، دزدی، سبوتاژ، نفوذ در تأسیسات حفاظت شده و سایر اعمال خشونت آمیز یا غیر قانونی را که برای صدمه رسانیدن به کارمندان، ملکیت ها یا فعالیت های مربوط به قرارداد فرعی طراحی شده اند گزارش دهد. گزارش های حوادث امنیتی باید به [</w:t>
            </w:r>
            <w:r w:rsidR="007A4F88" w:rsidRPr="00E125D5">
              <w:rPr>
                <w:rFonts w:asciiTheme="majorBidi" w:hAnsiTheme="majorBidi" w:cstheme="majorBidi"/>
                <w:sz w:val="20"/>
                <w:rtl/>
                <w:lang w:bidi="fa-IR"/>
              </w:rPr>
              <w:t>داکتر هولیو رامیریز دی اریلانو</w:t>
            </w:r>
            <w:r w:rsidRPr="00E125D5">
              <w:rPr>
                <w:rFonts w:asciiTheme="majorBidi" w:hAnsiTheme="majorBidi" w:cstheme="majorBidi"/>
                <w:sz w:val="20"/>
                <w:rtl/>
                <w:lang w:bidi="fa-IR"/>
              </w:rPr>
              <w:t>] فرستاده شود.</w:t>
            </w:r>
          </w:p>
          <w:p w14:paraId="5DF639F9" w14:textId="77777777" w:rsidR="001157FE" w:rsidRPr="00E125D5" w:rsidRDefault="001157FE" w:rsidP="006E62B4">
            <w:pPr>
              <w:widowControl w:val="0"/>
              <w:bidi/>
              <w:spacing w:after="0" w:line="240" w:lineRule="auto"/>
              <w:ind w:left="720"/>
              <w:rPr>
                <w:rFonts w:asciiTheme="majorBidi" w:hAnsiTheme="majorBidi" w:cstheme="majorBidi"/>
                <w:sz w:val="20"/>
                <w:rtl/>
                <w:lang w:bidi="fa-IR"/>
              </w:rPr>
            </w:pPr>
          </w:p>
          <w:p w14:paraId="4A1AF314" w14:textId="77777777" w:rsidR="000B3C7B" w:rsidRPr="00E125D5" w:rsidRDefault="000B3C7B" w:rsidP="006E62B4">
            <w:pPr>
              <w:bidi/>
              <w:spacing w:after="0" w:line="240" w:lineRule="auto"/>
              <w:rPr>
                <w:rFonts w:asciiTheme="majorBidi" w:hAnsiTheme="majorBidi" w:cstheme="majorBidi"/>
              </w:rPr>
            </w:pPr>
          </w:p>
        </w:tc>
      </w:tr>
      <w:tr w:rsidR="00D3116A" w:rsidRPr="00E125D5" w14:paraId="733D0627" w14:textId="77777777" w:rsidTr="006E62B4">
        <w:trPr>
          <w:jc w:val="center"/>
        </w:trPr>
        <w:tc>
          <w:tcPr>
            <w:tcW w:w="2592" w:type="pct"/>
          </w:tcPr>
          <w:p w14:paraId="2A1A2EAF" w14:textId="77777777" w:rsidR="00D3116A" w:rsidRPr="00E125D5" w:rsidRDefault="00D3116A" w:rsidP="00D3116A">
            <w:pPr>
              <w:rPr>
                <w:rFonts w:asciiTheme="majorBidi" w:hAnsiTheme="majorBidi" w:cstheme="majorBidi"/>
                <w:b/>
              </w:rPr>
            </w:pPr>
            <w:r w:rsidRPr="00E125D5">
              <w:rPr>
                <w:rFonts w:asciiTheme="majorBidi" w:hAnsiTheme="majorBidi" w:cstheme="majorBidi"/>
                <w:b/>
              </w:rPr>
              <w:lastRenderedPageBreak/>
              <w:t>Y.9</w:t>
            </w:r>
            <w:r w:rsidRPr="00E125D5">
              <w:rPr>
                <w:rFonts w:asciiTheme="majorBidi" w:hAnsiTheme="majorBidi" w:cstheme="majorBidi"/>
                <w:b/>
              </w:rPr>
              <w:tab/>
              <w:t>ENVIRONMENTAL COMPLIANCE</w:t>
            </w:r>
          </w:p>
          <w:p w14:paraId="497DAD9D" w14:textId="77777777" w:rsidR="00D3116A" w:rsidRPr="00E125D5" w:rsidRDefault="00D3116A" w:rsidP="00D3116A">
            <w:pPr>
              <w:rPr>
                <w:rFonts w:asciiTheme="majorBidi" w:hAnsiTheme="majorBidi" w:cstheme="majorBidi"/>
              </w:rPr>
            </w:pPr>
            <w:r w:rsidRPr="00E125D5">
              <w:rPr>
                <w:rFonts w:asciiTheme="majorBidi" w:hAnsiTheme="majorBidi" w:cstheme="majorBidi"/>
              </w:rPr>
              <w:t xml:space="preserve">The subcontractor must comply with 22 CFR 216 requirements, the Initial Environmental Examination Recommendations, and Afghan environmental laws and regulations. The Subcontractor will be responsible for requesting information from the Chemonics technical supervisor in order to comply with this requirement. Additionally, in accordance with the 2016 USAID Programmatic Pesticide Evaluation Report and Safe Use Action Plan (P-PERSUAP), the Subcontractor shall ensure pesticide products procured, used, or recommended for use must be labelled in a national language (Pashto or Dari) and include specified essential information. Basic training in safer-use must be provided broadly to those using, selling, financing, or providing extension services involving pesticides with USAID funding. Training must be reporting to the Chemonics technical supervisor, who will in turn report to USAID. Advanced training is required for certain AIs and products. Pesticides for plant protection must be a part of an IPM scheme governed by crop and pest-specific IPM-based pest management plans. The subcontractor must assure use per label, including the correct use of appropriate PPE per label for all pesticide under its direct control. Otherwise, the Subcontractor must assure access to, proper use of, and </w:t>
            </w:r>
            <w:r w:rsidRPr="00E125D5">
              <w:rPr>
                <w:rFonts w:asciiTheme="majorBidi" w:hAnsiTheme="majorBidi" w:cstheme="majorBidi"/>
              </w:rPr>
              <w:lastRenderedPageBreak/>
              <w:t>maintenance of appropriate PPE and use per label to the greatest degree practicable. Existing pesticide inventory reporting is required. Pursuant to Section F, which incorporates AIDAR 752.225-70 subsection (d</w:t>
            </w:r>
            <w:proofErr w:type="gramStart"/>
            <w:r w:rsidRPr="00E125D5">
              <w:rPr>
                <w:rFonts w:asciiTheme="majorBidi" w:hAnsiTheme="majorBidi" w:cstheme="majorBidi"/>
              </w:rPr>
              <w:t>)(</w:t>
            </w:r>
            <w:proofErr w:type="gramEnd"/>
            <w:r w:rsidRPr="00E125D5">
              <w:rPr>
                <w:rFonts w:asciiTheme="majorBidi" w:hAnsiTheme="majorBidi" w:cstheme="majorBidi"/>
              </w:rPr>
              <w:t>4) of this Subcontract, the Subcontractor shall not procure pesticides without prior written approval of USAID obtained through Chemonics. In addition to any other procurement requirements, projects seeking approval to purchase pesticides must certify that such procurement is compliant with the PERSUAP and provide other specified information for Chemonics and USAID review and clearance.</w:t>
            </w:r>
          </w:p>
          <w:p w14:paraId="757A4928" w14:textId="77777777" w:rsidR="00D3116A" w:rsidRPr="00E125D5" w:rsidRDefault="00D3116A" w:rsidP="009A73C9">
            <w:pPr>
              <w:rPr>
                <w:rFonts w:asciiTheme="majorBidi" w:hAnsiTheme="majorBidi" w:cstheme="majorBidi"/>
                <w:b/>
              </w:rPr>
            </w:pPr>
          </w:p>
        </w:tc>
        <w:tc>
          <w:tcPr>
            <w:tcW w:w="2408" w:type="pct"/>
          </w:tcPr>
          <w:p w14:paraId="6F557DA9" w14:textId="77777777" w:rsidR="00D3116A" w:rsidRPr="00E125D5" w:rsidRDefault="00D3116A" w:rsidP="00D3116A">
            <w:pPr>
              <w:bidi/>
              <w:jc w:val="both"/>
              <w:rPr>
                <w:rFonts w:asciiTheme="majorBidi" w:hAnsiTheme="majorBidi" w:cstheme="majorBidi"/>
                <w:rtl/>
                <w:lang w:bidi="fa-IR"/>
              </w:rPr>
            </w:pPr>
            <w:r w:rsidRPr="00E125D5">
              <w:rPr>
                <w:rFonts w:asciiTheme="majorBidi" w:hAnsiTheme="majorBidi" w:cstheme="majorBidi"/>
                <w:b/>
                <w:bCs/>
                <w:sz w:val="20"/>
                <w:rtl/>
                <w:lang w:bidi="fa-IR"/>
              </w:rPr>
              <w:lastRenderedPageBreak/>
              <w:t>ذ-</w:t>
            </w:r>
            <w:r w:rsidRPr="00E125D5">
              <w:rPr>
                <w:rFonts w:asciiTheme="majorBidi" w:hAnsiTheme="majorBidi" w:cstheme="majorBidi"/>
                <w:b/>
                <w:bCs/>
                <w:sz w:val="20"/>
                <w:lang w:bidi="fa-IR"/>
              </w:rPr>
              <w:t>9</w:t>
            </w:r>
            <w:r w:rsidRPr="00E125D5">
              <w:rPr>
                <w:rFonts w:asciiTheme="majorBidi" w:hAnsiTheme="majorBidi" w:cstheme="majorBidi"/>
              </w:rPr>
              <w:t xml:space="preserve"> </w:t>
            </w:r>
            <w:r w:rsidRPr="00E125D5">
              <w:rPr>
                <w:rFonts w:asciiTheme="majorBidi" w:hAnsiTheme="majorBidi" w:cstheme="majorBidi"/>
                <w:rtl/>
              </w:rPr>
              <w:t xml:space="preserve"> </w:t>
            </w:r>
            <w:r w:rsidRPr="00E125D5">
              <w:rPr>
                <w:rFonts w:asciiTheme="majorBidi" w:hAnsiTheme="majorBidi" w:cstheme="majorBidi"/>
                <w:rtl/>
                <w:lang w:bidi="fa-IR"/>
              </w:rPr>
              <w:t xml:space="preserve">تطابق محیطی </w:t>
            </w:r>
          </w:p>
          <w:p w14:paraId="3DC2BF98" w14:textId="77777777" w:rsidR="00D3116A" w:rsidRPr="00E125D5" w:rsidRDefault="00D3116A" w:rsidP="00D3116A">
            <w:pPr>
              <w:bidi/>
              <w:spacing w:after="0" w:line="240" w:lineRule="auto"/>
              <w:rPr>
                <w:rFonts w:asciiTheme="majorBidi" w:hAnsiTheme="majorBidi" w:cstheme="majorBidi"/>
                <w:bCs/>
                <w:rtl/>
              </w:rPr>
            </w:pPr>
            <w:r w:rsidRPr="00E125D5">
              <w:rPr>
                <w:rFonts w:asciiTheme="majorBidi" w:hAnsiTheme="majorBidi" w:cstheme="majorBidi"/>
              </w:rPr>
              <w:t xml:space="preserve"> </w:t>
            </w:r>
            <w:r w:rsidRPr="00E125D5">
              <w:rPr>
                <w:rFonts w:asciiTheme="majorBidi" w:hAnsiTheme="majorBidi" w:cstheme="majorBidi"/>
                <w:rtl/>
              </w:rPr>
              <w:t xml:space="preserve">قراردادی فرعی باید شرایط </w:t>
            </w:r>
            <w:r w:rsidRPr="00E125D5">
              <w:rPr>
                <w:rFonts w:asciiTheme="majorBidi" w:hAnsiTheme="majorBidi" w:cstheme="majorBidi"/>
              </w:rPr>
              <w:t>22 CFR 216</w:t>
            </w:r>
            <w:r w:rsidRPr="00E125D5">
              <w:rPr>
                <w:rFonts w:asciiTheme="majorBidi" w:hAnsiTheme="majorBidi" w:cstheme="majorBidi"/>
                <w:rtl/>
              </w:rPr>
              <w:t>، یعنی توصیه های ابتدائی برای بررسی محیطی، و نیز قوانین و مقررات محیطی افغانستان را رعایت نماید. قراردادی فرعی مسئولیت خواهد داشت تا جهت تطابق با این شرط از مشاور تخنیکی کیمونکس تقاضای معلومات نماید. برعلاوه، در مطابقت با گزارش ارزیابی برنامه دواپاشی و پلان کاری استفاده مصئون (</w:t>
            </w:r>
            <w:r w:rsidRPr="00E125D5">
              <w:rPr>
                <w:rFonts w:asciiTheme="majorBidi" w:hAnsiTheme="majorBidi" w:cstheme="majorBidi"/>
              </w:rPr>
              <w:t>P-PERSUAP</w:t>
            </w:r>
            <w:r w:rsidRPr="00E125D5">
              <w:rPr>
                <w:rFonts w:asciiTheme="majorBidi" w:hAnsiTheme="majorBidi" w:cstheme="majorBidi"/>
                <w:rtl/>
              </w:rPr>
              <w:t xml:space="preserve">)، قراردادی فرعی حصول اطمیمنان مینماید که محصولات حشره کش که خریداری، استفاده یا برای استفاده توصیه میشوند باید به یک لسان ملی (پشتو یا دری) لیبل گذارش شده و شامل معلومات مشخص ضروری باشد. در رابطه به استفاده مصئون باید برای آنانیکه در استفاده، فروش، تمویل یا عرضه خدمات مربوط به مواد حشره کش با وجوه مالی </w:t>
            </w:r>
            <w:r w:rsidRPr="00E125D5">
              <w:rPr>
                <w:rFonts w:asciiTheme="majorBidi" w:hAnsiTheme="majorBidi" w:cstheme="majorBidi"/>
              </w:rPr>
              <w:t>USAID</w:t>
            </w:r>
            <w:r w:rsidRPr="00E125D5">
              <w:rPr>
                <w:rFonts w:asciiTheme="majorBidi" w:hAnsiTheme="majorBidi" w:cstheme="majorBidi"/>
                <w:rtl/>
              </w:rPr>
              <w:t xml:space="preserve"> دخیل میباشند، برنامه آموزشی گسترده تدویر گردد. </w:t>
            </w:r>
            <w:r w:rsidRPr="00E125D5">
              <w:rPr>
                <w:rFonts w:asciiTheme="majorBidi" w:hAnsiTheme="majorBidi" w:cstheme="majorBidi"/>
                <w:rtl/>
                <w:lang w:bidi="fa-IR"/>
              </w:rPr>
              <w:t xml:space="preserve">گزارش این برنامه آموزشی باید به مسئول تخنیکی کیمونکس فرستاده </w:t>
            </w:r>
            <w:bookmarkStart w:id="26" w:name="_GoBack"/>
            <w:bookmarkEnd w:id="26"/>
            <w:r w:rsidRPr="00E125D5">
              <w:rPr>
                <w:rFonts w:asciiTheme="majorBidi" w:hAnsiTheme="majorBidi" w:cstheme="majorBidi"/>
                <w:rtl/>
                <w:lang w:bidi="fa-IR"/>
              </w:rPr>
              <w:t xml:space="preserve">شود که نامبرده بعداً این گزارش را به </w:t>
            </w:r>
            <w:r w:rsidRPr="00E125D5">
              <w:rPr>
                <w:rFonts w:asciiTheme="majorBidi" w:hAnsiTheme="majorBidi" w:cstheme="majorBidi"/>
              </w:rPr>
              <w:t>USAID</w:t>
            </w:r>
            <w:r w:rsidRPr="00E125D5">
              <w:rPr>
                <w:rFonts w:asciiTheme="majorBidi" w:hAnsiTheme="majorBidi" w:cstheme="majorBidi"/>
                <w:rtl/>
              </w:rPr>
              <w:t xml:space="preserve"> خواهد فرستاد.</w:t>
            </w:r>
            <w:r w:rsidRPr="00E125D5">
              <w:rPr>
                <w:rFonts w:asciiTheme="majorBidi" w:hAnsiTheme="majorBidi" w:cstheme="majorBidi"/>
              </w:rPr>
              <w:t xml:space="preserve"> </w:t>
            </w:r>
            <w:r w:rsidRPr="00E125D5">
              <w:rPr>
                <w:rFonts w:asciiTheme="majorBidi" w:hAnsiTheme="majorBidi" w:cstheme="majorBidi"/>
                <w:rtl/>
                <w:lang w:bidi="fa-IR"/>
              </w:rPr>
              <w:t xml:space="preserve"> برای بعضی محصولات معین یک برنامه آموزشی پیشرفته ضروری میباشد. مواد حشره کش برای حفاظت نباتات باید یک بخش برنامه </w:t>
            </w:r>
            <w:r w:rsidRPr="00E125D5">
              <w:rPr>
                <w:rFonts w:asciiTheme="majorBidi" w:hAnsiTheme="majorBidi" w:cstheme="majorBidi"/>
                <w:rtl/>
              </w:rPr>
              <w:t xml:space="preserve"> </w:t>
            </w:r>
            <w:r w:rsidRPr="00E125D5">
              <w:rPr>
                <w:rFonts w:asciiTheme="majorBidi" w:hAnsiTheme="majorBidi" w:cstheme="majorBidi"/>
              </w:rPr>
              <w:t>IPM</w:t>
            </w:r>
            <w:r w:rsidRPr="00E125D5">
              <w:rPr>
                <w:rFonts w:asciiTheme="majorBidi" w:hAnsiTheme="majorBidi" w:cstheme="majorBidi"/>
                <w:rtl/>
              </w:rPr>
              <w:t xml:space="preserve"> باشد که توسط پلان مدیریت </w:t>
            </w:r>
            <w:r w:rsidRPr="00E125D5">
              <w:rPr>
                <w:rFonts w:asciiTheme="majorBidi" w:hAnsiTheme="majorBidi" w:cstheme="majorBidi"/>
              </w:rPr>
              <w:t>IPM</w:t>
            </w:r>
            <w:r w:rsidRPr="00E125D5">
              <w:rPr>
                <w:rFonts w:asciiTheme="majorBidi" w:hAnsiTheme="majorBidi" w:cstheme="majorBidi"/>
                <w:rtl/>
              </w:rPr>
              <w:t xml:space="preserve"> مختص به نباتات و حشرات کنترول میشود، باشد. قراردادی فرعی باید نظر به لیبل، منجمله استفاده درست از لیبل </w:t>
            </w:r>
            <w:r w:rsidRPr="00E125D5">
              <w:rPr>
                <w:rFonts w:asciiTheme="majorBidi" w:hAnsiTheme="majorBidi" w:cstheme="majorBidi"/>
              </w:rPr>
              <w:t>PPE</w:t>
            </w:r>
            <w:r w:rsidRPr="00E125D5">
              <w:rPr>
                <w:rFonts w:asciiTheme="majorBidi" w:hAnsiTheme="majorBidi" w:cstheme="majorBidi"/>
                <w:rtl/>
              </w:rPr>
              <w:t xml:space="preserve"> برای تمام مواد حشره کش تحت کنترول مسقتیم آن، از استفاده از لیبل حصول اطمینان نماید. در غیر آن قراردادی فرعی باید از دسترسی، استفاده مناسب و مراقبت مناسب </w:t>
            </w:r>
            <w:r w:rsidRPr="00E125D5">
              <w:rPr>
                <w:rFonts w:asciiTheme="majorBidi" w:hAnsiTheme="majorBidi" w:cstheme="majorBidi"/>
              </w:rPr>
              <w:t>PPE</w:t>
            </w:r>
            <w:r w:rsidRPr="00E125D5">
              <w:rPr>
                <w:rFonts w:asciiTheme="majorBidi" w:hAnsiTheme="majorBidi" w:cstheme="majorBidi"/>
                <w:rtl/>
              </w:rPr>
              <w:t xml:space="preserve"> و استفاده عملی از مواد مطابق لیبل آن حصول اطمینان نماید. گزارش لست موجودی فعلی مواد حشره کش ضروری میباشد. بتأسی از بخش </w:t>
            </w:r>
            <w:r w:rsidRPr="00E125D5">
              <w:rPr>
                <w:rFonts w:asciiTheme="majorBidi" w:hAnsiTheme="majorBidi" w:cstheme="majorBidi"/>
              </w:rPr>
              <w:t>F</w:t>
            </w:r>
            <w:r w:rsidRPr="00E125D5">
              <w:rPr>
                <w:rFonts w:asciiTheme="majorBidi" w:hAnsiTheme="majorBidi" w:cstheme="majorBidi"/>
                <w:rtl/>
              </w:rPr>
              <w:t xml:space="preserve">، که شامل </w:t>
            </w:r>
            <w:r w:rsidRPr="00E125D5">
              <w:rPr>
                <w:rFonts w:asciiTheme="majorBidi" w:hAnsiTheme="majorBidi" w:cstheme="majorBidi"/>
              </w:rPr>
              <w:t>AIDAR 752.225-70</w:t>
            </w:r>
            <w:r w:rsidRPr="00E125D5">
              <w:rPr>
                <w:rFonts w:asciiTheme="majorBidi" w:hAnsiTheme="majorBidi" w:cstheme="majorBidi"/>
                <w:rtl/>
              </w:rPr>
              <w:t xml:space="preserve"> بخش فرعی </w:t>
            </w:r>
            <w:r w:rsidRPr="00E125D5">
              <w:rPr>
                <w:rFonts w:asciiTheme="majorBidi" w:hAnsiTheme="majorBidi" w:cstheme="majorBidi"/>
              </w:rPr>
              <w:t xml:space="preserve">(d)(4) </w:t>
            </w:r>
            <w:r w:rsidRPr="00E125D5">
              <w:rPr>
                <w:rFonts w:asciiTheme="majorBidi" w:hAnsiTheme="majorBidi" w:cstheme="majorBidi"/>
                <w:rtl/>
              </w:rPr>
              <w:t xml:space="preserve"> این قرارداد فرعی میباشد، قراردادی فرعی مواد حشره کش را بدون منظوری کتبی </w:t>
            </w:r>
            <w:r w:rsidRPr="00E125D5">
              <w:rPr>
                <w:rFonts w:asciiTheme="majorBidi" w:hAnsiTheme="majorBidi" w:cstheme="majorBidi"/>
              </w:rPr>
              <w:t>USAID</w:t>
            </w:r>
            <w:r w:rsidRPr="00E125D5">
              <w:rPr>
                <w:rFonts w:asciiTheme="majorBidi" w:hAnsiTheme="majorBidi" w:cstheme="majorBidi"/>
                <w:rtl/>
              </w:rPr>
              <w:t xml:space="preserve"> که توسط کیمونکس بدست آمده است، خریداری نمیکند. برعلاوه سایر شرایط خریداری، پروژه هائیکه در </w:t>
            </w:r>
            <w:r w:rsidRPr="00E125D5">
              <w:rPr>
                <w:rFonts w:asciiTheme="majorBidi" w:hAnsiTheme="majorBidi" w:cstheme="majorBidi"/>
                <w:rtl/>
              </w:rPr>
              <w:lastRenderedPageBreak/>
              <w:t xml:space="preserve">صدد کسب منظوری برای خریداری مواد حشره کش میباشند، باید تضمین نمایند که خریداری آنان در مطابقت با </w:t>
            </w:r>
            <w:r w:rsidRPr="00E125D5">
              <w:rPr>
                <w:rFonts w:asciiTheme="majorBidi" w:hAnsiTheme="majorBidi" w:cstheme="majorBidi"/>
              </w:rPr>
              <w:t>PERSUAP</w:t>
            </w:r>
            <w:r w:rsidRPr="00E125D5">
              <w:rPr>
                <w:rFonts w:asciiTheme="majorBidi" w:hAnsiTheme="majorBidi" w:cstheme="majorBidi"/>
                <w:rtl/>
              </w:rPr>
              <w:t xml:space="preserve"> بوده و سایر معلومات مشخص را برای بررسی و مرور توسط کیمونکس و </w:t>
            </w:r>
            <w:r w:rsidRPr="00E125D5">
              <w:rPr>
                <w:rFonts w:asciiTheme="majorBidi" w:hAnsiTheme="majorBidi" w:cstheme="majorBidi"/>
              </w:rPr>
              <w:t>USAID</w:t>
            </w:r>
            <w:r w:rsidRPr="00E125D5">
              <w:rPr>
                <w:rFonts w:asciiTheme="majorBidi" w:hAnsiTheme="majorBidi" w:cstheme="majorBidi"/>
                <w:rtl/>
              </w:rPr>
              <w:t xml:space="preserve"> فراهم مینمایند</w:t>
            </w:r>
          </w:p>
        </w:tc>
      </w:tr>
    </w:tbl>
    <w:p w14:paraId="07220181" w14:textId="77777777" w:rsidR="008E72E9" w:rsidRPr="00E125D5" w:rsidRDefault="008E72E9" w:rsidP="009A73C9">
      <w:pPr>
        <w:bidi/>
        <w:spacing w:after="0" w:line="240" w:lineRule="auto"/>
        <w:rPr>
          <w:rFonts w:asciiTheme="majorBidi" w:hAnsiTheme="majorBidi" w:cstheme="majorBidi"/>
          <w:b/>
          <w:u w:val="single"/>
        </w:rPr>
      </w:pPr>
    </w:p>
    <w:p w14:paraId="3EA064BD" w14:textId="362D9B16" w:rsidR="00321A6F" w:rsidRDefault="000E26F7" w:rsidP="009A73C9">
      <w:pPr>
        <w:bidi/>
        <w:spacing w:after="0" w:line="240" w:lineRule="auto"/>
        <w:rPr>
          <w:rFonts w:asciiTheme="majorBidi" w:hAnsiTheme="majorBidi" w:cstheme="majorBidi"/>
          <w:u w:val="single"/>
        </w:rPr>
      </w:pPr>
      <w:r w:rsidRPr="00E125D5">
        <w:rPr>
          <w:rFonts w:asciiTheme="majorBidi" w:hAnsiTheme="majorBidi" w:cstheme="majorBidi"/>
          <w:bCs/>
          <w:color w:val="7030A0"/>
        </w:rPr>
        <w:t xml:space="preserve"> </w:t>
      </w:r>
    </w:p>
    <w:p w14:paraId="3C0262BF" w14:textId="77777777" w:rsidR="00321A6F" w:rsidRPr="00321A6F" w:rsidRDefault="00321A6F" w:rsidP="00321A6F">
      <w:pPr>
        <w:bidi/>
        <w:rPr>
          <w:rFonts w:asciiTheme="majorBidi" w:hAnsiTheme="majorBidi" w:cstheme="majorBidi"/>
        </w:rPr>
      </w:pPr>
    </w:p>
    <w:p w14:paraId="211015D4" w14:textId="77777777" w:rsidR="00321A6F" w:rsidRPr="00321A6F" w:rsidRDefault="00321A6F" w:rsidP="00321A6F">
      <w:pPr>
        <w:bidi/>
        <w:rPr>
          <w:rFonts w:asciiTheme="majorBidi" w:hAnsiTheme="majorBidi" w:cstheme="majorBidi"/>
        </w:rPr>
      </w:pPr>
    </w:p>
    <w:p w14:paraId="16C82AF6" w14:textId="77777777" w:rsidR="00321A6F" w:rsidRPr="00321A6F" w:rsidRDefault="00321A6F" w:rsidP="00321A6F">
      <w:pPr>
        <w:bidi/>
        <w:rPr>
          <w:rFonts w:asciiTheme="majorBidi" w:hAnsiTheme="majorBidi" w:cstheme="majorBidi"/>
        </w:rPr>
      </w:pPr>
    </w:p>
    <w:p w14:paraId="5A93A4CB" w14:textId="77777777" w:rsidR="00321A6F" w:rsidRPr="00321A6F" w:rsidRDefault="00321A6F" w:rsidP="00321A6F">
      <w:pPr>
        <w:bidi/>
        <w:rPr>
          <w:rFonts w:asciiTheme="majorBidi" w:hAnsiTheme="majorBidi" w:cstheme="majorBidi"/>
        </w:rPr>
      </w:pPr>
    </w:p>
    <w:p w14:paraId="60962B93" w14:textId="77777777" w:rsidR="00321A6F" w:rsidRPr="00321A6F" w:rsidRDefault="00321A6F" w:rsidP="00321A6F">
      <w:pPr>
        <w:bidi/>
        <w:rPr>
          <w:rFonts w:asciiTheme="majorBidi" w:hAnsiTheme="majorBidi" w:cstheme="majorBidi"/>
        </w:rPr>
      </w:pPr>
    </w:p>
    <w:p w14:paraId="6F24814B" w14:textId="77777777" w:rsidR="00321A6F" w:rsidRPr="00321A6F" w:rsidRDefault="00321A6F" w:rsidP="00321A6F">
      <w:pPr>
        <w:bidi/>
        <w:rPr>
          <w:rFonts w:asciiTheme="majorBidi" w:hAnsiTheme="majorBidi" w:cstheme="majorBidi"/>
        </w:rPr>
      </w:pPr>
    </w:p>
    <w:p w14:paraId="7FDB16CD" w14:textId="77777777" w:rsidR="00321A6F" w:rsidRPr="00321A6F" w:rsidRDefault="00321A6F" w:rsidP="00321A6F">
      <w:pPr>
        <w:bidi/>
        <w:rPr>
          <w:rFonts w:asciiTheme="majorBidi" w:hAnsiTheme="majorBidi" w:cstheme="majorBidi"/>
        </w:rPr>
      </w:pPr>
    </w:p>
    <w:p w14:paraId="00C39D65" w14:textId="77777777" w:rsidR="00321A6F" w:rsidRPr="00321A6F" w:rsidRDefault="00321A6F" w:rsidP="00321A6F">
      <w:pPr>
        <w:bidi/>
        <w:rPr>
          <w:rFonts w:asciiTheme="majorBidi" w:hAnsiTheme="majorBidi" w:cstheme="majorBidi"/>
        </w:rPr>
      </w:pPr>
    </w:p>
    <w:p w14:paraId="3ABE8576" w14:textId="77777777" w:rsidR="00321A6F" w:rsidRPr="00321A6F" w:rsidRDefault="00321A6F" w:rsidP="00321A6F">
      <w:pPr>
        <w:bidi/>
        <w:rPr>
          <w:rFonts w:asciiTheme="majorBidi" w:hAnsiTheme="majorBidi" w:cstheme="majorBidi"/>
        </w:rPr>
      </w:pPr>
    </w:p>
    <w:p w14:paraId="013F3A88" w14:textId="77777777" w:rsidR="00321A6F" w:rsidRPr="00321A6F" w:rsidRDefault="00321A6F" w:rsidP="00321A6F">
      <w:pPr>
        <w:bidi/>
        <w:rPr>
          <w:rFonts w:asciiTheme="majorBidi" w:hAnsiTheme="majorBidi" w:cstheme="majorBidi"/>
        </w:rPr>
      </w:pPr>
    </w:p>
    <w:p w14:paraId="4E3CB6CA" w14:textId="77777777" w:rsidR="00321A6F" w:rsidRPr="00321A6F" w:rsidRDefault="00321A6F" w:rsidP="00321A6F">
      <w:pPr>
        <w:bidi/>
        <w:rPr>
          <w:rFonts w:asciiTheme="majorBidi" w:hAnsiTheme="majorBidi" w:cstheme="majorBidi"/>
        </w:rPr>
      </w:pPr>
    </w:p>
    <w:p w14:paraId="0EA36A1F" w14:textId="0A3D4FF5" w:rsidR="00321A6F" w:rsidRDefault="00321A6F" w:rsidP="00321A6F">
      <w:pPr>
        <w:bidi/>
        <w:rPr>
          <w:rFonts w:asciiTheme="majorBidi" w:hAnsiTheme="majorBidi" w:cstheme="majorBidi"/>
        </w:rPr>
      </w:pPr>
    </w:p>
    <w:p w14:paraId="6D31250C" w14:textId="11671C4C" w:rsidR="00321A6F" w:rsidRDefault="00321A6F" w:rsidP="00321A6F">
      <w:pPr>
        <w:bidi/>
        <w:rPr>
          <w:rFonts w:asciiTheme="majorBidi" w:hAnsiTheme="majorBidi" w:cstheme="majorBidi"/>
        </w:rPr>
      </w:pPr>
    </w:p>
    <w:p w14:paraId="3BB5487B" w14:textId="77777777" w:rsidR="000D2F94" w:rsidRPr="00321A6F" w:rsidRDefault="000D2F94" w:rsidP="00321A6F">
      <w:pPr>
        <w:bidi/>
        <w:rPr>
          <w:rFonts w:asciiTheme="majorBidi" w:hAnsiTheme="majorBidi" w:cstheme="majorBidi"/>
        </w:rPr>
      </w:pPr>
    </w:p>
    <w:sectPr w:rsidR="000D2F94" w:rsidRPr="00321A6F" w:rsidSect="0030782F">
      <w:headerReference w:type="default" r:id="rId131"/>
      <w:footerReference w:type="default" r:id="rId132"/>
      <w:pgSz w:w="11909" w:h="16834"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A3649" w16cid:durableId="1F215342"/>
  <w16cid:commentId w16cid:paraId="1672C6AE" w16cid:durableId="1F46420C"/>
  <w16cid:commentId w16cid:paraId="0B749EDB" w16cid:durableId="1F464224"/>
  <w16cid:commentId w16cid:paraId="424C2995" w16cid:durableId="1F2144EC"/>
  <w16cid:commentId w16cid:paraId="7BA7196B" w16cid:durableId="1F416D21"/>
  <w16cid:commentId w16cid:paraId="0CFCBA57" w16cid:durableId="1F46420F"/>
  <w16cid:commentId w16cid:paraId="08D5085C" w16cid:durableId="1F4642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9B451" w14:textId="77777777" w:rsidR="00823FD7" w:rsidRDefault="00823FD7" w:rsidP="00AD201D">
      <w:pPr>
        <w:spacing w:after="0" w:line="240" w:lineRule="auto"/>
      </w:pPr>
      <w:r>
        <w:separator/>
      </w:r>
    </w:p>
  </w:endnote>
  <w:endnote w:type="continuationSeparator" w:id="0">
    <w:p w14:paraId="5B566396" w14:textId="77777777" w:rsidR="00823FD7" w:rsidRDefault="00823FD7"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985D" w14:textId="0E7F88E1" w:rsidR="00E125D5" w:rsidRPr="001A33CD" w:rsidRDefault="00E125D5" w:rsidP="001A33CD">
    <w:pPr>
      <w:pStyle w:val="Footer"/>
      <w:spacing w:after="0" w:line="240" w:lineRule="auto"/>
      <w:rPr>
        <w:rFonts w:ascii="Arial" w:hAnsi="Arial" w:cs="Arial"/>
        <w:sz w:val="14"/>
        <w:szCs w:val="14"/>
        <w:lang w:bidi="ps-AF"/>
      </w:rPr>
    </w:pPr>
    <w:r>
      <w:rPr>
        <w:rFonts w:ascii="Arial" w:hAnsi="Arial" w:cs="Arial"/>
        <w:sz w:val="14"/>
        <w:szCs w:val="14"/>
        <w:lang w:bidi="ps-AF"/>
      </w:rPr>
      <w:t>___________________</w:t>
    </w:r>
    <w:r>
      <w:rPr>
        <w:rFonts w:ascii="Arial" w:hAnsi="Arial" w:cs="Arial"/>
        <w:sz w:val="14"/>
        <w:szCs w:val="14"/>
        <w:lang w:bidi="ps-AF"/>
      </w:rPr>
      <w:tab/>
    </w:r>
    <w:r>
      <w:rPr>
        <w:rFonts w:ascii="Arial" w:hAnsi="Arial" w:cs="Arial"/>
        <w:sz w:val="14"/>
        <w:szCs w:val="14"/>
        <w:lang w:bidi="ps-AF"/>
      </w:rPr>
      <w:tab/>
      <w:t>________</w:t>
    </w:r>
    <w:r w:rsidRPr="001A33CD">
      <w:rPr>
        <w:rFonts w:ascii="Arial" w:hAnsi="Arial" w:cs="Arial"/>
        <w:sz w:val="14"/>
        <w:szCs w:val="14"/>
        <w:lang w:bidi="ps-AF"/>
      </w:rPr>
      <w:t>___________</w:t>
    </w:r>
  </w:p>
  <w:p w14:paraId="2F84ED3F" w14:textId="3971C4C3" w:rsidR="00E125D5" w:rsidRPr="001A33CD" w:rsidRDefault="00321A6F" w:rsidP="001A33CD">
    <w:pPr>
      <w:pStyle w:val="Footer"/>
      <w:spacing w:after="0" w:line="240" w:lineRule="auto"/>
    </w:pPr>
    <w:r>
      <w:rPr>
        <w:rFonts w:ascii="Arial" w:hAnsi="Arial" w:cs="Arial"/>
        <w:sz w:val="14"/>
        <w:szCs w:val="14"/>
        <w:lang w:bidi="ps-AF"/>
      </w:rPr>
      <w:t>Subcontractor</w:t>
    </w:r>
    <w:r w:rsidR="00E125D5" w:rsidRPr="001A33CD">
      <w:rPr>
        <w:rFonts w:ascii="Arial" w:hAnsi="Arial" w:cs="Arial"/>
        <w:sz w:val="14"/>
        <w:szCs w:val="14"/>
        <w:lang w:bidi="ps-AF"/>
      </w:rPr>
      <w:t xml:space="preserve"> Agent Initials</w:t>
    </w:r>
    <w:r w:rsidR="00E125D5" w:rsidRPr="001A33CD">
      <w:rPr>
        <w:rFonts w:ascii="Arial" w:hAnsi="Arial" w:cs="Arial"/>
        <w:sz w:val="14"/>
        <w:szCs w:val="14"/>
        <w:lang w:bidi="ps-AF"/>
      </w:rPr>
      <w:tab/>
    </w:r>
    <w:r w:rsidR="00E125D5" w:rsidRPr="001A33CD">
      <w:rPr>
        <w:rFonts w:ascii="Arial" w:hAnsi="Arial" w:cs="Arial"/>
        <w:sz w:val="14"/>
        <w:szCs w:val="14"/>
        <w:lang w:bidi="ps-AF"/>
      </w:rPr>
      <w:tab/>
      <w:t>Chemonics Agent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8D204" w14:textId="77777777" w:rsidR="00823FD7" w:rsidRDefault="00823FD7" w:rsidP="00AD201D">
      <w:pPr>
        <w:spacing w:after="0" w:line="240" w:lineRule="auto"/>
      </w:pPr>
      <w:r>
        <w:separator/>
      </w:r>
    </w:p>
  </w:footnote>
  <w:footnote w:type="continuationSeparator" w:id="0">
    <w:p w14:paraId="4F363037" w14:textId="77777777" w:rsidR="00823FD7" w:rsidRDefault="00823FD7" w:rsidP="00AD2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14:paraId="20695E5E" w14:textId="77777777" w:rsidR="00E125D5" w:rsidRDefault="00E125D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1A6F">
          <w:rPr>
            <w:b/>
            <w:bCs/>
            <w:noProof/>
          </w:rPr>
          <w:t>44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1A6F">
          <w:rPr>
            <w:b/>
            <w:bCs/>
            <w:noProof/>
          </w:rPr>
          <w:t>46</w:t>
        </w:r>
        <w:r>
          <w:rPr>
            <w:b/>
            <w:bCs/>
            <w:sz w:val="24"/>
            <w:szCs w:val="24"/>
          </w:rPr>
          <w:fldChar w:fldCharType="end"/>
        </w:r>
      </w:p>
    </w:sdtContent>
  </w:sdt>
  <w:p w14:paraId="45798A1D" w14:textId="77777777" w:rsidR="00E125D5" w:rsidRPr="00EE3DD1" w:rsidRDefault="00E125D5" w:rsidP="00A47484">
    <w:pPr>
      <w:pStyle w:val="Header"/>
      <w:bidi/>
      <w:spacing w:after="0" w:line="240" w:lineRule="aut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555"/>
    <w:multiLevelType w:val="hybridMultilevel"/>
    <w:tmpl w:val="E212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42515"/>
    <w:multiLevelType w:val="hybridMultilevel"/>
    <w:tmpl w:val="0F628A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0114"/>
    <w:multiLevelType w:val="hybridMultilevel"/>
    <w:tmpl w:val="A73E7B48"/>
    <w:lvl w:ilvl="0" w:tplc="EDB25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F2384"/>
    <w:multiLevelType w:val="hybridMultilevel"/>
    <w:tmpl w:val="7740769E"/>
    <w:lvl w:ilvl="0" w:tplc="F942093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25F84"/>
    <w:multiLevelType w:val="hybridMultilevel"/>
    <w:tmpl w:val="4A2E4538"/>
    <w:lvl w:ilvl="0" w:tplc="2C40E628">
      <w:start w:val="1"/>
      <w:numFmt w:val="arabicAlpha"/>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13AA129E"/>
    <w:multiLevelType w:val="hybridMultilevel"/>
    <w:tmpl w:val="F0D82012"/>
    <w:lvl w:ilvl="0" w:tplc="F942093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40211"/>
    <w:multiLevelType w:val="hybridMultilevel"/>
    <w:tmpl w:val="A712EE88"/>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221E193C"/>
    <w:multiLevelType w:val="hybridMultilevel"/>
    <w:tmpl w:val="794A897A"/>
    <w:lvl w:ilvl="0" w:tplc="8A72A1D4">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1582F"/>
    <w:multiLevelType w:val="hybridMultilevel"/>
    <w:tmpl w:val="6106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F5BE3"/>
    <w:multiLevelType w:val="hybridMultilevel"/>
    <w:tmpl w:val="7F54435A"/>
    <w:lvl w:ilvl="0" w:tplc="F942093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053F2"/>
    <w:multiLevelType w:val="multilevel"/>
    <w:tmpl w:val="C29C96A2"/>
    <w:lvl w:ilvl="0">
      <w:start w:val="1"/>
      <w:numFmt w:val="upperLetter"/>
      <w:pStyle w:val="Heading1"/>
      <w:lvlText w:val="Section %1."/>
      <w:lvlJc w:val="left"/>
      <w:pPr>
        <w:ind w:left="360" w:firstLine="1152"/>
      </w:pPr>
      <w:rPr>
        <w:rFonts w:hint="default"/>
        <w:b w:val="0"/>
        <w:i w:val="0"/>
        <w:u w:val="singl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9305C25"/>
    <w:multiLevelType w:val="hybridMultilevel"/>
    <w:tmpl w:val="9D58B4FC"/>
    <w:lvl w:ilvl="0" w:tplc="F942093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5647C"/>
    <w:multiLevelType w:val="hybridMultilevel"/>
    <w:tmpl w:val="B6E27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33582"/>
    <w:multiLevelType w:val="hybridMultilevel"/>
    <w:tmpl w:val="0388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72B1C"/>
    <w:multiLevelType w:val="hybridMultilevel"/>
    <w:tmpl w:val="05AE5A1E"/>
    <w:lvl w:ilvl="0" w:tplc="F942093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CA253F"/>
    <w:multiLevelType w:val="hybridMultilevel"/>
    <w:tmpl w:val="1C66FD34"/>
    <w:lvl w:ilvl="0" w:tplc="0882A1BC">
      <w:start w:val="1"/>
      <w:numFmt w:val="arabicAlpha"/>
      <w:lvlText w:val="(%1)"/>
      <w:lvlJc w:val="left"/>
      <w:pPr>
        <w:ind w:left="504" w:hanging="360"/>
      </w:pPr>
      <w:rPr>
        <w:rFonts w:ascii="Times New Roman" w:hAnsi="Times New Roman"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3F4333C0"/>
    <w:multiLevelType w:val="hybridMultilevel"/>
    <w:tmpl w:val="08E214A6"/>
    <w:lvl w:ilvl="0" w:tplc="F9420936">
      <w:start w:val="1"/>
      <w:numFmt w:val="arabicAbjad"/>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85D75"/>
    <w:multiLevelType w:val="hybridMultilevel"/>
    <w:tmpl w:val="3A0E7C6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654E3"/>
    <w:multiLevelType w:val="hybridMultilevel"/>
    <w:tmpl w:val="43C2F346"/>
    <w:lvl w:ilvl="0" w:tplc="35DC87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A25D0"/>
    <w:multiLevelType w:val="hybridMultilevel"/>
    <w:tmpl w:val="48CE6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DD532F"/>
    <w:multiLevelType w:val="hybridMultilevel"/>
    <w:tmpl w:val="364E9F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540BC"/>
    <w:multiLevelType w:val="hybridMultilevel"/>
    <w:tmpl w:val="405ED35E"/>
    <w:lvl w:ilvl="0" w:tplc="D550D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62A40"/>
    <w:multiLevelType w:val="hybridMultilevel"/>
    <w:tmpl w:val="7A7A1BA4"/>
    <w:lvl w:ilvl="0" w:tplc="76B2FCB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15:restartNumberingAfterBreak="0">
    <w:nsid w:val="549344E0"/>
    <w:multiLevelType w:val="hybridMultilevel"/>
    <w:tmpl w:val="26E0C1D8"/>
    <w:lvl w:ilvl="0" w:tplc="F942093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D0A29"/>
    <w:multiLevelType w:val="hybridMultilevel"/>
    <w:tmpl w:val="D298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249BB"/>
    <w:multiLevelType w:val="hybridMultilevel"/>
    <w:tmpl w:val="3B905CC6"/>
    <w:lvl w:ilvl="0" w:tplc="2BCC8A2C">
      <w:start w:val="1"/>
      <w:numFmt w:val="decimal"/>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
  </w:num>
  <w:num w:numId="5">
    <w:abstractNumId w:val="15"/>
  </w:num>
  <w:num w:numId="6">
    <w:abstractNumId w:val="10"/>
  </w:num>
  <w:num w:numId="7">
    <w:abstractNumId w:val="23"/>
  </w:num>
  <w:num w:numId="8">
    <w:abstractNumId w:val="0"/>
  </w:num>
  <w:num w:numId="9">
    <w:abstractNumId w:val="21"/>
  </w:num>
  <w:num w:numId="10">
    <w:abstractNumId w:val="19"/>
  </w:num>
  <w:num w:numId="11">
    <w:abstractNumId w:val="11"/>
  </w:num>
  <w:num w:numId="12">
    <w:abstractNumId w:val="14"/>
  </w:num>
  <w:num w:numId="13">
    <w:abstractNumId w:val="4"/>
  </w:num>
  <w:num w:numId="14">
    <w:abstractNumId w:val="17"/>
  </w:num>
  <w:num w:numId="15">
    <w:abstractNumId w:val="6"/>
  </w:num>
  <w:num w:numId="16">
    <w:abstractNumId w:val="25"/>
  </w:num>
  <w:num w:numId="17">
    <w:abstractNumId w:val="27"/>
  </w:num>
  <w:num w:numId="18">
    <w:abstractNumId w:val="7"/>
  </w:num>
  <w:num w:numId="19">
    <w:abstractNumId w:val="20"/>
  </w:num>
  <w:num w:numId="20">
    <w:abstractNumId w:val="28"/>
  </w:num>
  <w:num w:numId="21">
    <w:abstractNumId w:val="16"/>
  </w:num>
  <w:num w:numId="22">
    <w:abstractNumId w:val="29"/>
  </w:num>
  <w:num w:numId="23">
    <w:abstractNumId w:val="8"/>
  </w:num>
  <w:num w:numId="24">
    <w:abstractNumId w:val="26"/>
  </w:num>
  <w:num w:numId="25">
    <w:abstractNumId w:val="9"/>
  </w:num>
  <w:num w:numId="26">
    <w:abstractNumId w:val="18"/>
  </w:num>
  <w:num w:numId="27">
    <w:abstractNumId w:val="5"/>
  </w:num>
  <w:num w:numId="28">
    <w:abstractNumId w:val="2"/>
  </w:num>
  <w:num w:numId="29">
    <w:abstractNumId w:val="24"/>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01A8"/>
    <w:rsid w:val="00017D6B"/>
    <w:rsid w:val="0002032E"/>
    <w:rsid w:val="00021B31"/>
    <w:rsid w:val="000303CA"/>
    <w:rsid w:val="000312F4"/>
    <w:rsid w:val="00032F6A"/>
    <w:rsid w:val="00035377"/>
    <w:rsid w:val="000528A0"/>
    <w:rsid w:val="00055065"/>
    <w:rsid w:val="00064D8C"/>
    <w:rsid w:val="00071752"/>
    <w:rsid w:val="00075159"/>
    <w:rsid w:val="00085817"/>
    <w:rsid w:val="000861EA"/>
    <w:rsid w:val="00086F1E"/>
    <w:rsid w:val="00091932"/>
    <w:rsid w:val="00096B2A"/>
    <w:rsid w:val="000A03C2"/>
    <w:rsid w:val="000A22C5"/>
    <w:rsid w:val="000A44ED"/>
    <w:rsid w:val="000B1F24"/>
    <w:rsid w:val="000B3C7B"/>
    <w:rsid w:val="000B7D25"/>
    <w:rsid w:val="000C10C2"/>
    <w:rsid w:val="000C4597"/>
    <w:rsid w:val="000C6615"/>
    <w:rsid w:val="000D0633"/>
    <w:rsid w:val="000D09EE"/>
    <w:rsid w:val="000D214E"/>
    <w:rsid w:val="000D29DD"/>
    <w:rsid w:val="000D2F94"/>
    <w:rsid w:val="000D3647"/>
    <w:rsid w:val="000D5FB0"/>
    <w:rsid w:val="000E26F7"/>
    <w:rsid w:val="000E4221"/>
    <w:rsid w:val="000F5DB3"/>
    <w:rsid w:val="001001E9"/>
    <w:rsid w:val="00111C64"/>
    <w:rsid w:val="001157FE"/>
    <w:rsid w:val="001209B3"/>
    <w:rsid w:val="0012280D"/>
    <w:rsid w:val="001233EE"/>
    <w:rsid w:val="00123E97"/>
    <w:rsid w:val="001338F7"/>
    <w:rsid w:val="00155D9E"/>
    <w:rsid w:val="00156E95"/>
    <w:rsid w:val="0015795D"/>
    <w:rsid w:val="001747E2"/>
    <w:rsid w:val="00185945"/>
    <w:rsid w:val="00186721"/>
    <w:rsid w:val="00190834"/>
    <w:rsid w:val="001A33CD"/>
    <w:rsid w:val="001A5519"/>
    <w:rsid w:val="001A724B"/>
    <w:rsid w:val="001B0C28"/>
    <w:rsid w:val="001C294B"/>
    <w:rsid w:val="001C2986"/>
    <w:rsid w:val="001C4DE3"/>
    <w:rsid w:val="001D0705"/>
    <w:rsid w:val="001E38F3"/>
    <w:rsid w:val="001E4987"/>
    <w:rsid w:val="00204555"/>
    <w:rsid w:val="00204954"/>
    <w:rsid w:val="00211A95"/>
    <w:rsid w:val="00214F38"/>
    <w:rsid w:val="00217AEF"/>
    <w:rsid w:val="00223095"/>
    <w:rsid w:val="00224DF3"/>
    <w:rsid w:val="0022519C"/>
    <w:rsid w:val="00234782"/>
    <w:rsid w:val="00235069"/>
    <w:rsid w:val="00236C0D"/>
    <w:rsid w:val="0026712D"/>
    <w:rsid w:val="0027598B"/>
    <w:rsid w:val="00277ABF"/>
    <w:rsid w:val="00282B15"/>
    <w:rsid w:val="0029013A"/>
    <w:rsid w:val="00291E2E"/>
    <w:rsid w:val="002A7164"/>
    <w:rsid w:val="002B2881"/>
    <w:rsid w:val="002B62B7"/>
    <w:rsid w:val="002E116E"/>
    <w:rsid w:val="002E691D"/>
    <w:rsid w:val="0030782F"/>
    <w:rsid w:val="0031366D"/>
    <w:rsid w:val="00321A6F"/>
    <w:rsid w:val="00325FC2"/>
    <w:rsid w:val="00331FA7"/>
    <w:rsid w:val="00333E95"/>
    <w:rsid w:val="00337CA7"/>
    <w:rsid w:val="0034400F"/>
    <w:rsid w:val="003559DB"/>
    <w:rsid w:val="003665B6"/>
    <w:rsid w:val="00375C04"/>
    <w:rsid w:val="0037678C"/>
    <w:rsid w:val="003870ED"/>
    <w:rsid w:val="003935AA"/>
    <w:rsid w:val="003A38AD"/>
    <w:rsid w:val="003A3E3B"/>
    <w:rsid w:val="003A75DA"/>
    <w:rsid w:val="003A7FB3"/>
    <w:rsid w:val="003B1CB9"/>
    <w:rsid w:val="003C45CA"/>
    <w:rsid w:val="003D34FA"/>
    <w:rsid w:val="003D4F71"/>
    <w:rsid w:val="003D518D"/>
    <w:rsid w:val="003E1D53"/>
    <w:rsid w:val="003E4C59"/>
    <w:rsid w:val="003F690B"/>
    <w:rsid w:val="0040018F"/>
    <w:rsid w:val="00401D88"/>
    <w:rsid w:val="004111BC"/>
    <w:rsid w:val="00417195"/>
    <w:rsid w:val="00417693"/>
    <w:rsid w:val="00421662"/>
    <w:rsid w:val="00425227"/>
    <w:rsid w:val="00434175"/>
    <w:rsid w:val="00441D49"/>
    <w:rsid w:val="00452F2E"/>
    <w:rsid w:val="00461AE2"/>
    <w:rsid w:val="004625F8"/>
    <w:rsid w:val="004647FF"/>
    <w:rsid w:val="0047239B"/>
    <w:rsid w:val="00472FD8"/>
    <w:rsid w:val="004732C4"/>
    <w:rsid w:val="00473A00"/>
    <w:rsid w:val="00474B4C"/>
    <w:rsid w:val="00481E73"/>
    <w:rsid w:val="004860D2"/>
    <w:rsid w:val="004870ED"/>
    <w:rsid w:val="00493CAA"/>
    <w:rsid w:val="004A09CF"/>
    <w:rsid w:val="004B1D38"/>
    <w:rsid w:val="004B7D69"/>
    <w:rsid w:val="004C2902"/>
    <w:rsid w:val="004C3CB0"/>
    <w:rsid w:val="004D032B"/>
    <w:rsid w:val="004D0C92"/>
    <w:rsid w:val="004D2F7D"/>
    <w:rsid w:val="004D5881"/>
    <w:rsid w:val="004D7A6C"/>
    <w:rsid w:val="004E0503"/>
    <w:rsid w:val="004E1FA3"/>
    <w:rsid w:val="004E3990"/>
    <w:rsid w:val="0050252D"/>
    <w:rsid w:val="005107C4"/>
    <w:rsid w:val="00511AAA"/>
    <w:rsid w:val="00512A5C"/>
    <w:rsid w:val="00514552"/>
    <w:rsid w:val="00516CD9"/>
    <w:rsid w:val="005171DB"/>
    <w:rsid w:val="00520F81"/>
    <w:rsid w:val="0052282E"/>
    <w:rsid w:val="00530F31"/>
    <w:rsid w:val="00532D26"/>
    <w:rsid w:val="00541CE9"/>
    <w:rsid w:val="00545E71"/>
    <w:rsid w:val="005527CE"/>
    <w:rsid w:val="0055289D"/>
    <w:rsid w:val="00553A5A"/>
    <w:rsid w:val="00555B02"/>
    <w:rsid w:val="00563048"/>
    <w:rsid w:val="0056597A"/>
    <w:rsid w:val="00570A20"/>
    <w:rsid w:val="00571BA5"/>
    <w:rsid w:val="00573706"/>
    <w:rsid w:val="0059536B"/>
    <w:rsid w:val="005A0E8C"/>
    <w:rsid w:val="005A5CD1"/>
    <w:rsid w:val="005B20AB"/>
    <w:rsid w:val="005C49ED"/>
    <w:rsid w:val="005D24CC"/>
    <w:rsid w:val="005D3158"/>
    <w:rsid w:val="005D5DDC"/>
    <w:rsid w:val="005E26E9"/>
    <w:rsid w:val="005E315E"/>
    <w:rsid w:val="005F1E87"/>
    <w:rsid w:val="005F7AF0"/>
    <w:rsid w:val="006043CA"/>
    <w:rsid w:val="006113E8"/>
    <w:rsid w:val="00613C38"/>
    <w:rsid w:val="00632EC2"/>
    <w:rsid w:val="00633CE2"/>
    <w:rsid w:val="00634820"/>
    <w:rsid w:val="0063512A"/>
    <w:rsid w:val="00641952"/>
    <w:rsid w:val="006449D6"/>
    <w:rsid w:val="006564AB"/>
    <w:rsid w:val="006613BC"/>
    <w:rsid w:val="00661EC2"/>
    <w:rsid w:val="00663A27"/>
    <w:rsid w:val="00673142"/>
    <w:rsid w:val="0067649D"/>
    <w:rsid w:val="0068191B"/>
    <w:rsid w:val="006822AB"/>
    <w:rsid w:val="006869E6"/>
    <w:rsid w:val="00694341"/>
    <w:rsid w:val="00696693"/>
    <w:rsid w:val="006979EC"/>
    <w:rsid w:val="006B3E16"/>
    <w:rsid w:val="006B55ED"/>
    <w:rsid w:val="006C0ABF"/>
    <w:rsid w:val="006C38A7"/>
    <w:rsid w:val="006C612B"/>
    <w:rsid w:val="006C68BF"/>
    <w:rsid w:val="006C7A8D"/>
    <w:rsid w:val="006D0E5E"/>
    <w:rsid w:val="006D145B"/>
    <w:rsid w:val="006D3732"/>
    <w:rsid w:val="006D5B21"/>
    <w:rsid w:val="006E62B4"/>
    <w:rsid w:val="006E6DCA"/>
    <w:rsid w:val="006E7029"/>
    <w:rsid w:val="006F01FD"/>
    <w:rsid w:val="007010F2"/>
    <w:rsid w:val="007016FC"/>
    <w:rsid w:val="00714743"/>
    <w:rsid w:val="00715D31"/>
    <w:rsid w:val="007206FB"/>
    <w:rsid w:val="007257AA"/>
    <w:rsid w:val="007339F0"/>
    <w:rsid w:val="0073748C"/>
    <w:rsid w:val="0073773F"/>
    <w:rsid w:val="007457C9"/>
    <w:rsid w:val="00745F35"/>
    <w:rsid w:val="00750142"/>
    <w:rsid w:val="00754086"/>
    <w:rsid w:val="00760698"/>
    <w:rsid w:val="0076234B"/>
    <w:rsid w:val="00762A50"/>
    <w:rsid w:val="007735DE"/>
    <w:rsid w:val="00781394"/>
    <w:rsid w:val="007818DF"/>
    <w:rsid w:val="00781D48"/>
    <w:rsid w:val="00782627"/>
    <w:rsid w:val="00783942"/>
    <w:rsid w:val="00783F6C"/>
    <w:rsid w:val="00796479"/>
    <w:rsid w:val="007A4F88"/>
    <w:rsid w:val="007B58DA"/>
    <w:rsid w:val="007C6B19"/>
    <w:rsid w:val="007E0D37"/>
    <w:rsid w:val="007F21F9"/>
    <w:rsid w:val="00803388"/>
    <w:rsid w:val="00805E51"/>
    <w:rsid w:val="00821A41"/>
    <w:rsid w:val="00823FD7"/>
    <w:rsid w:val="008249D8"/>
    <w:rsid w:val="00826903"/>
    <w:rsid w:val="0083120D"/>
    <w:rsid w:val="00845396"/>
    <w:rsid w:val="00845606"/>
    <w:rsid w:val="00850669"/>
    <w:rsid w:val="00850F91"/>
    <w:rsid w:val="00857EF4"/>
    <w:rsid w:val="00866EB5"/>
    <w:rsid w:val="00872A6C"/>
    <w:rsid w:val="00875CBE"/>
    <w:rsid w:val="0088540E"/>
    <w:rsid w:val="00890233"/>
    <w:rsid w:val="00891D50"/>
    <w:rsid w:val="008933D8"/>
    <w:rsid w:val="008B09B2"/>
    <w:rsid w:val="008B3C7A"/>
    <w:rsid w:val="008C042D"/>
    <w:rsid w:val="008D7B23"/>
    <w:rsid w:val="008E72E9"/>
    <w:rsid w:val="008F5A56"/>
    <w:rsid w:val="009005AA"/>
    <w:rsid w:val="0091577D"/>
    <w:rsid w:val="0091662F"/>
    <w:rsid w:val="00917597"/>
    <w:rsid w:val="00921D90"/>
    <w:rsid w:val="009223C2"/>
    <w:rsid w:val="009304C4"/>
    <w:rsid w:val="00932A01"/>
    <w:rsid w:val="0094183A"/>
    <w:rsid w:val="00944481"/>
    <w:rsid w:val="00945141"/>
    <w:rsid w:val="00945C71"/>
    <w:rsid w:val="0094795F"/>
    <w:rsid w:val="0095542D"/>
    <w:rsid w:val="009576B6"/>
    <w:rsid w:val="00963F41"/>
    <w:rsid w:val="00964AFF"/>
    <w:rsid w:val="00971D57"/>
    <w:rsid w:val="00975B59"/>
    <w:rsid w:val="0098032A"/>
    <w:rsid w:val="00985114"/>
    <w:rsid w:val="00986B10"/>
    <w:rsid w:val="009948EC"/>
    <w:rsid w:val="009976F7"/>
    <w:rsid w:val="009978F3"/>
    <w:rsid w:val="009A1216"/>
    <w:rsid w:val="009A73C9"/>
    <w:rsid w:val="009B2469"/>
    <w:rsid w:val="009B30DD"/>
    <w:rsid w:val="009B6DA3"/>
    <w:rsid w:val="009C3620"/>
    <w:rsid w:val="009D1EA8"/>
    <w:rsid w:val="009D28F8"/>
    <w:rsid w:val="009F4875"/>
    <w:rsid w:val="009F674B"/>
    <w:rsid w:val="00A03EC8"/>
    <w:rsid w:val="00A04C42"/>
    <w:rsid w:val="00A07B17"/>
    <w:rsid w:val="00A103A8"/>
    <w:rsid w:val="00A3713F"/>
    <w:rsid w:val="00A37D92"/>
    <w:rsid w:val="00A438B2"/>
    <w:rsid w:val="00A47484"/>
    <w:rsid w:val="00A556E1"/>
    <w:rsid w:val="00A56EFC"/>
    <w:rsid w:val="00A573E0"/>
    <w:rsid w:val="00A6201E"/>
    <w:rsid w:val="00A647D1"/>
    <w:rsid w:val="00A66F3C"/>
    <w:rsid w:val="00A73E57"/>
    <w:rsid w:val="00A74C69"/>
    <w:rsid w:val="00A777BE"/>
    <w:rsid w:val="00A829FF"/>
    <w:rsid w:val="00A94407"/>
    <w:rsid w:val="00AA23A9"/>
    <w:rsid w:val="00AB0465"/>
    <w:rsid w:val="00AB3B12"/>
    <w:rsid w:val="00AB594A"/>
    <w:rsid w:val="00AB62CC"/>
    <w:rsid w:val="00AC4D9A"/>
    <w:rsid w:val="00AD201D"/>
    <w:rsid w:val="00AD3BF6"/>
    <w:rsid w:val="00AD5925"/>
    <w:rsid w:val="00AE03F6"/>
    <w:rsid w:val="00AE2249"/>
    <w:rsid w:val="00AE3AE6"/>
    <w:rsid w:val="00AF5DC0"/>
    <w:rsid w:val="00B05313"/>
    <w:rsid w:val="00B12B75"/>
    <w:rsid w:val="00B1535A"/>
    <w:rsid w:val="00B20DFB"/>
    <w:rsid w:val="00B244E4"/>
    <w:rsid w:val="00B273BD"/>
    <w:rsid w:val="00B3128B"/>
    <w:rsid w:val="00B31CCA"/>
    <w:rsid w:val="00B42D7B"/>
    <w:rsid w:val="00B443BA"/>
    <w:rsid w:val="00B4770D"/>
    <w:rsid w:val="00B676EF"/>
    <w:rsid w:val="00B708A8"/>
    <w:rsid w:val="00B7504F"/>
    <w:rsid w:val="00B82288"/>
    <w:rsid w:val="00B82531"/>
    <w:rsid w:val="00B84CF1"/>
    <w:rsid w:val="00B90624"/>
    <w:rsid w:val="00BA63F5"/>
    <w:rsid w:val="00BB2CD7"/>
    <w:rsid w:val="00BC1F1A"/>
    <w:rsid w:val="00BC40F0"/>
    <w:rsid w:val="00BC7AFC"/>
    <w:rsid w:val="00BD07F3"/>
    <w:rsid w:val="00BD176B"/>
    <w:rsid w:val="00BD4D5F"/>
    <w:rsid w:val="00BE6020"/>
    <w:rsid w:val="00BF3E67"/>
    <w:rsid w:val="00C012BC"/>
    <w:rsid w:val="00C051CB"/>
    <w:rsid w:val="00C13104"/>
    <w:rsid w:val="00C16773"/>
    <w:rsid w:val="00C26C6F"/>
    <w:rsid w:val="00C34D51"/>
    <w:rsid w:val="00C36E7C"/>
    <w:rsid w:val="00C46018"/>
    <w:rsid w:val="00C50343"/>
    <w:rsid w:val="00C602CB"/>
    <w:rsid w:val="00C618C4"/>
    <w:rsid w:val="00C61E24"/>
    <w:rsid w:val="00C737E5"/>
    <w:rsid w:val="00C73E4E"/>
    <w:rsid w:val="00C801DF"/>
    <w:rsid w:val="00C82AA2"/>
    <w:rsid w:val="00C8484B"/>
    <w:rsid w:val="00CA6E11"/>
    <w:rsid w:val="00CA7361"/>
    <w:rsid w:val="00CC21DB"/>
    <w:rsid w:val="00CC63D5"/>
    <w:rsid w:val="00CD579B"/>
    <w:rsid w:val="00CF499E"/>
    <w:rsid w:val="00CF792B"/>
    <w:rsid w:val="00D150C6"/>
    <w:rsid w:val="00D16786"/>
    <w:rsid w:val="00D3116A"/>
    <w:rsid w:val="00D3282E"/>
    <w:rsid w:val="00D455FE"/>
    <w:rsid w:val="00D45F65"/>
    <w:rsid w:val="00D46AF3"/>
    <w:rsid w:val="00D47BD6"/>
    <w:rsid w:val="00D67761"/>
    <w:rsid w:val="00D73F3F"/>
    <w:rsid w:val="00D74C8D"/>
    <w:rsid w:val="00D83E12"/>
    <w:rsid w:val="00D84EE1"/>
    <w:rsid w:val="00D921E5"/>
    <w:rsid w:val="00D94404"/>
    <w:rsid w:val="00DA7937"/>
    <w:rsid w:val="00DB1561"/>
    <w:rsid w:val="00DC014B"/>
    <w:rsid w:val="00DC5C26"/>
    <w:rsid w:val="00DD0756"/>
    <w:rsid w:val="00DD3146"/>
    <w:rsid w:val="00DE1F26"/>
    <w:rsid w:val="00DE5F74"/>
    <w:rsid w:val="00DF0AD7"/>
    <w:rsid w:val="00DF517D"/>
    <w:rsid w:val="00DF65C1"/>
    <w:rsid w:val="00E0184F"/>
    <w:rsid w:val="00E125D5"/>
    <w:rsid w:val="00E15B1A"/>
    <w:rsid w:val="00E17B08"/>
    <w:rsid w:val="00E43D2A"/>
    <w:rsid w:val="00E4435B"/>
    <w:rsid w:val="00E44C60"/>
    <w:rsid w:val="00E631D8"/>
    <w:rsid w:val="00E673AD"/>
    <w:rsid w:val="00E67716"/>
    <w:rsid w:val="00E73BF1"/>
    <w:rsid w:val="00E7469B"/>
    <w:rsid w:val="00E84C62"/>
    <w:rsid w:val="00E864E1"/>
    <w:rsid w:val="00E8790C"/>
    <w:rsid w:val="00EA52CD"/>
    <w:rsid w:val="00EB119A"/>
    <w:rsid w:val="00EB2D2C"/>
    <w:rsid w:val="00EC0ED0"/>
    <w:rsid w:val="00EC17C0"/>
    <w:rsid w:val="00EC3129"/>
    <w:rsid w:val="00EC70E8"/>
    <w:rsid w:val="00EE1C13"/>
    <w:rsid w:val="00EE3558"/>
    <w:rsid w:val="00EE3983"/>
    <w:rsid w:val="00EE3DD1"/>
    <w:rsid w:val="00EE53AB"/>
    <w:rsid w:val="00EE77A8"/>
    <w:rsid w:val="00EF0BF1"/>
    <w:rsid w:val="00EF611E"/>
    <w:rsid w:val="00F03601"/>
    <w:rsid w:val="00F05A1B"/>
    <w:rsid w:val="00F06E5E"/>
    <w:rsid w:val="00F14C7F"/>
    <w:rsid w:val="00F171B6"/>
    <w:rsid w:val="00F22BC7"/>
    <w:rsid w:val="00F34593"/>
    <w:rsid w:val="00F34DA7"/>
    <w:rsid w:val="00F3593B"/>
    <w:rsid w:val="00F361CE"/>
    <w:rsid w:val="00F4369A"/>
    <w:rsid w:val="00F438DF"/>
    <w:rsid w:val="00F50B34"/>
    <w:rsid w:val="00F514C5"/>
    <w:rsid w:val="00F53DD2"/>
    <w:rsid w:val="00F543A9"/>
    <w:rsid w:val="00F63791"/>
    <w:rsid w:val="00F6617B"/>
    <w:rsid w:val="00F82BE6"/>
    <w:rsid w:val="00F86CCB"/>
    <w:rsid w:val="00F873DE"/>
    <w:rsid w:val="00F95805"/>
    <w:rsid w:val="00F97D38"/>
    <w:rsid w:val="00FA4315"/>
    <w:rsid w:val="00FA4988"/>
    <w:rsid w:val="00FA49E1"/>
    <w:rsid w:val="00FA7F55"/>
    <w:rsid w:val="00FB65E3"/>
    <w:rsid w:val="00FD1A2D"/>
    <w:rsid w:val="00FD22D0"/>
    <w:rsid w:val="00FD6639"/>
    <w:rsid w:val="00FE0709"/>
    <w:rsid w:val="00FE2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B9B7E"/>
  <w15:docId w15:val="{723CD6E9-F389-4667-AC45-2FC5AD3A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2A"/>
    <w:pPr>
      <w:spacing w:after="200" w:line="276" w:lineRule="auto"/>
    </w:pPr>
    <w:rPr>
      <w:sz w:val="22"/>
      <w:szCs w:val="22"/>
    </w:rPr>
  </w:style>
  <w:style w:type="paragraph" w:styleId="Heading1">
    <w:name w:val="heading 1"/>
    <w:basedOn w:val="Normal"/>
    <w:next w:val="Normal"/>
    <w:link w:val="Heading1Char"/>
    <w:qFormat/>
    <w:rsid w:val="00673142"/>
    <w:pPr>
      <w:widowControl w:val="0"/>
      <w:numPr>
        <w:numId w:val="1"/>
      </w:numPr>
      <w:spacing w:after="0" w:line="240" w:lineRule="auto"/>
      <w:jc w:val="both"/>
      <w:outlineLvl w:val="0"/>
    </w:pPr>
    <w:rPr>
      <w:rFonts w:ascii="Times New Roman" w:eastAsia="Times New Roman" w:hAnsi="Times New Roman"/>
      <w:u w:val="single"/>
    </w:rPr>
  </w:style>
  <w:style w:type="paragraph" w:styleId="Heading2">
    <w:name w:val="heading 2"/>
    <w:aliases w:val="Don't use"/>
    <w:basedOn w:val="Normal"/>
    <w:next w:val="Normal"/>
    <w:link w:val="Heading2Char"/>
    <w:unhideWhenUsed/>
    <w:qFormat/>
    <w:rsid w:val="00673142"/>
    <w:pPr>
      <w:keepNext/>
      <w:widowControl w:val="0"/>
      <w:numPr>
        <w:ilvl w:val="1"/>
        <w:numId w:val="1"/>
      </w:numPr>
      <w:spacing w:before="240" w:after="60" w:line="240" w:lineRule="auto"/>
      <w:jc w:val="both"/>
      <w:outlineLvl w:val="1"/>
    </w:pPr>
    <w:rPr>
      <w:rFonts w:ascii="Cambria" w:eastAsia="Times New Roman" w:hAnsi="Cambria"/>
      <w:b/>
      <w:bCs/>
      <w:i/>
      <w:iCs/>
      <w:snapToGrid w:val="0"/>
      <w:sz w:val="28"/>
      <w:szCs w:val="28"/>
    </w:rPr>
  </w:style>
  <w:style w:type="paragraph" w:styleId="Heading3">
    <w:name w:val="heading 3"/>
    <w:basedOn w:val="Normal"/>
    <w:next w:val="Normal"/>
    <w:link w:val="Heading3Char"/>
    <w:uiPriority w:val="9"/>
    <w:qFormat/>
    <w:rsid w:val="00673142"/>
    <w:pPr>
      <w:keepNext/>
      <w:numPr>
        <w:ilvl w:val="2"/>
        <w:numId w:val="1"/>
      </w:numPr>
      <w:spacing w:before="240" w:after="60" w:line="240" w:lineRule="auto"/>
      <w:jc w:val="both"/>
      <w:outlineLvl w:val="2"/>
    </w:pPr>
    <w:rPr>
      <w:rFonts w:ascii="Times New Roman" w:eastAsia="Times New Roman" w:hAnsi="Times New Roman"/>
      <w:b/>
      <w:bCs/>
      <w:sz w:val="24"/>
      <w:szCs w:val="26"/>
      <w:lang w:val="x-none" w:eastAsia="es-ES"/>
    </w:rPr>
  </w:style>
  <w:style w:type="paragraph" w:styleId="Heading4">
    <w:name w:val="heading 4"/>
    <w:basedOn w:val="Normal"/>
    <w:next w:val="Normal"/>
    <w:link w:val="Heading4Char"/>
    <w:semiHidden/>
    <w:unhideWhenUsed/>
    <w:qFormat/>
    <w:rsid w:val="00673142"/>
    <w:pPr>
      <w:keepNext/>
      <w:widowControl w:val="0"/>
      <w:numPr>
        <w:ilvl w:val="3"/>
        <w:numId w:val="1"/>
      </w:numPr>
      <w:spacing w:before="240" w:after="60" w:line="240" w:lineRule="auto"/>
      <w:jc w:val="both"/>
      <w:outlineLvl w:val="3"/>
    </w:pPr>
    <w:rPr>
      <w:rFonts w:eastAsia="Times New Roman"/>
      <w:b/>
      <w:bCs/>
      <w:snapToGrid w:val="0"/>
      <w:sz w:val="28"/>
      <w:szCs w:val="28"/>
    </w:rPr>
  </w:style>
  <w:style w:type="paragraph" w:styleId="Heading5">
    <w:name w:val="heading 5"/>
    <w:basedOn w:val="Normal"/>
    <w:next w:val="Normal"/>
    <w:link w:val="Heading5Char"/>
    <w:semiHidden/>
    <w:unhideWhenUsed/>
    <w:qFormat/>
    <w:rsid w:val="00673142"/>
    <w:pPr>
      <w:widowControl w:val="0"/>
      <w:numPr>
        <w:ilvl w:val="4"/>
        <w:numId w:val="1"/>
      </w:numPr>
      <w:spacing w:before="240" w:after="60" w:line="240" w:lineRule="auto"/>
      <w:jc w:val="both"/>
      <w:outlineLvl w:val="4"/>
    </w:pPr>
    <w:rPr>
      <w:rFonts w:eastAsia="Times New Roman"/>
      <w:b/>
      <w:bCs/>
      <w:i/>
      <w:iCs/>
      <w:snapToGrid w:val="0"/>
      <w:sz w:val="26"/>
      <w:szCs w:val="26"/>
    </w:rPr>
  </w:style>
  <w:style w:type="paragraph" w:styleId="Heading6">
    <w:name w:val="heading 6"/>
    <w:basedOn w:val="Normal"/>
    <w:next w:val="Normal"/>
    <w:link w:val="Heading6Char"/>
    <w:semiHidden/>
    <w:unhideWhenUsed/>
    <w:qFormat/>
    <w:rsid w:val="00673142"/>
    <w:pPr>
      <w:widowControl w:val="0"/>
      <w:numPr>
        <w:ilvl w:val="5"/>
        <w:numId w:val="1"/>
      </w:numPr>
      <w:spacing w:before="240" w:after="60" w:line="240" w:lineRule="auto"/>
      <w:jc w:val="both"/>
      <w:outlineLvl w:val="5"/>
    </w:pPr>
    <w:rPr>
      <w:rFonts w:eastAsia="Times New Roman"/>
      <w:b/>
      <w:bCs/>
      <w:snapToGrid w:val="0"/>
    </w:rPr>
  </w:style>
  <w:style w:type="paragraph" w:styleId="Heading7">
    <w:name w:val="heading 7"/>
    <w:basedOn w:val="Normal"/>
    <w:next w:val="Normal"/>
    <w:link w:val="Heading7Char"/>
    <w:semiHidden/>
    <w:unhideWhenUsed/>
    <w:qFormat/>
    <w:rsid w:val="00673142"/>
    <w:pPr>
      <w:widowControl w:val="0"/>
      <w:numPr>
        <w:ilvl w:val="6"/>
        <w:numId w:val="1"/>
      </w:numPr>
      <w:spacing w:before="240" w:after="60" w:line="240" w:lineRule="auto"/>
      <w:jc w:val="both"/>
      <w:outlineLvl w:val="6"/>
    </w:pPr>
    <w:rPr>
      <w:rFonts w:eastAsia="Times New Roman"/>
      <w:snapToGrid w:val="0"/>
      <w:szCs w:val="24"/>
    </w:rPr>
  </w:style>
  <w:style w:type="paragraph" w:styleId="Heading8">
    <w:name w:val="heading 8"/>
    <w:basedOn w:val="Normal"/>
    <w:next w:val="Normal"/>
    <w:link w:val="Heading8Char"/>
    <w:semiHidden/>
    <w:unhideWhenUsed/>
    <w:qFormat/>
    <w:rsid w:val="00673142"/>
    <w:pPr>
      <w:widowControl w:val="0"/>
      <w:numPr>
        <w:ilvl w:val="7"/>
        <w:numId w:val="1"/>
      </w:numPr>
      <w:spacing w:before="240" w:after="60" w:line="240" w:lineRule="auto"/>
      <w:jc w:val="both"/>
      <w:outlineLvl w:val="7"/>
    </w:pPr>
    <w:rPr>
      <w:rFonts w:eastAsia="Times New Roman"/>
      <w:i/>
      <w:iCs/>
      <w:snapToGrid w:val="0"/>
      <w:szCs w:val="24"/>
    </w:rPr>
  </w:style>
  <w:style w:type="paragraph" w:styleId="Heading9">
    <w:name w:val="heading 9"/>
    <w:basedOn w:val="Normal"/>
    <w:next w:val="Normal"/>
    <w:link w:val="Heading9Char"/>
    <w:semiHidden/>
    <w:unhideWhenUsed/>
    <w:qFormat/>
    <w:rsid w:val="00673142"/>
    <w:pPr>
      <w:widowControl w:val="0"/>
      <w:numPr>
        <w:ilvl w:val="8"/>
        <w:numId w:val="1"/>
      </w:numPr>
      <w:spacing w:before="240" w:after="60" w:line="240" w:lineRule="auto"/>
      <w:jc w:val="both"/>
      <w:outlineLvl w:val="8"/>
    </w:pPr>
    <w:rPr>
      <w:rFonts w:ascii="Cambria" w:eastAsia="Times New Roman" w:hAnsi="Cambria"/>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aliases w:val="Ha,Bullets,Bullet Points,Liste Paragraf,Paragraph,Paragraphe de liste PBLH,Llista Nivell1,Lista de nivel 1,Indent Paragraph,Lettre d'introduction,Graph &amp; Table tite,CV lower headings"/>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nhideWhenUsed/>
    <w:rsid w:val="00C618C4"/>
    <w:rPr>
      <w:sz w:val="16"/>
      <w:szCs w:val="16"/>
    </w:rPr>
  </w:style>
  <w:style w:type="paragraph" w:styleId="CommentText">
    <w:name w:val="annotation text"/>
    <w:basedOn w:val="Normal"/>
    <w:link w:val="CommentTextChar"/>
    <w:unhideWhenUsed/>
    <w:rsid w:val="00C618C4"/>
    <w:pPr>
      <w:spacing w:line="240" w:lineRule="auto"/>
    </w:pPr>
    <w:rPr>
      <w:sz w:val="20"/>
      <w:szCs w:val="20"/>
    </w:rPr>
  </w:style>
  <w:style w:type="character" w:customStyle="1" w:styleId="CommentTextChar">
    <w:name w:val="Comment Text Char"/>
    <w:basedOn w:val="DefaultParagraphFont"/>
    <w:link w:val="CommentText"/>
    <w:rsid w:val="00C618C4"/>
  </w:style>
  <w:style w:type="paragraph" w:styleId="CommentSubject">
    <w:name w:val="annotation subject"/>
    <w:basedOn w:val="CommentText"/>
    <w:next w:val="CommentText"/>
    <w:link w:val="CommentSubjectChar"/>
    <w:uiPriority w:val="99"/>
    <w:semiHidden/>
    <w:unhideWhenUsed/>
    <w:rsid w:val="00C618C4"/>
    <w:rPr>
      <w:b/>
      <w:bCs/>
    </w:rPr>
  </w:style>
  <w:style w:type="character" w:customStyle="1" w:styleId="CommentSubjectChar">
    <w:name w:val="Comment Subject Char"/>
    <w:basedOn w:val="CommentTextChar"/>
    <w:link w:val="CommentSubject"/>
    <w:uiPriority w:val="99"/>
    <w:semiHidden/>
    <w:rsid w:val="00C618C4"/>
    <w:rPr>
      <w:b/>
      <w:bCs/>
    </w:rPr>
  </w:style>
  <w:style w:type="table" w:styleId="TableGrid">
    <w:name w:val="Table Grid"/>
    <w:basedOn w:val="TableNormal"/>
    <w:uiPriority w:val="59"/>
    <w:rsid w:val="0078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D2F94"/>
    <w:pPr>
      <w:spacing w:after="0" w:line="240" w:lineRule="auto"/>
      <w:jc w:val="both"/>
    </w:pPr>
    <w:rPr>
      <w:rFonts w:ascii="Times New Roman" w:eastAsia="Times New Roman" w:hAnsi="Times New Roman"/>
      <w:szCs w:val="20"/>
      <w:lang w:eastAsia="es-ES"/>
    </w:rPr>
  </w:style>
  <w:style w:type="character" w:customStyle="1" w:styleId="BodyText2Char">
    <w:name w:val="Body Text 2 Char"/>
    <w:basedOn w:val="DefaultParagraphFont"/>
    <w:link w:val="BodyText2"/>
    <w:rsid w:val="000D2F94"/>
    <w:rPr>
      <w:rFonts w:ascii="Times New Roman" w:eastAsia="Times New Roman" w:hAnsi="Times New Roman"/>
      <w:sz w:val="22"/>
      <w:lang w:eastAsia="es-ES"/>
    </w:rPr>
  </w:style>
  <w:style w:type="character" w:customStyle="1" w:styleId="Heading1Char">
    <w:name w:val="Heading 1 Char"/>
    <w:basedOn w:val="DefaultParagraphFont"/>
    <w:link w:val="Heading1"/>
    <w:rsid w:val="00673142"/>
    <w:rPr>
      <w:rFonts w:ascii="Times New Roman" w:eastAsia="Times New Roman" w:hAnsi="Times New Roman"/>
      <w:sz w:val="22"/>
      <w:szCs w:val="22"/>
      <w:u w:val="single"/>
    </w:rPr>
  </w:style>
  <w:style w:type="character" w:customStyle="1" w:styleId="Heading2Char">
    <w:name w:val="Heading 2 Char"/>
    <w:aliases w:val="Don't use Char"/>
    <w:basedOn w:val="DefaultParagraphFont"/>
    <w:link w:val="Heading2"/>
    <w:rsid w:val="00673142"/>
    <w:rPr>
      <w:rFonts w:ascii="Cambria" w:eastAsia="Times New Roman" w:hAnsi="Cambria"/>
      <w:b/>
      <w:bCs/>
      <w:i/>
      <w:iCs/>
      <w:snapToGrid w:val="0"/>
      <w:sz w:val="28"/>
      <w:szCs w:val="28"/>
    </w:rPr>
  </w:style>
  <w:style w:type="character" w:customStyle="1" w:styleId="Heading3Char">
    <w:name w:val="Heading 3 Char"/>
    <w:basedOn w:val="DefaultParagraphFont"/>
    <w:link w:val="Heading3"/>
    <w:uiPriority w:val="9"/>
    <w:rsid w:val="00673142"/>
    <w:rPr>
      <w:rFonts w:ascii="Times New Roman" w:eastAsia="Times New Roman" w:hAnsi="Times New Roman"/>
      <w:b/>
      <w:bCs/>
      <w:sz w:val="24"/>
      <w:szCs w:val="26"/>
      <w:lang w:val="x-none" w:eastAsia="es-ES"/>
    </w:rPr>
  </w:style>
  <w:style w:type="character" w:customStyle="1" w:styleId="Heading4Char">
    <w:name w:val="Heading 4 Char"/>
    <w:basedOn w:val="DefaultParagraphFont"/>
    <w:link w:val="Heading4"/>
    <w:semiHidden/>
    <w:rsid w:val="00673142"/>
    <w:rPr>
      <w:rFonts w:eastAsia="Times New Roman"/>
      <w:b/>
      <w:bCs/>
      <w:snapToGrid w:val="0"/>
      <w:sz w:val="28"/>
      <w:szCs w:val="28"/>
    </w:rPr>
  </w:style>
  <w:style w:type="character" w:customStyle="1" w:styleId="Heading5Char">
    <w:name w:val="Heading 5 Char"/>
    <w:basedOn w:val="DefaultParagraphFont"/>
    <w:link w:val="Heading5"/>
    <w:semiHidden/>
    <w:rsid w:val="00673142"/>
    <w:rPr>
      <w:rFonts w:eastAsia="Times New Roman"/>
      <w:b/>
      <w:bCs/>
      <w:i/>
      <w:iCs/>
      <w:snapToGrid w:val="0"/>
      <w:sz w:val="26"/>
      <w:szCs w:val="26"/>
    </w:rPr>
  </w:style>
  <w:style w:type="character" w:customStyle="1" w:styleId="Heading6Char">
    <w:name w:val="Heading 6 Char"/>
    <w:basedOn w:val="DefaultParagraphFont"/>
    <w:link w:val="Heading6"/>
    <w:semiHidden/>
    <w:rsid w:val="00673142"/>
    <w:rPr>
      <w:rFonts w:eastAsia="Times New Roman"/>
      <w:b/>
      <w:bCs/>
      <w:snapToGrid w:val="0"/>
      <w:sz w:val="22"/>
      <w:szCs w:val="22"/>
    </w:rPr>
  </w:style>
  <w:style w:type="character" w:customStyle="1" w:styleId="Heading7Char">
    <w:name w:val="Heading 7 Char"/>
    <w:basedOn w:val="DefaultParagraphFont"/>
    <w:link w:val="Heading7"/>
    <w:semiHidden/>
    <w:rsid w:val="00673142"/>
    <w:rPr>
      <w:rFonts w:eastAsia="Times New Roman"/>
      <w:snapToGrid w:val="0"/>
      <w:sz w:val="22"/>
      <w:szCs w:val="24"/>
    </w:rPr>
  </w:style>
  <w:style w:type="character" w:customStyle="1" w:styleId="Heading8Char">
    <w:name w:val="Heading 8 Char"/>
    <w:basedOn w:val="DefaultParagraphFont"/>
    <w:link w:val="Heading8"/>
    <w:semiHidden/>
    <w:rsid w:val="00673142"/>
    <w:rPr>
      <w:rFonts w:eastAsia="Times New Roman"/>
      <w:i/>
      <w:iCs/>
      <w:snapToGrid w:val="0"/>
      <w:sz w:val="22"/>
      <w:szCs w:val="24"/>
    </w:rPr>
  </w:style>
  <w:style w:type="character" w:customStyle="1" w:styleId="Heading9Char">
    <w:name w:val="Heading 9 Char"/>
    <w:basedOn w:val="DefaultParagraphFont"/>
    <w:link w:val="Heading9"/>
    <w:semiHidden/>
    <w:rsid w:val="00673142"/>
    <w:rPr>
      <w:rFonts w:ascii="Cambria" w:eastAsia="Times New Roman" w:hAnsi="Cambria"/>
      <w:snapToGrid w:val="0"/>
      <w:sz w:val="22"/>
      <w:szCs w:val="22"/>
    </w:rPr>
  </w:style>
  <w:style w:type="paragraph" w:customStyle="1" w:styleId="abtss">
    <w:name w:val="abtss"/>
    <w:basedOn w:val="Normal"/>
    <w:rsid w:val="00673142"/>
    <w:pPr>
      <w:spacing w:before="100" w:beforeAutospacing="1" w:after="100" w:afterAutospacing="1" w:line="240" w:lineRule="auto"/>
    </w:pPr>
    <w:rPr>
      <w:rFonts w:ascii="Times New Roman" w:eastAsia="Times New Roman" w:hAnsi="Times New Roman"/>
      <w:sz w:val="24"/>
      <w:szCs w:val="24"/>
    </w:rPr>
  </w:style>
  <w:style w:type="paragraph" w:customStyle="1" w:styleId="Normal18">
    <w:name w:val="Normal18"/>
    <w:basedOn w:val="Normal"/>
    <w:rsid w:val="00673142"/>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AF5DC0"/>
    <w:pPr>
      <w:spacing w:before="100" w:beforeAutospacing="1" w:after="100" w:afterAutospacing="1" w:line="240" w:lineRule="auto"/>
    </w:pPr>
    <w:rPr>
      <w:rFonts w:ascii="Times New Roman" w:eastAsia="Times New Roman" w:hAnsi="Times New Roman"/>
      <w:sz w:val="24"/>
      <w:szCs w:val="24"/>
    </w:rPr>
  </w:style>
  <w:style w:type="paragraph" w:customStyle="1" w:styleId="Normal20">
    <w:name w:val="Normal20"/>
    <w:basedOn w:val="Normal"/>
    <w:rsid w:val="00AF5DC0"/>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AF5DC0"/>
    <w:pPr>
      <w:spacing w:before="100" w:beforeAutospacing="1" w:after="100" w:afterAutospacing="1" w:line="240" w:lineRule="auto"/>
    </w:pPr>
    <w:rPr>
      <w:rFonts w:ascii="Times New Roman" w:eastAsia="Times New Roman" w:hAnsi="Times New Roman"/>
      <w:sz w:val="24"/>
      <w:szCs w:val="24"/>
    </w:rPr>
  </w:style>
  <w:style w:type="paragraph" w:customStyle="1" w:styleId="Normal12">
    <w:name w:val="Normal12"/>
    <w:basedOn w:val="Normal"/>
    <w:rsid w:val="00AF5DC0"/>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nhideWhenUsed/>
    <w:rsid w:val="00AF5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x-none"/>
    </w:rPr>
  </w:style>
  <w:style w:type="character" w:customStyle="1" w:styleId="HTMLPreformattedChar">
    <w:name w:val="HTML Preformatted Char"/>
    <w:basedOn w:val="DefaultParagraphFont"/>
    <w:link w:val="HTMLPreformatted"/>
    <w:rsid w:val="00AF5DC0"/>
    <w:rPr>
      <w:rFonts w:ascii="Courier New" w:hAnsi="Courier New" w:cs="Courier New"/>
      <w:lang w:eastAsia="x-none"/>
    </w:rPr>
  </w:style>
  <w:style w:type="character" w:styleId="Emphasis">
    <w:name w:val="Emphasis"/>
    <w:uiPriority w:val="20"/>
    <w:qFormat/>
    <w:rsid w:val="00AF5DC0"/>
    <w:rPr>
      <w:i/>
      <w:iCs/>
    </w:rPr>
  </w:style>
  <w:style w:type="character" w:styleId="Strong">
    <w:name w:val="Strong"/>
    <w:uiPriority w:val="22"/>
    <w:qFormat/>
    <w:rsid w:val="00AF5DC0"/>
    <w:rPr>
      <w:b/>
      <w:bCs/>
    </w:rPr>
  </w:style>
  <w:style w:type="paragraph" w:customStyle="1" w:styleId="bodytext20">
    <w:name w:val="bodytext2"/>
    <w:basedOn w:val="Normal"/>
    <w:rsid w:val="00AF5DC0"/>
    <w:pPr>
      <w:spacing w:before="100" w:beforeAutospacing="1" w:after="100" w:afterAutospacing="1" w:line="240" w:lineRule="auto"/>
    </w:pPr>
    <w:rPr>
      <w:rFonts w:ascii="Times New Roman" w:eastAsia="Times New Roman" w:hAnsi="Times New Roman"/>
      <w:sz w:val="24"/>
      <w:szCs w:val="24"/>
    </w:rPr>
  </w:style>
  <w:style w:type="paragraph" w:customStyle="1" w:styleId="Normal3">
    <w:name w:val="Normal3"/>
    <w:basedOn w:val="Normal"/>
    <w:rsid w:val="00AF5DC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0E26F7"/>
    <w:pPr>
      <w:spacing w:before="100" w:beforeAutospacing="1" w:after="100" w:afterAutospacing="1" w:line="240" w:lineRule="auto"/>
    </w:pPr>
    <w:rPr>
      <w:rFonts w:ascii="Times New Roman" w:eastAsia="Times New Roman" w:hAnsi="Times New Roman"/>
      <w:sz w:val="24"/>
      <w:szCs w:val="24"/>
    </w:rPr>
  </w:style>
  <w:style w:type="paragraph" w:customStyle="1" w:styleId="pcellbody">
    <w:name w:val="pcellbody"/>
    <w:basedOn w:val="Normal"/>
    <w:rsid w:val="000E26F7"/>
    <w:pPr>
      <w:spacing w:before="100" w:beforeAutospacing="1" w:after="100" w:afterAutospacing="1" w:line="240" w:lineRule="auto"/>
    </w:pPr>
    <w:rPr>
      <w:rFonts w:ascii="Times New Roman" w:eastAsia="Times New Roman" w:hAnsi="Times New Roman"/>
      <w:sz w:val="24"/>
      <w:szCs w:val="24"/>
    </w:rPr>
  </w:style>
  <w:style w:type="paragraph" w:customStyle="1" w:styleId="Normal28">
    <w:name w:val="Normal28"/>
    <w:basedOn w:val="Normal"/>
    <w:rsid w:val="000E26F7"/>
    <w:pPr>
      <w:spacing w:before="100" w:beforeAutospacing="1" w:after="100" w:afterAutospacing="1" w:line="240" w:lineRule="auto"/>
    </w:pPr>
    <w:rPr>
      <w:rFonts w:ascii="Times New Roman" w:eastAsia="Times New Roman" w:hAnsi="Times New Roman"/>
      <w:sz w:val="24"/>
      <w:szCs w:val="24"/>
    </w:rPr>
  </w:style>
  <w:style w:type="paragraph" w:customStyle="1" w:styleId="endnotetext">
    <w:name w:val="endnotetext"/>
    <w:basedOn w:val="Normal"/>
    <w:rsid w:val="000E26F7"/>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aliases w:val="Ha Char,Bullets Char,Bullet Points Char,Liste Paragraf Char,Paragraph Char,Paragraphe de liste PBLH Char,Llista Nivell1 Char,Lista de nivel 1 Char,Indent Paragraph Char,Lettre d'introduction Char,Graph &amp; Table tite Char"/>
    <w:basedOn w:val="DefaultParagraphFont"/>
    <w:link w:val="ListParagraph"/>
    <w:uiPriority w:val="34"/>
    <w:locked/>
    <w:rsid w:val="00E125D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163472772">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1918499">
      <w:bodyDiv w:val="1"/>
      <w:marLeft w:val="0"/>
      <w:marRight w:val="0"/>
      <w:marTop w:val="0"/>
      <w:marBottom w:val="0"/>
      <w:divBdr>
        <w:top w:val="none" w:sz="0" w:space="0" w:color="auto"/>
        <w:left w:val="none" w:sz="0" w:space="0" w:color="auto"/>
        <w:bottom w:val="none" w:sz="0" w:space="0" w:color="auto"/>
        <w:right w:val="none" w:sz="0" w:space="0" w:color="auto"/>
      </w:divBdr>
    </w:div>
    <w:div w:id="1584489944">
      <w:bodyDiv w:val="1"/>
      <w:marLeft w:val="0"/>
      <w:marRight w:val="0"/>
      <w:marTop w:val="0"/>
      <w:marBottom w:val="0"/>
      <w:divBdr>
        <w:top w:val="none" w:sz="0" w:space="0" w:color="auto"/>
        <w:left w:val="none" w:sz="0" w:space="0" w:color="auto"/>
        <w:bottom w:val="none" w:sz="0" w:space="0" w:color="auto"/>
        <w:right w:val="none" w:sz="0" w:space="0" w:color="auto"/>
      </w:divBdr>
    </w:div>
    <w:div w:id="181143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cquisition.gov/far/current/html/52_246.html" TargetMode="External"/><Relationship Id="rId21" Type="http://schemas.openxmlformats.org/officeDocument/2006/relationships/hyperlink" Target="https://www.sam.gov/portal/SAM/" TargetMode="External"/><Relationship Id="rId42" Type="http://schemas.openxmlformats.org/officeDocument/2006/relationships/hyperlink" Target="https://acquisition.gov/far/current/html/52_207_211.html" TargetMode="External"/><Relationship Id="rId63" Type="http://schemas.openxmlformats.org/officeDocument/2006/relationships/hyperlink" Target="https://acquisition.gov/far/current/html/52_216.html" TargetMode="External"/><Relationship Id="rId84" Type="http://schemas.openxmlformats.org/officeDocument/2006/relationships/hyperlink" Target="https://acquisition.gov/far/current/html/52_223_226.html" TargetMode="External"/><Relationship Id="rId138" Type="http://schemas.microsoft.com/office/2016/09/relationships/commentsIds" Target="commentsIds.xml"/><Relationship Id="rId16" Type="http://schemas.openxmlformats.org/officeDocument/2006/relationships/hyperlink" Target="http://www.treas.gov/offices/enforcement/ofac/sdn" TargetMode="External"/><Relationship Id="rId107" Type="http://schemas.openxmlformats.org/officeDocument/2006/relationships/hyperlink" Target="https://acquisition.gov/far/current/html/52_241_244.html" TargetMode="External"/><Relationship Id="rId11" Type="http://schemas.openxmlformats.org/officeDocument/2006/relationships/image" Target="media/image1.png"/><Relationship Id="rId32" Type="http://schemas.openxmlformats.org/officeDocument/2006/relationships/hyperlink" Target="https://acquisition.gov/far/current/html/52_200_206.html" TargetMode="External"/><Relationship Id="rId37" Type="http://schemas.openxmlformats.org/officeDocument/2006/relationships/hyperlink" Target="https://acquisition.gov/far/current/html/52_200_206.html" TargetMode="External"/><Relationship Id="rId53" Type="http://schemas.openxmlformats.org/officeDocument/2006/relationships/hyperlink" Target="https://acquisition.gov/far/current/html/52_215.html" TargetMode="External"/><Relationship Id="rId58" Type="http://schemas.openxmlformats.org/officeDocument/2006/relationships/hyperlink" Target="https://acquisition.gov/far/current/html/52_216.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2.html" TargetMode="External"/><Relationship Id="rId102" Type="http://schemas.openxmlformats.org/officeDocument/2006/relationships/hyperlink" Target="https://acquisition.gov/far/current/html/52_232.html" TargetMode="External"/><Relationship Id="rId123" Type="http://schemas.openxmlformats.org/officeDocument/2006/relationships/hyperlink" Target="https://acquisition.gov/far/current/html/52_247.html" TargetMode="External"/><Relationship Id="rId128" Type="http://schemas.openxmlformats.org/officeDocument/2006/relationships/hyperlink" Target="http://www.SAM.gov" TargetMode="External"/><Relationship Id="rId5" Type="http://schemas.openxmlformats.org/officeDocument/2006/relationships/numbering" Target="numbering.xml"/><Relationship Id="rId90" Type="http://schemas.openxmlformats.org/officeDocument/2006/relationships/hyperlink" Target="https://acquisition.gov/far/current/html/52_228_231.html" TargetMode="External"/><Relationship Id="rId95" Type="http://schemas.openxmlformats.org/officeDocument/2006/relationships/hyperlink" Target="https://acquisition.gov/far/current/html/52_228_231.html" TargetMode="External"/><Relationship Id="rId22" Type="http://schemas.openxmlformats.org/officeDocument/2006/relationships/hyperlink" Target="mailto:Fred.Robinson@aon.com"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5.html" TargetMode="External"/><Relationship Id="rId64" Type="http://schemas.openxmlformats.org/officeDocument/2006/relationships/hyperlink" Target="https://acquisition.gov/far/current/html/52_217_221.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1_244.html" TargetMode="External"/><Relationship Id="rId118" Type="http://schemas.openxmlformats.org/officeDocument/2006/relationships/hyperlink" Target="https://acquisition.gov/far/current/html/52_246.html" TargetMode="External"/><Relationship Id="rId134" Type="http://schemas.openxmlformats.org/officeDocument/2006/relationships/theme" Target="theme/theme1.xml"/><Relationship Id="rId139" Type="http://schemas.openxmlformats.org/officeDocument/2006/relationships/customXml" Target="../customXml/item5.xml"/><Relationship Id="rId80" Type="http://schemas.openxmlformats.org/officeDocument/2006/relationships/hyperlink" Target="https://acquisition.gov/far/current/html/52_223_226.html" TargetMode="External"/><Relationship Id="rId85" Type="http://schemas.openxmlformats.org/officeDocument/2006/relationships/hyperlink" Target="https://acquisition.gov/far/current/html/52_227.html" TargetMode="External"/><Relationship Id="rId12" Type="http://schemas.openxmlformats.org/officeDocument/2006/relationships/hyperlink" Target="http://treasury.gov/ofac" TargetMode="External"/><Relationship Id="rId17" Type="http://schemas.openxmlformats.org/officeDocument/2006/relationships/hyperlink" Target="http://www.treas.gov/offices/enforcement/ofac" TargetMode="External"/><Relationship Id="rId33" Type="http://schemas.openxmlformats.org/officeDocument/2006/relationships/hyperlink" Target="https://acquisition.gov/far/current/html/52_200_206.html" TargetMode="External"/><Relationship Id="rId38" Type="http://schemas.openxmlformats.org/officeDocument/2006/relationships/hyperlink" Target="https://acquisition.gov/far/current/html/52_200_206.html" TargetMode="External"/><Relationship Id="rId59" Type="http://schemas.openxmlformats.org/officeDocument/2006/relationships/hyperlink" Target="https://acquisition.gov/far/current/html/52_216.html" TargetMode="External"/><Relationship Id="rId103" Type="http://schemas.openxmlformats.org/officeDocument/2006/relationships/hyperlink" Target="https://acquisition.gov/far/current/html/52_233_240.html" TargetMode="External"/><Relationship Id="rId108" Type="http://schemas.openxmlformats.org/officeDocument/2006/relationships/hyperlink" Target="https://acquisition.gov/far/current/html/52_241_244.html" TargetMode="External"/><Relationship Id="rId124" Type="http://schemas.openxmlformats.org/officeDocument/2006/relationships/hyperlink" Target="https://acquisition.gov/far/current/html/52_248_253.html" TargetMode="External"/><Relationship Id="rId129" Type="http://schemas.openxmlformats.org/officeDocument/2006/relationships/hyperlink" Target="https://travel.state.gov/content/passports/en/" TargetMode="External"/><Relationship Id="rId54" Type="http://schemas.openxmlformats.org/officeDocument/2006/relationships/hyperlink" Target="https://acquisition.gov/far/current/html/52_215.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s://acquisition.gov/far/current/html/52_228_231.html" TargetMode="External"/><Relationship Id="rId96" Type="http://schemas.openxmlformats.org/officeDocument/2006/relationships/hyperlink" Target="https://acquisition.gov/far/current/html/52_228_231.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Fred.Robinson@aon.com"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5.html" TargetMode="External"/><Relationship Id="rId114" Type="http://schemas.openxmlformats.org/officeDocument/2006/relationships/hyperlink" Target="https://acquisition.gov/far/current/html/52_241_244.html" TargetMode="External"/><Relationship Id="rId119" Type="http://schemas.openxmlformats.org/officeDocument/2006/relationships/hyperlink" Target="https://acquisition.gov/far/current/html/52_246.html" TargetMode="Externa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16.html" TargetMode="External"/><Relationship Id="rId65" Type="http://schemas.openxmlformats.org/officeDocument/2006/relationships/hyperlink" Target="https://acquisition.gov/far/current/html/52_217_221.html"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acquisition.gov/far/current/html/52_227.html" TargetMode="External"/><Relationship Id="rId130" Type="http://schemas.openxmlformats.org/officeDocument/2006/relationships/hyperlink" Target="https://travel.state.gov/content/passports/en/alertswarnings/" TargetMode="External"/><Relationship Id="rId13" Type="http://schemas.openxmlformats.org/officeDocument/2006/relationships/hyperlink" Target="http://treasury.gov/ofac" TargetMode="External"/><Relationship Id="rId18" Type="http://schemas.openxmlformats.org/officeDocument/2006/relationships/hyperlink" Target="http://www.USASpending.gov" TargetMode="External"/><Relationship Id="rId39" Type="http://schemas.openxmlformats.org/officeDocument/2006/relationships/hyperlink" Target="https://acquisition.gov/far/current/html/52_200_206.html" TargetMode="External"/><Relationship Id="rId109" Type="http://schemas.openxmlformats.org/officeDocument/2006/relationships/hyperlink" Target="https://acquisition.gov/far/current/html/52_241_244.html" TargetMode="External"/><Relationship Id="rId34" Type="http://schemas.openxmlformats.org/officeDocument/2006/relationships/hyperlink" Target="https://acquisition.gov/far/current/html/52_200_206.html" TargetMode="External"/><Relationship Id="rId50" Type="http://schemas.openxmlformats.org/officeDocument/2006/relationships/hyperlink" Target="https://acquisition.gov/far/current/html/52_215.html" TargetMode="External"/><Relationship Id="rId55" Type="http://schemas.openxmlformats.org/officeDocument/2006/relationships/hyperlink" Target="https://acquisition.gov/far/current/html/52_215.html"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s://acquisition.gov/far/current/html/52_228_231.html" TargetMode="External"/><Relationship Id="rId104" Type="http://schemas.openxmlformats.org/officeDocument/2006/relationships/hyperlink" Target="https://acquisition.gov/far/current/html/52_233_240.html" TargetMode="External"/><Relationship Id="rId120" Type="http://schemas.openxmlformats.org/officeDocument/2006/relationships/hyperlink" Target="https://acquisition.gov/far/current/html/52_246.html" TargetMode="External"/><Relationship Id="rId125" Type="http://schemas.openxmlformats.org/officeDocument/2006/relationships/hyperlink" Target="https://acquisition.gov/far/current/html/52_248_253.html" TargetMode="External"/><Relationship Id="rId7" Type="http://schemas.openxmlformats.org/officeDocument/2006/relationships/settings" Target="settings.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www.dod.mil/bta/products/spot.html" TargetMode="External"/><Relationship Id="rId40" Type="http://schemas.openxmlformats.org/officeDocument/2006/relationships/hyperlink" Target="https://www.acquisition.gov/sites/default/files/current/far/html/52_207_211.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17_221.html" TargetMode="External"/><Relationship Id="rId87" Type="http://schemas.openxmlformats.org/officeDocument/2006/relationships/hyperlink" Target="https://acquisition.gov/far/current/html/52_227.html" TargetMode="External"/><Relationship Id="rId110" Type="http://schemas.openxmlformats.org/officeDocument/2006/relationships/hyperlink" Target="https://acquisition.gov/far/current/html/52_241_244.html" TargetMode="External"/><Relationship Id="rId115" Type="http://schemas.openxmlformats.org/officeDocument/2006/relationships/hyperlink" Target="https://acquisition.gov/far/current/html/52_245.html" TargetMode="External"/><Relationship Id="rId131" Type="http://schemas.openxmlformats.org/officeDocument/2006/relationships/header" Target="header1.xml"/><Relationship Id="rId61" Type="http://schemas.openxmlformats.org/officeDocument/2006/relationships/hyperlink" Target="https://acquisition.gov/far/current/html/52_216.html" TargetMode="External"/><Relationship Id="rId82" Type="http://schemas.openxmlformats.org/officeDocument/2006/relationships/hyperlink" Target="https://acquisition.gov/far/current/html/52_223_226.html" TargetMode="External"/><Relationship Id="rId19" Type="http://schemas.openxmlformats.org/officeDocument/2006/relationships/hyperlink" Target="https://www.sam.gov/portal/SAM/" TargetMode="External"/><Relationship Id="rId14" Type="http://schemas.openxmlformats.org/officeDocument/2006/relationships/hyperlink" Target="http://www.treas.gov/offices/enforcement/ofac/sdn"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0_206.html" TargetMode="External"/><Relationship Id="rId56" Type="http://schemas.openxmlformats.org/officeDocument/2006/relationships/hyperlink" Target="https://acquisition.gov/far/current/html/52_215.html"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s://acquisition.gov/far/current/html/52_232.html" TargetMode="External"/><Relationship Id="rId105" Type="http://schemas.openxmlformats.org/officeDocument/2006/relationships/hyperlink" Target="https://acquisition.gov/far/current/html/52_233_240.html" TargetMode="External"/><Relationship Id="rId126" Type="http://schemas.openxmlformats.org/officeDocument/2006/relationships/hyperlink" Target="https://acquisition.gov/far/current/html/52_248_253.html" TargetMode="External"/><Relationship Id="rId8" Type="http://schemas.openxmlformats.org/officeDocument/2006/relationships/webSettings" Target="webSettings.xml"/><Relationship Id="rId51" Type="http://schemas.openxmlformats.org/officeDocument/2006/relationships/hyperlink" Target="https://acquisition.gov/far/current/html/52_215.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28_231.html" TargetMode="External"/><Relationship Id="rId98" Type="http://schemas.openxmlformats.org/officeDocument/2006/relationships/hyperlink" Target="https://acquisition.gov/far/current/html/52_228_231.html" TargetMode="External"/><Relationship Id="rId121" Type="http://schemas.openxmlformats.org/officeDocument/2006/relationships/hyperlink" Target="https://acquisition.gov/far/current/html/52_247.html" TargetMode="External"/><Relationship Id="rId3" Type="http://schemas.openxmlformats.org/officeDocument/2006/relationships/customXml" Target="../customXml/item3.xml"/><Relationship Id="rId25" Type="http://schemas.openxmlformats.org/officeDocument/2006/relationships/hyperlink" Target="http://www.travel.state.gov"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17_221.html" TargetMode="External"/><Relationship Id="rId116" Type="http://schemas.openxmlformats.org/officeDocument/2006/relationships/hyperlink" Target="https://acquisition.gov/far/current/html/52_246.html" TargetMode="External"/><Relationship Id="rId20" Type="http://schemas.openxmlformats.org/officeDocument/2006/relationships/hyperlink" Target="http://www.USASpending.gov" TargetMode="External"/><Relationship Id="rId41" Type="http://schemas.openxmlformats.org/officeDocument/2006/relationships/hyperlink" Target="https://acquisition.gov/far/current/html/52_207_211.html" TargetMode="External"/><Relationship Id="rId62" Type="http://schemas.openxmlformats.org/officeDocument/2006/relationships/hyperlink" Target="https://acquisition.gov/far/current/html/52_216.html"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s://acquisition.gov/far/current/html/52_227.html" TargetMode="External"/><Relationship Id="rId111" Type="http://schemas.openxmlformats.org/officeDocument/2006/relationships/hyperlink" Target="https://acquisition.gov/far/current/html/52_241_244.html" TargetMode="External"/><Relationship Id="rId132" Type="http://schemas.openxmlformats.org/officeDocument/2006/relationships/footer" Target="footer1.xml"/><Relationship Id="rId15" Type="http://schemas.openxmlformats.org/officeDocument/2006/relationships/hyperlink" Target="http://www.treas.gov/offices/enforcement/ofac" TargetMode="External"/><Relationship Id="rId36" Type="http://schemas.openxmlformats.org/officeDocument/2006/relationships/hyperlink" Target="https://acquisition.gov/far/current/html/52_200_206.html" TargetMode="External"/><Relationship Id="rId57" Type="http://schemas.openxmlformats.org/officeDocument/2006/relationships/hyperlink" Target="https://acquisition.gov/far/current/html/52_216.html" TargetMode="External"/><Relationship Id="rId106" Type="http://schemas.openxmlformats.org/officeDocument/2006/relationships/hyperlink" Target="https://acquisition.gov/far/current/html/52_241_244.html" TargetMode="External"/><Relationship Id="rId127" Type="http://schemas.openxmlformats.org/officeDocument/2006/relationships/hyperlink" Target="https://acquisition.gov/far/current/html/52_248_253.html" TargetMode="External"/><Relationship Id="rId10" Type="http://schemas.openxmlformats.org/officeDocument/2006/relationships/endnotes" Target="endnotes.xml"/><Relationship Id="rId31" Type="http://schemas.openxmlformats.org/officeDocument/2006/relationships/hyperlink" Target="https://acquisition.gov/far/current/html/52_200_206.html" TargetMode="External"/><Relationship Id="rId52" Type="http://schemas.openxmlformats.org/officeDocument/2006/relationships/hyperlink" Target="https://acquisition.gov/far/current/html/52_215.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s://acquisition.gov/far/current/html/52_222.html" TargetMode="External"/><Relationship Id="rId94" Type="http://schemas.openxmlformats.org/officeDocument/2006/relationships/hyperlink" Target="https://acquisition.gov/far/current/html/52_228_231.html" TargetMode="External"/><Relationship Id="rId99" Type="http://schemas.openxmlformats.org/officeDocument/2006/relationships/hyperlink" Target="https://acquisition.gov/far/current/html/52_228_231.html" TargetMode="External"/><Relationship Id="rId101" Type="http://schemas.openxmlformats.org/officeDocument/2006/relationships/hyperlink" Target="https://acquisition.gov/far/current/html/52_232.html" TargetMode="External"/><Relationship Id="rId122" Type="http://schemas.openxmlformats.org/officeDocument/2006/relationships/hyperlink" Target="https://acquisition.gov/far/current/html/52_247.html"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acquisition.gov/far/current/html/52_200_206.html" TargetMode="External"/><Relationship Id="rId47" Type="http://schemas.openxmlformats.org/officeDocument/2006/relationships/hyperlink" Target="https://acquisition.gov/far/current/html/52_215.html" TargetMode="External"/><Relationship Id="rId68" Type="http://schemas.openxmlformats.org/officeDocument/2006/relationships/hyperlink" Target="https://acquisition.gov/far/current/html/52_222.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1_244.html"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BB214AF6FC23474FB355FA3CD0F021E0" ma:contentTypeVersion="15" ma:contentTypeDescription="" ma:contentTypeScope="" ma:versionID="b4b4cbc1bae462f06983be3118ede249">
  <xsd:schema xmlns:xsd="http://www.w3.org/2001/XMLSchema" xmlns:xs="http://www.w3.org/2001/XMLSchema" xmlns:p="http://schemas.microsoft.com/office/2006/metadata/properties" xmlns:ns2="8d7096d6-fc66-4344-9e3f-2445529a09f6" xmlns:ns3="ed376cf6-672b-42ec-9afc-e81385ad8256" targetNamespace="http://schemas.microsoft.com/office/2006/metadata/properties" ma:root="true" ma:fieldsID="a147040762739306b227fb57b652da0f" ns2:_="" ns3:_="">
    <xsd:import namespace="8d7096d6-fc66-4344-9e3f-2445529a09f6"/>
    <xsd:import namespace="ed376cf6-672b-42ec-9afc-e81385ad8256"/>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b8d784b1-edfc-4d8b-96b3-32c3701a3f8a}"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b8d784b1-edfc-4d8b-96b3-32c3701a3f8a}" ma:internalName="TaxCatchAllLabel" ma:readOnly="true" ma:showField="CatchAllDataLabel"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376cf6-672b-42ec-9afc-e81385ad82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822e118f-d533-465d-b5ca-7beed2256e09" ContentTypeId="0x0101008DA58B5CA681664FAB24816C56F410850C" PreviousValue="false"/>
</file>

<file path=customXml/itemProps1.xml><?xml version="1.0" encoding="utf-8"?>
<ds:datastoreItem xmlns:ds="http://schemas.openxmlformats.org/officeDocument/2006/customXml" ds:itemID="{171B13FB-BA20-431A-9320-25929E4A54AD}"/>
</file>

<file path=customXml/itemProps2.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95B07D85-778D-40BB-AAAE-66E4E8453B1B}">
  <ds:schemaRefs>
    <ds:schemaRef ds:uri="http://schemas.openxmlformats.org/officeDocument/2006/bibliography"/>
  </ds:schemaRefs>
</ds:datastoreItem>
</file>

<file path=customXml/itemProps5.xml><?xml version="1.0" encoding="utf-8"?>
<ds:datastoreItem xmlns:ds="http://schemas.openxmlformats.org/officeDocument/2006/customXml" ds:itemID="{9FBE14E8-9EB4-4847-9C10-CE5E1137C687}"/>
</file>

<file path=docProps/app.xml><?xml version="1.0" encoding="utf-8"?>
<Properties xmlns="http://schemas.openxmlformats.org/officeDocument/2006/extended-properties" xmlns:vt="http://schemas.openxmlformats.org/officeDocument/2006/docPropsVTypes">
  <Template>Normal.dotm</Template>
  <TotalTime>56</TotalTime>
  <Pages>46</Pages>
  <Words>24450</Words>
  <Characters>139367</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163491</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jandersen</dc:creator>
  <cp:keywords/>
  <dc:description/>
  <cp:lastModifiedBy>Abdul Wasi Qani</cp:lastModifiedBy>
  <cp:revision>8</cp:revision>
  <cp:lastPrinted>2018-09-16T05:22:00Z</cp:lastPrinted>
  <dcterms:created xsi:type="dcterms:W3CDTF">2018-09-14T18:24:00Z</dcterms:created>
  <dcterms:modified xsi:type="dcterms:W3CDTF">2018-11-04T09:58:00Z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0x0101008DA58B5CA681664FAB24816C56F410850C00BB214AF6FC23474FB355FA3CD0F021E0</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ies>
</file>