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03" w:rsidRPr="002D5155" w:rsidRDefault="00284F6E" w:rsidP="00284F6E">
      <w:pPr>
        <w:pStyle w:val="NormalWeb"/>
        <w:spacing w:beforeAutospacing="0" w:after="0" w:afterAutospacing="0"/>
        <w:rPr>
          <w:rStyle w:val="style91"/>
          <w:rFonts w:ascii="Arial" w:hAnsi="Arial" w:cs="Arial"/>
          <w:bCs/>
          <w:i/>
          <w:color w:val="FF0000"/>
          <w:sz w:val="8"/>
        </w:rPr>
      </w:pPr>
      <w:bookmarkStart w:id="0" w:name="_GoBack"/>
      <w:bookmarkEnd w:id="0"/>
      <w:r>
        <w:rPr>
          <w:rFonts w:ascii="Arial" w:hAnsi="Arial" w:cs="Arial"/>
          <w:bCs/>
          <w:i/>
          <w:noProof/>
          <w:color w:val="FF0000"/>
          <w:sz w:val="8"/>
          <w:lang w:val="en-US" w:eastAsia="en-US"/>
        </w:rPr>
        <w:drawing>
          <wp:inline distT="0" distB="0" distL="0" distR="0">
            <wp:extent cx="408947" cy="41211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 AMI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51" cy="41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C4B" w:rsidRPr="002D5155" w:rsidRDefault="00146353">
      <w:pPr>
        <w:pStyle w:val="NormalWeb"/>
        <w:spacing w:beforeAutospacing="0" w:after="0" w:afterAutospacing="0"/>
        <w:jc w:val="center"/>
        <w:rPr>
          <w:rStyle w:val="style91"/>
          <w:rFonts w:ascii="Arial" w:hAnsi="Arial" w:cs="Arial"/>
          <w:b/>
          <w:bCs/>
          <w:sz w:val="22"/>
          <w:szCs w:val="22"/>
          <w:lang w:val="en-US"/>
        </w:rPr>
      </w:pPr>
      <w:r w:rsidRPr="002D5155">
        <w:rPr>
          <w:rStyle w:val="style91"/>
          <w:rFonts w:ascii="Arial" w:hAnsi="Arial" w:cs="Arial"/>
          <w:b/>
          <w:bCs/>
          <w:sz w:val="22"/>
          <w:szCs w:val="22"/>
          <w:lang w:val="en-US"/>
        </w:rPr>
        <w:t xml:space="preserve">TENDER - </w:t>
      </w:r>
      <w:r w:rsidR="00AA4C4B" w:rsidRPr="002D5155">
        <w:rPr>
          <w:rStyle w:val="style91"/>
          <w:rFonts w:ascii="Arial" w:hAnsi="Arial" w:cs="Arial"/>
          <w:b/>
          <w:bCs/>
          <w:sz w:val="22"/>
          <w:szCs w:val="22"/>
          <w:lang w:val="en-US"/>
        </w:rPr>
        <w:t>CALL FOR EXPRESSIONS OF INTEREST</w:t>
      </w:r>
      <w:r w:rsidRPr="002D5155">
        <w:rPr>
          <w:rStyle w:val="style91"/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5112E4" w:rsidRPr="002D5155" w:rsidRDefault="002A7945">
      <w:pPr>
        <w:pStyle w:val="NormalWeb"/>
        <w:spacing w:beforeAutospacing="0" w:after="0" w:afterAutospacing="0"/>
        <w:jc w:val="center"/>
        <w:rPr>
          <w:rStyle w:val="style91"/>
          <w:rFonts w:ascii="Arial" w:hAnsi="Arial" w:cs="Arial"/>
          <w:b/>
          <w:bCs/>
          <w:sz w:val="22"/>
          <w:szCs w:val="22"/>
          <w:lang w:val="en-US"/>
        </w:rPr>
      </w:pPr>
      <w:r w:rsidRPr="002D5155">
        <w:rPr>
          <w:rStyle w:val="style91"/>
          <w:rFonts w:ascii="Arial" w:hAnsi="Arial" w:cs="Arial"/>
          <w:b/>
          <w:bCs/>
          <w:sz w:val="22"/>
          <w:szCs w:val="22"/>
          <w:lang w:val="en-US"/>
        </w:rPr>
        <w:t>ANNOUNCEMENT</w:t>
      </w:r>
    </w:p>
    <w:p w:rsidR="00196A03" w:rsidRPr="00612052" w:rsidRDefault="00196A03">
      <w:pPr>
        <w:pStyle w:val="NormalWeb"/>
        <w:spacing w:beforeAutospacing="0" w:after="0" w:afterAutospacing="0"/>
        <w:jc w:val="center"/>
        <w:rPr>
          <w:rFonts w:ascii="Arial" w:hAnsi="Arial" w:cs="Arial"/>
          <w:sz w:val="10"/>
          <w:lang w:val="en-US"/>
        </w:rPr>
      </w:pPr>
    </w:p>
    <w:p w:rsidR="00196A03" w:rsidRPr="00A21C10" w:rsidRDefault="00196A03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sz w:val="2"/>
          <w:u w:val="single"/>
          <w:lang w:val="en-US"/>
        </w:rPr>
      </w:pPr>
    </w:p>
    <w:p w:rsidR="005112E4" w:rsidRPr="005820AD" w:rsidRDefault="00722197">
      <w:pPr>
        <w:pStyle w:val="NormalWeb"/>
        <w:spacing w:beforeAutospacing="0" w:after="0" w:afterAutospacing="0"/>
        <w:jc w:val="both"/>
        <w:rPr>
          <w:rFonts w:ascii="Arial" w:hAnsi="Arial" w:cs="Arial"/>
          <w:sz w:val="16"/>
          <w:lang w:val="en-US"/>
        </w:rPr>
      </w:pPr>
      <w:r w:rsidRPr="001B1456">
        <w:rPr>
          <w:rStyle w:val="style91"/>
          <w:rFonts w:ascii="Arial" w:hAnsi="Arial" w:cs="Arial"/>
          <w:bCs/>
          <w:sz w:val="16"/>
          <w:u w:val="single"/>
          <w:lang w:val="en-US"/>
        </w:rPr>
        <w:t>Reference</w:t>
      </w:r>
      <w:r w:rsidR="00407DFD" w:rsidRPr="001B1456">
        <w:rPr>
          <w:rStyle w:val="style91"/>
          <w:rFonts w:ascii="Arial" w:hAnsi="Arial" w:cs="Arial"/>
          <w:bCs/>
          <w:sz w:val="16"/>
          <w:lang w:val="en-US"/>
        </w:rPr>
        <w:t>:</w:t>
      </w:r>
      <w:r w:rsidR="00407DFD" w:rsidRPr="005820AD">
        <w:rPr>
          <w:rStyle w:val="style91"/>
          <w:rFonts w:ascii="Arial" w:hAnsi="Arial" w:cs="Arial"/>
          <w:bCs/>
          <w:sz w:val="16"/>
          <w:lang w:val="en-US"/>
        </w:rPr>
        <w:t xml:space="preserve"> </w:t>
      </w:r>
    </w:p>
    <w:p w:rsidR="005112E4" w:rsidRPr="00A21C10" w:rsidRDefault="005112E4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sz w:val="10"/>
          <w:lang w:val="en-US"/>
        </w:rPr>
      </w:pPr>
    </w:p>
    <w:p w:rsidR="00612052" w:rsidRPr="005820AD" w:rsidRDefault="00407DFD" w:rsidP="005820AD">
      <w:pPr>
        <w:pStyle w:val="NormalWeb"/>
        <w:spacing w:beforeAutospacing="0" w:after="0" w:afterAutospacing="0"/>
        <w:ind w:left="-284" w:right="-193"/>
        <w:jc w:val="both"/>
        <w:rPr>
          <w:rStyle w:val="style91"/>
          <w:rFonts w:ascii="Arial" w:hAnsi="Arial" w:cs="Arial"/>
          <w:bCs/>
          <w:sz w:val="14"/>
          <w:lang w:val="en-US"/>
        </w:rPr>
      </w:pPr>
      <w:r w:rsidRPr="005820AD">
        <w:rPr>
          <w:rStyle w:val="style91"/>
          <w:rFonts w:ascii="Arial" w:hAnsi="Arial" w:cs="Arial"/>
          <w:bCs/>
          <w:sz w:val="14"/>
          <w:lang w:val="en-US"/>
        </w:rPr>
        <w:t xml:space="preserve">THE NGO </w:t>
      </w:r>
      <w:r w:rsidRPr="005820AD">
        <w:rPr>
          <w:rStyle w:val="style91"/>
          <w:rFonts w:ascii="Arial" w:hAnsi="Arial" w:cs="Arial"/>
          <w:b/>
          <w:bCs/>
          <w:sz w:val="14"/>
          <w:lang w:val="en-US"/>
        </w:rPr>
        <w:t xml:space="preserve">PREMIERE URGENCE </w:t>
      </w:r>
      <w:r w:rsidR="006E2180">
        <w:rPr>
          <w:rStyle w:val="style91"/>
          <w:rFonts w:ascii="Arial" w:hAnsi="Arial" w:cs="Arial"/>
          <w:b/>
          <w:bCs/>
          <w:sz w:val="14"/>
          <w:lang w:val="en-US"/>
        </w:rPr>
        <w:t xml:space="preserve">– AIDE MEDICALE </w:t>
      </w:r>
      <w:r w:rsidRPr="005820AD">
        <w:rPr>
          <w:rStyle w:val="style91"/>
          <w:rFonts w:ascii="Arial" w:hAnsi="Arial" w:cs="Arial"/>
          <w:b/>
          <w:bCs/>
          <w:sz w:val="14"/>
          <w:lang w:val="en-US"/>
        </w:rPr>
        <w:t xml:space="preserve">INTERNATIONALE </w:t>
      </w:r>
      <w:r w:rsidRPr="005820AD">
        <w:rPr>
          <w:rStyle w:val="style91"/>
          <w:rFonts w:ascii="Arial" w:hAnsi="Arial" w:cs="Arial"/>
          <w:bCs/>
          <w:sz w:val="14"/>
          <w:lang w:val="en-US"/>
        </w:rPr>
        <w:t>launches a</w:t>
      </w:r>
      <w:r w:rsidR="002A7945" w:rsidRPr="005820AD">
        <w:rPr>
          <w:rStyle w:val="style91"/>
          <w:rFonts w:ascii="Arial" w:hAnsi="Arial" w:cs="Arial"/>
          <w:bCs/>
          <w:sz w:val="14"/>
          <w:lang w:val="en-US"/>
        </w:rPr>
        <w:t xml:space="preserve"> Call for </w:t>
      </w:r>
      <w:r w:rsidR="00AA4C4B" w:rsidRPr="005820AD">
        <w:rPr>
          <w:rStyle w:val="style91"/>
          <w:rFonts w:ascii="Arial" w:hAnsi="Arial" w:cs="Arial"/>
          <w:bCs/>
          <w:sz w:val="14"/>
          <w:lang w:val="en-US"/>
        </w:rPr>
        <w:t>expressions of interest (CEI)</w:t>
      </w:r>
      <w:r w:rsidRPr="005820AD">
        <w:rPr>
          <w:rStyle w:val="style91"/>
          <w:rFonts w:ascii="Arial" w:hAnsi="Arial" w:cs="Arial"/>
          <w:bCs/>
          <w:sz w:val="14"/>
          <w:lang w:val="en-US"/>
        </w:rPr>
        <w:t xml:space="preserve"> for </w:t>
      </w:r>
      <w:r w:rsidR="00AA4C4B" w:rsidRPr="005820AD">
        <w:rPr>
          <w:rStyle w:val="style91"/>
          <w:rFonts w:ascii="Arial" w:hAnsi="Arial" w:cs="Arial"/>
          <w:bCs/>
          <w:sz w:val="14"/>
          <w:lang w:val="en-US"/>
        </w:rPr>
        <w:t>the selection of vendors who may be invited to provide offers in connection with projects implementation of PU</w:t>
      </w:r>
      <w:r w:rsidR="00683FBA">
        <w:rPr>
          <w:rStyle w:val="style91"/>
          <w:rFonts w:ascii="Arial" w:hAnsi="Arial" w:cs="Arial"/>
          <w:bCs/>
          <w:sz w:val="14"/>
          <w:lang w:val="en-US"/>
        </w:rPr>
        <w:t>-AM</w:t>
      </w:r>
      <w:r w:rsidR="00AA4C4B" w:rsidRPr="005820AD">
        <w:rPr>
          <w:rStyle w:val="style91"/>
          <w:rFonts w:ascii="Arial" w:hAnsi="Arial" w:cs="Arial"/>
          <w:bCs/>
          <w:sz w:val="14"/>
          <w:lang w:val="en-US"/>
        </w:rPr>
        <w:t xml:space="preserve">I in </w:t>
      </w:r>
      <w:r w:rsidR="00A85738">
        <w:rPr>
          <w:rStyle w:val="style91"/>
          <w:rFonts w:ascii="Arial" w:hAnsi="Arial" w:cs="Arial"/>
          <w:bCs/>
          <w:sz w:val="14"/>
          <w:lang w:val="en-US"/>
        </w:rPr>
        <w:t>Afghanistan</w:t>
      </w:r>
      <w:r w:rsidR="00AA4C4B" w:rsidRPr="005820AD">
        <w:rPr>
          <w:rStyle w:val="style91"/>
          <w:rFonts w:ascii="Arial" w:hAnsi="Arial" w:cs="Arial"/>
          <w:bCs/>
          <w:sz w:val="14"/>
          <w:lang w:val="en-US"/>
        </w:rPr>
        <w:t>.</w:t>
      </w:r>
      <w:r w:rsidR="00930EC9" w:rsidRPr="005820AD">
        <w:rPr>
          <w:rStyle w:val="style91"/>
          <w:rFonts w:ascii="Arial" w:hAnsi="Arial" w:cs="Arial"/>
          <w:bCs/>
          <w:sz w:val="14"/>
          <w:lang w:val="en-US"/>
        </w:rPr>
        <w:t xml:space="preserve"> All the vendors working in </w:t>
      </w:r>
      <w:r w:rsidR="00612052" w:rsidRPr="005820AD">
        <w:rPr>
          <w:rStyle w:val="style91"/>
          <w:rFonts w:ascii="Arial" w:hAnsi="Arial" w:cs="Arial"/>
          <w:bCs/>
          <w:sz w:val="14"/>
          <w:lang w:val="en-US"/>
        </w:rPr>
        <w:t>these supply domains</w:t>
      </w:r>
      <w:r w:rsidR="00930EC9" w:rsidRPr="005820AD">
        <w:rPr>
          <w:rStyle w:val="style91"/>
          <w:rFonts w:ascii="Arial" w:hAnsi="Arial" w:cs="Arial"/>
          <w:bCs/>
          <w:sz w:val="14"/>
          <w:lang w:val="en-US"/>
        </w:rPr>
        <w:t xml:space="preserve"> are invited to complete the participation </w:t>
      </w:r>
      <w:r w:rsidR="00612052" w:rsidRPr="005820AD">
        <w:rPr>
          <w:rStyle w:val="style91"/>
          <w:rFonts w:ascii="Arial" w:hAnsi="Arial" w:cs="Arial"/>
          <w:bCs/>
          <w:sz w:val="14"/>
          <w:lang w:val="en-US"/>
        </w:rPr>
        <w:t>file:</w:t>
      </w:r>
    </w:p>
    <w:p w:rsidR="00A85738" w:rsidRDefault="00A85738" w:rsidP="005820AD">
      <w:pPr>
        <w:pStyle w:val="NormalWeb"/>
        <w:spacing w:beforeAutospacing="0" w:after="0" w:afterAutospacing="0"/>
        <w:rPr>
          <w:rStyle w:val="style91"/>
          <w:rFonts w:ascii="Arial" w:hAnsi="Arial" w:cs="Arial"/>
          <w:bCs/>
          <w:sz w:val="14"/>
          <w:lang w:val="en-US"/>
        </w:rPr>
      </w:pPr>
    </w:p>
    <w:p w:rsidR="00196A03" w:rsidRPr="001B1456" w:rsidRDefault="00A85738" w:rsidP="005820AD">
      <w:pPr>
        <w:pStyle w:val="NormalWeb"/>
        <w:spacing w:beforeAutospacing="0" w:after="0" w:afterAutospacing="0"/>
        <w:rPr>
          <w:rStyle w:val="style91"/>
          <w:rFonts w:ascii="Arial" w:hAnsi="Arial" w:cs="Arial"/>
          <w:bCs/>
          <w:sz w:val="14"/>
          <w:lang w:val="en-US"/>
        </w:rPr>
      </w:pPr>
      <w:r w:rsidRPr="001B1456">
        <w:rPr>
          <w:rStyle w:val="style91"/>
          <w:rFonts w:ascii="Arial" w:hAnsi="Arial" w:cs="Arial"/>
          <w:bCs/>
          <w:sz w:val="14"/>
          <w:lang w:val="en-US"/>
        </w:rPr>
        <w:t>Supply of fuel</w:t>
      </w:r>
      <w:r w:rsidR="001B1456" w:rsidRPr="001B1456">
        <w:rPr>
          <w:rStyle w:val="style91"/>
          <w:rFonts w:ascii="Arial" w:hAnsi="Arial" w:cs="Arial"/>
          <w:bCs/>
          <w:sz w:val="14"/>
          <w:lang w:val="en-US"/>
        </w:rPr>
        <w:t xml:space="preserve"> </w:t>
      </w:r>
      <w:r w:rsidR="00F32DC7" w:rsidRPr="001B1456">
        <w:rPr>
          <w:rStyle w:val="style91"/>
          <w:rFonts w:ascii="Arial" w:hAnsi="Arial" w:cs="Arial"/>
          <w:bCs/>
          <w:sz w:val="14"/>
          <w:lang w:val="en-US"/>
        </w:rPr>
        <w:t>(Petrol</w:t>
      </w:r>
      <w:r w:rsidR="001B1456" w:rsidRPr="001B1456">
        <w:rPr>
          <w:rStyle w:val="style91"/>
          <w:rFonts w:ascii="Arial" w:hAnsi="Arial" w:cs="Arial"/>
          <w:bCs/>
          <w:sz w:val="14"/>
          <w:lang w:val="en-US"/>
        </w:rPr>
        <w:t xml:space="preserve">, Diesel) </w:t>
      </w:r>
    </w:p>
    <w:p w:rsidR="00A85738" w:rsidRDefault="00A85738" w:rsidP="005820AD">
      <w:pPr>
        <w:pStyle w:val="NormalWeb"/>
        <w:spacing w:beforeAutospacing="0" w:after="0" w:afterAutospacing="0"/>
        <w:rPr>
          <w:rStyle w:val="style91"/>
          <w:rFonts w:ascii="Arial" w:hAnsi="Arial" w:cs="Arial"/>
          <w:bCs/>
          <w:sz w:val="14"/>
          <w:lang w:val="en-US"/>
        </w:rPr>
      </w:pPr>
      <w:r w:rsidRPr="001B1456">
        <w:rPr>
          <w:rStyle w:val="style91"/>
          <w:rFonts w:ascii="Arial" w:hAnsi="Arial" w:cs="Arial"/>
          <w:bCs/>
          <w:sz w:val="14"/>
          <w:lang w:val="en-US"/>
        </w:rPr>
        <w:t xml:space="preserve">Supply of bottles of </w:t>
      </w:r>
      <w:proofErr w:type="spellStart"/>
      <w:r w:rsidRPr="001B1456">
        <w:rPr>
          <w:rStyle w:val="style91"/>
          <w:rFonts w:ascii="Arial" w:hAnsi="Arial" w:cs="Arial"/>
          <w:bCs/>
          <w:sz w:val="14"/>
          <w:lang w:val="en-US"/>
        </w:rPr>
        <w:t>gaz</w:t>
      </w:r>
      <w:proofErr w:type="spellEnd"/>
    </w:p>
    <w:p w:rsidR="001B1456" w:rsidRPr="00A85738" w:rsidRDefault="001B1456" w:rsidP="005820AD">
      <w:pPr>
        <w:pStyle w:val="NormalWeb"/>
        <w:spacing w:beforeAutospacing="0" w:after="0" w:afterAutospacing="0"/>
        <w:rPr>
          <w:rStyle w:val="style91"/>
          <w:rFonts w:ascii="Arial" w:hAnsi="Arial" w:cs="Arial"/>
          <w:bCs/>
          <w:sz w:val="14"/>
          <w:lang w:val="en-US"/>
        </w:rPr>
      </w:pPr>
      <w:r>
        <w:rPr>
          <w:rStyle w:val="style91"/>
          <w:rFonts w:ascii="Arial" w:hAnsi="Arial" w:cs="Arial"/>
          <w:bCs/>
          <w:sz w:val="14"/>
          <w:lang w:val="en-US"/>
        </w:rPr>
        <w:t>Supply of truck</w:t>
      </w:r>
      <w:r w:rsidR="00F32DC7">
        <w:rPr>
          <w:rStyle w:val="style91"/>
          <w:rFonts w:ascii="Arial" w:hAnsi="Arial" w:cs="Arial"/>
          <w:bCs/>
          <w:sz w:val="14"/>
          <w:lang w:val="en-US"/>
        </w:rPr>
        <w:t xml:space="preserve"> and rental cars</w:t>
      </w:r>
      <w:r>
        <w:rPr>
          <w:rStyle w:val="style91"/>
          <w:rFonts w:ascii="Arial" w:hAnsi="Arial" w:cs="Arial"/>
          <w:bCs/>
          <w:sz w:val="14"/>
          <w:lang w:val="en-US"/>
        </w:rPr>
        <w:t xml:space="preserve"> for transportation</w:t>
      </w:r>
    </w:p>
    <w:p w:rsidR="00612052" w:rsidRPr="005820AD" w:rsidRDefault="00612052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sz w:val="2"/>
          <w:lang w:val="en-US"/>
        </w:rPr>
      </w:pPr>
    </w:p>
    <w:p w:rsidR="00612052" w:rsidRPr="002D5155" w:rsidRDefault="00196A03" w:rsidP="00A85738">
      <w:pPr>
        <w:pStyle w:val="ListParagraph"/>
        <w:spacing w:after="0"/>
        <w:ind w:left="-207"/>
        <w:jc w:val="both"/>
        <w:rPr>
          <w:rFonts w:cs="Arial"/>
          <w:sz w:val="14"/>
          <w:lang w:val="en-US"/>
        </w:rPr>
      </w:pPr>
      <w:r w:rsidRPr="00A21C10">
        <w:rPr>
          <w:rFonts w:cs="Arial"/>
          <w:b/>
          <w:sz w:val="14"/>
          <w:lang w:val="en-US"/>
        </w:rPr>
        <w:t xml:space="preserve"> </w:t>
      </w:r>
      <w:r w:rsidR="00146353" w:rsidRPr="00A21C10">
        <w:rPr>
          <w:rFonts w:cs="Arial"/>
          <w:b/>
          <w:sz w:val="14"/>
          <w:lang w:val="en-US"/>
        </w:rPr>
        <w:t xml:space="preserve">       </w:t>
      </w:r>
    </w:p>
    <w:p w:rsidR="00612052" w:rsidRPr="002D5155" w:rsidRDefault="00612052" w:rsidP="00612052">
      <w:pPr>
        <w:pStyle w:val="ListParagraph"/>
        <w:spacing w:after="0"/>
        <w:ind w:left="-207"/>
        <w:jc w:val="both"/>
        <w:rPr>
          <w:rFonts w:cs="Arial"/>
          <w:b/>
          <w:sz w:val="8"/>
          <w:lang w:val="en-US"/>
        </w:rPr>
      </w:pPr>
    </w:p>
    <w:p w:rsidR="002D5155" w:rsidRDefault="00407DFD" w:rsidP="00693506">
      <w:pPr>
        <w:pStyle w:val="NormalWeb"/>
        <w:spacing w:beforeAutospacing="0" w:after="0" w:afterAutospacing="0"/>
        <w:ind w:left="-284" w:right="-193"/>
        <w:jc w:val="both"/>
        <w:rPr>
          <w:rFonts w:ascii="Arial" w:hAnsi="Arial" w:cs="Arial"/>
          <w:color w:val="auto"/>
          <w:sz w:val="14"/>
          <w:lang w:val="en-US"/>
        </w:rPr>
      </w:pPr>
      <w:r w:rsidRPr="002D5155">
        <w:rPr>
          <w:rStyle w:val="style91"/>
          <w:rFonts w:ascii="Arial" w:hAnsi="Arial" w:cs="Arial"/>
          <w:bCs/>
          <w:sz w:val="14"/>
          <w:lang w:val="en-US"/>
        </w:rPr>
        <w:t xml:space="preserve">The </w:t>
      </w:r>
      <w:r w:rsidRPr="002D5155">
        <w:rPr>
          <w:rStyle w:val="style91"/>
          <w:rFonts w:ascii="Arial" w:hAnsi="Arial" w:cs="Arial"/>
          <w:bCs/>
          <w:color w:val="auto"/>
          <w:sz w:val="14"/>
          <w:lang w:val="en-US"/>
        </w:rPr>
        <w:t>documentation of participation can be withdraw</w:t>
      </w:r>
      <w:r w:rsidR="00460FFB" w:rsidRPr="002D5155">
        <w:rPr>
          <w:rStyle w:val="style91"/>
          <w:rFonts w:ascii="Arial" w:hAnsi="Arial" w:cs="Arial"/>
          <w:bCs/>
          <w:color w:val="auto"/>
          <w:sz w:val="14"/>
          <w:lang w:val="en-US"/>
        </w:rPr>
        <w:t>n</w:t>
      </w:r>
      <w:r w:rsidRPr="002D5155">
        <w:rPr>
          <w:rStyle w:val="style91"/>
          <w:rFonts w:ascii="Arial" w:hAnsi="Arial" w:cs="Arial"/>
          <w:bCs/>
          <w:color w:val="auto"/>
          <w:sz w:val="14"/>
          <w:lang w:val="en-US"/>
        </w:rPr>
        <w:t xml:space="preserve"> during the opening hours of the </w:t>
      </w:r>
      <w:r w:rsidR="00460FFB" w:rsidRPr="002D5155">
        <w:rPr>
          <w:rStyle w:val="style91"/>
          <w:rFonts w:ascii="Arial" w:hAnsi="Arial" w:cs="Arial"/>
          <w:bCs/>
          <w:color w:val="auto"/>
          <w:sz w:val="14"/>
          <w:lang w:val="en-US"/>
        </w:rPr>
        <w:t>office</w:t>
      </w:r>
      <w:r w:rsidR="00DF7316">
        <w:rPr>
          <w:rStyle w:val="style91"/>
          <w:rFonts w:ascii="Arial" w:hAnsi="Arial" w:cs="Arial"/>
          <w:bCs/>
          <w:color w:val="auto"/>
          <w:sz w:val="14"/>
          <w:lang w:val="en-US"/>
        </w:rPr>
        <w:t xml:space="preserve"> (8am-4</w:t>
      </w:r>
      <w:r w:rsidR="002419CE" w:rsidRPr="002D5155">
        <w:rPr>
          <w:rStyle w:val="style91"/>
          <w:rFonts w:ascii="Arial" w:hAnsi="Arial" w:cs="Arial"/>
          <w:bCs/>
          <w:color w:val="auto"/>
          <w:sz w:val="14"/>
          <w:lang w:val="en-US"/>
        </w:rPr>
        <w:t>pm)</w:t>
      </w:r>
      <w:r w:rsidRPr="002D5155">
        <w:rPr>
          <w:rStyle w:val="style91"/>
          <w:rFonts w:ascii="Arial" w:hAnsi="Arial" w:cs="Arial"/>
          <w:bCs/>
          <w:color w:val="auto"/>
          <w:sz w:val="14"/>
          <w:lang w:val="en-US"/>
        </w:rPr>
        <w:t xml:space="preserve"> </w:t>
      </w:r>
      <w:r w:rsidR="002419CE" w:rsidRPr="002D5155">
        <w:rPr>
          <w:rStyle w:val="style91"/>
          <w:rFonts w:ascii="Arial" w:hAnsi="Arial" w:cs="Arial"/>
          <w:bCs/>
          <w:color w:val="auto"/>
          <w:sz w:val="14"/>
          <w:lang w:val="en-US"/>
        </w:rPr>
        <w:t>from Sunday to Thursday</w:t>
      </w:r>
      <w:r w:rsidRPr="002D5155">
        <w:rPr>
          <w:rStyle w:val="style91"/>
          <w:rFonts w:ascii="Arial" w:hAnsi="Arial" w:cs="Arial"/>
          <w:bCs/>
          <w:color w:val="auto"/>
          <w:sz w:val="14"/>
          <w:lang w:val="en-US"/>
        </w:rPr>
        <w:t xml:space="preserve">, to the following </w:t>
      </w:r>
      <w:r w:rsidR="002419CE" w:rsidRPr="002D5155">
        <w:rPr>
          <w:rStyle w:val="style91"/>
          <w:rFonts w:ascii="Arial" w:hAnsi="Arial" w:cs="Arial"/>
          <w:bCs/>
          <w:color w:val="auto"/>
          <w:sz w:val="14"/>
          <w:lang w:val="en-US"/>
        </w:rPr>
        <w:t>address</w:t>
      </w:r>
      <w:r w:rsidR="00A85738">
        <w:rPr>
          <w:rStyle w:val="style91"/>
          <w:rFonts w:ascii="Arial" w:hAnsi="Arial" w:cs="Arial"/>
          <w:bCs/>
          <w:color w:val="auto"/>
          <w:sz w:val="14"/>
          <w:lang w:val="en-US"/>
        </w:rPr>
        <w:t>es</w:t>
      </w:r>
      <w:r w:rsidR="002419CE" w:rsidRPr="002D5155">
        <w:rPr>
          <w:rFonts w:ascii="Arial" w:hAnsi="Arial" w:cs="Arial"/>
          <w:color w:val="auto"/>
          <w:sz w:val="14"/>
          <w:lang w:val="en-US"/>
        </w:rPr>
        <w:t>:</w:t>
      </w:r>
    </w:p>
    <w:p w:rsidR="00693506" w:rsidRDefault="00693506" w:rsidP="00693506">
      <w:pPr>
        <w:pStyle w:val="NormalWeb"/>
        <w:spacing w:beforeAutospacing="0" w:after="0" w:afterAutospacing="0"/>
        <w:ind w:left="-284" w:right="-193"/>
        <w:jc w:val="both"/>
        <w:rPr>
          <w:rFonts w:ascii="Arial" w:hAnsi="Arial" w:cs="Arial"/>
          <w:color w:val="auto"/>
          <w:sz w:val="14"/>
          <w:lang w:val="en-US"/>
        </w:rPr>
      </w:pPr>
    </w:p>
    <w:p w:rsidR="00511506" w:rsidRPr="00511506" w:rsidRDefault="00511506" w:rsidP="00511506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en-US"/>
        </w:rPr>
      </w:pPr>
      <w:r w:rsidRPr="00511506">
        <w:rPr>
          <w:rFonts w:ascii="Arial" w:hAnsi="Arial" w:cs="Arial"/>
          <w:sz w:val="16"/>
          <w:szCs w:val="24"/>
          <w:lang w:val="en-US"/>
        </w:rPr>
        <w:t>PREMIERE URGENCE – AIDE MEDICALE INTERNATIONALE</w:t>
      </w:r>
    </w:p>
    <w:p w:rsidR="00511506" w:rsidRPr="00511506" w:rsidRDefault="00511506" w:rsidP="00511506">
      <w:pPr>
        <w:spacing w:after="0" w:line="240" w:lineRule="auto"/>
        <w:jc w:val="center"/>
        <w:rPr>
          <w:rFonts w:ascii="Arial" w:hAnsi="Arial" w:cs="Arial"/>
          <w:sz w:val="4"/>
          <w:szCs w:val="12"/>
          <w:lang w:val="en-US"/>
        </w:rPr>
      </w:pPr>
    </w:p>
    <w:p w:rsidR="00511506" w:rsidRPr="00511506" w:rsidRDefault="00511506" w:rsidP="00511506">
      <w:pPr>
        <w:spacing w:after="0" w:line="240" w:lineRule="auto"/>
        <w:jc w:val="center"/>
        <w:rPr>
          <w:rFonts w:ascii="Arial" w:hAnsi="Arial" w:cs="Arial"/>
          <w:sz w:val="14"/>
          <w:szCs w:val="24"/>
          <w:lang w:val="en-US"/>
        </w:rPr>
      </w:pPr>
      <w:r w:rsidRPr="00511506">
        <w:rPr>
          <w:rFonts w:ascii="Arial" w:hAnsi="Arial" w:cs="Arial"/>
          <w:b/>
          <w:bCs/>
          <w:sz w:val="14"/>
          <w:szCs w:val="24"/>
          <w:lang w:val="en-US"/>
        </w:rPr>
        <w:t>Kabul Office</w:t>
      </w:r>
      <w:r w:rsidRPr="00511506">
        <w:rPr>
          <w:rFonts w:ascii="Arial" w:hAnsi="Arial" w:cs="Arial"/>
          <w:sz w:val="14"/>
          <w:szCs w:val="24"/>
          <w:lang w:val="en-US"/>
        </w:rPr>
        <w:t>: House #278, Street #8, Road #3, District #10, Shari-e-now</w:t>
      </w:r>
    </w:p>
    <w:p w:rsidR="00511506" w:rsidRPr="00511506" w:rsidRDefault="00511506" w:rsidP="00511506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24"/>
          <w:lang w:val="en-US"/>
        </w:rPr>
      </w:pPr>
      <w:r w:rsidRPr="00511506">
        <w:rPr>
          <w:rFonts w:ascii="Arial" w:hAnsi="Arial" w:cs="Arial"/>
          <w:sz w:val="14"/>
          <w:szCs w:val="24"/>
          <w:lang w:val="en-US"/>
        </w:rPr>
        <w:t>Kabul, Afghanistan</w:t>
      </w:r>
      <w:r w:rsidRPr="00511506">
        <w:rPr>
          <w:rFonts w:ascii="Arial" w:hAnsi="Arial" w:cs="Arial"/>
          <w:b/>
          <w:bCs/>
          <w:sz w:val="14"/>
          <w:szCs w:val="24"/>
          <w:lang w:val="en-US"/>
        </w:rPr>
        <w:t xml:space="preserve">  </w:t>
      </w:r>
    </w:p>
    <w:p w:rsidR="00511506" w:rsidRDefault="00511506" w:rsidP="00274A4A">
      <w:pPr>
        <w:spacing w:after="0" w:line="240" w:lineRule="auto"/>
        <w:jc w:val="center"/>
        <w:rPr>
          <w:rFonts w:ascii="Arial" w:hAnsi="Arial" w:cs="Arial"/>
          <w:bCs/>
          <w:sz w:val="14"/>
          <w:szCs w:val="24"/>
          <w:lang w:val="en-US"/>
        </w:rPr>
      </w:pPr>
      <w:r w:rsidRPr="00511506">
        <w:rPr>
          <w:rFonts w:ascii="Arial" w:hAnsi="Arial" w:cs="Arial"/>
          <w:bCs/>
          <w:sz w:val="14"/>
          <w:szCs w:val="24"/>
          <w:lang w:val="en-US"/>
        </w:rPr>
        <w:t xml:space="preserve">+93(0) </w:t>
      </w:r>
      <w:r w:rsidR="00274A4A">
        <w:rPr>
          <w:rFonts w:ascii="Arial" w:hAnsi="Arial" w:cs="Arial"/>
          <w:bCs/>
          <w:sz w:val="14"/>
          <w:szCs w:val="24"/>
          <w:lang w:val="en-US"/>
        </w:rPr>
        <w:t>779900780</w:t>
      </w:r>
    </w:p>
    <w:p w:rsidR="00207A86" w:rsidRDefault="00207A86" w:rsidP="00511506">
      <w:pPr>
        <w:spacing w:after="0" w:line="240" w:lineRule="auto"/>
        <w:jc w:val="center"/>
        <w:rPr>
          <w:rFonts w:ascii="Arial" w:hAnsi="Arial" w:cs="Arial"/>
          <w:bCs/>
          <w:sz w:val="14"/>
          <w:szCs w:val="24"/>
          <w:lang w:val="en-US"/>
        </w:rPr>
      </w:pPr>
      <w:r>
        <w:rPr>
          <w:rFonts w:ascii="Arial" w:hAnsi="Arial" w:cs="Arial"/>
          <w:bCs/>
          <w:sz w:val="14"/>
          <w:szCs w:val="24"/>
          <w:lang w:val="en-US"/>
        </w:rPr>
        <w:t>Kunar</w:t>
      </w:r>
    </w:p>
    <w:p w:rsidR="00207A86" w:rsidRDefault="00207A86" w:rsidP="00207A86">
      <w:pPr>
        <w:spacing w:after="0" w:line="240" w:lineRule="auto"/>
        <w:jc w:val="center"/>
        <w:rPr>
          <w:rFonts w:ascii="Arial" w:hAnsi="Arial" w:cs="Arial"/>
          <w:bCs/>
          <w:sz w:val="14"/>
          <w:szCs w:val="24"/>
          <w:lang w:val="en-US"/>
        </w:rPr>
      </w:pPr>
      <w:r>
        <w:rPr>
          <w:rFonts w:ascii="Arial" w:hAnsi="Arial" w:cs="Arial"/>
          <w:bCs/>
          <w:sz w:val="14"/>
          <w:szCs w:val="24"/>
          <w:lang w:val="en-US"/>
        </w:rPr>
        <w:t>+93(0) 775694255</w:t>
      </w:r>
    </w:p>
    <w:p w:rsidR="00207A86" w:rsidRDefault="00207A86" w:rsidP="00207A86">
      <w:pPr>
        <w:spacing w:after="0" w:line="240" w:lineRule="auto"/>
        <w:jc w:val="center"/>
        <w:rPr>
          <w:rFonts w:ascii="Arial" w:hAnsi="Arial" w:cs="Arial"/>
          <w:bCs/>
          <w:sz w:val="14"/>
          <w:szCs w:val="24"/>
          <w:lang w:val="en-US"/>
        </w:rPr>
      </w:pPr>
      <w:r>
        <w:rPr>
          <w:rFonts w:ascii="Arial" w:hAnsi="Arial" w:cs="Arial"/>
          <w:bCs/>
          <w:sz w:val="14"/>
          <w:szCs w:val="24"/>
          <w:lang w:val="en-US"/>
        </w:rPr>
        <w:t>Jalalabad</w:t>
      </w:r>
    </w:p>
    <w:p w:rsidR="00207A86" w:rsidRDefault="00207A86" w:rsidP="00207A86">
      <w:pPr>
        <w:spacing w:after="0" w:line="240" w:lineRule="auto"/>
        <w:jc w:val="center"/>
        <w:rPr>
          <w:rFonts w:ascii="Arial" w:hAnsi="Arial" w:cs="Arial"/>
          <w:bCs/>
          <w:sz w:val="14"/>
          <w:szCs w:val="24"/>
          <w:lang w:val="en-US"/>
        </w:rPr>
      </w:pPr>
      <w:r>
        <w:rPr>
          <w:rFonts w:ascii="Arial" w:hAnsi="Arial" w:cs="Arial"/>
          <w:bCs/>
          <w:sz w:val="14"/>
          <w:szCs w:val="24"/>
          <w:lang w:val="en-US"/>
        </w:rPr>
        <w:t>+93(0) 777732696</w:t>
      </w:r>
    </w:p>
    <w:p w:rsidR="00693506" w:rsidRPr="00693506" w:rsidRDefault="00693506" w:rsidP="00693506">
      <w:pPr>
        <w:pStyle w:val="NormalWeb"/>
        <w:spacing w:beforeAutospacing="0" w:after="0" w:afterAutospacing="0"/>
        <w:ind w:left="-284" w:right="-193"/>
        <w:jc w:val="both"/>
        <w:rPr>
          <w:rFonts w:ascii="Arial" w:hAnsi="Arial" w:cs="Arial"/>
          <w:color w:val="auto"/>
          <w:sz w:val="14"/>
          <w:lang w:val="en-US"/>
        </w:rPr>
      </w:pPr>
    </w:p>
    <w:p w:rsidR="005112E4" w:rsidRPr="002D5155" w:rsidRDefault="005112E4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sz w:val="10"/>
          <w:szCs w:val="10"/>
          <w:lang w:val="en-US"/>
        </w:rPr>
      </w:pPr>
    </w:p>
    <w:p w:rsidR="00931171" w:rsidRPr="002D5155" w:rsidRDefault="00931171" w:rsidP="00931171">
      <w:pPr>
        <w:pStyle w:val="NormalWeb"/>
        <w:spacing w:beforeAutospacing="0" w:after="0" w:afterAutospacing="0"/>
        <w:jc w:val="center"/>
        <w:rPr>
          <w:rStyle w:val="style91"/>
          <w:rFonts w:ascii="Arial" w:hAnsi="Arial" w:cs="Arial"/>
          <w:bCs/>
          <w:sz w:val="10"/>
          <w:szCs w:val="10"/>
          <w:lang w:val="en-US"/>
        </w:rPr>
      </w:pPr>
    </w:p>
    <w:p w:rsidR="005112E4" w:rsidRPr="002D5155" w:rsidRDefault="00407DFD" w:rsidP="005820AD">
      <w:pPr>
        <w:spacing w:after="0" w:line="240" w:lineRule="auto"/>
        <w:ind w:left="-284" w:right="-193"/>
        <w:jc w:val="both"/>
        <w:rPr>
          <w:rFonts w:ascii="Arial" w:hAnsi="Arial" w:cs="Arial"/>
          <w:sz w:val="12"/>
          <w:lang w:val="en-US"/>
        </w:rPr>
      </w:pPr>
      <w:r w:rsidRPr="002D5155">
        <w:rPr>
          <w:rFonts w:ascii="Arial" w:hAnsi="Arial" w:cs="Arial"/>
          <w:sz w:val="14"/>
          <w:szCs w:val="24"/>
          <w:lang w:val="en-US"/>
        </w:rPr>
        <w:t xml:space="preserve">The requests for the documents in electronic version and/or any </w:t>
      </w:r>
      <w:r w:rsidR="002D5155" w:rsidRPr="002D5155">
        <w:rPr>
          <w:rFonts w:ascii="Arial" w:hAnsi="Arial" w:cs="Arial"/>
          <w:sz w:val="14"/>
          <w:szCs w:val="24"/>
          <w:lang w:val="en-US"/>
        </w:rPr>
        <w:t>additional information</w:t>
      </w:r>
      <w:r w:rsidRPr="002D5155">
        <w:rPr>
          <w:rFonts w:ascii="Arial" w:hAnsi="Arial" w:cs="Arial"/>
          <w:sz w:val="14"/>
          <w:szCs w:val="24"/>
          <w:lang w:val="en-US"/>
        </w:rPr>
        <w:t xml:space="preserve"> can be sent </w:t>
      </w:r>
      <w:r w:rsidR="002D5155" w:rsidRPr="002D5155">
        <w:rPr>
          <w:rFonts w:ascii="Arial" w:hAnsi="Arial" w:cs="Arial"/>
          <w:sz w:val="14"/>
          <w:szCs w:val="24"/>
          <w:lang w:val="en-US"/>
        </w:rPr>
        <w:t>to:</w:t>
      </w:r>
    </w:p>
    <w:p w:rsidR="00931171" w:rsidRPr="00693506" w:rsidRDefault="001A35AD" w:rsidP="006C0C0F">
      <w:pPr>
        <w:spacing w:after="0" w:line="240" w:lineRule="auto"/>
        <w:jc w:val="center"/>
        <w:rPr>
          <w:rStyle w:val="style91"/>
          <w:rFonts w:ascii="Arial" w:hAnsi="Arial" w:cs="Arial"/>
          <w:bCs/>
          <w:sz w:val="14"/>
          <w:szCs w:val="10"/>
          <w:lang w:val="en-US"/>
        </w:rPr>
      </w:pPr>
      <w:hyperlink r:id="rId7" w:history="1">
        <w:r w:rsidR="006C0C0F" w:rsidRPr="00D013B6">
          <w:rPr>
            <w:rStyle w:val="Hyperlink"/>
            <w:rFonts w:ascii="Arial" w:hAnsi="Arial" w:cs="Arial"/>
            <w:bCs/>
            <w:sz w:val="14"/>
            <w:szCs w:val="10"/>
            <w:lang w:val="en-US"/>
          </w:rPr>
          <w:t>afg.supplyman@pu-ami.org</w:t>
        </w:r>
      </w:hyperlink>
    </w:p>
    <w:p w:rsidR="00693506" w:rsidRPr="002D5155" w:rsidRDefault="00693506">
      <w:pPr>
        <w:spacing w:after="0" w:line="240" w:lineRule="auto"/>
        <w:jc w:val="center"/>
        <w:rPr>
          <w:rStyle w:val="style91"/>
          <w:rFonts w:ascii="Arial" w:hAnsi="Arial" w:cs="Arial"/>
          <w:bCs/>
          <w:sz w:val="10"/>
          <w:szCs w:val="10"/>
          <w:lang w:val="en-US"/>
        </w:rPr>
      </w:pPr>
    </w:p>
    <w:p w:rsidR="005112E4" w:rsidRPr="002D5155" w:rsidRDefault="00467A1A" w:rsidP="005820AD">
      <w:pPr>
        <w:spacing w:after="0" w:line="240" w:lineRule="auto"/>
        <w:ind w:left="-284" w:right="-19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  <w:szCs w:val="24"/>
          <w:u w:val="single"/>
        </w:rPr>
        <w:t>Itended calendar</w:t>
      </w:r>
      <w:r w:rsidR="00407DFD" w:rsidRPr="002D5155">
        <w:rPr>
          <w:rFonts w:ascii="Arial" w:hAnsi="Arial" w:cs="Arial"/>
          <w:sz w:val="14"/>
          <w:szCs w:val="24"/>
        </w:rPr>
        <w:t> </w:t>
      </w:r>
      <w:r w:rsidR="00407DFD" w:rsidRPr="002D5155">
        <w:rPr>
          <w:rFonts w:ascii="Arial" w:hAnsi="Arial" w:cs="Arial"/>
          <w:sz w:val="16"/>
          <w:szCs w:val="24"/>
        </w:rPr>
        <w:t>:</w:t>
      </w:r>
      <w:r w:rsidR="00F45BB6" w:rsidRPr="00F45BB6">
        <w:rPr>
          <w:noProof/>
          <w:lang w:eastAsia="fr-FR"/>
        </w:rPr>
        <w:t xml:space="preserve"> </w:t>
      </w:r>
    </w:p>
    <w:p w:rsidR="005112E4" w:rsidRPr="002D5155" w:rsidRDefault="005112E4" w:rsidP="005820AD">
      <w:pPr>
        <w:spacing w:after="0" w:line="240" w:lineRule="auto"/>
        <w:ind w:left="-284" w:right="-193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6238" w:type="dxa"/>
        <w:tblInd w:w="-388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1585"/>
        <w:gridCol w:w="4653"/>
      </w:tblGrid>
      <w:tr w:rsidR="005112E4" w:rsidRPr="002D5155" w:rsidTr="005820AD">
        <w:trPr>
          <w:trHeight w:val="116"/>
        </w:trPr>
        <w:tc>
          <w:tcPr>
            <w:tcW w:w="1585" w:type="dxa"/>
            <w:shd w:val="clear" w:color="auto" w:fill="D9D9D9" w:themeFill="background1" w:themeFillShade="D9"/>
            <w:tcMar>
              <w:left w:w="38" w:type="dxa"/>
            </w:tcMar>
          </w:tcPr>
          <w:p w:rsidR="005112E4" w:rsidRPr="002D5155" w:rsidRDefault="00460FFB" w:rsidP="005820AD">
            <w:pPr>
              <w:pStyle w:val="NormalWeb"/>
              <w:spacing w:beforeAutospacing="0" w:after="0" w:afterAutospacing="0"/>
              <w:ind w:left="-284" w:right="-193"/>
              <w:jc w:val="center"/>
              <w:rPr>
                <w:rFonts w:ascii="Arial" w:hAnsi="Arial" w:cs="Arial"/>
                <w:color w:val="auto"/>
                <w:sz w:val="14"/>
              </w:rPr>
            </w:pPr>
            <w:r w:rsidRPr="002D5155">
              <w:rPr>
                <w:rStyle w:val="style91"/>
                <w:rFonts w:ascii="Arial" w:hAnsi="Arial" w:cs="Arial"/>
                <w:bCs/>
                <w:color w:val="auto"/>
                <w:sz w:val="14"/>
              </w:rPr>
              <w:t>Date</w:t>
            </w:r>
          </w:p>
        </w:tc>
        <w:tc>
          <w:tcPr>
            <w:tcW w:w="4653" w:type="dxa"/>
            <w:shd w:val="clear" w:color="auto" w:fill="D9D9D9" w:themeFill="background1" w:themeFillShade="D9"/>
            <w:tcMar>
              <w:left w:w="38" w:type="dxa"/>
            </w:tcMar>
          </w:tcPr>
          <w:p w:rsidR="005112E4" w:rsidRPr="002D5155" w:rsidRDefault="00460FFB" w:rsidP="005820AD">
            <w:pPr>
              <w:pStyle w:val="NormalWeb"/>
              <w:spacing w:beforeAutospacing="0" w:after="0" w:afterAutospacing="0"/>
              <w:ind w:left="79" w:right="-193"/>
              <w:rPr>
                <w:rFonts w:ascii="Arial" w:hAnsi="Arial" w:cs="Arial"/>
                <w:color w:val="auto"/>
                <w:sz w:val="14"/>
              </w:rPr>
            </w:pPr>
            <w:proofErr w:type="spellStart"/>
            <w:r w:rsidRPr="002D5155">
              <w:rPr>
                <w:rStyle w:val="style91"/>
                <w:rFonts w:ascii="Arial" w:hAnsi="Arial" w:cs="Arial"/>
                <w:bCs/>
                <w:color w:val="auto"/>
                <w:sz w:val="14"/>
              </w:rPr>
              <w:t>Step</w:t>
            </w:r>
            <w:r w:rsidR="001B1456">
              <w:rPr>
                <w:rStyle w:val="style91"/>
                <w:rFonts w:ascii="Arial" w:hAnsi="Arial" w:cs="Arial"/>
                <w:bCs/>
                <w:color w:val="auto"/>
                <w:sz w:val="14"/>
              </w:rPr>
              <w:t>s</w:t>
            </w:r>
            <w:proofErr w:type="spellEnd"/>
          </w:p>
        </w:tc>
      </w:tr>
      <w:tr w:rsidR="005112E4" w:rsidRPr="00F66EAC" w:rsidTr="005820AD">
        <w:trPr>
          <w:trHeight w:val="76"/>
        </w:trPr>
        <w:tc>
          <w:tcPr>
            <w:tcW w:w="1585" w:type="dxa"/>
            <w:shd w:val="clear" w:color="auto" w:fill="auto"/>
            <w:tcMar>
              <w:left w:w="38" w:type="dxa"/>
            </w:tcMar>
          </w:tcPr>
          <w:p w:rsidR="005112E4" w:rsidRPr="00207A86" w:rsidRDefault="00207A86" w:rsidP="006C0C0F">
            <w:pPr>
              <w:pStyle w:val="NormalWeb"/>
              <w:spacing w:beforeAutospacing="0" w:after="0" w:afterAutospacing="0"/>
              <w:ind w:left="-284" w:right="-193"/>
              <w:jc w:val="center"/>
              <w:rPr>
                <w:rStyle w:val="style91"/>
                <w:rFonts w:ascii="Arial" w:hAnsi="Arial" w:cs="Arial"/>
                <w:bCs/>
                <w:color w:val="auto"/>
                <w:sz w:val="14"/>
              </w:rPr>
            </w:pPr>
            <w:r w:rsidRPr="00207A86">
              <w:rPr>
                <w:rStyle w:val="style91"/>
                <w:rFonts w:ascii="Arial" w:hAnsi="Arial" w:cs="Arial"/>
                <w:bCs/>
                <w:color w:val="auto"/>
                <w:sz w:val="14"/>
              </w:rPr>
              <w:t>17</w:t>
            </w:r>
            <w:r w:rsidR="006C0C0F" w:rsidRPr="00207A86">
              <w:rPr>
                <w:rStyle w:val="style91"/>
                <w:rFonts w:ascii="Arial" w:hAnsi="Arial" w:cs="Arial"/>
                <w:bCs/>
                <w:color w:val="auto"/>
                <w:sz w:val="14"/>
              </w:rPr>
              <w:t>.04.19</w:t>
            </w:r>
          </w:p>
        </w:tc>
        <w:tc>
          <w:tcPr>
            <w:tcW w:w="4653" w:type="dxa"/>
            <w:shd w:val="clear" w:color="auto" w:fill="auto"/>
            <w:tcMar>
              <w:left w:w="38" w:type="dxa"/>
            </w:tcMar>
          </w:tcPr>
          <w:p w:rsidR="005112E4" w:rsidRPr="002D5155" w:rsidRDefault="00407DFD" w:rsidP="005820AD">
            <w:pPr>
              <w:pStyle w:val="NormalWeb"/>
              <w:spacing w:beforeAutospacing="0" w:after="0" w:afterAutospacing="0"/>
              <w:ind w:left="79" w:right="-193"/>
              <w:rPr>
                <w:rFonts w:ascii="Arial" w:hAnsi="Arial" w:cs="Arial"/>
                <w:color w:val="auto"/>
                <w:sz w:val="14"/>
                <w:lang w:val="en-US"/>
              </w:rPr>
            </w:pPr>
            <w:r w:rsidRPr="002D5155">
              <w:rPr>
                <w:rStyle w:val="style91"/>
                <w:rFonts w:ascii="Arial" w:hAnsi="Arial" w:cs="Arial"/>
                <w:bCs/>
                <w:color w:val="auto"/>
                <w:sz w:val="14"/>
                <w:lang w:val="en-US"/>
              </w:rPr>
              <w:t xml:space="preserve">Beginning of withdrawal of the </w:t>
            </w:r>
            <w:r w:rsidR="00931171" w:rsidRPr="002D5155">
              <w:rPr>
                <w:rStyle w:val="style91"/>
                <w:rFonts w:ascii="Arial" w:hAnsi="Arial" w:cs="Arial"/>
                <w:bCs/>
                <w:color w:val="auto"/>
                <w:sz w:val="14"/>
                <w:lang w:val="en-US"/>
              </w:rPr>
              <w:t>call</w:t>
            </w:r>
            <w:r w:rsidRPr="002D5155">
              <w:rPr>
                <w:rStyle w:val="style91"/>
                <w:rFonts w:ascii="Arial" w:hAnsi="Arial" w:cs="Arial"/>
                <w:bCs/>
                <w:color w:val="auto"/>
                <w:sz w:val="14"/>
                <w:lang w:val="en-US"/>
              </w:rPr>
              <w:t xml:space="preserve"> participation file</w:t>
            </w:r>
          </w:p>
        </w:tc>
      </w:tr>
      <w:tr w:rsidR="005112E4" w:rsidRPr="00F66EAC" w:rsidTr="005820AD">
        <w:trPr>
          <w:trHeight w:val="193"/>
        </w:trPr>
        <w:tc>
          <w:tcPr>
            <w:tcW w:w="1585" w:type="dxa"/>
            <w:shd w:val="clear" w:color="auto" w:fill="auto"/>
            <w:tcMar>
              <w:left w:w="38" w:type="dxa"/>
            </w:tcMar>
          </w:tcPr>
          <w:p w:rsidR="005112E4" w:rsidRPr="00207A86" w:rsidRDefault="00207A86" w:rsidP="005820AD">
            <w:pPr>
              <w:spacing w:after="0"/>
              <w:ind w:left="-284" w:right="-193"/>
              <w:jc w:val="center"/>
              <w:rPr>
                <w:rFonts w:ascii="Arial" w:hAnsi="Arial" w:cs="Arial"/>
                <w:color w:val="auto"/>
                <w:sz w:val="14"/>
                <w:szCs w:val="24"/>
              </w:rPr>
            </w:pPr>
            <w:r w:rsidRPr="00207A86">
              <w:rPr>
                <w:rFonts w:ascii="Arial" w:hAnsi="Arial" w:cs="Arial"/>
                <w:color w:val="auto"/>
                <w:sz w:val="14"/>
                <w:szCs w:val="24"/>
              </w:rPr>
              <w:t>27</w:t>
            </w:r>
            <w:r w:rsidR="006C0C0F" w:rsidRPr="00207A86">
              <w:rPr>
                <w:rFonts w:ascii="Arial" w:hAnsi="Arial" w:cs="Arial"/>
                <w:color w:val="auto"/>
                <w:sz w:val="14"/>
                <w:szCs w:val="24"/>
              </w:rPr>
              <w:t>.04.19</w:t>
            </w:r>
          </w:p>
        </w:tc>
        <w:tc>
          <w:tcPr>
            <w:tcW w:w="4653" w:type="dxa"/>
            <w:shd w:val="clear" w:color="auto" w:fill="auto"/>
            <w:tcMar>
              <w:left w:w="38" w:type="dxa"/>
            </w:tcMar>
          </w:tcPr>
          <w:p w:rsidR="005112E4" w:rsidRPr="002D5155" w:rsidRDefault="00407DFD" w:rsidP="005820AD">
            <w:pPr>
              <w:pStyle w:val="NormalWeb"/>
              <w:spacing w:beforeAutospacing="0" w:after="0" w:afterAutospacing="0"/>
              <w:ind w:left="79" w:right="-193"/>
              <w:rPr>
                <w:rFonts w:ascii="Arial" w:hAnsi="Arial" w:cs="Arial"/>
                <w:color w:val="auto"/>
                <w:sz w:val="14"/>
                <w:lang w:val="en-US"/>
              </w:rPr>
            </w:pPr>
            <w:r w:rsidRPr="002D5155">
              <w:rPr>
                <w:rStyle w:val="style91"/>
                <w:rFonts w:ascii="Arial" w:hAnsi="Arial" w:cs="Arial"/>
                <w:bCs/>
                <w:color w:val="auto"/>
                <w:sz w:val="14"/>
                <w:lang w:val="en-US"/>
              </w:rPr>
              <w:t xml:space="preserve">End of submission of </w:t>
            </w:r>
            <w:r w:rsidR="00931171" w:rsidRPr="002D5155">
              <w:rPr>
                <w:rStyle w:val="style91"/>
                <w:rFonts w:ascii="Arial" w:hAnsi="Arial" w:cs="Arial"/>
                <w:bCs/>
                <w:color w:val="auto"/>
                <w:sz w:val="14"/>
                <w:lang w:val="en-US"/>
              </w:rPr>
              <w:t>call</w:t>
            </w:r>
            <w:r w:rsidRPr="002D5155">
              <w:rPr>
                <w:rStyle w:val="style91"/>
                <w:rFonts w:ascii="Arial" w:hAnsi="Arial" w:cs="Arial"/>
                <w:bCs/>
                <w:color w:val="auto"/>
                <w:sz w:val="14"/>
                <w:lang w:val="en-US"/>
              </w:rPr>
              <w:t xml:space="preserve"> participation file</w:t>
            </w:r>
          </w:p>
        </w:tc>
      </w:tr>
    </w:tbl>
    <w:p w:rsidR="00F45BB6" w:rsidRPr="00F45BB6" w:rsidRDefault="00F45BB6" w:rsidP="005820AD">
      <w:pPr>
        <w:pStyle w:val="NormalWeb"/>
        <w:spacing w:beforeAutospacing="0" w:after="0" w:afterAutospacing="0"/>
        <w:ind w:left="-284" w:right="-193"/>
        <w:jc w:val="both"/>
        <w:rPr>
          <w:rFonts w:ascii="Arial" w:hAnsi="Arial" w:cs="Arial"/>
          <w:b/>
          <w:i/>
          <w:iCs/>
          <w:sz w:val="10"/>
          <w:szCs w:val="20"/>
          <w:lang w:val="en-US"/>
        </w:rPr>
      </w:pPr>
    </w:p>
    <w:p w:rsidR="005112E4" w:rsidRDefault="00931171" w:rsidP="005820AD">
      <w:pPr>
        <w:pStyle w:val="NormalWeb"/>
        <w:spacing w:beforeAutospacing="0" w:after="0" w:afterAutospacing="0"/>
        <w:ind w:left="-284" w:right="-193"/>
        <w:jc w:val="both"/>
        <w:rPr>
          <w:rFonts w:ascii="Arial" w:hAnsi="Arial" w:cs="Arial"/>
          <w:b/>
          <w:i/>
          <w:iCs/>
          <w:sz w:val="12"/>
          <w:szCs w:val="20"/>
          <w:lang w:val="en-US"/>
        </w:rPr>
      </w:pPr>
      <w:r w:rsidRPr="002D5155">
        <w:rPr>
          <w:rFonts w:ascii="Arial" w:hAnsi="Arial" w:cs="Arial"/>
          <w:b/>
          <w:i/>
          <w:iCs/>
          <w:sz w:val="12"/>
          <w:szCs w:val="20"/>
          <w:lang w:val="en-US"/>
        </w:rPr>
        <w:t>This Call for Expression of Interest does not constitute a solicitation; PU</w:t>
      </w:r>
      <w:r w:rsidR="00B02A35">
        <w:rPr>
          <w:rFonts w:ascii="Arial" w:hAnsi="Arial" w:cs="Arial"/>
          <w:b/>
          <w:i/>
          <w:iCs/>
          <w:sz w:val="12"/>
          <w:szCs w:val="20"/>
          <w:lang w:val="en-US"/>
        </w:rPr>
        <w:t>-AMI</w:t>
      </w:r>
      <w:r w:rsidRPr="002D5155">
        <w:rPr>
          <w:rFonts w:ascii="Arial" w:hAnsi="Arial" w:cs="Arial"/>
          <w:b/>
          <w:i/>
          <w:iCs/>
          <w:sz w:val="12"/>
          <w:szCs w:val="20"/>
          <w:lang w:val="en-US"/>
        </w:rPr>
        <w:t xml:space="preserve"> want to select a roster of reliable companies who wish to work with us in the supply of our future humanitarian projects in </w:t>
      </w:r>
      <w:r w:rsidR="006841F9">
        <w:rPr>
          <w:rFonts w:ascii="Arial" w:hAnsi="Arial" w:cs="Arial"/>
          <w:b/>
          <w:i/>
          <w:iCs/>
          <w:sz w:val="12"/>
          <w:szCs w:val="20"/>
          <w:lang w:val="en-US"/>
        </w:rPr>
        <w:t>Afghanistan</w:t>
      </w:r>
      <w:r w:rsidRPr="002D5155">
        <w:rPr>
          <w:rFonts w:ascii="Arial" w:hAnsi="Arial" w:cs="Arial"/>
          <w:b/>
          <w:i/>
          <w:iCs/>
          <w:sz w:val="12"/>
          <w:szCs w:val="20"/>
          <w:lang w:val="en-US"/>
        </w:rPr>
        <w:t>. This selection will permit to simplify the process of supply a</w:t>
      </w:r>
      <w:r w:rsidR="00B02A35">
        <w:rPr>
          <w:rFonts w:ascii="Arial" w:hAnsi="Arial" w:cs="Arial"/>
          <w:b/>
          <w:i/>
          <w:iCs/>
          <w:sz w:val="12"/>
          <w:szCs w:val="20"/>
          <w:lang w:val="en-US"/>
        </w:rPr>
        <w:t>nd the collaboration between PU-AMI</w:t>
      </w:r>
      <w:r w:rsidRPr="002D5155">
        <w:rPr>
          <w:rFonts w:ascii="Arial" w:hAnsi="Arial" w:cs="Arial"/>
          <w:b/>
          <w:i/>
          <w:iCs/>
          <w:sz w:val="12"/>
          <w:szCs w:val="20"/>
          <w:lang w:val="en-US"/>
        </w:rPr>
        <w:t xml:space="preserve"> and its suppliers.</w:t>
      </w:r>
    </w:p>
    <w:p w:rsidR="00F628EA" w:rsidRPr="00F628EA" w:rsidRDefault="00F628EA" w:rsidP="005820AD">
      <w:pPr>
        <w:pStyle w:val="NormalWeb"/>
        <w:spacing w:beforeAutospacing="0" w:after="0" w:afterAutospacing="0"/>
        <w:ind w:left="-284" w:right="-193"/>
        <w:jc w:val="both"/>
        <w:rPr>
          <w:rFonts w:ascii="Arial" w:hAnsi="Arial" w:cs="Arial"/>
          <w:b/>
          <w:i/>
          <w:iCs/>
          <w:sz w:val="2"/>
          <w:szCs w:val="20"/>
          <w:lang w:val="en-US"/>
        </w:rPr>
      </w:pPr>
    </w:p>
    <w:p w:rsidR="00F45BB6" w:rsidRPr="002D5155" w:rsidRDefault="00F45BB6" w:rsidP="00931171">
      <w:pPr>
        <w:pStyle w:val="NormalWeb"/>
        <w:spacing w:beforeAutospacing="0" w:after="0" w:afterAutospacing="0"/>
        <w:jc w:val="both"/>
        <w:rPr>
          <w:rFonts w:ascii="Arial" w:hAnsi="Arial" w:cs="Arial"/>
          <w:sz w:val="16"/>
          <w:lang w:val="en-US"/>
        </w:rPr>
      </w:pPr>
    </w:p>
    <w:sectPr w:rsidR="00F45BB6" w:rsidRPr="002D5155" w:rsidSect="00F628EA">
      <w:pgSz w:w="6917" w:h="11794" w:code="11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639B7"/>
    <w:multiLevelType w:val="hybridMultilevel"/>
    <w:tmpl w:val="CC0C8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406EB"/>
    <w:multiLevelType w:val="hybridMultilevel"/>
    <w:tmpl w:val="E0A0F194"/>
    <w:lvl w:ilvl="0" w:tplc="09E2A00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7576BC80">
      <w:start w:val="1"/>
      <w:numFmt w:val="lowerLetter"/>
      <w:lvlText w:val="%2)"/>
      <w:lvlJc w:val="left"/>
      <w:pPr>
        <w:ind w:left="1785" w:hanging="360"/>
      </w:pPr>
      <w:rPr>
        <w:rFonts w:asciiTheme="minorHAnsi" w:eastAsiaTheme="minorHAnsi" w:hAnsiTheme="minorHAnsi" w:cstheme="minorBidi"/>
        <w:b w:val="0"/>
      </w:rPr>
    </w:lvl>
    <w:lvl w:ilvl="2" w:tplc="040C001B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A1306F"/>
    <w:multiLevelType w:val="hybridMultilevel"/>
    <w:tmpl w:val="E0A0F194"/>
    <w:lvl w:ilvl="0" w:tplc="09E2A00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7576BC80">
      <w:start w:val="1"/>
      <w:numFmt w:val="lowerLetter"/>
      <w:lvlText w:val="%2)"/>
      <w:lvlJc w:val="left"/>
      <w:pPr>
        <w:ind w:left="1785" w:hanging="360"/>
      </w:pPr>
      <w:rPr>
        <w:rFonts w:asciiTheme="minorHAnsi" w:eastAsiaTheme="minorHAnsi" w:hAnsiTheme="minorHAnsi" w:cstheme="minorBidi"/>
        <w:b w:val="0"/>
      </w:rPr>
    </w:lvl>
    <w:lvl w:ilvl="2" w:tplc="040C001B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017FCB"/>
    <w:multiLevelType w:val="hybridMultilevel"/>
    <w:tmpl w:val="B7B29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12CA6"/>
    <w:multiLevelType w:val="hybridMultilevel"/>
    <w:tmpl w:val="E0A0F194"/>
    <w:lvl w:ilvl="0" w:tplc="09E2A00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7576BC80">
      <w:start w:val="1"/>
      <w:numFmt w:val="lowerLetter"/>
      <w:lvlText w:val="%2)"/>
      <w:lvlJc w:val="left"/>
      <w:pPr>
        <w:ind w:left="1785" w:hanging="360"/>
      </w:pPr>
      <w:rPr>
        <w:rFonts w:asciiTheme="minorHAnsi" w:eastAsiaTheme="minorHAnsi" w:hAnsiTheme="minorHAnsi" w:cstheme="minorBidi"/>
        <w:b w:val="0"/>
      </w:rPr>
    </w:lvl>
    <w:lvl w:ilvl="2" w:tplc="040C001B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200838"/>
    <w:multiLevelType w:val="hybridMultilevel"/>
    <w:tmpl w:val="E0A0F194"/>
    <w:lvl w:ilvl="0" w:tplc="09E2A00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7576BC80">
      <w:start w:val="1"/>
      <w:numFmt w:val="lowerLetter"/>
      <w:lvlText w:val="%2)"/>
      <w:lvlJc w:val="left"/>
      <w:pPr>
        <w:ind w:left="1785" w:hanging="360"/>
      </w:pPr>
      <w:rPr>
        <w:rFonts w:asciiTheme="minorHAnsi" w:eastAsiaTheme="minorHAnsi" w:hAnsiTheme="minorHAnsi" w:cstheme="minorBidi"/>
        <w:b w:val="0"/>
      </w:rPr>
    </w:lvl>
    <w:lvl w:ilvl="2" w:tplc="040C001B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37011E"/>
    <w:multiLevelType w:val="hybridMultilevel"/>
    <w:tmpl w:val="E0A0F194"/>
    <w:lvl w:ilvl="0" w:tplc="09E2A00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7576BC80">
      <w:start w:val="1"/>
      <w:numFmt w:val="lowerLetter"/>
      <w:lvlText w:val="%2)"/>
      <w:lvlJc w:val="left"/>
      <w:pPr>
        <w:ind w:left="1785" w:hanging="360"/>
      </w:pPr>
      <w:rPr>
        <w:rFonts w:asciiTheme="minorHAnsi" w:eastAsiaTheme="minorHAnsi" w:hAnsiTheme="minorHAnsi" w:cstheme="minorBidi"/>
        <w:b w:val="0"/>
      </w:rPr>
    </w:lvl>
    <w:lvl w:ilvl="2" w:tplc="040C001B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802FF4"/>
    <w:multiLevelType w:val="hybridMultilevel"/>
    <w:tmpl w:val="D6C82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E4"/>
    <w:rsid w:val="000F114F"/>
    <w:rsid w:val="00146353"/>
    <w:rsid w:val="0018492B"/>
    <w:rsid w:val="00196A03"/>
    <w:rsid w:val="001A35AD"/>
    <w:rsid w:val="001B1456"/>
    <w:rsid w:val="00207A86"/>
    <w:rsid w:val="002419CE"/>
    <w:rsid w:val="00274A4A"/>
    <w:rsid w:val="00284F6E"/>
    <w:rsid w:val="002A7945"/>
    <w:rsid w:val="002D5155"/>
    <w:rsid w:val="003B2CAF"/>
    <w:rsid w:val="00407DFD"/>
    <w:rsid w:val="00460FFB"/>
    <w:rsid w:val="00467A1A"/>
    <w:rsid w:val="00510772"/>
    <w:rsid w:val="005112E4"/>
    <w:rsid w:val="00511506"/>
    <w:rsid w:val="005820AD"/>
    <w:rsid w:val="005A73B7"/>
    <w:rsid w:val="00612052"/>
    <w:rsid w:val="00683FBA"/>
    <w:rsid w:val="006841F9"/>
    <w:rsid w:val="00693506"/>
    <w:rsid w:val="006C0C0F"/>
    <w:rsid w:val="006E2180"/>
    <w:rsid w:val="00722197"/>
    <w:rsid w:val="007B4E75"/>
    <w:rsid w:val="008959C1"/>
    <w:rsid w:val="008A219A"/>
    <w:rsid w:val="00930EC9"/>
    <w:rsid w:val="00931171"/>
    <w:rsid w:val="00A21C10"/>
    <w:rsid w:val="00A85738"/>
    <w:rsid w:val="00AA4C4B"/>
    <w:rsid w:val="00B02A35"/>
    <w:rsid w:val="00B13B84"/>
    <w:rsid w:val="00B226E0"/>
    <w:rsid w:val="00B42A2C"/>
    <w:rsid w:val="00C56CBB"/>
    <w:rsid w:val="00DA4EE4"/>
    <w:rsid w:val="00DF7316"/>
    <w:rsid w:val="00E042F9"/>
    <w:rsid w:val="00F32DC7"/>
    <w:rsid w:val="00F37CF7"/>
    <w:rsid w:val="00F45BB6"/>
    <w:rsid w:val="00F628EA"/>
    <w:rsid w:val="00F66EAC"/>
    <w:rsid w:val="00F7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21E5C-3622-4CC7-B199-C18C1C6C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59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agwek"/>
    <w:rsid w:val="005112E4"/>
  </w:style>
  <w:style w:type="paragraph" w:customStyle="1" w:styleId="Nagwek2">
    <w:name w:val="Nagłówek 2"/>
    <w:basedOn w:val="Nagwek"/>
    <w:rsid w:val="005112E4"/>
  </w:style>
  <w:style w:type="paragraph" w:customStyle="1" w:styleId="Nagwek3">
    <w:name w:val="Nagłówek 3"/>
    <w:basedOn w:val="Nagwek"/>
    <w:rsid w:val="005112E4"/>
  </w:style>
  <w:style w:type="character" w:customStyle="1" w:styleId="style91">
    <w:name w:val="style91"/>
    <w:basedOn w:val="DefaultParagraphFont"/>
    <w:qFormat/>
    <w:rsid w:val="00CC3759"/>
  </w:style>
  <w:style w:type="character" w:customStyle="1" w:styleId="czeinternetowe">
    <w:name w:val="Łącze internetowe"/>
    <w:basedOn w:val="DefaultParagraphFont"/>
    <w:uiPriority w:val="99"/>
    <w:unhideWhenUsed/>
    <w:rsid w:val="00DF36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E3A"/>
    <w:rPr>
      <w:b/>
      <w:bCs/>
    </w:rPr>
  </w:style>
  <w:style w:type="character" w:customStyle="1" w:styleId="ListLabel1">
    <w:name w:val="ListLabel 1"/>
    <w:qFormat/>
    <w:rsid w:val="005112E4"/>
    <w:rPr>
      <w:rFonts w:eastAsia="Times New Roman" w:cs="Calibri"/>
    </w:rPr>
  </w:style>
  <w:style w:type="character" w:customStyle="1" w:styleId="ListLabel2">
    <w:name w:val="ListLabel 2"/>
    <w:qFormat/>
    <w:rsid w:val="005112E4"/>
    <w:rPr>
      <w:rFonts w:cs="Courier New"/>
    </w:rPr>
  </w:style>
  <w:style w:type="character" w:customStyle="1" w:styleId="ListLabel3">
    <w:name w:val="ListLabel 3"/>
    <w:qFormat/>
    <w:rsid w:val="005112E4"/>
    <w:rPr>
      <w:rFonts w:eastAsia="Times New Roman" w:cs="Times New Roman"/>
    </w:rPr>
  </w:style>
  <w:style w:type="paragraph" w:customStyle="1" w:styleId="Nagwek">
    <w:name w:val="Nagłówek"/>
    <w:basedOn w:val="Normal"/>
    <w:next w:val="Tretekstu"/>
    <w:qFormat/>
    <w:rsid w:val="005112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rsid w:val="005112E4"/>
    <w:pPr>
      <w:spacing w:after="140" w:line="288" w:lineRule="auto"/>
    </w:pPr>
  </w:style>
  <w:style w:type="paragraph" w:customStyle="1" w:styleId="Lista">
    <w:name w:val="Lista"/>
    <w:basedOn w:val="Tretekstu"/>
    <w:rsid w:val="005112E4"/>
    <w:rPr>
      <w:rFonts w:cs="Mangal"/>
    </w:rPr>
  </w:style>
  <w:style w:type="paragraph" w:customStyle="1" w:styleId="Podpis">
    <w:name w:val="Podpis"/>
    <w:basedOn w:val="Normal"/>
    <w:rsid w:val="005112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rsid w:val="005112E4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CC37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qFormat/>
    <w:rsid w:val="009165C7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ection">
    <w:name w:val="Section"/>
    <w:basedOn w:val="Normal"/>
    <w:qFormat/>
    <w:rsid w:val="00650E3A"/>
    <w:pPr>
      <w:widowControl w:val="0"/>
      <w:spacing w:after="0" w:line="360" w:lineRule="exact"/>
      <w:jc w:val="center"/>
    </w:pPr>
    <w:rPr>
      <w:rFonts w:ascii="Arial" w:eastAsia="Times New Roman" w:hAnsi="Arial"/>
      <w:b/>
      <w:sz w:val="32"/>
      <w:szCs w:val="20"/>
      <w:lang w:val="cs-CZ"/>
    </w:rPr>
  </w:style>
  <w:style w:type="paragraph" w:customStyle="1" w:styleId="Cytaty">
    <w:name w:val="Cytaty"/>
    <w:basedOn w:val="Normal"/>
    <w:qFormat/>
    <w:rsid w:val="005112E4"/>
  </w:style>
  <w:style w:type="paragraph" w:customStyle="1" w:styleId="Tytu">
    <w:name w:val="Tytuł"/>
    <w:basedOn w:val="Nagwek"/>
    <w:rsid w:val="005112E4"/>
  </w:style>
  <w:style w:type="paragraph" w:customStyle="1" w:styleId="Podtytu">
    <w:name w:val="Podtytuł"/>
    <w:basedOn w:val="Nagwek"/>
    <w:rsid w:val="005112E4"/>
  </w:style>
  <w:style w:type="paragraph" w:customStyle="1" w:styleId="Zawartotabeli">
    <w:name w:val="Zawartość tabeli"/>
    <w:basedOn w:val="Normal"/>
    <w:qFormat/>
    <w:rsid w:val="005112E4"/>
  </w:style>
  <w:style w:type="paragraph" w:customStyle="1" w:styleId="Nagwektabeli">
    <w:name w:val="Nagłówek tabeli"/>
    <w:basedOn w:val="Zawartotabeli"/>
    <w:qFormat/>
    <w:rsid w:val="005112E4"/>
  </w:style>
  <w:style w:type="table" w:styleId="TableGrid">
    <w:name w:val="Table Grid"/>
    <w:basedOn w:val="TableNormal"/>
    <w:uiPriority w:val="59"/>
    <w:rsid w:val="00CC37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1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052"/>
    <w:pPr>
      <w:suppressAutoHyphens w:val="0"/>
      <w:spacing w:after="240" w:line="240" w:lineRule="auto"/>
      <w:ind w:left="720"/>
      <w:contextualSpacing/>
    </w:pPr>
    <w:rPr>
      <w:rFonts w:ascii="Arial" w:eastAsia="Times New Roman" w:hAnsi="Arial"/>
      <w:color w:val="auto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03"/>
    <w:rPr>
      <w:rFonts w:ascii="Tahoma" w:hAnsi="Tahoma" w:cs="Tahoma"/>
      <w:color w:val="00000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6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CBB"/>
    <w:rPr>
      <w:rFonts w:cs="Times New Roman"/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CBB"/>
    <w:rPr>
      <w:rFonts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fg.supplyman@pu-am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21AC-15D8-4C5C-BFA3-0905622D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Moi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Windows User</cp:lastModifiedBy>
  <cp:revision>2</cp:revision>
  <cp:lastPrinted>2018-07-17T08:58:00Z</cp:lastPrinted>
  <dcterms:created xsi:type="dcterms:W3CDTF">2019-04-16T09:51:00Z</dcterms:created>
  <dcterms:modified xsi:type="dcterms:W3CDTF">2019-04-16T09:51:00Z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