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A28A" w14:textId="54C8F5B0" w:rsidR="00E567CE" w:rsidRDefault="00E567CE" w:rsidP="003E5C9D">
      <w:pPr>
        <w:pStyle w:val="Heading1"/>
        <w:spacing w:before="0"/>
      </w:pPr>
      <w:r w:rsidRPr="003E5C9D">
        <w:t xml:space="preserve"> Request for </w:t>
      </w:r>
      <w:r w:rsidR="00CA183A">
        <w:t>PROPOSALS</w:t>
      </w:r>
    </w:p>
    <w:p w14:paraId="19AAAA3E" w14:textId="77777777" w:rsidR="00A10214" w:rsidRPr="00A10214" w:rsidRDefault="00A10214" w:rsidP="00A10214"/>
    <w:p w14:paraId="0725F697" w14:textId="5671A07F" w:rsidR="00C83715" w:rsidRDefault="00C83715" w:rsidP="00C83715"/>
    <w:p w14:paraId="43E5D639" w14:textId="77777777" w:rsidR="00943EF7" w:rsidRPr="00943EF7" w:rsidRDefault="00943EF7" w:rsidP="008F2240">
      <w:pPr>
        <w:pStyle w:val="Heading3"/>
        <w:numPr>
          <w:ilvl w:val="0"/>
          <w:numId w:val="5"/>
        </w:numPr>
        <w:spacing w:before="0"/>
      </w:pPr>
      <w:r w:rsidRPr="00943EF7">
        <w:t xml:space="preserve">Introduction </w:t>
      </w:r>
    </w:p>
    <w:p w14:paraId="6323A937" w14:textId="6F45FD70" w:rsidR="00C83715" w:rsidRDefault="003B0CF9" w:rsidP="00943EF7">
      <w:pPr>
        <w:pStyle w:val="PlainText"/>
        <w:rPr>
          <w:rFonts w:ascii="Times New Roman" w:hAnsi="Times New Roman"/>
          <w:sz w:val="23"/>
          <w:szCs w:val="23"/>
          <w:lang w:val="en-US"/>
        </w:rPr>
      </w:pPr>
      <w:r>
        <w:rPr>
          <w:rFonts w:ascii="Times New Roman" w:hAnsi="Times New Roman"/>
          <w:sz w:val="23"/>
          <w:szCs w:val="23"/>
          <w:lang w:val="en-US"/>
        </w:rPr>
        <w:softHyphen/>
      </w:r>
      <w:r>
        <w:rPr>
          <w:rFonts w:ascii="Times New Roman" w:hAnsi="Times New Roman"/>
          <w:sz w:val="23"/>
          <w:szCs w:val="23"/>
          <w:lang w:val="en-US"/>
        </w:rPr>
        <w:softHyphen/>
      </w:r>
    </w:p>
    <w:p w14:paraId="635818F4" w14:textId="6A4055F3" w:rsidR="00943EF7" w:rsidRPr="006A2C91" w:rsidRDefault="009729FE" w:rsidP="00C50ADA">
      <w:pPr>
        <w:suppressAutoHyphens/>
        <w:jc w:val="both"/>
        <w:rPr>
          <w:rFonts w:ascii="Times New Roman" w:hAnsi="Times New Roman"/>
          <w:sz w:val="23"/>
          <w:szCs w:val="23"/>
        </w:rPr>
      </w:pPr>
      <w:r w:rsidRPr="006A2C91">
        <w:rPr>
          <w:rFonts w:ascii="Times New Roman" w:hAnsi="Times New Roman"/>
          <w:sz w:val="23"/>
          <w:szCs w:val="23"/>
        </w:rPr>
        <w:t xml:space="preserve">Tetra Tech </w:t>
      </w:r>
      <w:r w:rsidR="003E6655" w:rsidRPr="006A2C91">
        <w:rPr>
          <w:rFonts w:ascii="Times New Roman" w:hAnsi="Times New Roman"/>
          <w:sz w:val="23"/>
          <w:szCs w:val="23"/>
        </w:rPr>
        <w:t xml:space="preserve">DPK </w:t>
      </w:r>
      <w:r w:rsidR="00CD2059" w:rsidRPr="006A2C91">
        <w:rPr>
          <w:rFonts w:ascii="Times New Roman" w:hAnsi="Times New Roman"/>
          <w:sz w:val="23"/>
          <w:szCs w:val="23"/>
        </w:rPr>
        <w:t xml:space="preserve">(Tetra Tech) </w:t>
      </w:r>
      <w:r w:rsidRPr="006A2C91">
        <w:rPr>
          <w:rFonts w:ascii="Times New Roman" w:hAnsi="Times New Roman"/>
          <w:sz w:val="23"/>
          <w:szCs w:val="23"/>
        </w:rPr>
        <w:t xml:space="preserve">is implementing the </w:t>
      </w:r>
      <w:r w:rsidR="004139F6" w:rsidRPr="006A2C91">
        <w:rPr>
          <w:rFonts w:ascii="Times New Roman" w:hAnsi="Times New Roman"/>
          <w:sz w:val="23"/>
          <w:szCs w:val="23"/>
        </w:rPr>
        <w:t>Justice Sector Support Program (JSSP)</w:t>
      </w:r>
      <w:r w:rsidRPr="006A2C91">
        <w:rPr>
          <w:rFonts w:ascii="Times New Roman" w:hAnsi="Times New Roman"/>
          <w:sz w:val="23"/>
          <w:szCs w:val="23"/>
        </w:rPr>
        <w:t xml:space="preserve"> </w:t>
      </w:r>
      <w:r w:rsidR="00431ADA" w:rsidRPr="006A2C91">
        <w:rPr>
          <w:rFonts w:ascii="Times New Roman" w:hAnsi="Times New Roman"/>
          <w:sz w:val="23"/>
          <w:szCs w:val="23"/>
        </w:rPr>
        <w:t xml:space="preserve">Afghanistan </w:t>
      </w:r>
      <w:r w:rsidRPr="006A2C91">
        <w:rPr>
          <w:rFonts w:ascii="Times New Roman" w:hAnsi="Times New Roman"/>
          <w:sz w:val="23"/>
          <w:szCs w:val="23"/>
        </w:rPr>
        <w:t xml:space="preserve">funded by the U. S. </w:t>
      </w:r>
      <w:r w:rsidR="004139F6" w:rsidRPr="006A2C91">
        <w:rPr>
          <w:rFonts w:ascii="Times New Roman" w:hAnsi="Times New Roman"/>
          <w:sz w:val="23"/>
          <w:szCs w:val="23"/>
        </w:rPr>
        <w:t xml:space="preserve">Department of State, </w:t>
      </w:r>
      <w:r w:rsidRPr="006A2C91">
        <w:rPr>
          <w:rFonts w:ascii="Times New Roman" w:hAnsi="Times New Roman"/>
          <w:sz w:val="23"/>
          <w:szCs w:val="23"/>
        </w:rPr>
        <w:t xml:space="preserve">Bureau of International Narcotics and Law Enforcement Affairs. </w:t>
      </w:r>
      <w:r w:rsidR="00482A43" w:rsidRPr="006A2C91">
        <w:rPr>
          <w:rFonts w:ascii="Times New Roman" w:hAnsi="Times New Roman"/>
          <w:sz w:val="23"/>
          <w:szCs w:val="23"/>
        </w:rPr>
        <w:t>Tetra Tech</w:t>
      </w:r>
      <w:r w:rsidRPr="006A2C91">
        <w:rPr>
          <w:rFonts w:ascii="Times New Roman" w:hAnsi="Times New Roman"/>
          <w:sz w:val="23"/>
          <w:szCs w:val="23"/>
        </w:rPr>
        <w:t xml:space="preserve"> ut</w:t>
      </w:r>
      <w:r w:rsidR="004139F6" w:rsidRPr="006A2C91">
        <w:rPr>
          <w:rFonts w:ascii="Times New Roman" w:hAnsi="Times New Roman"/>
          <w:sz w:val="23"/>
          <w:szCs w:val="23"/>
        </w:rPr>
        <w:t>i</w:t>
      </w:r>
      <w:r w:rsidRPr="006A2C91">
        <w:rPr>
          <w:rFonts w:ascii="Times New Roman" w:hAnsi="Times New Roman"/>
          <w:sz w:val="23"/>
          <w:szCs w:val="23"/>
        </w:rPr>
        <w:t>l</w:t>
      </w:r>
      <w:r w:rsidR="00482A43" w:rsidRPr="006A2C91">
        <w:rPr>
          <w:rFonts w:ascii="Times New Roman" w:hAnsi="Times New Roman"/>
          <w:sz w:val="23"/>
          <w:szCs w:val="23"/>
        </w:rPr>
        <w:t>i</w:t>
      </w:r>
      <w:r w:rsidR="004139F6" w:rsidRPr="006A2C91">
        <w:rPr>
          <w:rFonts w:ascii="Times New Roman" w:hAnsi="Times New Roman"/>
          <w:sz w:val="23"/>
          <w:szCs w:val="23"/>
        </w:rPr>
        <w:t>zes international and Afghan advisors to train and build capacity for Afghan officials within the Ministry of Justice, A</w:t>
      </w:r>
      <w:r w:rsidR="00482A43" w:rsidRPr="006A2C91">
        <w:rPr>
          <w:rFonts w:ascii="Times New Roman" w:hAnsi="Times New Roman"/>
          <w:sz w:val="23"/>
          <w:szCs w:val="23"/>
        </w:rPr>
        <w:t>tt</w:t>
      </w:r>
      <w:r w:rsidR="004139F6" w:rsidRPr="006A2C91">
        <w:rPr>
          <w:rFonts w:ascii="Times New Roman" w:hAnsi="Times New Roman"/>
          <w:sz w:val="23"/>
          <w:szCs w:val="23"/>
        </w:rPr>
        <w:t xml:space="preserve">orney General’s Office, Supreme Court, Ministry of Women’s Affairs, and other justice sector organizations. The </w:t>
      </w:r>
      <w:r w:rsidR="002126AD" w:rsidRPr="006A2C91">
        <w:rPr>
          <w:rFonts w:ascii="Times New Roman" w:hAnsi="Times New Roman"/>
          <w:sz w:val="23"/>
          <w:szCs w:val="23"/>
        </w:rPr>
        <w:t>Case Management System (</w:t>
      </w:r>
      <w:r w:rsidR="004139F6" w:rsidRPr="006A2C91">
        <w:rPr>
          <w:rFonts w:ascii="Times New Roman" w:hAnsi="Times New Roman"/>
          <w:sz w:val="23"/>
          <w:szCs w:val="23"/>
        </w:rPr>
        <w:t>CMS</w:t>
      </w:r>
      <w:r w:rsidR="002126AD" w:rsidRPr="006A2C91">
        <w:rPr>
          <w:rFonts w:ascii="Times New Roman" w:hAnsi="Times New Roman"/>
          <w:sz w:val="23"/>
          <w:szCs w:val="23"/>
        </w:rPr>
        <w:t>)</w:t>
      </w:r>
      <w:r w:rsidR="004139F6" w:rsidRPr="006A2C91">
        <w:rPr>
          <w:rFonts w:ascii="Times New Roman" w:hAnsi="Times New Roman"/>
          <w:sz w:val="23"/>
          <w:szCs w:val="23"/>
        </w:rPr>
        <w:t xml:space="preserve"> is one of the three components of JSSP. CMS is an online database developed with Afghan government institutions designed to track criminal and civil cases. Criminal case</w:t>
      </w:r>
      <w:r w:rsidR="00757A8B">
        <w:rPr>
          <w:rFonts w:ascii="Times New Roman" w:hAnsi="Times New Roman"/>
          <w:sz w:val="23"/>
          <w:szCs w:val="23"/>
        </w:rPr>
        <w:softHyphen/>
      </w:r>
      <w:r w:rsidR="004139F6" w:rsidRPr="006A2C91">
        <w:rPr>
          <w:rFonts w:ascii="Times New Roman" w:hAnsi="Times New Roman"/>
          <w:sz w:val="23"/>
          <w:szCs w:val="23"/>
        </w:rPr>
        <w:t xml:space="preserve">s are tracked from arrest through release from prison. The system is a critical tool in improving the tracking, transparency, and management of cases across the legal system, deterring corruption at every point in the legal case progression, holding government entities accountable, and protecting the rights of individuals in the criminal and civil justice systems. </w:t>
      </w:r>
      <w:r w:rsidR="00943EF7" w:rsidRPr="006A2C91">
        <w:rPr>
          <w:rFonts w:ascii="Times New Roman" w:hAnsi="Times New Roman"/>
          <w:sz w:val="23"/>
          <w:szCs w:val="23"/>
        </w:rPr>
        <w:t xml:space="preserve">Through this Request for </w:t>
      </w:r>
      <w:r w:rsidR="00CA183A" w:rsidRPr="006A2C91">
        <w:rPr>
          <w:rFonts w:ascii="Times New Roman" w:hAnsi="Times New Roman"/>
          <w:sz w:val="23"/>
          <w:szCs w:val="23"/>
        </w:rPr>
        <w:t>Proposals</w:t>
      </w:r>
      <w:r w:rsidR="00943EF7" w:rsidRPr="006A2C91">
        <w:rPr>
          <w:rFonts w:ascii="Times New Roman" w:hAnsi="Times New Roman"/>
          <w:sz w:val="23"/>
          <w:szCs w:val="23"/>
        </w:rPr>
        <w:t xml:space="preserve"> (RF</w:t>
      </w:r>
      <w:r w:rsidR="00CA183A" w:rsidRPr="006A2C91">
        <w:rPr>
          <w:rFonts w:ascii="Times New Roman" w:hAnsi="Times New Roman"/>
          <w:sz w:val="23"/>
          <w:szCs w:val="23"/>
        </w:rPr>
        <w:t>P</w:t>
      </w:r>
      <w:r w:rsidR="00943EF7" w:rsidRPr="006A2C91">
        <w:rPr>
          <w:rFonts w:ascii="Times New Roman" w:hAnsi="Times New Roman"/>
          <w:sz w:val="23"/>
          <w:szCs w:val="23"/>
        </w:rPr>
        <w:t xml:space="preserve">), </w:t>
      </w:r>
      <w:r w:rsidR="00482A43" w:rsidRPr="006A2C91">
        <w:rPr>
          <w:rFonts w:ascii="Times New Roman" w:hAnsi="Times New Roman"/>
          <w:sz w:val="23"/>
          <w:szCs w:val="23"/>
        </w:rPr>
        <w:t>Tetra Tech</w:t>
      </w:r>
      <w:r w:rsidR="00943EF7" w:rsidRPr="006A2C91">
        <w:rPr>
          <w:rFonts w:ascii="Times New Roman" w:hAnsi="Times New Roman"/>
          <w:sz w:val="23"/>
          <w:szCs w:val="23"/>
        </w:rPr>
        <w:t xml:space="preserve"> </w:t>
      </w:r>
      <w:r w:rsidR="00943EF7" w:rsidRPr="006A2C91">
        <w:rPr>
          <w:rFonts w:ascii="Times New Roman" w:eastAsia="MS Mincho" w:hAnsi="Times New Roman" w:cs="Times New Roman"/>
          <w:sz w:val="23"/>
          <w:szCs w:val="23"/>
        </w:rPr>
        <w:t>seeks</w:t>
      </w:r>
      <w:r w:rsidR="00943EF7" w:rsidRPr="006A2C91">
        <w:rPr>
          <w:rFonts w:ascii="Times New Roman" w:hAnsi="Times New Roman"/>
          <w:sz w:val="23"/>
          <w:szCs w:val="23"/>
        </w:rPr>
        <w:t xml:space="preserve"> </w:t>
      </w:r>
      <w:r w:rsidR="000148BA" w:rsidRPr="006A2C91">
        <w:rPr>
          <w:rFonts w:ascii="Times New Roman" w:hAnsi="Times New Roman"/>
          <w:sz w:val="23"/>
          <w:szCs w:val="23"/>
        </w:rPr>
        <w:t xml:space="preserve">to purchase </w:t>
      </w:r>
      <w:r w:rsidR="005C06E7" w:rsidRPr="006A2C91">
        <w:rPr>
          <w:rFonts w:ascii="Times New Roman" w:hAnsi="Times New Roman"/>
          <w:sz w:val="23"/>
          <w:szCs w:val="23"/>
        </w:rPr>
        <w:t>equipment for</w:t>
      </w:r>
      <w:r w:rsidR="0089719B" w:rsidRPr="006A2C91">
        <w:rPr>
          <w:rFonts w:ascii="Times New Roman" w:hAnsi="Times New Roman"/>
          <w:sz w:val="23"/>
          <w:szCs w:val="23"/>
        </w:rPr>
        <w:t xml:space="preserve"> approximately </w:t>
      </w:r>
      <w:r w:rsidR="000D3D8A">
        <w:rPr>
          <w:rFonts w:ascii="Times New Roman" w:hAnsi="Times New Roman"/>
          <w:sz w:val="23"/>
          <w:szCs w:val="23"/>
        </w:rPr>
        <w:t>554</w:t>
      </w:r>
      <w:r w:rsidR="00D83720">
        <w:rPr>
          <w:rFonts w:ascii="Times New Roman" w:hAnsi="Times New Roman"/>
          <w:sz w:val="23"/>
          <w:szCs w:val="23"/>
        </w:rPr>
        <w:t xml:space="preserve"> </w:t>
      </w:r>
      <w:r w:rsidR="0089719B" w:rsidRPr="006A2C91">
        <w:rPr>
          <w:rFonts w:ascii="Times New Roman" w:hAnsi="Times New Roman"/>
          <w:sz w:val="23"/>
          <w:szCs w:val="23"/>
        </w:rPr>
        <w:t xml:space="preserve">CMS sites </w:t>
      </w:r>
      <w:r w:rsidR="000D3D8A">
        <w:rPr>
          <w:rFonts w:ascii="Times New Roman" w:hAnsi="Times New Roman"/>
          <w:sz w:val="23"/>
          <w:szCs w:val="23"/>
        </w:rPr>
        <w:t xml:space="preserve">located </w:t>
      </w:r>
      <w:r w:rsidR="0089719B" w:rsidRPr="006A2C91">
        <w:rPr>
          <w:rFonts w:ascii="Times New Roman" w:hAnsi="Times New Roman"/>
          <w:sz w:val="23"/>
          <w:szCs w:val="23"/>
        </w:rPr>
        <w:t>in all 34 provinces of Afghanistan as outlined</w:t>
      </w:r>
      <w:r w:rsidR="00943EF7" w:rsidRPr="006A2C91">
        <w:rPr>
          <w:rFonts w:ascii="Times New Roman" w:hAnsi="Times New Roman"/>
          <w:sz w:val="23"/>
          <w:szCs w:val="23"/>
        </w:rPr>
        <w:t xml:space="preserve"> in </w:t>
      </w:r>
      <w:r w:rsidR="00C50ADA" w:rsidRPr="006A2C91">
        <w:rPr>
          <w:rFonts w:ascii="Times New Roman" w:hAnsi="Times New Roman"/>
          <w:sz w:val="23"/>
          <w:szCs w:val="23"/>
        </w:rPr>
        <w:t>An</w:t>
      </w:r>
      <w:r w:rsidR="00D45D55" w:rsidRPr="006A2C91">
        <w:rPr>
          <w:rFonts w:ascii="Times New Roman" w:hAnsi="Times New Roman"/>
          <w:sz w:val="23"/>
          <w:szCs w:val="23"/>
        </w:rPr>
        <w:t>n</w:t>
      </w:r>
      <w:r w:rsidR="00C50ADA" w:rsidRPr="006A2C91">
        <w:rPr>
          <w:rFonts w:ascii="Times New Roman" w:hAnsi="Times New Roman"/>
          <w:sz w:val="23"/>
          <w:szCs w:val="23"/>
        </w:rPr>
        <w:t>ex</w:t>
      </w:r>
      <w:r w:rsidR="00B2269E" w:rsidRPr="006A2C91">
        <w:rPr>
          <w:rFonts w:ascii="Times New Roman" w:hAnsi="Times New Roman"/>
          <w:sz w:val="23"/>
          <w:szCs w:val="23"/>
        </w:rPr>
        <w:t xml:space="preserve"> </w:t>
      </w:r>
      <w:r w:rsidR="00C50ADA" w:rsidRPr="006A2C91">
        <w:rPr>
          <w:rFonts w:ascii="Times New Roman" w:hAnsi="Times New Roman"/>
          <w:sz w:val="23"/>
          <w:szCs w:val="23"/>
        </w:rPr>
        <w:t xml:space="preserve">1, </w:t>
      </w:r>
      <w:r w:rsidR="008262F2" w:rsidRPr="006A2C91">
        <w:rPr>
          <w:rFonts w:ascii="Times New Roman" w:hAnsi="Times New Roman"/>
          <w:sz w:val="23"/>
          <w:szCs w:val="23"/>
        </w:rPr>
        <w:t>Scope</w:t>
      </w:r>
      <w:r w:rsidR="00CA183A" w:rsidRPr="006A2C91">
        <w:rPr>
          <w:rFonts w:ascii="Times New Roman" w:hAnsi="Times New Roman"/>
          <w:sz w:val="23"/>
          <w:szCs w:val="23"/>
        </w:rPr>
        <w:t xml:space="preserve"> of Work (SOW)</w:t>
      </w:r>
      <w:r w:rsidR="00B2269E" w:rsidRPr="006A2C91">
        <w:rPr>
          <w:rFonts w:ascii="Times New Roman" w:hAnsi="Times New Roman"/>
          <w:sz w:val="23"/>
          <w:szCs w:val="23"/>
        </w:rPr>
        <w:t>.</w:t>
      </w:r>
      <w:r w:rsidR="004139F6" w:rsidRPr="006A2C91">
        <w:rPr>
          <w:rFonts w:ascii="Times New Roman" w:hAnsi="Times New Roman"/>
          <w:sz w:val="23"/>
          <w:szCs w:val="23"/>
        </w:rPr>
        <w:t xml:space="preserve"> </w:t>
      </w:r>
    </w:p>
    <w:p w14:paraId="45C23716" w14:textId="3F342809" w:rsidR="00943EF7" w:rsidRDefault="00943EF7" w:rsidP="00943EF7">
      <w:pPr>
        <w:rPr>
          <w:rFonts w:ascii="Times New Roman" w:hAnsi="Times New Roman" w:cs="Times New Roman"/>
          <w:sz w:val="23"/>
          <w:szCs w:val="23"/>
          <w:lang w:val="ru-RU"/>
        </w:rPr>
      </w:pPr>
    </w:p>
    <w:p w14:paraId="4EF0B75D" w14:textId="77777777" w:rsidR="00233CFF" w:rsidRDefault="00233CFF" w:rsidP="00943EF7">
      <w:pPr>
        <w:rPr>
          <w:rFonts w:ascii="Times New Roman" w:hAnsi="Times New Roman" w:cs="Times New Roman"/>
          <w:sz w:val="23"/>
          <w:szCs w:val="23"/>
          <w:lang w:val="ru-RU"/>
        </w:rPr>
      </w:pPr>
    </w:p>
    <w:p w14:paraId="46C816CA" w14:textId="77777777" w:rsidR="00943EF7" w:rsidRPr="00943EF7" w:rsidRDefault="00CA183A" w:rsidP="008F2240">
      <w:pPr>
        <w:pStyle w:val="Heading3"/>
        <w:numPr>
          <w:ilvl w:val="0"/>
          <w:numId w:val="5"/>
        </w:numPr>
        <w:spacing w:before="0"/>
      </w:pPr>
      <w:bookmarkStart w:id="0" w:name="_Toc85508283"/>
      <w:r>
        <w:t>Proposal</w:t>
      </w:r>
      <w:r w:rsidR="00943EF7" w:rsidRPr="00943EF7">
        <w:t xml:space="preserve"> Format</w:t>
      </w:r>
      <w:bookmarkEnd w:id="0"/>
    </w:p>
    <w:p w14:paraId="5003FFDF" w14:textId="77777777" w:rsidR="00C83715" w:rsidRDefault="00C83715" w:rsidP="00943EF7">
      <w:pPr>
        <w:rPr>
          <w:rFonts w:ascii="Times New Roman" w:hAnsi="Times New Roman" w:cs="Times New Roman"/>
          <w:sz w:val="23"/>
          <w:szCs w:val="23"/>
        </w:rPr>
      </w:pPr>
    </w:p>
    <w:p w14:paraId="051F2E62" w14:textId="774C7649" w:rsidR="00943EF7" w:rsidRPr="006A2C91" w:rsidRDefault="00943EF7" w:rsidP="00943EF7">
      <w:pPr>
        <w:rPr>
          <w:rFonts w:ascii="Times New Roman" w:hAnsi="Times New Roman" w:cs="Times New Roman"/>
          <w:sz w:val="23"/>
          <w:szCs w:val="23"/>
        </w:rPr>
      </w:pPr>
      <w:r w:rsidRPr="006A2C91">
        <w:rPr>
          <w:rFonts w:ascii="Times New Roman" w:hAnsi="Times New Roman" w:cs="Times New Roman"/>
          <w:sz w:val="23"/>
          <w:szCs w:val="23"/>
        </w:rPr>
        <w:t xml:space="preserve">In order for </w:t>
      </w:r>
      <w:r w:rsidR="00482A43" w:rsidRPr="006A2C91">
        <w:rPr>
          <w:rFonts w:ascii="Times New Roman" w:hAnsi="Times New Roman" w:cs="Times New Roman"/>
          <w:sz w:val="23"/>
          <w:szCs w:val="23"/>
        </w:rPr>
        <w:t>Tetra Tech</w:t>
      </w:r>
      <w:r w:rsidRPr="006A2C91">
        <w:rPr>
          <w:rFonts w:ascii="Times New Roman" w:hAnsi="Times New Roman" w:cs="Times New Roman"/>
          <w:sz w:val="23"/>
          <w:szCs w:val="23"/>
        </w:rPr>
        <w:t xml:space="preserve"> to conduct the most efficient proposal evaluation</w:t>
      </w:r>
      <w:r w:rsidR="00CA183A" w:rsidRPr="006A2C91">
        <w:rPr>
          <w:rFonts w:ascii="Times New Roman" w:hAnsi="Times New Roman" w:cs="Times New Roman"/>
          <w:sz w:val="23"/>
          <w:szCs w:val="23"/>
        </w:rPr>
        <w:t>,</w:t>
      </w:r>
      <w:r w:rsidRPr="006A2C91">
        <w:rPr>
          <w:rFonts w:ascii="Times New Roman" w:hAnsi="Times New Roman" w:cs="Times New Roman"/>
          <w:sz w:val="23"/>
          <w:szCs w:val="23"/>
        </w:rPr>
        <w:t xml:space="preserve"> </w:t>
      </w:r>
      <w:r w:rsidR="00682077" w:rsidRPr="006A2C91">
        <w:rPr>
          <w:rFonts w:ascii="Times New Roman" w:hAnsi="Times New Roman" w:cs="Times New Roman"/>
          <w:sz w:val="23"/>
          <w:szCs w:val="23"/>
        </w:rPr>
        <w:t>Offeror</w:t>
      </w:r>
      <w:r w:rsidRPr="006A2C91">
        <w:rPr>
          <w:rFonts w:ascii="Times New Roman" w:hAnsi="Times New Roman" w:cs="Times New Roman"/>
          <w:sz w:val="23"/>
          <w:szCs w:val="23"/>
        </w:rPr>
        <w:t>s are required to include the following information in their proposals as described below:</w:t>
      </w:r>
    </w:p>
    <w:p w14:paraId="0B0EE795" w14:textId="55D6F587" w:rsidR="00A40858" w:rsidRPr="006A2C91" w:rsidRDefault="00A40858" w:rsidP="00943EF7">
      <w:pPr>
        <w:rPr>
          <w:rFonts w:ascii="Times New Roman" w:hAnsi="Times New Roman" w:cs="Times New Roman"/>
          <w:sz w:val="23"/>
          <w:szCs w:val="23"/>
        </w:rPr>
      </w:pPr>
    </w:p>
    <w:p w14:paraId="3C91D9CA" w14:textId="085B37B5" w:rsidR="00C50ADA" w:rsidRPr="006A2C91" w:rsidRDefault="006A2C91" w:rsidP="00C35FB5">
      <w:pPr>
        <w:numPr>
          <w:ilvl w:val="6"/>
          <w:numId w:val="26"/>
        </w:numPr>
        <w:suppressAutoHyphens/>
        <w:jc w:val="both"/>
        <w:rPr>
          <w:rFonts w:ascii="Times New Roman" w:hAnsi="Times New Roman"/>
          <w:sz w:val="23"/>
          <w:szCs w:val="23"/>
        </w:rPr>
      </w:pPr>
      <w:r w:rsidRPr="006A2C91">
        <w:rPr>
          <w:rFonts w:ascii="Times New Roman" w:hAnsi="Times New Roman"/>
          <w:sz w:val="23"/>
          <w:szCs w:val="23"/>
        </w:rPr>
        <w:t>Cover letter</w:t>
      </w:r>
      <w:r w:rsidR="00A40858" w:rsidRPr="006A2C91">
        <w:rPr>
          <w:rFonts w:ascii="Times New Roman" w:hAnsi="Times New Roman"/>
          <w:sz w:val="23"/>
          <w:szCs w:val="23"/>
        </w:rPr>
        <w:t xml:space="preserve"> signed by an authorized representative of the offeror (see </w:t>
      </w:r>
      <w:r w:rsidR="00C50ADA" w:rsidRPr="006A2C91">
        <w:rPr>
          <w:rFonts w:ascii="Times New Roman" w:hAnsi="Times New Roman"/>
          <w:sz w:val="23"/>
          <w:szCs w:val="23"/>
        </w:rPr>
        <w:t xml:space="preserve">Annex 2 </w:t>
      </w:r>
      <w:r w:rsidR="00A40858" w:rsidRPr="006A2C91">
        <w:rPr>
          <w:rFonts w:ascii="Times New Roman" w:hAnsi="Times New Roman"/>
          <w:sz w:val="23"/>
          <w:szCs w:val="23"/>
        </w:rPr>
        <w:t>for template)</w:t>
      </w:r>
      <w:r w:rsidR="00C50ADA" w:rsidRPr="006A2C91">
        <w:rPr>
          <w:rFonts w:ascii="Times New Roman" w:hAnsi="Times New Roman"/>
          <w:sz w:val="23"/>
          <w:szCs w:val="23"/>
        </w:rPr>
        <w:t xml:space="preserve">. </w:t>
      </w:r>
    </w:p>
    <w:p w14:paraId="0EDE0952" w14:textId="77777777" w:rsidR="00C50ADA" w:rsidRPr="006A2C91" w:rsidRDefault="00C50ADA" w:rsidP="00C50ADA">
      <w:pPr>
        <w:suppressAutoHyphens/>
        <w:ind w:left="360"/>
        <w:jc w:val="both"/>
        <w:rPr>
          <w:rFonts w:ascii="Times New Roman" w:hAnsi="Times New Roman"/>
          <w:sz w:val="23"/>
          <w:szCs w:val="23"/>
        </w:rPr>
      </w:pPr>
    </w:p>
    <w:p w14:paraId="425CFE90" w14:textId="77777777" w:rsidR="00C50ADA" w:rsidRPr="006A2C91" w:rsidRDefault="00C50ADA" w:rsidP="00C50ADA">
      <w:pPr>
        <w:suppressAutoHyphens/>
        <w:jc w:val="both"/>
        <w:rPr>
          <w:rFonts w:ascii="Times New Roman" w:hAnsi="Times New Roman"/>
          <w:sz w:val="23"/>
          <w:szCs w:val="23"/>
        </w:rPr>
      </w:pPr>
      <w:r w:rsidRPr="006A2C91">
        <w:rPr>
          <w:rFonts w:ascii="Times New Roman" w:hAnsi="Times New Roman"/>
          <w:sz w:val="23"/>
          <w:szCs w:val="23"/>
        </w:rPr>
        <w:t>The offeror’s cover letter shall include the following information:</w:t>
      </w:r>
    </w:p>
    <w:p w14:paraId="049EAE89" w14:textId="77777777" w:rsidR="00C50ADA" w:rsidRPr="006A2C91" w:rsidRDefault="00C50ADA" w:rsidP="00C50ADA">
      <w:pPr>
        <w:suppressAutoHyphens/>
        <w:jc w:val="both"/>
        <w:rPr>
          <w:rFonts w:ascii="Times New Roman" w:hAnsi="Times New Roman"/>
          <w:sz w:val="23"/>
          <w:szCs w:val="23"/>
        </w:rPr>
      </w:pPr>
    </w:p>
    <w:p w14:paraId="75DFC772" w14:textId="7B0FA83B" w:rsidR="000D3D8A" w:rsidRDefault="000D3D8A" w:rsidP="00C50ADA">
      <w:pPr>
        <w:numPr>
          <w:ilvl w:val="0"/>
          <w:numId w:val="25"/>
        </w:numPr>
        <w:suppressAutoHyphens/>
        <w:jc w:val="both"/>
        <w:rPr>
          <w:rFonts w:ascii="Times New Roman" w:hAnsi="Times New Roman"/>
          <w:sz w:val="23"/>
          <w:szCs w:val="23"/>
        </w:rPr>
      </w:pPr>
      <w:r>
        <w:rPr>
          <w:rFonts w:ascii="Times New Roman" w:hAnsi="Times New Roman"/>
          <w:sz w:val="23"/>
          <w:szCs w:val="23"/>
        </w:rPr>
        <w:t>Name of the organization’s representative</w:t>
      </w:r>
    </w:p>
    <w:p w14:paraId="569A778A" w14:textId="784E7B5E"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Name of the company or organization</w:t>
      </w:r>
    </w:p>
    <w:p w14:paraId="7EE8C4B1" w14:textId="22B5C916" w:rsidR="00C50ADA"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Type of company or organization</w:t>
      </w:r>
    </w:p>
    <w:p w14:paraId="32F008F7" w14:textId="7D4F261B" w:rsidR="000D3D8A" w:rsidRDefault="000D3D8A" w:rsidP="00C50ADA">
      <w:pPr>
        <w:numPr>
          <w:ilvl w:val="0"/>
          <w:numId w:val="25"/>
        </w:numPr>
        <w:suppressAutoHyphens/>
        <w:jc w:val="both"/>
        <w:rPr>
          <w:rFonts w:ascii="Times New Roman" w:hAnsi="Times New Roman"/>
          <w:sz w:val="23"/>
          <w:szCs w:val="23"/>
        </w:rPr>
      </w:pPr>
      <w:r>
        <w:rPr>
          <w:rFonts w:ascii="Times New Roman" w:hAnsi="Times New Roman"/>
          <w:sz w:val="23"/>
          <w:szCs w:val="23"/>
        </w:rPr>
        <w:t>Taxpayer Identification Number</w:t>
      </w:r>
    </w:p>
    <w:p w14:paraId="6075E4A6" w14:textId="5D4ADF84" w:rsidR="000D3D8A" w:rsidRDefault="000D3D8A" w:rsidP="00C50ADA">
      <w:pPr>
        <w:numPr>
          <w:ilvl w:val="0"/>
          <w:numId w:val="25"/>
        </w:numPr>
        <w:suppressAutoHyphens/>
        <w:jc w:val="both"/>
        <w:rPr>
          <w:rFonts w:ascii="Times New Roman" w:hAnsi="Times New Roman"/>
          <w:sz w:val="23"/>
          <w:szCs w:val="23"/>
        </w:rPr>
      </w:pPr>
      <w:r>
        <w:rPr>
          <w:rFonts w:ascii="Times New Roman" w:hAnsi="Times New Roman"/>
          <w:sz w:val="23"/>
          <w:szCs w:val="23"/>
        </w:rPr>
        <w:t>Joint Contracting Contingency System (JCCS) Number</w:t>
      </w:r>
    </w:p>
    <w:p w14:paraId="1C6DADF0" w14:textId="2D8A33A2" w:rsidR="000D3D8A" w:rsidRDefault="000D3D8A" w:rsidP="00C50ADA">
      <w:pPr>
        <w:numPr>
          <w:ilvl w:val="0"/>
          <w:numId w:val="25"/>
        </w:numPr>
        <w:suppressAutoHyphens/>
        <w:jc w:val="both"/>
        <w:rPr>
          <w:rFonts w:ascii="Times New Roman" w:hAnsi="Times New Roman"/>
          <w:sz w:val="23"/>
          <w:szCs w:val="23"/>
        </w:rPr>
      </w:pPr>
      <w:r>
        <w:rPr>
          <w:rFonts w:ascii="Times New Roman" w:hAnsi="Times New Roman"/>
          <w:sz w:val="23"/>
          <w:szCs w:val="23"/>
        </w:rPr>
        <w:t>DUNS Number (guidance on obtaining a DUNS Number is included in Annex 5)</w:t>
      </w:r>
    </w:p>
    <w:p w14:paraId="29EBA3F2" w14:textId="6B9A9C0A" w:rsidR="000D3D8A" w:rsidRPr="006A2C91" w:rsidRDefault="000D3D8A" w:rsidP="00C50ADA">
      <w:pPr>
        <w:numPr>
          <w:ilvl w:val="0"/>
          <w:numId w:val="25"/>
        </w:numPr>
        <w:suppressAutoHyphens/>
        <w:jc w:val="both"/>
        <w:rPr>
          <w:rFonts w:ascii="Times New Roman" w:hAnsi="Times New Roman"/>
          <w:sz w:val="23"/>
          <w:szCs w:val="23"/>
        </w:rPr>
      </w:pPr>
      <w:r>
        <w:rPr>
          <w:rFonts w:ascii="Times New Roman" w:hAnsi="Times New Roman"/>
          <w:sz w:val="23"/>
          <w:szCs w:val="23"/>
        </w:rPr>
        <w:t>F</w:t>
      </w:r>
      <w:r w:rsidR="00954EE8">
        <w:rPr>
          <w:rFonts w:ascii="Times New Roman" w:hAnsi="Times New Roman"/>
          <w:sz w:val="23"/>
          <w:szCs w:val="23"/>
        </w:rPr>
        <w:t>ull names of members of the Board of Directors and Legal Representative</w:t>
      </w:r>
    </w:p>
    <w:p w14:paraId="42CEB928"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Address</w:t>
      </w:r>
    </w:p>
    <w:p w14:paraId="0FA1FAF1"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Telephone</w:t>
      </w:r>
    </w:p>
    <w:p w14:paraId="1D276E5D" w14:textId="486C683A"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E-mail</w:t>
      </w:r>
      <w:r w:rsidR="009673B0" w:rsidRPr="006A2C91">
        <w:rPr>
          <w:rFonts w:ascii="Times New Roman" w:hAnsi="Times New Roman"/>
          <w:sz w:val="23"/>
          <w:szCs w:val="23"/>
        </w:rPr>
        <w:t xml:space="preserve"> address</w:t>
      </w:r>
    </w:p>
    <w:p w14:paraId="3C0262C7"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 xml:space="preserve">Other required documents that shall be included as attachments to the cover letter: </w:t>
      </w:r>
    </w:p>
    <w:p w14:paraId="42943101" w14:textId="77777777" w:rsidR="00C50ADA" w:rsidRPr="006A2C91" w:rsidRDefault="00C50ADA" w:rsidP="00C50ADA">
      <w:pPr>
        <w:ind w:left="720"/>
        <w:jc w:val="both"/>
        <w:rPr>
          <w:rFonts w:ascii="Times New Roman" w:hAnsi="Times New Roman"/>
          <w:sz w:val="23"/>
          <w:szCs w:val="23"/>
        </w:rPr>
      </w:pPr>
    </w:p>
    <w:p w14:paraId="4A28BC7E" w14:textId="77777777" w:rsidR="00C50ADA" w:rsidRPr="006A2C91" w:rsidRDefault="00C50ADA" w:rsidP="00C50ADA">
      <w:pPr>
        <w:numPr>
          <w:ilvl w:val="1"/>
          <w:numId w:val="25"/>
        </w:numPr>
        <w:suppressAutoHyphens/>
        <w:jc w:val="both"/>
        <w:rPr>
          <w:rFonts w:ascii="Times New Roman" w:hAnsi="Times New Roman"/>
          <w:sz w:val="23"/>
          <w:szCs w:val="23"/>
        </w:rPr>
      </w:pPr>
      <w:r w:rsidRPr="006A2C91">
        <w:rPr>
          <w:rFonts w:ascii="Times New Roman" w:hAnsi="Times New Roman"/>
          <w:sz w:val="23"/>
          <w:szCs w:val="23"/>
        </w:rPr>
        <w:t>Copy of registration or incorporation in the public registry, or equivalent document from the government office where the offeror is registered.</w:t>
      </w:r>
    </w:p>
    <w:p w14:paraId="17D41268" w14:textId="77777777" w:rsidR="00C50ADA" w:rsidRPr="006A2C91" w:rsidRDefault="00C50ADA" w:rsidP="00C50ADA">
      <w:pPr>
        <w:numPr>
          <w:ilvl w:val="1"/>
          <w:numId w:val="25"/>
        </w:numPr>
        <w:suppressAutoHyphens/>
        <w:jc w:val="both"/>
        <w:rPr>
          <w:rFonts w:ascii="Times New Roman" w:hAnsi="Times New Roman"/>
          <w:sz w:val="23"/>
          <w:szCs w:val="23"/>
        </w:rPr>
      </w:pPr>
      <w:r w:rsidRPr="006A2C91">
        <w:rPr>
          <w:rFonts w:ascii="Times New Roman" w:hAnsi="Times New Roman"/>
          <w:sz w:val="23"/>
          <w:szCs w:val="23"/>
        </w:rPr>
        <w:t>Copy of company tax registration, or equivalent document.</w:t>
      </w:r>
    </w:p>
    <w:p w14:paraId="1817D603" w14:textId="35823003" w:rsidR="00C50ADA" w:rsidRPr="00B714B5" w:rsidRDefault="00C50ADA" w:rsidP="008F2935">
      <w:pPr>
        <w:numPr>
          <w:ilvl w:val="1"/>
          <w:numId w:val="25"/>
        </w:numPr>
        <w:suppressAutoHyphens/>
        <w:jc w:val="both"/>
        <w:rPr>
          <w:rFonts w:ascii="Times New Roman" w:eastAsia="MS Mincho" w:hAnsi="Times New Roman" w:cs="Times New Roman"/>
          <w:sz w:val="23"/>
          <w:szCs w:val="23"/>
        </w:rPr>
      </w:pPr>
      <w:r w:rsidRPr="00B714B5">
        <w:rPr>
          <w:rFonts w:ascii="Times New Roman" w:eastAsia="Times New Roman" w:hAnsi="Times New Roman" w:cs="Times New Roman"/>
          <w:sz w:val="23"/>
          <w:szCs w:val="23"/>
        </w:rPr>
        <w:t>Evidence of Responsibility Statement</w:t>
      </w:r>
      <w:r w:rsidR="00954EE8" w:rsidRPr="00B714B5">
        <w:rPr>
          <w:rFonts w:ascii="Times New Roman" w:eastAsia="Times New Roman" w:hAnsi="Times New Roman" w:cs="Times New Roman"/>
          <w:sz w:val="23"/>
          <w:szCs w:val="23"/>
        </w:rPr>
        <w:t xml:space="preserve"> as provided in Annex 6</w:t>
      </w:r>
      <w:r w:rsidRPr="00B714B5">
        <w:rPr>
          <w:rFonts w:ascii="Times New Roman" w:eastAsia="Times New Roman" w:hAnsi="Times New Roman" w:cs="Times New Roman"/>
          <w:sz w:val="23"/>
          <w:szCs w:val="23"/>
        </w:rPr>
        <w:t xml:space="preserve">, whereby the offeror certifies that it has sufficient financial, technical, and managerial resources to complete the activity described in the </w:t>
      </w:r>
      <w:r w:rsidR="00D45D55" w:rsidRPr="00B714B5">
        <w:rPr>
          <w:rFonts w:ascii="Times New Roman" w:eastAsia="Times New Roman" w:hAnsi="Times New Roman" w:cs="Times New Roman"/>
          <w:sz w:val="23"/>
          <w:szCs w:val="23"/>
        </w:rPr>
        <w:t>SOW</w:t>
      </w:r>
      <w:r w:rsidRPr="00B714B5">
        <w:rPr>
          <w:rFonts w:ascii="Times New Roman" w:eastAsia="Times New Roman" w:hAnsi="Times New Roman" w:cs="Times New Roman"/>
          <w:sz w:val="23"/>
          <w:szCs w:val="23"/>
        </w:rPr>
        <w:t>, or the ability to obtain such resources.</w:t>
      </w:r>
    </w:p>
    <w:p w14:paraId="6B1095DB" w14:textId="77777777" w:rsidR="00E5459F" w:rsidRPr="006A2C91" w:rsidRDefault="00E5459F" w:rsidP="00E5459F">
      <w:pPr>
        <w:suppressAutoHyphens/>
        <w:ind w:left="1440"/>
        <w:jc w:val="both"/>
        <w:rPr>
          <w:rFonts w:ascii="Times New Roman" w:eastAsia="MS Mincho" w:hAnsi="Times New Roman" w:cs="Times New Roman"/>
          <w:sz w:val="23"/>
          <w:szCs w:val="23"/>
        </w:rPr>
      </w:pPr>
    </w:p>
    <w:p w14:paraId="0D4D619C" w14:textId="4AB40E6A" w:rsidR="00A40858" w:rsidRPr="006A2C91" w:rsidRDefault="00A40858" w:rsidP="00C50ADA">
      <w:pPr>
        <w:pStyle w:val="ListParagraph"/>
        <w:numPr>
          <w:ilvl w:val="0"/>
          <w:numId w:val="27"/>
        </w:numPr>
        <w:rPr>
          <w:rFonts w:cs="Times New Roman"/>
          <w:szCs w:val="23"/>
        </w:rPr>
      </w:pPr>
      <w:r w:rsidRPr="006A2C91">
        <w:rPr>
          <w:rFonts w:cs="Times New Roman"/>
          <w:szCs w:val="23"/>
        </w:rPr>
        <w:lastRenderedPageBreak/>
        <w:t xml:space="preserve">Technical Proposal as per the requirements of </w:t>
      </w:r>
      <w:r w:rsidR="00C50ADA" w:rsidRPr="006A2C91">
        <w:rPr>
          <w:rFonts w:cs="Times New Roman"/>
          <w:szCs w:val="23"/>
        </w:rPr>
        <w:t>Annex</w:t>
      </w:r>
      <w:r w:rsidRPr="006A2C91">
        <w:rPr>
          <w:rFonts w:cs="Times New Roman"/>
          <w:szCs w:val="23"/>
        </w:rPr>
        <w:t xml:space="preserve"> 1</w:t>
      </w:r>
      <w:r w:rsidR="00DD2E07" w:rsidRPr="006A2C91">
        <w:rPr>
          <w:rFonts w:cs="Times New Roman"/>
          <w:szCs w:val="23"/>
        </w:rPr>
        <w:t xml:space="preserve">, </w:t>
      </w:r>
      <w:r w:rsidR="008262F2" w:rsidRPr="006A2C91">
        <w:rPr>
          <w:rFonts w:cs="Times New Roman"/>
          <w:szCs w:val="23"/>
        </w:rPr>
        <w:t>Scope</w:t>
      </w:r>
      <w:r w:rsidR="00DD2E07" w:rsidRPr="006A2C91">
        <w:rPr>
          <w:rFonts w:cs="Times New Roman"/>
          <w:szCs w:val="23"/>
        </w:rPr>
        <w:t xml:space="preserve"> of </w:t>
      </w:r>
      <w:r w:rsidRPr="006A2C91">
        <w:rPr>
          <w:rFonts w:cs="Times New Roman"/>
          <w:szCs w:val="23"/>
        </w:rPr>
        <w:t>Work</w:t>
      </w:r>
      <w:r w:rsidR="00DD2E07" w:rsidRPr="006A2C91">
        <w:rPr>
          <w:rFonts w:cs="Times New Roman"/>
          <w:szCs w:val="23"/>
        </w:rPr>
        <w:t xml:space="preserve"> and </w:t>
      </w:r>
      <w:r w:rsidR="00C50ADA" w:rsidRPr="006A2C91">
        <w:rPr>
          <w:rFonts w:cs="Times New Roman"/>
          <w:szCs w:val="23"/>
        </w:rPr>
        <w:t>Annex</w:t>
      </w:r>
      <w:r w:rsidR="00DD2E07" w:rsidRPr="006A2C91">
        <w:rPr>
          <w:rFonts w:cs="Times New Roman"/>
          <w:szCs w:val="23"/>
        </w:rPr>
        <w:t xml:space="preserve"> </w:t>
      </w:r>
      <w:r w:rsidR="008262F2" w:rsidRPr="006A2C91">
        <w:rPr>
          <w:rFonts w:cs="Times New Roman"/>
          <w:szCs w:val="23"/>
        </w:rPr>
        <w:t>3</w:t>
      </w:r>
      <w:r w:rsidR="00DD2E07" w:rsidRPr="006A2C91">
        <w:rPr>
          <w:rFonts w:cs="Times New Roman"/>
          <w:szCs w:val="23"/>
        </w:rPr>
        <w:t xml:space="preserve"> Technical Proposal</w:t>
      </w:r>
      <w:r w:rsidR="00AF2BEA" w:rsidRPr="006A2C91">
        <w:rPr>
          <w:rFonts w:cs="Times New Roman"/>
          <w:szCs w:val="23"/>
        </w:rPr>
        <w:t>.</w:t>
      </w:r>
      <w:r w:rsidR="00DD2E07" w:rsidRPr="006A2C91">
        <w:rPr>
          <w:rFonts w:cs="Times New Roman"/>
          <w:szCs w:val="23"/>
        </w:rPr>
        <w:t xml:space="preserve"> </w:t>
      </w:r>
    </w:p>
    <w:p w14:paraId="7354516A" w14:textId="77777777" w:rsidR="008262F2" w:rsidRPr="006A2C91" w:rsidRDefault="008262F2" w:rsidP="008262F2">
      <w:pPr>
        <w:pStyle w:val="ListParagraph"/>
        <w:numPr>
          <w:ilvl w:val="0"/>
          <w:numId w:val="0"/>
        </w:numPr>
        <w:ind w:left="360"/>
        <w:rPr>
          <w:rFonts w:cs="Times New Roman"/>
          <w:szCs w:val="23"/>
        </w:rPr>
      </w:pPr>
    </w:p>
    <w:p w14:paraId="12F92B78" w14:textId="59D49063" w:rsidR="008262F2" w:rsidRPr="005E3DF9" w:rsidRDefault="005E3DF9" w:rsidP="00C35FB5">
      <w:pPr>
        <w:pStyle w:val="ListParagraph"/>
        <w:numPr>
          <w:ilvl w:val="0"/>
          <w:numId w:val="27"/>
        </w:numPr>
        <w:rPr>
          <w:rFonts w:cs="Times New Roman"/>
          <w:szCs w:val="23"/>
        </w:rPr>
      </w:pPr>
      <w:r w:rsidRPr="006A2C91">
        <w:rPr>
          <w:rFonts w:cs="Times New Roman"/>
          <w:szCs w:val="23"/>
        </w:rPr>
        <w:t>Cost P</w:t>
      </w:r>
      <w:r w:rsidR="008262F2" w:rsidRPr="006A2C91">
        <w:rPr>
          <w:rFonts w:cs="Times New Roman"/>
          <w:szCs w:val="23"/>
        </w:rPr>
        <w:t xml:space="preserve">roposal (see </w:t>
      </w:r>
      <w:r w:rsidRPr="006A2C91">
        <w:rPr>
          <w:rFonts w:cs="Times New Roman"/>
          <w:szCs w:val="23"/>
        </w:rPr>
        <w:t xml:space="preserve">Annex </w:t>
      </w:r>
      <w:r w:rsidR="008262F2" w:rsidRPr="006A2C91">
        <w:rPr>
          <w:rFonts w:cs="Times New Roman"/>
          <w:szCs w:val="23"/>
        </w:rPr>
        <w:t>4 for example format</w:t>
      </w:r>
      <w:r w:rsidR="008262F2" w:rsidRPr="005E3DF9">
        <w:rPr>
          <w:rFonts w:cs="Times New Roman"/>
          <w:szCs w:val="23"/>
        </w:rPr>
        <w:t>)</w:t>
      </w:r>
      <w:r w:rsidR="00AF2BEA">
        <w:rPr>
          <w:rFonts w:cs="Times New Roman"/>
          <w:szCs w:val="23"/>
        </w:rPr>
        <w:t>.</w:t>
      </w:r>
    </w:p>
    <w:p w14:paraId="6CA652F2" w14:textId="77777777" w:rsidR="00A40858" w:rsidRPr="00A40858" w:rsidRDefault="00A40858" w:rsidP="00A40858">
      <w:pPr>
        <w:rPr>
          <w:rFonts w:ascii="Times New Roman" w:hAnsi="Times New Roman" w:cs="Times New Roman"/>
          <w:sz w:val="23"/>
          <w:szCs w:val="23"/>
        </w:rPr>
      </w:pPr>
    </w:p>
    <w:p w14:paraId="5F4845F6" w14:textId="77777777" w:rsidR="00C83715" w:rsidRPr="00943EF7" w:rsidRDefault="00C83715" w:rsidP="00943EF7">
      <w:pPr>
        <w:pStyle w:val="ListParagraph"/>
        <w:numPr>
          <w:ilvl w:val="0"/>
          <w:numId w:val="0"/>
        </w:numPr>
        <w:overflowPunct w:val="0"/>
        <w:autoSpaceDE w:val="0"/>
        <w:autoSpaceDN w:val="0"/>
        <w:adjustRightInd w:val="0"/>
        <w:ind w:left="360"/>
        <w:contextualSpacing w:val="0"/>
        <w:textAlignment w:val="baseline"/>
        <w:rPr>
          <w:rStyle w:val="Heading2CharChar"/>
          <w:rFonts w:ascii="Times New Roman" w:hAnsi="Times New Roman"/>
          <w:b w:val="0"/>
          <w:sz w:val="23"/>
          <w:szCs w:val="23"/>
        </w:rPr>
      </w:pPr>
    </w:p>
    <w:p w14:paraId="422ECCFA" w14:textId="4343F77D" w:rsidR="00943EF7" w:rsidRDefault="00943EF7" w:rsidP="008F2240">
      <w:pPr>
        <w:pStyle w:val="Heading3"/>
        <w:numPr>
          <w:ilvl w:val="0"/>
          <w:numId w:val="5"/>
        </w:numPr>
        <w:spacing w:before="0"/>
      </w:pPr>
      <w:bookmarkStart w:id="1" w:name="_Toc85508287"/>
      <w:bookmarkStart w:id="2" w:name="_Toc201561566"/>
      <w:bookmarkStart w:id="3" w:name="_Toc202086366"/>
      <w:bookmarkStart w:id="4" w:name="_Toc225753442"/>
      <w:bookmarkStart w:id="5" w:name="_Toc225754531"/>
      <w:r w:rsidRPr="00943EF7">
        <w:t>Submission of Proposals &amp; Closing Time</w:t>
      </w:r>
      <w:bookmarkEnd w:id="1"/>
      <w:bookmarkEnd w:id="2"/>
      <w:bookmarkEnd w:id="3"/>
      <w:bookmarkEnd w:id="4"/>
      <w:bookmarkEnd w:id="5"/>
    </w:p>
    <w:p w14:paraId="217A6096" w14:textId="77777777" w:rsidR="00482A43" w:rsidRPr="00482A43" w:rsidRDefault="00482A43" w:rsidP="00482A43"/>
    <w:p w14:paraId="6B0D93EE" w14:textId="3B17A979" w:rsidR="00482A43" w:rsidRDefault="001C4ABE" w:rsidP="00943EF7">
      <w:pPr>
        <w:rPr>
          <w:rFonts w:ascii="Times New Roman" w:hAnsi="Times New Roman" w:cs="Times New Roman"/>
          <w:b/>
          <w:bCs/>
          <w:sz w:val="23"/>
          <w:szCs w:val="23"/>
        </w:rPr>
      </w:pPr>
      <w:r>
        <w:rPr>
          <w:rFonts w:ascii="Times New Roman" w:hAnsi="Times New Roman" w:cs="Times New Roman"/>
          <w:sz w:val="23"/>
          <w:szCs w:val="23"/>
        </w:rPr>
        <w:t xml:space="preserve">Please submit proposals </w:t>
      </w:r>
      <w:r w:rsidR="00943EF7" w:rsidRPr="00943EF7">
        <w:rPr>
          <w:rFonts w:ascii="Times New Roman" w:hAnsi="Times New Roman" w:cs="Times New Roman"/>
          <w:sz w:val="23"/>
          <w:szCs w:val="23"/>
        </w:rPr>
        <w:t xml:space="preserve">to </w:t>
      </w:r>
      <w:r w:rsidR="00A40858">
        <w:rPr>
          <w:rFonts w:ascii="Times New Roman" w:hAnsi="Times New Roman" w:cs="Times New Roman"/>
          <w:sz w:val="23"/>
          <w:szCs w:val="23"/>
        </w:rPr>
        <w:t xml:space="preserve">the </w:t>
      </w:r>
      <w:r w:rsidR="002126AD" w:rsidRPr="0029406E">
        <w:rPr>
          <w:rFonts w:ascii="Times New Roman" w:hAnsi="Times New Roman" w:cs="Times New Roman"/>
          <w:bCs/>
          <w:sz w:val="23"/>
          <w:szCs w:val="23"/>
        </w:rPr>
        <w:t>JSSP Procurement Team</w:t>
      </w:r>
      <w:r w:rsidR="00E8137A" w:rsidRPr="0029406E">
        <w:rPr>
          <w:rFonts w:ascii="Times New Roman" w:hAnsi="Times New Roman" w:cs="Times New Roman"/>
          <w:bCs/>
          <w:sz w:val="23"/>
          <w:szCs w:val="23"/>
        </w:rPr>
        <w:t xml:space="preserve"> at</w:t>
      </w:r>
      <w:r w:rsidR="00E8137A" w:rsidRPr="0029406E">
        <w:rPr>
          <w:rFonts w:ascii="Times New Roman" w:hAnsi="Times New Roman" w:cs="Times New Roman"/>
          <w:b/>
          <w:bCs/>
          <w:sz w:val="23"/>
          <w:szCs w:val="23"/>
        </w:rPr>
        <w:t xml:space="preserve"> </w:t>
      </w:r>
      <w:hyperlink r:id="rId11" w:history="1">
        <w:r w:rsidR="00A40858" w:rsidRPr="0029406E">
          <w:rPr>
            <w:rStyle w:val="Hyperlink"/>
            <w:rFonts w:ascii="Times New Roman" w:hAnsi="Times New Roman" w:cs="Times New Roman"/>
            <w:sz w:val="23"/>
            <w:szCs w:val="23"/>
          </w:rPr>
          <w:t>bids@jsspaf.com</w:t>
        </w:r>
      </w:hyperlink>
      <w:r w:rsidR="00A40858" w:rsidRPr="0029406E">
        <w:rPr>
          <w:rFonts w:ascii="Times New Roman" w:hAnsi="Times New Roman" w:cs="Times New Roman"/>
          <w:b/>
          <w:bCs/>
          <w:sz w:val="23"/>
          <w:szCs w:val="23"/>
        </w:rPr>
        <w:t>.</w:t>
      </w:r>
      <w:r w:rsidR="004B3059">
        <w:rPr>
          <w:rFonts w:ascii="Times New Roman" w:hAnsi="Times New Roman" w:cs="Times New Roman"/>
          <w:b/>
          <w:bCs/>
          <w:sz w:val="23"/>
          <w:szCs w:val="23"/>
        </w:rPr>
        <w:t xml:space="preserve"> </w:t>
      </w:r>
    </w:p>
    <w:p w14:paraId="20E7DC01" w14:textId="77777777" w:rsidR="00482A43" w:rsidRDefault="00482A43" w:rsidP="00943EF7">
      <w:pPr>
        <w:rPr>
          <w:rFonts w:ascii="Times New Roman" w:hAnsi="Times New Roman" w:cs="Times New Roman"/>
          <w:sz w:val="23"/>
          <w:szCs w:val="23"/>
        </w:rPr>
      </w:pPr>
    </w:p>
    <w:p w14:paraId="4C03F16D" w14:textId="5E78A28D" w:rsidR="00943EF7" w:rsidRPr="00482A43" w:rsidRDefault="00CB0BFB" w:rsidP="00943EF7">
      <w:pPr>
        <w:rPr>
          <w:rFonts w:ascii="Times New Roman" w:hAnsi="Times New Roman" w:cs="Times New Roman"/>
          <w:sz w:val="23"/>
          <w:szCs w:val="23"/>
        </w:rPr>
      </w:pPr>
      <w:r w:rsidRPr="00482A43">
        <w:rPr>
          <w:rFonts w:ascii="Times New Roman" w:hAnsi="Times New Roman" w:cs="Times New Roman"/>
          <w:sz w:val="23"/>
          <w:szCs w:val="23"/>
        </w:rPr>
        <w:t xml:space="preserve">Proposals are due </w:t>
      </w:r>
      <w:r w:rsidR="00FB5409" w:rsidRPr="00482A43">
        <w:rPr>
          <w:rFonts w:ascii="Times New Roman" w:hAnsi="Times New Roman" w:cs="Times New Roman"/>
          <w:sz w:val="23"/>
          <w:szCs w:val="23"/>
        </w:rPr>
        <w:t xml:space="preserve">by </w:t>
      </w:r>
      <w:r w:rsidR="00943EF7" w:rsidRPr="00482A43">
        <w:rPr>
          <w:rFonts w:ascii="Times New Roman" w:hAnsi="Times New Roman" w:cs="Times New Roman"/>
          <w:bCs/>
          <w:sz w:val="23"/>
          <w:szCs w:val="23"/>
        </w:rPr>
        <w:t>5:00</w:t>
      </w:r>
      <w:r w:rsidR="00E8137A" w:rsidRPr="00482A43">
        <w:rPr>
          <w:rFonts w:ascii="Times New Roman" w:hAnsi="Times New Roman" w:cs="Times New Roman"/>
          <w:bCs/>
          <w:sz w:val="23"/>
          <w:szCs w:val="23"/>
        </w:rPr>
        <w:t xml:space="preserve"> </w:t>
      </w:r>
      <w:r w:rsidR="00943EF7" w:rsidRPr="00482A43">
        <w:rPr>
          <w:rFonts w:ascii="Times New Roman" w:hAnsi="Times New Roman" w:cs="Times New Roman"/>
          <w:bCs/>
          <w:sz w:val="23"/>
          <w:szCs w:val="23"/>
        </w:rPr>
        <w:t xml:space="preserve">pm </w:t>
      </w:r>
      <w:r w:rsidR="00FB5409" w:rsidRPr="00482A43">
        <w:rPr>
          <w:rFonts w:ascii="Times New Roman" w:hAnsi="Times New Roman" w:cs="Times New Roman"/>
          <w:bCs/>
          <w:sz w:val="23"/>
          <w:szCs w:val="23"/>
        </w:rPr>
        <w:t>Kabul-Afghanistan</w:t>
      </w:r>
      <w:r w:rsidR="00943EF7" w:rsidRPr="00482A43">
        <w:rPr>
          <w:rFonts w:ascii="Times New Roman" w:hAnsi="Times New Roman" w:cs="Times New Roman"/>
          <w:bCs/>
          <w:sz w:val="23"/>
          <w:szCs w:val="23"/>
        </w:rPr>
        <w:t xml:space="preserve"> </w:t>
      </w:r>
      <w:r w:rsidR="00024024" w:rsidRPr="00B714B5">
        <w:rPr>
          <w:rFonts w:ascii="Times New Roman" w:hAnsi="Times New Roman" w:cs="Times New Roman"/>
          <w:bCs/>
          <w:sz w:val="23"/>
          <w:szCs w:val="23"/>
        </w:rPr>
        <w:t xml:space="preserve">time on </w:t>
      </w:r>
      <w:r w:rsidR="007B3D55" w:rsidRPr="00B714B5">
        <w:rPr>
          <w:rFonts w:ascii="Times New Roman" w:hAnsi="Times New Roman" w:cs="Times New Roman"/>
          <w:bCs/>
          <w:sz w:val="23"/>
          <w:szCs w:val="23"/>
        </w:rPr>
        <w:t xml:space="preserve">May </w:t>
      </w:r>
      <w:r w:rsidR="00954EE8" w:rsidRPr="00B714B5">
        <w:rPr>
          <w:rFonts w:ascii="Times New Roman" w:hAnsi="Times New Roman" w:cs="Times New Roman"/>
          <w:bCs/>
          <w:sz w:val="23"/>
          <w:szCs w:val="23"/>
        </w:rPr>
        <w:t>27</w:t>
      </w:r>
      <w:r w:rsidR="00FB5409" w:rsidRPr="00B714B5">
        <w:rPr>
          <w:rFonts w:ascii="Times New Roman" w:hAnsi="Times New Roman" w:cs="Times New Roman"/>
          <w:bCs/>
          <w:sz w:val="23"/>
          <w:szCs w:val="23"/>
        </w:rPr>
        <w:t>, 201</w:t>
      </w:r>
      <w:r w:rsidR="007B3D55" w:rsidRPr="00B714B5">
        <w:rPr>
          <w:rFonts w:ascii="Times New Roman" w:hAnsi="Times New Roman" w:cs="Times New Roman"/>
          <w:bCs/>
          <w:sz w:val="23"/>
          <w:szCs w:val="23"/>
        </w:rPr>
        <w:t>9</w:t>
      </w:r>
      <w:r w:rsidR="00943EF7" w:rsidRPr="00B714B5">
        <w:rPr>
          <w:rFonts w:ascii="Times New Roman" w:hAnsi="Times New Roman" w:cs="Times New Roman"/>
          <w:bCs/>
          <w:sz w:val="23"/>
          <w:szCs w:val="23"/>
        </w:rPr>
        <w:t>.</w:t>
      </w:r>
      <w:r w:rsidR="00943EF7" w:rsidRPr="00482A43">
        <w:rPr>
          <w:rFonts w:ascii="Times New Roman" w:hAnsi="Times New Roman" w:cs="Times New Roman"/>
          <w:sz w:val="23"/>
          <w:szCs w:val="23"/>
        </w:rPr>
        <w:t xml:space="preserve"> </w:t>
      </w:r>
    </w:p>
    <w:p w14:paraId="4E51BDA3" w14:textId="133927E0" w:rsidR="00943EF7" w:rsidRDefault="00943EF7" w:rsidP="00943EF7">
      <w:pPr>
        <w:pStyle w:val="Heading3"/>
        <w:spacing w:before="0"/>
        <w:ind w:left="360"/>
        <w:rPr>
          <w:rFonts w:ascii="Times New Roman" w:eastAsiaTheme="minorHAnsi" w:hAnsi="Times New Roman" w:cs="Times New Roman"/>
          <w:bCs w:val="0"/>
          <w:color w:val="auto"/>
          <w:szCs w:val="23"/>
        </w:rPr>
      </w:pPr>
      <w:bookmarkStart w:id="6" w:name="_Toc160167376"/>
      <w:bookmarkStart w:id="7" w:name="_Toc201561569"/>
      <w:bookmarkStart w:id="8" w:name="_Toc202086369"/>
      <w:bookmarkStart w:id="9" w:name="_Toc225753445"/>
      <w:bookmarkStart w:id="10" w:name="_Toc225754534"/>
      <w:bookmarkStart w:id="11" w:name="_Toc85508284"/>
    </w:p>
    <w:p w14:paraId="12BB86EF" w14:textId="77777777" w:rsidR="00233CFF" w:rsidRPr="00233CFF" w:rsidRDefault="00233CFF" w:rsidP="00233CFF"/>
    <w:p w14:paraId="30E4E44B" w14:textId="77777777" w:rsidR="00943EF7" w:rsidRPr="00943EF7" w:rsidRDefault="00943EF7" w:rsidP="008F2240">
      <w:pPr>
        <w:pStyle w:val="Heading3"/>
        <w:numPr>
          <w:ilvl w:val="0"/>
          <w:numId w:val="5"/>
        </w:numPr>
        <w:spacing w:before="0"/>
      </w:pPr>
      <w:r w:rsidRPr="00943EF7">
        <w:t>RF</w:t>
      </w:r>
      <w:r w:rsidR="00CA183A">
        <w:t>P</w:t>
      </w:r>
      <w:r w:rsidRPr="00943EF7">
        <w:t xml:space="preserve"> Schedule</w:t>
      </w:r>
      <w:bookmarkEnd w:id="6"/>
      <w:bookmarkEnd w:id="7"/>
      <w:bookmarkEnd w:id="8"/>
      <w:bookmarkEnd w:id="9"/>
      <w:bookmarkEnd w:id="10"/>
    </w:p>
    <w:p w14:paraId="5816CF10" w14:textId="77777777" w:rsidR="00943EF7" w:rsidRPr="00943EF7" w:rsidRDefault="00943EF7" w:rsidP="00943EF7">
      <w:pPr>
        <w:pStyle w:val="normal115"/>
        <w:rPr>
          <w:color w:val="auto"/>
          <w:szCs w:val="23"/>
        </w:rPr>
      </w:pPr>
    </w:p>
    <w:p w14:paraId="7E126D07" w14:textId="626A2BB4" w:rsidR="00943EF7" w:rsidRDefault="00943EF7" w:rsidP="008F2240">
      <w:pPr>
        <w:pStyle w:val="normal115"/>
        <w:numPr>
          <w:ilvl w:val="0"/>
          <w:numId w:val="4"/>
        </w:numPr>
        <w:ind w:firstLineChars="0"/>
        <w:rPr>
          <w:color w:val="auto"/>
          <w:szCs w:val="23"/>
        </w:rPr>
      </w:pPr>
      <w:r w:rsidRPr="00943EF7">
        <w:rPr>
          <w:color w:val="auto"/>
          <w:szCs w:val="23"/>
        </w:rPr>
        <w:t>RF</w:t>
      </w:r>
      <w:r w:rsidR="00CA183A">
        <w:rPr>
          <w:color w:val="auto"/>
          <w:szCs w:val="23"/>
        </w:rPr>
        <w:t>P</w:t>
      </w:r>
      <w:r w:rsidRPr="00943EF7">
        <w:rPr>
          <w:color w:val="auto"/>
          <w:szCs w:val="23"/>
        </w:rPr>
        <w:t xml:space="preserve"> Distribution..................................…………...........</w:t>
      </w:r>
      <w:r w:rsidR="00246334">
        <w:rPr>
          <w:color w:val="auto"/>
          <w:szCs w:val="23"/>
        </w:rPr>
        <w:t>...</w:t>
      </w:r>
      <w:r w:rsidRPr="00943EF7">
        <w:rPr>
          <w:color w:val="auto"/>
          <w:szCs w:val="23"/>
        </w:rPr>
        <w:t xml:space="preserve"> </w:t>
      </w:r>
      <w:r w:rsidRPr="00943EF7">
        <w:rPr>
          <w:color w:val="auto"/>
          <w:szCs w:val="23"/>
        </w:rPr>
        <w:tab/>
      </w:r>
      <w:r w:rsidR="007B3D55">
        <w:rPr>
          <w:color w:val="auto"/>
          <w:szCs w:val="23"/>
        </w:rPr>
        <w:t>May</w:t>
      </w:r>
      <w:r w:rsidR="00C35FB5">
        <w:rPr>
          <w:color w:val="auto"/>
          <w:szCs w:val="23"/>
        </w:rPr>
        <w:t xml:space="preserve"> 1</w:t>
      </w:r>
      <w:r w:rsidR="00174B4E">
        <w:rPr>
          <w:color w:val="auto"/>
          <w:szCs w:val="23"/>
        </w:rPr>
        <w:t>5</w:t>
      </w:r>
      <w:r w:rsidR="000B398A">
        <w:rPr>
          <w:color w:val="auto"/>
          <w:szCs w:val="23"/>
        </w:rPr>
        <w:t>, 201</w:t>
      </w:r>
      <w:r w:rsidR="007B3D55">
        <w:rPr>
          <w:color w:val="auto"/>
          <w:szCs w:val="23"/>
        </w:rPr>
        <w:t>9</w:t>
      </w:r>
    </w:p>
    <w:p w14:paraId="3A1787BE" w14:textId="20DD003B" w:rsidR="00246334" w:rsidRDefault="00246334" w:rsidP="008F2240">
      <w:pPr>
        <w:pStyle w:val="normal115"/>
        <w:numPr>
          <w:ilvl w:val="0"/>
          <w:numId w:val="4"/>
        </w:numPr>
        <w:ind w:firstLineChars="0"/>
        <w:rPr>
          <w:color w:val="auto"/>
          <w:szCs w:val="23"/>
        </w:rPr>
      </w:pPr>
      <w:r>
        <w:rPr>
          <w:color w:val="auto"/>
          <w:szCs w:val="23"/>
        </w:rPr>
        <w:t>Closing Date and Time for Questions regarding RFP……</w:t>
      </w:r>
      <w:r>
        <w:rPr>
          <w:color w:val="auto"/>
          <w:szCs w:val="23"/>
        </w:rPr>
        <w:tab/>
      </w:r>
      <w:r w:rsidR="007B3D55">
        <w:rPr>
          <w:color w:val="auto"/>
          <w:szCs w:val="23"/>
        </w:rPr>
        <w:t>May</w:t>
      </w:r>
      <w:r w:rsidR="00024024">
        <w:rPr>
          <w:color w:val="auto"/>
          <w:szCs w:val="23"/>
        </w:rPr>
        <w:t xml:space="preserve"> 2</w:t>
      </w:r>
      <w:r w:rsidR="00954EE8">
        <w:rPr>
          <w:color w:val="auto"/>
          <w:szCs w:val="23"/>
        </w:rPr>
        <w:t>0</w:t>
      </w:r>
      <w:r>
        <w:rPr>
          <w:color w:val="auto"/>
          <w:szCs w:val="23"/>
        </w:rPr>
        <w:t>, 201</w:t>
      </w:r>
      <w:r w:rsidR="007B3D55">
        <w:rPr>
          <w:color w:val="auto"/>
          <w:szCs w:val="23"/>
        </w:rPr>
        <w:t>9</w:t>
      </w:r>
    </w:p>
    <w:p w14:paraId="04F68012" w14:textId="595E94E0" w:rsidR="00246334" w:rsidRPr="00943EF7" w:rsidRDefault="00246334" w:rsidP="008F2240">
      <w:pPr>
        <w:pStyle w:val="normal115"/>
        <w:numPr>
          <w:ilvl w:val="0"/>
          <w:numId w:val="4"/>
        </w:numPr>
        <w:ind w:firstLineChars="0"/>
        <w:rPr>
          <w:color w:val="auto"/>
          <w:szCs w:val="23"/>
        </w:rPr>
      </w:pPr>
      <w:r>
        <w:rPr>
          <w:color w:val="auto"/>
          <w:szCs w:val="23"/>
        </w:rPr>
        <w:t>Date for Responses to Questions…………………………</w:t>
      </w:r>
      <w:r>
        <w:rPr>
          <w:color w:val="auto"/>
          <w:szCs w:val="23"/>
        </w:rPr>
        <w:tab/>
      </w:r>
      <w:r w:rsidR="007B3D55">
        <w:rPr>
          <w:color w:val="auto"/>
          <w:szCs w:val="23"/>
        </w:rPr>
        <w:t>May</w:t>
      </w:r>
      <w:r w:rsidR="00482A43">
        <w:rPr>
          <w:color w:val="auto"/>
          <w:szCs w:val="23"/>
        </w:rPr>
        <w:t xml:space="preserve"> </w:t>
      </w:r>
      <w:r w:rsidR="00954EE8">
        <w:rPr>
          <w:color w:val="auto"/>
          <w:szCs w:val="23"/>
        </w:rPr>
        <w:t>21</w:t>
      </w:r>
      <w:r>
        <w:rPr>
          <w:color w:val="auto"/>
          <w:szCs w:val="23"/>
        </w:rPr>
        <w:t>, 201</w:t>
      </w:r>
      <w:r w:rsidR="007B3D55">
        <w:rPr>
          <w:color w:val="auto"/>
          <w:szCs w:val="23"/>
        </w:rPr>
        <w:t>9</w:t>
      </w:r>
      <w:r>
        <w:rPr>
          <w:color w:val="auto"/>
          <w:szCs w:val="23"/>
        </w:rPr>
        <w:t>*</w:t>
      </w:r>
    </w:p>
    <w:p w14:paraId="23EDAC0B" w14:textId="4909A646" w:rsidR="00943EF7" w:rsidRPr="00943EF7" w:rsidRDefault="00246334" w:rsidP="008F2240">
      <w:pPr>
        <w:pStyle w:val="normal115"/>
        <w:numPr>
          <w:ilvl w:val="0"/>
          <w:numId w:val="4"/>
        </w:numPr>
        <w:ind w:firstLineChars="0"/>
        <w:rPr>
          <w:color w:val="auto"/>
          <w:szCs w:val="23"/>
        </w:rPr>
      </w:pPr>
      <w:r>
        <w:rPr>
          <w:color w:val="auto"/>
          <w:szCs w:val="23"/>
        </w:rPr>
        <w:t xml:space="preserve">Deadline for Submission of </w:t>
      </w:r>
      <w:r w:rsidR="0028065A">
        <w:rPr>
          <w:color w:val="auto"/>
          <w:szCs w:val="23"/>
        </w:rPr>
        <w:t>Proposals</w:t>
      </w:r>
      <w:r w:rsidR="0028065A" w:rsidRPr="00943EF7">
        <w:rPr>
          <w:color w:val="auto"/>
          <w:szCs w:val="23"/>
        </w:rPr>
        <w:t>.</w:t>
      </w:r>
      <w:r w:rsidR="00943EF7" w:rsidRPr="00943EF7">
        <w:rPr>
          <w:color w:val="auto"/>
          <w:szCs w:val="23"/>
        </w:rPr>
        <w:t>……………</w:t>
      </w:r>
      <w:r w:rsidR="0028065A" w:rsidRPr="00943EF7">
        <w:rPr>
          <w:color w:val="auto"/>
          <w:szCs w:val="23"/>
        </w:rPr>
        <w:t>….</w:t>
      </w:r>
      <w:r w:rsidR="00943EF7" w:rsidRPr="00943EF7">
        <w:rPr>
          <w:color w:val="auto"/>
          <w:szCs w:val="23"/>
        </w:rPr>
        <w:t>…</w:t>
      </w:r>
      <w:r w:rsidR="00943EF7" w:rsidRPr="00943EF7">
        <w:rPr>
          <w:color w:val="auto"/>
          <w:szCs w:val="23"/>
        </w:rPr>
        <w:tab/>
      </w:r>
      <w:r w:rsidR="00954EE8">
        <w:rPr>
          <w:color w:val="auto"/>
          <w:szCs w:val="23"/>
        </w:rPr>
        <w:t>May 27</w:t>
      </w:r>
      <w:r w:rsidR="000B398A">
        <w:rPr>
          <w:color w:val="auto"/>
          <w:szCs w:val="23"/>
        </w:rPr>
        <w:t>, 201</w:t>
      </w:r>
      <w:r w:rsidR="007B3D55">
        <w:rPr>
          <w:color w:val="auto"/>
          <w:szCs w:val="23"/>
        </w:rPr>
        <w:t>9</w:t>
      </w:r>
    </w:p>
    <w:p w14:paraId="6FEDD744" w14:textId="01CB1203" w:rsidR="00943EF7" w:rsidRPr="00943EF7" w:rsidRDefault="00943EF7" w:rsidP="008F2240">
      <w:pPr>
        <w:pStyle w:val="normal115"/>
        <w:numPr>
          <w:ilvl w:val="0"/>
          <w:numId w:val="4"/>
        </w:numPr>
        <w:ind w:firstLineChars="0"/>
        <w:rPr>
          <w:color w:val="auto"/>
          <w:szCs w:val="23"/>
        </w:rPr>
      </w:pPr>
      <w:r w:rsidRPr="00943EF7">
        <w:rPr>
          <w:color w:val="auto"/>
          <w:szCs w:val="23"/>
        </w:rPr>
        <w:t>Proposals Evaluation …………………………….……</w:t>
      </w:r>
      <w:r w:rsidR="00246334">
        <w:rPr>
          <w:color w:val="auto"/>
          <w:szCs w:val="23"/>
        </w:rPr>
        <w:t>…</w:t>
      </w:r>
      <w:r w:rsidRPr="00943EF7">
        <w:rPr>
          <w:color w:val="auto"/>
          <w:szCs w:val="23"/>
        </w:rPr>
        <w:tab/>
      </w:r>
      <w:r w:rsidR="00954EE8">
        <w:rPr>
          <w:color w:val="auto"/>
          <w:szCs w:val="23"/>
        </w:rPr>
        <w:t>May</w:t>
      </w:r>
      <w:r w:rsidR="009673B0">
        <w:rPr>
          <w:color w:val="auto"/>
          <w:szCs w:val="23"/>
        </w:rPr>
        <w:t xml:space="preserve"> </w:t>
      </w:r>
      <w:r w:rsidR="007B3D55">
        <w:rPr>
          <w:color w:val="auto"/>
          <w:szCs w:val="23"/>
        </w:rPr>
        <w:t>28</w:t>
      </w:r>
      <w:r w:rsidR="000B398A">
        <w:rPr>
          <w:color w:val="auto"/>
          <w:szCs w:val="23"/>
        </w:rPr>
        <w:t>, 201</w:t>
      </w:r>
      <w:r w:rsidR="007B3D55">
        <w:rPr>
          <w:color w:val="auto"/>
          <w:szCs w:val="23"/>
        </w:rPr>
        <w:t>9</w:t>
      </w:r>
      <w:r w:rsidR="00246334">
        <w:rPr>
          <w:color w:val="auto"/>
          <w:szCs w:val="23"/>
        </w:rPr>
        <w:t>**</w:t>
      </w:r>
      <w:r w:rsidR="004B3059">
        <w:rPr>
          <w:color w:val="auto"/>
          <w:szCs w:val="23"/>
        </w:rPr>
        <w:t xml:space="preserve"> </w:t>
      </w:r>
    </w:p>
    <w:p w14:paraId="12685187" w14:textId="77777777" w:rsidR="00943EF7" w:rsidRDefault="00943EF7" w:rsidP="00943EF7">
      <w:pPr>
        <w:rPr>
          <w:rStyle w:val="Heading2CharChar"/>
          <w:rFonts w:ascii="Times New Roman" w:hAnsi="Times New Roman"/>
          <w:sz w:val="23"/>
          <w:szCs w:val="23"/>
        </w:rPr>
      </w:pPr>
    </w:p>
    <w:p w14:paraId="1BA824DA" w14:textId="3E1B9318" w:rsidR="00246334" w:rsidRPr="00246334" w:rsidRDefault="00246334" w:rsidP="00943EF7">
      <w:pPr>
        <w:rPr>
          <w:rStyle w:val="Heading2CharChar"/>
          <w:rFonts w:ascii="Times New Roman" w:hAnsi="Times New Roman"/>
          <w:b w:val="0"/>
          <w:i/>
          <w:sz w:val="23"/>
          <w:szCs w:val="23"/>
        </w:rPr>
      </w:pPr>
      <w:r w:rsidRPr="00246334">
        <w:rPr>
          <w:rStyle w:val="Heading2CharChar"/>
          <w:rFonts w:ascii="Times New Roman" w:hAnsi="Times New Roman"/>
          <w:b w:val="0"/>
          <w:sz w:val="23"/>
          <w:szCs w:val="23"/>
        </w:rPr>
        <w:t>*</w:t>
      </w:r>
      <w:r w:rsidRPr="00246334">
        <w:rPr>
          <w:rStyle w:val="Heading2CharChar"/>
          <w:rFonts w:ascii="Times New Roman" w:hAnsi="Times New Roman"/>
          <w:b w:val="0"/>
          <w:i/>
          <w:sz w:val="23"/>
          <w:szCs w:val="23"/>
        </w:rPr>
        <w:t>JSSP reserves the right to adjust and/or extend question response time as necessary</w:t>
      </w:r>
    </w:p>
    <w:p w14:paraId="6BDAA5E8" w14:textId="4C248234" w:rsidR="00246334" w:rsidRDefault="00246334" w:rsidP="00943EF7">
      <w:pPr>
        <w:rPr>
          <w:rStyle w:val="Heading2CharChar"/>
          <w:rFonts w:ascii="Times New Roman" w:hAnsi="Times New Roman"/>
          <w:b w:val="0"/>
          <w:i/>
          <w:sz w:val="23"/>
          <w:szCs w:val="23"/>
        </w:rPr>
      </w:pPr>
      <w:r w:rsidRPr="00B8060F">
        <w:rPr>
          <w:rStyle w:val="Heading2CharChar"/>
          <w:rFonts w:ascii="Times New Roman" w:hAnsi="Times New Roman"/>
          <w:b w:val="0"/>
          <w:sz w:val="23"/>
          <w:szCs w:val="23"/>
        </w:rPr>
        <w:t>**</w:t>
      </w:r>
      <w:r w:rsidRPr="00246334">
        <w:rPr>
          <w:rStyle w:val="Heading2CharChar"/>
          <w:rFonts w:ascii="Times New Roman" w:hAnsi="Times New Roman"/>
          <w:b w:val="0"/>
          <w:i/>
          <w:sz w:val="23"/>
          <w:szCs w:val="23"/>
        </w:rPr>
        <w:t xml:space="preserve"> JSSP</w:t>
      </w:r>
      <w:r>
        <w:rPr>
          <w:rStyle w:val="Heading2CharChar"/>
          <w:rFonts w:ascii="Times New Roman" w:hAnsi="Times New Roman"/>
          <w:b w:val="0"/>
          <w:i/>
          <w:sz w:val="23"/>
          <w:szCs w:val="23"/>
        </w:rPr>
        <w:t xml:space="preserve"> reserves the right to adjust and/or extend evaluation period as necessary</w:t>
      </w:r>
    </w:p>
    <w:p w14:paraId="1C3E6BD8" w14:textId="03B73950" w:rsidR="00C83715" w:rsidRDefault="00C83715" w:rsidP="00943EF7">
      <w:pPr>
        <w:rPr>
          <w:rStyle w:val="Heading2CharChar"/>
          <w:rFonts w:ascii="Times New Roman" w:hAnsi="Times New Roman"/>
          <w:b w:val="0"/>
          <w:i/>
          <w:sz w:val="23"/>
          <w:szCs w:val="23"/>
        </w:rPr>
      </w:pPr>
    </w:p>
    <w:p w14:paraId="271E7354" w14:textId="77777777" w:rsidR="00233CFF" w:rsidRPr="00B8060F" w:rsidRDefault="00233CFF" w:rsidP="00943EF7">
      <w:pPr>
        <w:rPr>
          <w:rStyle w:val="Heading2CharChar"/>
          <w:rFonts w:ascii="Times New Roman" w:hAnsi="Times New Roman"/>
          <w:b w:val="0"/>
          <w:i/>
          <w:sz w:val="23"/>
          <w:szCs w:val="23"/>
        </w:rPr>
      </w:pPr>
    </w:p>
    <w:p w14:paraId="470C6B67" w14:textId="77777777" w:rsidR="00943EF7" w:rsidRPr="00943EF7" w:rsidRDefault="00943EF7" w:rsidP="008F2240">
      <w:pPr>
        <w:pStyle w:val="Heading3"/>
        <w:numPr>
          <w:ilvl w:val="0"/>
          <w:numId w:val="5"/>
        </w:numPr>
        <w:spacing w:before="0"/>
      </w:pPr>
      <w:r>
        <w:t>Type of Contract</w:t>
      </w:r>
    </w:p>
    <w:p w14:paraId="53099157" w14:textId="77777777" w:rsidR="00C83715" w:rsidRDefault="00C83715"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71A44A1E" w14:textId="412E299D" w:rsidR="00943EF7" w:rsidRDefault="009C502C"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r w:rsidRPr="009C502C">
        <w:rPr>
          <w:rFonts w:ascii="Times New Roman" w:hAnsi="Times New Roman" w:cs="Times New Roman"/>
          <w:sz w:val="23"/>
          <w:szCs w:val="23"/>
        </w:rPr>
        <w:t>Tetra Tech reserves the right to award one or more Basic Ordering Agreement(s) as a result of this solicitation. The agreements(s) will contain standard contract terms and conditions that will be provided to the Offeror prior to agreement negotiation. Tetra Tech may undertake at its sole discretion, negotiations with Offerors whose proposals as to price and other factors show them to be qualified, responsible and capable of performing the work.</w:t>
      </w:r>
    </w:p>
    <w:p w14:paraId="55EDF99A" w14:textId="77777777" w:rsidR="00757A8B" w:rsidRDefault="00757A8B" w:rsidP="00757A8B">
      <w:pPr>
        <w:jc w:val="both"/>
        <w:rPr>
          <w:rFonts w:ascii="Arial" w:hAnsi="Arial" w:cs="Arial"/>
          <w:i/>
          <w:iCs/>
          <w:sz w:val="20"/>
          <w:szCs w:val="20"/>
        </w:rPr>
      </w:pPr>
    </w:p>
    <w:p w14:paraId="610AE19E" w14:textId="77777777" w:rsidR="00027F12" w:rsidRDefault="00027F12" w:rsidP="00757A8B">
      <w:pPr>
        <w:jc w:val="both"/>
        <w:rPr>
          <w:rFonts w:ascii="Times New Roman" w:hAnsi="Times New Roman" w:cs="Times New Roman"/>
          <w:b/>
          <w:i/>
          <w:iCs/>
          <w:sz w:val="23"/>
          <w:szCs w:val="23"/>
        </w:rPr>
      </w:pPr>
    </w:p>
    <w:p w14:paraId="3FDA9CDC" w14:textId="70A76642" w:rsidR="00757A8B" w:rsidRPr="00027F12" w:rsidRDefault="00757A8B" w:rsidP="00757A8B">
      <w:pPr>
        <w:jc w:val="both"/>
        <w:rPr>
          <w:rFonts w:ascii="Times New Roman" w:hAnsi="Times New Roman" w:cs="Times New Roman"/>
          <w:b/>
          <w:i/>
          <w:iCs/>
          <w:sz w:val="23"/>
          <w:szCs w:val="23"/>
        </w:rPr>
      </w:pPr>
      <w:bookmarkStart w:id="12" w:name="_Hlk8815971"/>
      <w:r w:rsidRPr="00027F12">
        <w:rPr>
          <w:rFonts w:ascii="Times New Roman" w:hAnsi="Times New Roman" w:cs="Times New Roman"/>
          <w:b/>
          <w:i/>
          <w:iCs/>
          <w:sz w:val="23"/>
          <w:szCs w:val="23"/>
        </w:rPr>
        <w:t xml:space="preserve">NOTE: this solicitation is not for a one time bulk delivery. </w:t>
      </w:r>
    </w:p>
    <w:p w14:paraId="40C07598" w14:textId="77777777" w:rsidR="00757A8B" w:rsidRPr="00027F12" w:rsidRDefault="00757A8B" w:rsidP="00757A8B">
      <w:pPr>
        <w:jc w:val="both"/>
        <w:rPr>
          <w:rFonts w:ascii="Times New Roman" w:hAnsi="Times New Roman" w:cs="Times New Roman"/>
          <w:b/>
          <w:i/>
          <w:iCs/>
          <w:sz w:val="23"/>
          <w:szCs w:val="23"/>
        </w:rPr>
      </w:pPr>
      <w:r w:rsidRPr="00027F12">
        <w:rPr>
          <w:rFonts w:ascii="Times New Roman" w:hAnsi="Times New Roman" w:cs="Times New Roman"/>
          <w:b/>
          <w:i/>
          <w:iCs/>
          <w:sz w:val="23"/>
          <w:szCs w:val="23"/>
        </w:rPr>
        <w:t> </w:t>
      </w:r>
    </w:p>
    <w:p w14:paraId="326C219C" w14:textId="6F83D9DA" w:rsidR="00757A8B" w:rsidRPr="00027F12" w:rsidRDefault="00757A8B" w:rsidP="00757A8B">
      <w:pPr>
        <w:rPr>
          <w:rFonts w:ascii="Times New Roman" w:hAnsi="Times New Roman" w:cs="Times New Roman"/>
          <w:b/>
          <w:i/>
          <w:iCs/>
          <w:sz w:val="23"/>
          <w:szCs w:val="23"/>
        </w:rPr>
      </w:pPr>
      <w:r w:rsidRPr="00027F12">
        <w:rPr>
          <w:rFonts w:ascii="Times New Roman" w:hAnsi="Times New Roman" w:cs="Times New Roman"/>
          <w:b/>
          <w:i/>
          <w:iCs/>
          <w:sz w:val="23"/>
          <w:szCs w:val="23"/>
        </w:rPr>
        <w:t xml:space="preserve">At this time, specific quantities to be purchased under any BOA resulting from this RFP are unknown. Specific quantities will depend on the needs of Tetra Tech JSSP and will be requested in incremental amounts on an as needed basis over a period of several months (through August 27, 2019) by Tetra Tech JSSP. Individual purchase orders will be issued under the BOA, as the need arises for additional items.  </w:t>
      </w:r>
    </w:p>
    <w:p w14:paraId="79522BE5" w14:textId="77777777" w:rsidR="00757A8B" w:rsidRPr="00027F12" w:rsidRDefault="00757A8B" w:rsidP="00757A8B">
      <w:pPr>
        <w:jc w:val="both"/>
        <w:rPr>
          <w:rFonts w:ascii="Times New Roman" w:hAnsi="Times New Roman" w:cs="Times New Roman"/>
          <w:b/>
          <w:i/>
          <w:iCs/>
          <w:sz w:val="23"/>
          <w:szCs w:val="23"/>
        </w:rPr>
      </w:pPr>
    </w:p>
    <w:p w14:paraId="22FF39D0" w14:textId="30497948" w:rsidR="00757A8B" w:rsidRPr="00027F12" w:rsidRDefault="00757A8B" w:rsidP="00757A8B">
      <w:pPr>
        <w:jc w:val="both"/>
        <w:rPr>
          <w:rFonts w:ascii="Times New Roman" w:hAnsi="Times New Roman" w:cs="Times New Roman"/>
          <w:b/>
          <w:i/>
          <w:iCs/>
          <w:sz w:val="23"/>
          <w:szCs w:val="23"/>
        </w:rPr>
      </w:pPr>
      <w:r w:rsidRPr="00027F12">
        <w:rPr>
          <w:rFonts w:ascii="Times New Roman" w:hAnsi="Times New Roman" w:cs="Times New Roman"/>
          <w:b/>
          <w:i/>
          <w:iCs/>
          <w:sz w:val="23"/>
          <w:szCs w:val="23"/>
        </w:rPr>
        <w:t xml:space="preserve">The estimated quantities of materials as provided in Annex 3 are estimates only. Tetra Tech JSSP reserves the right to order significantly more or less than the estimated quantities. </w:t>
      </w:r>
    </w:p>
    <w:bookmarkEnd w:id="12"/>
    <w:p w14:paraId="0374470C" w14:textId="38812BC8" w:rsidR="00D0758A" w:rsidRPr="00027F12" w:rsidRDefault="00D0758A"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14:paraId="4E797C22" w14:textId="63872398" w:rsidR="00233CFF" w:rsidRDefault="00233CFF"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526D6877" w14:textId="77777777" w:rsidR="00027F12" w:rsidRPr="00027F12" w:rsidRDefault="00027F12"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46BC582F" w14:textId="77777777" w:rsidR="00943EF7" w:rsidRPr="00943EF7" w:rsidRDefault="00943EF7" w:rsidP="008F2240">
      <w:pPr>
        <w:pStyle w:val="Heading3"/>
        <w:numPr>
          <w:ilvl w:val="0"/>
          <w:numId w:val="5"/>
        </w:numPr>
        <w:spacing w:before="0"/>
      </w:pPr>
      <w:bookmarkStart w:id="13" w:name="_Toc201561570"/>
      <w:bookmarkStart w:id="14" w:name="_Toc202086370"/>
      <w:bookmarkStart w:id="15" w:name="_Toc225753446"/>
      <w:bookmarkStart w:id="16" w:name="_Toc225754535"/>
      <w:bookmarkStart w:id="17" w:name="_Hlk508981941"/>
      <w:r w:rsidRPr="00943EF7">
        <w:lastRenderedPageBreak/>
        <w:t>Technical Specifications and Guidelines</w:t>
      </w:r>
      <w:bookmarkEnd w:id="11"/>
      <w:bookmarkEnd w:id="13"/>
      <w:bookmarkEnd w:id="14"/>
      <w:bookmarkEnd w:id="15"/>
      <w:bookmarkEnd w:id="16"/>
    </w:p>
    <w:p w14:paraId="3DC70B94" w14:textId="77777777" w:rsidR="00C83715" w:rsidRDefault="00C83715" w:rsidP="00943EF7">
      <w:pPr>
        <w:rPr>
          <w:rFonts w:ascii="Times New Roman" w:hAnsi="Times New Roman" w:cs="Times New Roman"/>
          <w:sz w:val="23"/>
          <w:szCs w:val="23"/>
        </w:rPr>
      </w:pPr>
    </w:p>
    <w:p w14:paraId="428FE382" w14:textId="2A58065E" w:rsidR="00943EF7" w:rsidRPr="00943EF7" w:rsidRDefault="00682077" w:rsidP="00943EF7">
      <w:pPr>
        <w:rPr>
          <w:rFonts w:ascii="Times New Roman" w:hAnsi="Times New Roman" w:cs="Times New Roman"/>
          <w:sz w:val="23"/>
          <w:szCs w:val="23"/>
        </w:rPr>
      </w:pPr>
      <w:r>
        <w:rPr>
          <w:rFonts w:ascii="Times New Roman" w:hAnsi="Times New Roman" w:cs="Times New Roman"/>
          <w:sz w:val="23"/>
          <w:szCs w:val="23"/>
        </w:rPr>
        <w:t>Offeror</w:t>
      </w:r>
      <w:r w:rsidR="00943EF7" w:rsidRPr="00943EF7">
        <w:rPr>
          <w:rFonts w:ascii="Times New Roman" w:hAnsi="Times New Roman" w:cs="Times New Roman"/>
          <w:sz w:val="23"/>
          <w:szCs w:val="23"/>
        </w:rPr>
        <w:t>s shall comply with the specifications</w:t>
      </w:r>
      <w:r w:rsidR="009673B0">
        <w:rPr>
          <w:rFonts w:ascii="Times New Roman" w:hAnsi="Times New Roman" w:cs="Times New Roman"/>
          <w:sz w:val="23"/>
          <w:szCs w:val="23"/>
        </w:rPr>
        <w:t xml:space="preserve"> listed</w:t>
      </w:r>
      <w:r w:rsidR="00943EF7" w:rsidRPr="00943EF7">
        <w:rPr>
          <w:rFonts w:ascii="Times New Roman" w:hAnsi="Times New Roman" w:cs="Times New Roman"/>
          <w:sz w:val="23"/>
          <w:szCs w:val="23"/>
        </w:rPr>
        <w:t xml:space="preserve"> in </w:t>
      </w:r>
      <w:r w:rsidR="00C50ADA">
        <w:rPr>
          <w:rFonts w:ascii="Times New Roman" w:hAnsi="Times New Roman" w:cs="Times New Roman"/>
          <w:sz w:val="23"/>
          <w:szCs w:val="23"/>
        </w:rPr>
        <w:t>Annex</w:t>
      </w:r>
      <w:r w:rsidR="00943EF7" w:rsidRPr="00C93CB1">
        <w:rPr>
          <w:rFonts w:ascii="Times New Roman" w:hAnsi="Times New Roman" w:cs="Times New Roman"/>
          <w:sz w:val="23"/>
          <w:szCs w:val="23"/>
        </w:rPr>
        <w:t xml:space="preserve"> </w:t>
      </w:r>
      <w:r w:rsidR="00CC7943">
        <w:rPr>
          <w:rFonts w:ascii="Times New Roman" w:hAnsi="Times New Roman" w:cs="Times New Roman"/>
          <w:sz w:val="23"/>
          <w:szCs w:val="23"/>
        </w:rPr>
        <w:t>1</w:t>
      </w:r>
      <w:r w:rsidR="00E601C6" w:rsidRPr="00C93CB1">
        <w:rPr>
          <w:rFonts w:ascii="Times New Roman" w:hAnsi="Times New Roman" w:cs="Times New Roman"/>
          <w:sz w:val="23"/>
          <w:szCs w:val="23"/>
        </w:rPr>
        <w:t xml:space="preserve"> and </w:t>
      </w:r>
      <w:r w:rsidR="009673B0">
        <w:rPr>
          <w:rFonts w:ascii="Times New Roman" w:hAnsi="Times New Roman" w:cs="Times New Roman"/>
          <w:sz w:val="23"/>
          <w:szCs w:val="23"/>
        </w:rPr>
        <w:t>3</w:t>
      </w:r>
      <w:r w:rsidR="00350CE0" w:rsidRPr="00C93CB1">
        <w:rPr>
          <w:rFonts w:ascii="Times New Roman" w:hAnsi="Times New Roman" w:cs="Times New Roman"/>
          <w:sz w:val="23"/>
          <w:szCs w:val="23"/>
        </w:rPr>
        <w:t xml:space="preserve"> </w:t>
      </w:r>
      <w:r w:rsidR="00943EF7" w:rsidRPr="00C93CB1">
        <w:rPr>
          <w:rFonts w:ascii="Times New Roman" w:hAnsi="Times New Roman" w:cs="Times New Roman"/>
          <w:sz w:val="23"/>
          <w:szCs w:val="23"/>
        </w:rPr>
        <w:t>and</w:t>
      </w:r>
      <w:r w:rsidR="00943EF7" w:rsidRPr="00943EF7">
        <w:rPr>
          <w:rFonts w:ascii="Times New Roman" w:hAnsi="Times New Roman" w:cs="Times New Roman"/>
          <w:sz w:val="23"/>
          <w:szCs w:val="23"/>
        </w:rPr>
        <w:t xml:space="preserve"> the following terms:</w:t>
      </w:r>
    </w:p>
    <w:p w14:paraId="2517C34D" w14:textId="1221EB44" w:rsidR="00943EF7" w:rsidRPr="004B7A94" w:rsidRDefault="004B7A94" w:rsidP="008F2240">
      <w:pPr>
        <w:pStyle w:val="Heading2"/>
        <w:numPr>
          <w:ilvl w:val="0"/>
          <w:numId w:val="3"/>
        </w:numPr>
        <w:rPr>
          <w:rFonts w:ascii="Times New Roman" w:eastAsiaTheme="minorHAnsi" w:hAnsi="Times New Roman" w:cs="Times New Roman"/>
          <w:b/>
          <w:bCs w:val="0"/>
          <w:caps w:val="0"/>
          <w:color w:val="auto"/>
          <w:szCs w:val="23"/>
        </w:rPr>
      </w:pPr>
      <w:r w:rsidRPr="004B7A94">
        <w:rPr>
          <w:rFonts w:ascii="Times New Roman" w:eastAsiaTheme="minorHAnsi" w:hAnsi="Times New Roman" w:cs="Times New Roman"/>
          <w:b/>
          <w:bCs w:val="0"/>
          <w:caps w:val="0"/>
          <w:color w:val="auto"/>
          <w:szCs w:val="23"/>
        </w:rPr>
        <w:t xml:space="preserve">Offers/Quotations </w:t>
      </w:r>
    </w:p>
    <w:p w14:paraId="4027AA8B" w14:textId="77777777" w:rsidR="00C83715" w:rsidRDefault="00C83715" w:rsidP="00943EF7">
      <w:pPr>
        <w:rPr>
          <w:rFonts w:ascii="Times New Roman" w:hAnsi="Times New Roman" w:cs="Times New Roman"/>
          <w:sz w:val="23"/>
          <w:szCs w:val="23"/>
        </w:rPr>
      </w:pPr>
    </w:p>
    <w:p w14:paraId="1BAC28FB" w14:textId="3B7F8E8E" w:rsidR="00943EF7" w:rsidRPr="00943EF7" w:rsidRDefault="00A73422" w:rsidP="00943EF7">
      <w:pPr>
        <w:rPr>
          <w:rFonts w:ascii="Times New Roman" w:hAnsi="Times New Roman" w:cs="Times New Roman"/>
          <w:sz w:val="23"/>
          <w:szCs w:val="23"/>
        </w:rPr>
      </w:pPr>
      <w:bookmarkStart w:id="18" w:name="_Hlk8378706"/>
      <w:r>
        <w:rPr>
          <w:rFonts w:ascii="Times New Roman" w:hAnsi="Times New Roman" w:cs="Times New Roman"/>
          <w:sz w:val="23"/>
          <w:szCs w:val="23"/>
        </w:rPr>
        <w:t>Prices</w:t>
      </w:r>
      <w:r w:rsidR="007360AB" w:rsidRPr="00A73422">
        <w:rPr>
          <w:rFonts w:ascii="Times New Roman" w:hAnsi="Times New Roman" w:cs="Times New Roman"/>
          <w:sz w:val="23"/>
          <w:szCs w:val="23"/>
        </w:rPr>
        <w:t xml:space="preserve"> </w:t>
      </w:r>
      <w:r>
        <w:rPr>
          <w:rFonts w:ascii="Times New Roman" w:hAnsi="Times New Roman" w:cs="Times New Roman"/>
          <w:sz w:val="23"/>
          <w:szCs w:val="23"/>
        </w:rPr>
        <w:t>must be quoted in USD and must</w:t>
      </w:r>
      <w:r w:rsidR="00BD536F" w:rsidRPr="00A73422">
        <w:rPr>
          <w:rFonts w:ascii="Times New Roman" w:hAnsi="Times New Roman" w:cs="Times New Roman"/>
          <w:sz w:val="23"/>
          <w:szCs w:val="23"/>
        </w:rPr>
        <w:t xml:space="preserve"> remain valid for </w:t>
      </w:r>
      <w:r w:rsidR="00584F37" w:rsidRPr="00A73422">
        <w:rPr>
          <w:rFonts w:ascii="Times New Roman" w:hAnsi="Times New Roman" w:cs="Times New Roman"/>
          <w:sz w:val="23"/>
          <w:szCs w:val="23"/>
        </w:rPr>
        <w:t xml:space="preserve">one hundred and twenty </w:t>
      </w:r>
      <w:r w:rsidR="007360AB" w:rsidRPr="00A73422">
        <w:rPr>
          <w:rFonts w:ascii="Times New Roman" w:hAnsi="Times New Roman" w:cs="Times New Roman"/>
          <w:sz w:val="23"/>
          <w:szCs w:val="23"/>
        </w:rPr>
        <w:t>(</w:t>
      </w:r>
      <w:r w:rsidR="00584F37" w:rsidRPr="00A73422">
        <w:rPr>
          <w:rFonts w:ascii="Times New Roman" w:hAnsi="Times New Roman" w:cs="Times New Roman"/>
          <w:sz w:val="23"/>
          <w:szCs w:val="23"/>
        </w:rPr>
        <w:t>120</w:t>
      </w:r>
      <w:r w:rsidR="007360AB" w:rsidRPr="00A73422">
        <w:rPr>
          <w:rFonts w:ascii="Times New Roman" w:hAnsi="Times New Roman" w:cs="Times New Roman"/>
          <w:sz w:val="23"/>
          <w:szCs w:val="23"/>
        </w:rPr>
        <w:t>) calendar days</w:t>
      </w:r>
      <w:r w:rsidR="00482A43" w:rsidRPr="00A73422">
        <w:rPr>
          <w:rFonts w:ascii="Times New Roman" w:hAnsi="Times New Roman" w:cs="Times New Roman"/>
          <w:sz w:val="23"/>
          <w:szCs w:val="23"/>
        </w:rPr>
        <w:t xml:space="preserve"> from the proposal submission deadline</w:t>
      </w:r>
      <w:r w:rsidR="007360AB" w:rsidRPr="00A73422">
        <w:rPr>
          <w:rFonts w:ascii="Times New Roman" w:hAnsi="Times New Roman" w:cs="Times New Roman"/>
          <w:sz w:val="23"/>
          <w:szCs w:val="23"/>
        </w:rPr>
        <w:t xml:space="preserve">. </w:t>
      </w:r>
      <w:r w:rsidR="00943EF7" w:rsidRPr="007E7199">
        <w:rPr>
          <w:rFonts w:ascii="Times New Roman" w:hAnsi="Times New Roman" w:cs="Times New Roman"/>
          <w:sz w:val="23"/>
          <w:szCs w:val="23"/>
        </w:rPr>
        <w:t xml:space="preserve">Prices </w:t>
      </w:r>
      <w:r w:rsidR="005734C7" w:rsidRPr="007E7199">
        <w:rPr>
          <w:rFonts w:ascii="Times New Roman" w:hAnsi="Times New Roman" w:cs="Times New Roman"/>
          <w:sz w:val="23"/>
          <w:szCs w:val="23"/>
        </w:rPr>
        <w:t xml:space="preserve">from Offerors </w:t>
      </w:r>
      <w:r w:rsidR="00B73541" w:rsidRPr="007E7199">
        <w:rPr>
          <w:rFonts w:ascii="Times New Roman" w:hAnsi="Times New Roman" w:cs="Times New Roman"/>
          <w:sz w:val="23"/>
          <w:szCs w:val="23"/>
        </w:rPr>
        <w:t>must not include any</w:t>
      </w:r>
      <w:r w:rsidR="005734C7" w:rsidRPr="007E7199">
        <w:rPr>
          <w:rFonts w:ascii="Times New Roman" w:hAnsi="Times New Roman" w:cs="Times New Roman"/>
          <w:sz w:val="23"/>
          <w:szCs w:val="23"/>
        </w:rPr>
        <w:t xml:space="preserve"> sales tax</w:t>
      </w:r>
      <w:r w:rsidR="00B73541" w:rsidRPr="007E7199">
        <w:rPr>
          <w:rFonts w:ascii="Times New Roman" w:hAnsi="Times New Roman" w:cs="Times New Roman"/>
          <w:sz w:val="23"/>
          <w:szCs w:val="23"/>
        </w:rPr>
        <w:t xml:space="preserve">. </w:t>
      </w:r>
      <w:r w:rsidR="00CC1884" w:rsidRPr="007E7199">
        <w:rPr>
          <w:rFonts w:ascii="Times New Roman" w:hAnsi="Times New Roman" w:cs="Times New Roman"/>
          <w:sz w:val="23"/>
          <w:szCs w:val="23"/>
        </w:rPr>
        <w:t xml:space="preserve">Please refer to F.4 for more </w:t>
      </w:r>
      <w:r w:rsidR="008E209A" w:rsidRPr="007E7199">
        <w:rPr>
          <w:rFonts w:ascii="Times New Roman" w:hAnsi="Times New Roman" w:cs="Times New Roman"/>
          <w:sz w:val="23"/>
          <w:szCs w:val="23"/>
        </w:rPr>
        <w:t xml:space="preserve">information on contract </w:t>
      </w:r>
      <w:r w:rsidR="00CC1884" w:rsidRPr="007E7199">
        <w:rPr>
          <w:rFonts w:ascii="Times New Roman" w:hAnsi="Times New Roman" w:cs="Times New Roman"/>
          <w:sz w:val="23"/>
          <w:szCs w:val="23"/>
        </w:rPr>
        <w:t>tax withholding.</w:t>
      </w:r>
      <w:r w:rsidR="00CC1884">
        <w:rPr>
          <w:rFonts w:ascii="Times New Roman" w:hAnsi="Times New Roman" w:cs="Times New Roman"/>
          <w:sz w:val="23"/>
          <w:szCs w:val="23"/>
        </w:rPr>
        <w:t xml:space="preserve"> </w:t>
      </w:r>
      <w:bookmarkStart w:id="19" w:name="_Toc201561579"/>
      <w:bookmarkStart w:id="20" w:name="_Toc202086379"/>
      <w:bookmarkStart w:id="21" w:name="_Toc225753455"/>
      <w:bookmarkStart w:id="22" w:name="_Toc225754544"/>
    </w:p>
    <w:bookmarkEnd w:id="18"/>
    <w:p w14:paraId="36ACEE04"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r w:rsidRPr="004B7A94">
        <w:rPr>
          <w:rFonts w:ascii="Times New Roman" w:eastAsiaTheme="minorHAnsi" w:hAnsi="Times New Roman" w:cs="Times New Roman"/>
          <w:b/>
          <w:bCs w:val="0"/>
          <w:caps w:val="0"/>
          <w:color w:val="auto"/>
          <w:szCs w:val="23"/>
        </w:rPr>
        <w:t>Terms of Payment</w:t>
      </w:r>
      <w:bookmarkEnd w:id="19"/>
      <w:bookmarkEnd w:id="20"/>
      <w:bookmarkEnd w:id="21"/>
      <w:bookmarkEnd w:id="22"/>
    </w:p>
    <w:p w14:paraId="75A4EFD5" w14:textId="77777777" w:rsidR="00C83715" w:rsidRDefault="00C83715" w:rsidP="004B7A94">
      <w:pPr>
        <w:pStyle w:val="BodyText"/>
        <w:ind w:right="29"/>
        <w:jc w:val="both"/>
        <w:rPr>
          <w:sz w:val="23"/>
          <w:szCs w:val="23"/>
        </w:rPr>
      </w:pPr>
    </w:p>
    <w:p w14:paraId="2333D836" w14:textId="278CB840" w:rsidR="00943EF7" w:rsidRDefault="00943EF7" w:rsidP="004B7A94">
      <w:pPr>
        <w:pStyle w:val="BodyText"/>
        <w:ind w:right="29"/>
        <w:jc w:val="both"/>
        <w:rPr>
          <w:sz w:val="23"/>
          <w:szCs w:val="23"/>
        </w:rPr>
      </w:pPr>
      <w:bookmarkStart w:id="23" w:name="_Hlk8378765"/>
      <w:r w:rsidRPr="00943EF7">
        <w:rPr>
          <w:sz w:val="23"/>
          <w:szCs w:val="23"/>
        </w:rPr>
        <w:t xml:space="preserve">Payment will be made based on agreed </w:t>
      </w:r>
      <w:r w:rsidR="00E04A1B">
        <w:rPr>
          <w:sz w:val="23"/>
          <w:szCs w:val="23"/>
        </w:rPr>
        <w:t>payment schedule</w:t>
      </w:r>
      <w:r w:rsidRPr="00943EF7">
        <w:rPr>
          <w:sz w:val="23"/>
          <w:szCs w:val="23"/>
        </w:rPr>
        <w:t xml:space="preserve"> defined in the contract, pending final approval </w:t>
      </w:r>
      <w:r w:rsidR="004B7A94">
        <w:rPr>
          <w:sz w:val="23"/>
          <w:szCs w:val="23"/>
        </w:rPr>
        <w:t>of</w:t>
      </w:r>
      <w:r w:rsidRPr="00943EF7">
        <w:rPr>
          <w:sz w:val="23"/>
          <w:szCs w:val="23"/>
        </w:rPr>
        <w:t xml:space="preserve"> </w:t>
      </w:r>
      <w:r w:rsidR="00482A43">
        <w:rPr>
          <w:sz w:val="23"/>
          <w:szCs w:val="23"/>
        </w:rPr>
        <w:t>Tetra Tech</w:t>
      </w:r>
      <w:r w:rsidR="004B7A94">
        <w:rPr>
          <w:sz w:val="23"/>
          <w:szCs w:val="23"/>
        </w:rPr>
        <w:t xml:space="preserve"> </w:t>
      </w:r>
      <w:r w:rsidRPr="00943EF7">
        <w:rPr>
          <w:sz w:val="23"/>
          <w:szCs w:val="23"/>
        </w:rPr>
        <w:t xml:space="preserve">agreed upon deliverables stated in the </w:t>
      </w:r>
      <w:r w:rsidR="00A73422">
        <w:rPr>
          <w:sz w:val="23"/>
          <w:szCs w:val="23"/>
        </w:rPr>
        <w:t>Basic Ordering Agreement</w:t>
      </w:r>
      <w:r w:rsidRPr="00943EF7">
        <w:rPr>
          <w:sz w:val="23"/>
          <w:szCs w:val="23"/>
        </w:rPr>
        <w:t>.</w:t>
      </w:r>
    </w:p>
    <w:p w14:paraId="16FA5168" w14:textId="31A870C3" w:rsidR="00972C54" w:rsidRDefault="00972C54" w:rsidP="004B7A94">
      <w:pPr>
        <w:pStyle w:val="BodyText"/>
        <w:ind w:right="29"/>
        <w:jc w:val="both"/>
        <w:rPr>
          <w:sz w:val="23"/>
          <w:szCs w:val="23"/>
        </w:rPr>
      </w:pPr>
    </w:p>
    <w:p w14:paraId="1C11C8B1" w14:textId="24290949" w:rsidR="00972C54" w:rsidRPr="00972C54" w:rsidRDefault="00972C54" w:rsidP="00972C54">
      <w:pPr>
        <w:rPr>
          <w:rFonts w:ascii="Times New Roman" w:eastAsia="Times New Roman" w:hAnsi="Times New Roman" w:cs="Times New Roman"/>
          <w:sz w:val="23"/>
          <w:szCs w:val="23"/>
        </w:rPr>
      </w:pPr>
      <w:r w:rsidRPr="00972C54">
        <w:rPr>
          <w:rFonts w:ascii="Times New Roman" w:eastAsia="Times New Roman" w:hAnsi="Times New Roman" w:cs="Times New Roman"/>
          <w:sz w:val="23"/>
          <w:szCs w:val="23"/>
        </w:rPr>
        <w:t xml:space="preserve">Timely delivery/performance is essential to the satisfactory completion of the required supplies/services. </w:t>
      </w:r>
      <w:r w:rsidR="00E04A1B">
        <w:rPr>
          <w:rFonts w:ascii="Times New Roman" w:eastAsia="Times New Roman" w:hAnsi="Times New Roman" w:cs="Times New Roman"/>
          <w:sz w:val="23"/>
          <w:szCs w:val="23"/>
        </w:rPr>
        <w:t>F</w:t>
      </w:r>
      <w:r w:rsidRPr="00972C54">
        <w:rPr>
          <w:rFonts w:ascii="Times New Roman" w:eastAsia="Times New Roman" w:hAnsi="Times New Roman" w:cs="Times New Roman"/>
          <w:sz w:val="23"/>
          <w:szCs w:val="23"/>
        </w:rPr>
        <w:t xml:space="preserve">ailure of the </w:t>
      </w:r>
      <w:r w:rsidR="00E04A1B">
        <w:rPr>
          <w:rFonts w:ascii="Times New Roman" w:eastAsia="Times New Roman" w:hAnsi="Times New Roman" w:cs="Times New Roman"/>
          <w:sz w:val="23"/>
          <w:szCs w:val="23"/>
        </w:rPr>
        <w:t xml:space="preserve">winning </w:t>
      </w:r>
      <w:r w:rsidR="00682077">
        <w:rPr>
          <w:rFonts w:ascii="Times New Roman" w:eastAsia="Times New Roman" w:hAnsi="Times New Roman" w:cs="Times New Roman"/>
          <w:sz w:val="23"/>
          <w:szCs w:val="23"/>
        </w:rPr>
        <w:t>Offeror</w:t>
      </w:r>
      <w:r w:rsidRPr="00972C54">
        <w:rPr>
          <w:rFonts w:ascii="Times New Roman" w:eastAsia="Times New Roman" w:hAnsi="Times New Roman" w:cs="Times New Roman"/>
          <w:sz w:val="23"/>
          <w:szCs w:val="23"/>
        </w:rPr>
        <w:t xml:space="preserve"> to provide the </w:t>
      </w:r>
      <w:r w:rsidR="0038164F">
        <w:rPr>
          <w:rFonts w:ascii="Times New Roman" w:eastAsia="Times New Roman" w:hAnsi="Times New Roman" w:cs="Times New Roman"/>
          <w:sz w:val="23"/>
          <w:szCs w:val="23"/>
        </w:rPr>
        <w:t>materials</w:t>
      </w:r>
      <w:r w:rsidRPr="00972C54">
        <w:rPr>
          <w:rFonts w:ascii="Times New Roman" w:eastAsia="Times New Roman" w:hAnsi="Times New Roman" w:cs="Times New Roman"/>
          <w:sz w:val="23"/>
          <w:szCs w:val="23"/>
        </w:rPr>
        <w:t xml:space="preserve">/services within the required delivery/performance dates (for reasons other than a “Force Majeure”) may result in assessment of a delay penalty as agreed in the </w:t>
      </w:r>
      <w:r w:rsidR="003736A3">
        <w:rPr>
          <w:rFonts w:ascii="Times New Roman" w:eastAsia="Times New Roman" w:hAnsi="Times New Roman" w:cs="Times New Roman"/>
          <w:sz w:val="23"/>
          <w:szCs w:val="23"/>
        </w:rPr>
        <w:t>Basic Ordering Agreement</w:t>
      </w:r>
      <w:bookmarkEnd w:id="23"/>
      <w:r w:rsidRPr="00972C54">
        <w:rPr>
          <w:rFonts w:ascii="Times New Roman" w:eastAsia="Times New Roman" w:hAnsi="Times New Roman" w:cs="Times New Roman"/>
          <w:sz w:val="23"/>
          <w:szCs w:val="23"/>
        </w:rPr>
        <w:t>.</w:t>
      </w:r>
      <w:r w:rsidR="004B3059">
        <w:rPr>
          <w:rFonts w:ascii="Times New Roman" w:eastAsia="Times New Roman" w:hAnsi="Times New Roman" w:cs="Times New Roman"/>
          <w:sz w:val="23"/>
          <w:szCs w:val="23"/>
        </w:rPr>
        <w:t xml:space="preserve"> </w:t>
      </w:r>
    </w:p>
    <w:p w14:paraId="714CF3D5" w14:textId="77777777" w:rsidR="00B73541" w:rsidRDefault="00B73541" w:rsidP="004B7A94">
      <w:pPr>
        <w:pStyle w:val="BodyText"/>
        <w:ind w:right="29"/>
        <w:jc w:val="both"/>
        <w:rPr>
          <w:sz w:val="23"/>
          <w:szCs w:val="23"/>
        </w:rPr>
      </w:pPr>
    </w:p>
    <w:p w14:paraId="303321CC" w14:textId="77777777" w:rsidR="00B73541" w:rsidRPr="00327BE1" w:rsidRDefault="00B73541" w:rsidP="008F2240">
      <w:pPr>
        <w:pStyle w:val="BodyText"/>
        <w:numPr>
          <w:ilvl w:val="0"/>
          <w:numId w:val="3"/>
        </w:numPr>
        <w:ind w:right="29"/>
        <w:jc w:val="both"/>
        <w:rPr>
          <w:b/>
          <w:sz w:val="23"/>
          <w:szCs w:val="23"/>
        </w:rPr>
      </w:pPr>
      <w:r w:rsidRPr="00B73541">
        <w:rPr>
          <w:b/>
          <w:sz w:val="23"/>
          <w:szCs w:val="23"/>
        </w:rPr>
        <w:t xml:space="preserve">Source/Nationality </w:t>
      </w:r>
    </w:p>
    <w:p w14:paraId="63CE0CA4" w14:textId="77777777" w:rsidR="00C83715" w:rsidRDefault="00C83715" w:rsidP="00341E94">
      <w:pPr>
        <w:pStyle w:val="BodyText"/>
        <w:ind w:right="29"/>
        <w:rPr>
          <w:rStyle w:val="Heading2CharChar"/>
          <w:rFonts w:ascii="Times New Roman" w:hAnsi="Times New Roman"/>
          <w:b w:val="0"/>
          <w:sz w:val="23"/>
          <w:szCs w:val="23"/>
        </w:rPr>
      </w:pPr>
    </w:p>
    <w:p w14:paraId="093CD48F" w14:textId="7C9E6678" w:rsidR="00FC010B" w:rsidRDefault="00FC010B" w:rsidP="00341E94">
      <w:pPr>
        <w:pStyle w:val="BodyText"/>
        <w:ind w:right="29"/>
        <w:rPr>
          <w:rStyle w:val="Heading2CharChar"/>
          <w:rFonts w:ascii="Times New Roman" w:hAnsi="Times New Roman"/>
          <w:b w:val="0"/>
          <w:sz w:val="23"/>
          <w:szCs w:val="23"/>
        </w:rPr>
      </w:pPr>
      <w:r>
        <w:rPr>
          <w:rStyle w:val="Heading2CharChar"/>
          <w:rFonts w:ascii="Times New Roman" w:hAnsi="Times New Roman"/>
          <w:b w:val="0"/>
          <w:sz w:val="23"/>
          <w:szCs w:val="23"/>
        </w:rPr>
        <w:t xml:space="preserve">Goods and services cannot be transported through, originate or include parts or materials from any of the countries with which the US is prohibited from contracting for supplies and services, as defined by US government regulations. </w:t>
      </w:r>
    </w:p>
    <w:p w14:paraId="0DFDC6EA" w14:textId="77777777" w:rsidR="00F024C3" w:rsidRDefault="00F024C3" w:rsidP="00341E94">
      <w:pPr>
        <w:pStyle w:val="BodyText"/>
        <w:ind w:right="29"/>
        <w:rPr>
          <w:rStyle w:val="Heading2CharChar"/>
          <w:rFonts w:ascii="Times New Roman" w:hAnsi="Times New Roman"/>
          <w:b w:val="0"/>
          <w:sz w:val="23"/>
          <w:szCs w:val="23"/>
        </w:rPr>
      </w:pPr>
    </w:p>
    <w:p w14:paraId="23A26E41" w14:textId="52A55CC3" w:rsidR="00F024C3" w:rsidRDefault="00CC7943" w:rsidP="00F024C3">
      <w:pPr>
        <w:pStyle w:val="BodyText"/>
        <w:ind w:right="29"/>
        <w:rPr>
          <w:sz w:val="23"/>
          <w:szCs w:val="23"/>
        </w:rPr>
      </w:pPr>
      <w:r>
        <w:rPr>
          <w:sz w:val="23"/>
          <w:szCs w:val="23"/>
        </w:rPr>
        <w:t xml:space="preserve">The </w:t>
      </w:r>
      <w:r w:rsidR="00F024C3" w:rsidRPr="00F024C3">
        <w:rPr>
          <w:sz w:val="23"/>
          <w:szCs w:val="23"/>
        </w:rPr>
        <w:t xml:space="preserve">JSSP Prime Contract Incorporates 22 CFR 228 and we are currently operating under the assumption that a 937 presumptive </w:t>
      </w:r>
      <w:r w:rsidR="00F024C3">
        <w:rPr>
          <w:sz w:val="23"/>
          <w:szCs w:val="23"/>
        </w:rPr>
        <w:t>G</w:t>
      </w:r>
      <w:r w:rsidR="00F024C3" w:rsidRPr="00F024C3">
        <w:rPr>
          <w:sz w:val="23"/>
          <w:szCs w:val="23"/>
        </w:rPr>
        <w:t xml:space="preserve">eographic </w:t>
      </w:r>
      <w:r w:rsidR="00F024C3">
        <w:rPr>
          <w:sz w:val="23"/>
          <w:szCs w:val="23"/>
        </w:rPr>
        <w:t>C</w:t>
      </w:r>
      <w:r w:rsidR="00F024C3" w:rsidRPr="00F024C3">
        <w:rPr>
          <w:sz w:val="23"/>
          <w:szCs w:val="23"/>
        </w:rPr>
        <w:t>ode applies.</w:t>
      </w:r>
      <w:r w:rsidR="00F024C3">
        <w:rPr>
          <w:sz w:val="23"/>
          <w:szCs w:val="23"/>
        </w:rPr>
        <w:t xml:space="preserve"> The 937 Geographic Code is defined as the United States, the cooperating country, and developing countries other than advanced developing countries, excluding prohibited sources.</w:t>
      </w:r>
    </w:p>
    <w:p w14:paraId="587A07BE" w14:textId="77777777" w:rsidR="00F024C3" w:rsidRPr="004B7A94" w:rsidRDefault="00F024C3" w:rsidP="00F024C3">
      <w:pPr>
        <w:pStyle w:val="BodyText"/>
        <w:ind w:right="29"/>
        <w:rPr>
          <w:rStyle w:val="Heading2CharChar"/>
          <w:rFonts w:ascii="Times New Roman" w:hAnsi="Times New Roman"/>
          <w:b w:val="0"/>
          <w:sz w:val="23"/>
          <w:szCs w:val="23"/>
        </w:rPr>
      </w:pPr>
    </w:p>
    <w:p w14:paraId="5F2A6AE3" w14:textId="3B9759FF" w:rsidR="00943EF7" w:rsidRPr="00B8060F" w:rsidRDefault="004B7A94" w:rsidP="008F2240">
      <w:pPr>
        <w:pStyle w:val="BodyText"/>
        <w:numPr>
          <w:ilvl w:val="0"/>
          <w:numId w:val="3"/>
        </w:numPr>
        <w:ind w:right="29"/>
        <w:jc w:val="both"/>
        <w:rPr>
          <w:b/>
          <w:bCs/>
          <w:caps/>
          <w:szCs w:val="23"/>
        </w:rPr>
      </w:pPr>
      <w:r w:rsidRPr="00B8060F">
        <w:rPr>
          <w:b/>
          <w:sz w:val="23"/>
          <w:szCs w:val="23"/>
        </w:rPr>
        <w:t>C</w:t>
      </w:r>
      <w:r w:rsidR="00943EF7" w:rsidRPr="00B8060F">
        <w:rPr>
          <w:b/>
          <w:sz w:val="23"/>
          <w:szCs w:val="23"/>
        </w:rPr>
        <w:t xml:space="preserve">ustom </w:t>
      </w:r>
      <w:r w:rsidRPr="00B8060F">
        <w:rPr>
          <w:b/>
          <w:sz w:val="23"/>
          <w:szCs w:val="23"/>
        </w:rPr>
        <w:t>D</w:t>
      </w:r>
      <w:r w:rsidR="00943EF7" w:rsidRPr="00B8060F">
        <w:rPr>
          <w:b/>
          <w:sz w:val="23"/>
          <w:szCs w:val="23"/>
        </w:rPr>
        <w:t>uties</w:t>
      </w:r>
      <w:r w:rsidRPr="00B8060F">
        <w:rPr>
          <w:b/>
          <w:sz w:val="23"/>
          <w:szCs w:val="23"/>
        </w:rPr>
        <w:t>,</w:t>
      </w:r>
      <w:r w:rsidR="00943EF7" w:rsidRPr="00B8060F">
        <w:rPr>
          <w:b/>
          <w:sz w:val="23"/>
          <w:szCs w:val="23"/>
        </w:rPr>
        <w:t xml:space="preserve"> and </w:t>
      </w:r>
      <w:r w:rsidR="008E209A">
        <w:rPr>
          <w:b/>
          <w:sz w:val="23"/>
          <w:szCs w:val="23"/>
        </w:rPr>
        <w:t xml:space="preserve">Contract Tax </w:t>
      </w:r>
      <w:r w:rsidR="007360AB">
        <w:rPr>
          <w:b/>
          <w:sz w:val="23"/>
          <w:szCs w:val="23"/>
        </w:rPr>
        <w:t>Withholdings</w:t>
      </w:r>
    </w:p>
    <w:p w14:paraId="582ACA44" w14:textId="77777777" w:rsidR="00C83715" w:rsidRDefault="00C83715" w:rsidP="00CC1884">
      <w:pPr>
        <w:rPr>
          <w:rFonts w:ascii="Times New Roman" w:hAnsi="Times New Roman" w:cs="Times New Roman"/>
          <w:sz w:val="23"/>
          <w:szCs w:val="23"/>
        </w:rPr>
      </w:pPr>
    </w:p>
    <w:p w14:paraId="4F7E8988" w14:textId="7FC0BD8A" w:rsidR="008E209A" w:rsidRDefault="00682077" w:rsidP="00CC1884">
      <w:pPr>
        <w:rPr>
          <w:rFonts w:ascii="Times New Roman" w:hAnsi="Times New Roman" w:cs="Times New Roman"/>
          <w:sz w:val="23"/>
          <w:szCs w:val="23"/>
        </w:rPr>
      </w:pPr>
      <w:r>
        <w:rPr>
          <w:rFonts w:ascii="Times New Roman" w:hAnsi="Times New Roman" w:cs="Times New Roman"/>
          <w:sz w:val="23"/>
          <w:szCs w:val="23"/>
        </w:rPr>
        <w:t>Offeror</w:t>
      </w:r>
      <w:r w:rsidR="00943EF7" w:rsidRPr="00943EF7">
        <w:rPr>
          <w:rFonts w:ascii="Times New Roman" w:hAnsi="Times New Roman" w:cs="Times New Roman"/>
          <w:sz w:val="23"/>
          <w:szCs w:val="23"/>
        </w:rPr>
        <w:t xml:space="preserve">s should clearly identify </w:t>
      </w:r>
      <w:r w:rsidR="00954EE8">
        <w:rPr>
          <w:rFonts w:ascii="Times New Roman" w:hAnsi="Times New Roman" w:cs="Times New Roman"/>
          <w:sz w:val="23"/>
          <w:szCs w:val="23"/>
        </w:rPr>
        <w:t>any customs duties</w:t>
      </w:r>
      <w:r w:rsidR="00943EF7" w:rsidRPr="00943EF7">
        <w:rPr>
          <w:rFonts w:ascii="Times New Roman" w:hAnsi="Times New Roman" w:cs="Times New Roman"/>
          <w:sz w:val="23"/>
          <w:szCs w:val="23"/>
        </w:rPr>
        <w:t xml:space="preserve"> separately from the price of the equipment and components if necessary. </w:t>
      </w:r>
    </w:p>
    <w:p w14:paraId="73BC47C9" w14:textId="77777777" w:rsidR="008E209A" w:rsidRDefault="008E209A" w:rsidP="00CC1884">
      <w:pPr>
        <w:rPr>
          <w:rFonts w:ascii="Times New Roman" w:hAnsi="Times New Roman" w:cs="Times New Roman"/>
          <w:sz w:val="23"/>
          <w:szCs w:val="23"/>
        </w:rPr>
      </w:pPr>
    </w:p>
    <w:p w14:paraId="3BD4E262" w14:textId="55BE0DFC" w:rsidR="00CC1884" w:rsidRPr="00943EF7" w:rsidRDefault="00CC1884" w:rsidP="00CC1884">
      <w:pPr>
        <w:rPr>
          <w:rFonts w:ascii="Times New Roman" w:hAnsi="Times New Roman" w:cs="Times New Roman"/>
          <w:sz w:val="23"/>
          <w:szCs w:val="23"/>
        </w:rPr>
      </w:pPr>
      <w:r w:rsidRPr="005734C7">
        <w:rPr>
          <w:rFonts w:ascii="Times New Roman" w:hAnsi="Times New Roman" w:cs="Times New Roman"/>
          <w:sz w:val="23"/>
          <w:szCs w:val="23"/>
        </w:rPr>
        <w:t>Tetra</w:t>
      </w:r>
      <w:r w:rsidR="008E209A" w:rsidRPr="005734C7">
        <w:rPr>
          <w:rFonts w:ascii="Times New Roman" w:hAnsi="Times New Roman" w:cs="Times New Roman"/>
          <w:sz w:val="23"/>
          <w:szCs w:val="23"/>
        </w:rPr>
        <w:t xml:space="preserve"> Tech</w:t>
      </w:r>
      <w:r w:rsidRPr="005734C7">
        <w:rPr>
          <w:rFonts w:ascii="Times New Roman" w:hAnsi="Times New Roman" w:cs="Times New Roman"/>
          <w:sz w:val="23"/>
          <w:szCs w:val="23"/>
        </w:rPr>
        <w:t xml:space="preserve"> </w:t>
      </w:r>
      <w:r w:rsidR="005734C7" w:rsidRPr="005734C7">
        <w:rPr>
          <w:rFonts w:ascii="Times New Roman" w:hAnsi="Times New Roman" w:cs="Times New Roman"/>
          <w:sz w:val="23"/>
          <w:szCs w:val="23"/>
        </w:rPr>
        <w:t xml:space="preserve">will withhold the applicable </w:t>
      </w:r>
      <w:r w:rsidR="007360AB">
        <w:rPr>
          <w:rFonts w:ascii="Times New Roman" w:hAnsi="Times New Roman" w:cs="Times New Roman"/>
          <w:sz w:val="23"/>
          <w:szCs w:val="23"/>
        </w:rPr>
        <w:t xml:space="preserve">contract </w:t>
      </w:r>
      <w:r w:rsidR="005734C7" w:rsidRPr="005734C7">
        <w:rPr>
          <w:rFonts w:ascii="Times New Roman" w:hAnsi="Times New Roman" w:cs="Times New Roman"/>
          <w:sz w:val="23"/>
          <w:szCs w:val="23"/>
        </w:rPr>
        <w:t xml:space="preserve">withholding tax from payment(s) </w:t>
      </w:r>
      <w:r w:rsidR="007360AB">
        <w:rPr>
          <w:rFonts w:ascii="Times New Roman" w:hAnsi="Times New Roman" w:cs="Times New Roman"/>
          <w:sz w:val="23"/>
          <w:szCs w:val="23"/>
        </w:rPr>
        <w:t xml:space="preserve">at the prescribed rates </w:t>
      </w:r>
      <w:r w:rsidR="005734C7" w:rsidRPr="005734C7">
        <w:rPr>
          <w:rFonts w:ascii="Times New Roman" w:hAnsi="Times New Roman" w:cs="Times New Roman"/>
          <w:sz w:val="23"/>
          <w:szCs w:val="23"/>
        </w:rPr>
        <w:t>consistent with the laws of the Government of Afghanistan.</w:t>
      </w:r>
    </w:p>
    <w:p w14:paraId="1393291C"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bookmarkStart w:id="24" w:name="_Toc201561572"/>
      <w:bookmarkStart w:id="25" w:name="_Toc202086372"/>
      <w:bookmarkStart w:id="26" w:name="_Toc225753448"/>
      <w:bookmarkStart w:id="27" w:name="_Toc225754537"/>
      <w:bookmarkEnd w:id="17"/>
      <w:r w:rsidRPr="004B7A94">
        <w:rPr>
          <w:rFonts w:ascii="Times New Roman" w:eastAsiaTheme="minorHAnsi" w:hAnsi="Times New Roman" w:cs="Times New Roman"/>
          <w:b/>
          <w:bCs w:val="0"/>
          <w:caps w:val="0"/>
          <w:color w:val="auto"/>
          <w:szCs w:val="23"/>
        </w:rPr>
        <w:t>Documentation</w:t>
      </w:r>
      <w:bookmarkEnd w:id="24"/>
      <w:bookmarkEnd w:id="25"/>
      <w:bookmarkEnd w:id="26"/>
      <w:bookmarkEnd w:id="27"/>
    </w:p>
    <w:p w14:paraId="790F28AE" w14:textId="77777777" w:rsidR="00C83715" w:rsidRDefault="00C83715" w:rsidP="00943EF7">
      <w:pPr>
        <w:rPr>
          <w:rFonts w:ascii="Times New Roman" w:hAnsi="Times New Roman" w:cs="Times New Roman"/>
          <w:sz w:val="23"/>
          <w:szCs w:val="23"/>
        </w:rPr>
      </w:pPr>
    </w:p>
    <w:p w14:paraId="0F9CC029" w14:textId="01140BA3" w:rsidR="00943EF7" w:rsidRPr="00943EF7" w:rsidRDefault="00943EF7" w:rsidP="00943EF7">
      <w:pPr>
        <w:rPr>
          <w:rFonts w:ascii="Times New Roman" w:hAnsi="Times New Roman" w:cs="Times New Roman"/>
          <w:sz w:val="23"/>
          <w:szCs w:val="23"/>
        </w:rPr>
      </w:pPr>
      <w:r w:rsidRPr="00943EF7">
        <w:rPr>
          <w:rFonts w:ascii="Times New Roman" w:hAnsi="Times New Roman" w:cs="Times New Roman"/>
          <w:sz w:val="23"/>
          <w:szCs w:val="23"/>
        </w:rPr>
        <w:t>Quoted prices should include all operation and maintenance manuals, drawings, and certification documents.</w:t>
      </w:r>
    </w:p>
    <w:p w14:paraId="0B84A616"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bookmarkStart w:id="28" w:name="_Toc201561573"/>
      <w:bookmarkStart w:id="29" w:name="_Toc202086373"/>
      <w:bookmarkStart w:id="30" w:name="_Toc225753449"/>
      <w:bookmarkStart w:id="31" w:name="_Toc225754538"/>
      <w:r w:rsidRPr="004B7A94">
        <w:rPr>
          <w:rFonts w:ascii="Times New Roman" w:eastAsiaTheme="minorHAnsi" w:hAnsi="Times New Roman" w:cs="Times New Roman"/>
          <w:b/>
          <w:bCs w:val="0"/>
          <w:caps w:val="0"/>
          <w:color w:val="auto"/>
          <w:szCs w:val="23"/>
        </w:rPr>
        <w:t>Language</w:t>
      </w:r>
      <w:bookmarkEnd w:id="28"/>
      <w:bookmarkEnd w:id="29"/>
      <w:bookmarkEnd w:id="30"/>
      <w:bookmarkEnd w:id="31"/>
    </w:p>
    <w:p w14:paraId="63CE6C0D" w14:textId="77777777" w:rsidR="00C83715" w:rsidRDefault="00C83715" w:rsidP="00943EF7">
      <w:pPr>
        <w:rPr>
          <w:rFonts w:ascii="Times New Roman" w:hAnsi="Times New Roman" w:cs="Times New Roman"/>
          <w:sz w:val="23"/>
          <w:szCs w:val="23"/>
        </w:rPr>
      </w:pPr>
    </w:p>
    <w:p w14:paraId="7AE44E83" w14:textId="5A82B7B4" w:rsidR="00943EF7" w:rsidRPr="00943EF7" w:rsidRDefault="00943EF7" w:rsidP="00943EF7">
      <w:pPr>
        <w:rPr>
          <w:rFonts w:ascii="Times New Roman" w:hAnsi="Times New Roman" w:cs="Times New Roman"/>
          <w:sz w:val="23"/>
          <w:szCs w:val="23"/>
        </w:rPr>
      </w:pPr>
      <w:r w:rsidRPr="00943EF7">
        <w:rPr>
          <w:rFonts w:ascii="Times New Roman" w:hAnsi="Times New Roman" w:cs="Times New Roman"/>
          <w:sz w:val="23"/>
          <w:szCs w:val="23"/>
        </w:rPr>
        <w:t>This solicitation and all resulting contracts will be awarded in English and shall prevail for interpretive purposes.</w:t>
      </w:r>
    </w:p>
    <w:p w14:paraId="23A50475" w14:textId="77777777" w:rsidR="00943EF7" w:rsidRDefault="00943EF7" w:rsidP="00943EF7">
      <w:pPr>
        <w:rPr>
          <w:rFonts w:ascii="Times New Roman" w:hAnsi="Times New Roman" w:cs="Times New Roman"/>
          <w:sz w:val="23"/>
          <w:szCs w:val="23"/>
        </w:rPr>
      </w:pPr>
    </w:p>
    <w:p w14:paraId="4F56E26B" w14:textId="6A19693B" w:rsidR="009B27B3" w:rsidRPr="00F756A2" w:rsidRDefault="009B27B3" w:rsidP="008F2240">
      <w:pPr>
        <w:pStyle w:val="ListParagraph"/>
        <w:numPr>
          <w:ilvl w:val="0"/>
          <w:numId w:val="3"/>
        </w:numPr>
        <w:rPr>
          <w:rFonts w:cs="Times New Roman"/>
          <w:b/>
          <w:szCs w:val="23"/>
        </w:rPr>
      </w:pPr>
      <w:r>
        <w:rPr>
          <w:rFonts w:cs="Times New Roman"/>
          <w:b/>
          <w:szCs w:val="23"/>
        </w:rPr>
        <w:lastRenderedPageBreak/>
        <w:t>New Material Requirement</w:t>
      </w:r>
    </w:p>
    <w:p w14:paraId="46A246CB" w14:textId="77777777" w:rsidR="00C83715" w:rsidRDefault="00C83715" w:rsidP="00F756A2">
      <w:pPr>
        <w:rPr>
          <w:rFonts w:ascii="Times New Roman" w:hAnsi="Times New Roman" w:cs="Times New Roman"/>
          <w:sz w:val="23"/>
          <w:szCs w:val="23"/>
        </w:rPr>
      </w:pPr>
    </w:p>
    <w:p w14:paraId="6BE6FAE9" w14:textId="1A62429D" w:rsidR="009B27B3" w:rsidRDefault="009B27B3" w:rsidP="00F756A2">
      <w:pPr>
        <w:rPr>
          <w:rFonts w:ascii="Times New Roman" w:hAnsi="Times New Roman" w:cs="Times New Roman"/>
          <w:sz w:val="23"/>
          <w:szCs w:val="23"/>
        </w:rPr>
      </w:pPr>
      <w:r>
        <w:rPr>
          <w:rFonts w:ascii="Times New Roman" w:hAnsi="Times New Roman" w:cs="Times New Roman"/>
          <w:sz w:val="23"/>
          <w:szCs w:val="23"/>
        </w:rPr>
        <w:t>In accordance with Federal Acquisition Regulation (FAR) 52.211-5 “Material Requirements” all equipment provided under the contract awarded as a result of this RFP will be composed of previously unused components.</w:t>
      </w:r>
    </w:p>
    <w:p w14:paraId="0C295496" w14:textId="77777777" w:rsidR="009B27B3" w:rsidRDefault="009B27B3" w:rsidP="00F756A2">
      <w:pPr>
        <w:rPr>
          <w:rFonts w:ascii="Times New Roman" w:hAnsi="Times New Roman" w:cs="Times New Roman"/>
          <w:sz w:val="23"/>
          <w:szCs w:val="23"/>
        </w:rPr>
      </w:pPr>
    </w:p>
    <w:p w14:paraId="69D2FA66" w14:textId="56346367" w:rsidR="00441A7A" w:rsidRDefault="00151D7E" w:rsidP="008F2240">
      <w:pPr>
        <w:pStyle w:val="ListParagraph"/>
        <w:numPr>
          <w:ilvl w:val="0"/>
          <w:numId w:val="3"/>
        </w:numPr>
        <w:rPr>
          <w:rFonts w:cs="Times New Roman"/>
          <w:b/>
          <w:szCs w:val="23"/>
        </w:rPr>
      </w:pPr>
      <w:r>
        <w:rPr>
          <w:rFonts w:cs="Times New Roman"/>
          <w:b/>
          <w:szCs w:val="23"/>
        </w:rPr>
        <w:t>Commercial Government Entity R</w:t>
      </w:r>
      <w:r w:rsidR="00441A7A">
        <w:rPr>
          <w:rFonts w:cs="Times New Roman"/>
          <w:b/>
          <w:szCs w:val="23"/>
        </w:rPr>
        <w:t xml:space="preserve">estriction </w:t>
      </w:r>
    </w:p>
    <w:p w14:paraId="09298F11" w14:textId="77777777" w:rsidR="00C83715" w:rsidRDefault="00C83715" w:rsidP="00482807">
      <w:pPr>
        <w:rPr>
          <w:rFonts w:ascii="Times New Roman" w:hAnsi="Times New Roman" w:cs="Times New Roman"/>
          <w:sz w:val="23"/>
          <w:szCs w:val="23"/>
        </w:rPr>
      </w:pPr>
    </w:p>
    <w:p w14:paraId="7766FF15" w14:textId="26C5B125" w:rsidR="00482807" w:rsidRDefault="00482807" w:rsidP="00482807">
      <w:pPr>
        <w:rPr>
          <w:rFonts w:ascii="Times New Roman" w:hAnsi="Times New Roman" w:cs="Times New Roman"/>
          <w:sz w:val="23"/>
          <w:szCs w:val="23"/>
        </w:rPr>
      </w:pPr>
      <w:r w:rsidRPr="00047DEB">
        <w:rPr>
          <w:rFonts w:ascii="Times New Roman" w:hAnsi="Times New Roman" w:cs="Times New Roman"/>
          <w:sz w:val="23"/>
          <w:szCs w:val="23"/>
        </w:rPr>
        <w:t xml:space="preserve">In compliance with U.S. Government regulation 22 CFR 228.13, firms operated as commercial companies or other organizations or enterprises (including non-profit organizations) in which </w:t>
      </w:r>
      <w:r w:rsidR="00482A43">
        <w:rPr>
          <w:rFonts w:ascii="Times New Roman" w:hAnsi="Times New Roman" w:cs="Times New Roman"/>
          <w:sz w:val="23"/>
          <w:szCs w:val="23"/>
        </w:rPr>
        <w:t xml:space="preserve">the </w:t>
      </w:r>
      <w:r w:rsidR="00F024C3">
        <w:rPr>
          <w:rFonts w:ascii="Times New Roman" w:hAnsi="Times New Roman" w:cs="Times New Roman"/>
          <w:sz w:val="23"/>
          <w:szCs w:val="23"/>
        </w:rPr>
        <w:t xml:space="preserve">Government of the Islamic Republic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or its agents or agencies have a controlling interest are not eligible to present their proposal for this subcontract. </w:t>
      </w:r>
    </w:p>
    <w:p w14:paraId="32EC0429" w14:textId="77777777" w:rsidR="00482807" w:rsidRPr="00047DEB" w:rsidRDefault="00482807" w:rsidP="00482807">
      <w:pPr>
        <w:rPr>
          <w:rFonts w:ascii="Times New Roman" w:hAnsi="Times New Roman" w:cs="Times New Roman"/>
          <w:sz w:val="23"/>
          <w:szCs w:val="23"/>
        </w:rPr>
      </w:pPr>
    </w:p>
    <w:p w14:paraId="226D2D08" w14:textId="5CD41844" w:rsidR="00482807" w:rsidRDefault="00482807" w:rsidP="00047DEB">
      <w:pPr>
        <w:rPr>
          <w:rFonts w:ascii="Times New Roman" w:hAnsi="Times New Roman" w:cs="Times New Roman"/>
          <w:sz w:val="23"/>
          <w:szCs w:val="23"/>
        </w:rPr>
      </w:pPr>
      <w:r w:rsidRPr="00047DEB">
        <w:rPr>
          <w:rFonts w:ascii="Times New Roman" w:hAnsi="Times New Roman" w:cs="Times New Roman"/>
          <w:sz w:val="23"/>
          <w:szCs w:val="23"/>
        </w:rPr>
        <w:t xml:space="preserve">Government ministries or agencies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including those at the regional and local levels, and government educational institutions and other technical entities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not formed primarily for commercial or business purposes, are eligible to present their proposal for this </w:t>
      </w:r>
      <w:r w:rsidR="003736A3">
        <w:rPr>
          <w:rFonts w:ascii="Times New Roman" w:hAnsi="Times New Roman" w:cs="Times New Roman"/>
          <w:sz w:val="23"/>
          <w:szCs w:val="23"/>
        </w:rPr>
        <w:t>procurement</w:t>
      </w:r>
      <w:r w:rsidRPr="00047DEB">
        <w:rPr>
          <w:rFonts w:ascii="Times New Roman" w:hAnsi="Times New Roman" w:cs="Times New Roman"/>
          <w:sz w:val="23"/>
          <w:szCs w:val="23"/>
        </w:rPr>
        <w:t>.</w:t>
      </w:r>
      <w:r w:rsidR="004B3059">
        <w:rPr>
          <w:rFonts w:ascii="Times New Roman" w:hAnsi="Times New Roman" w:cs="Times New Roman"/>
          <w:sz w:val="23"/>
          <w:szCs w:val="23"/>
        </w:rPr>
        <w:t xml:space="preserve"> </w:t>
      </w:r>
    </w:p>
    <w:p w14:paraId="45DA2D51" w14:textId="60B0AC9A" w:rsidR="000620AF" w:rsidRDefault="000620AF" w:rsidP="00047DEB">
      <w:pPr>
        <w:rPr>
          <w:rFonts w:ascii="Times New Roman" w:hAnsi="Times New Roman" w:cs="Times New Roman"/>
          <w:sz w:val="23"/>
          <w:szCs w:val="23"/>
        </w:rPr>
      </w:pPr>
    </w:p>
    <w:p w14:paraId="74DA8641" w14:textId="77777777" w:rsidR="00233CFF" w:rsidRDefault="00233CFF" w:rsidP="00047DEB">
      <w:pPr>
        <w:rPr>
          <w:rFonts w:ascii="Times New Roman" w:hAnsi="Times New Roman" w:cs="Times New Roman"/>
          <w:sz w:val="23"/>
          <w:szCs w:val="23"/>
        </w:rPr>
      </w:pPr>
    </w:p>
    <w:p w14:paraId="43E7BBCB" w14:textId="2FBDCB80" w:rsidR="000620AF" w:rsidRDefault="000620AF" w:rsidP="008F2240">
      <w:pPr>
        <w:pStyle w:val="Heading3"/>
        <w:numPr>
          <w:ilvl w:val="0"/>
          <w:numId w:val="5"/>
        </w:numPr>
        <w:spacing w:before="0"/>
      </w:pPr>
      <w:r>
        <w:t>Required Registrations</w:t>
      </w:r>
      <w:r w:rsidR="001F397C">
        <w:t xml:space="preserve"> and Licenses </w:t>
      </w:r>
    </w:p>
    <w:p w14:paraId="4E7AD137" w14:textId="58B9105B" w:rsidR="000620AF" w:rsidRDefault="000620AF" w:rsidP="000620AF"/>
    <w:p w14:paraId="4EB56A0B" w14:textId="4DEE4181" w:rsidR="000620AF" w:rsidRDefault="000620AF" w:rsidP="000620AF">
      <w:pPr>
        <w:rPr>
          <w:rFonts w:ascii="Times New Roman" w:hAnsi="Times New Roman" w:cs="Times New Roman"/>
          <w:sz w:val="23"/>
          <w:szCs w:val="23"/>
        </w:rPr>
      </w:pPr>
      <w:r w:rsidRPr="000620AF">
        <w:rPr>
          <w:rFonts w:ascii="Times New Roman" w:hAnsi="Times New Roman" w:cs="Times New Roman"/>
          <w:sz w:val="23"/>
          <w:szCs w:val="23"/>
        </w:rPr>
        <w:t>Fa</w:t>
      </w:r>
      <w:r>
        <w:rPr>
          <w:rFonts w:ascii="Times New Roman" w:hAnsi="Times New Roman" w:cs="Times New Roman"/>
          <w:sz w:val="23"/>
          <w:szCs w:val="23"/>
        </w:rPr>
        <w:t xml:space="preserve">ilure to have an active and completed registration in any of the following databases </w:t>
      </w:r>
      <w:r w:rsidR="001F397C">
        <w:rPr>
          <w:rFonts w:ascii="Times New Roman" w:hAnsi="Times New Roman" w:cs="Times New Roman"/>
          <w:sz w:val="23"/>
          <w:szCs w:val="23"/>
        </w:rPr>
        <w:t>or</w:t>
      </w:r>
      <w:r w:rsidR="004A5C0A">
        <w:rPr>
          <w:rFonts w:ascii="Times New Roman" w:hAnsi="Times New Roman" w:cs="Times New Roman"/>
          <w:sz w:val="23"/>
          <w:szCs w:val="23"/>
        </w:rPr>
        <w:t xml:space="preserve"> possessing any required licenses </w:t>
      </w:r>
      <w:r>
        <w:rPr>
          <w:rFonts w:ascii="Times New Roman" w:hAnsi="Times New Roman" w:cs="Times New Roman"/>
          <w:sz w:val="23"/>
          <w:szCs w:val="23"/>
        </w:rPr>
        <w:t>may make a</w:t>
      </w:r>
      <w:r w:rsidR="00682077">
        <w:rPr>
          <w:rFonts w:ascii="Times New Roman" w:hAnsi="Times New Roman" w:cs="Times New Roman"/>
          <w:sz w:val="23"/>
          <w:szCs w:val="23"/>
        </w:rPr>
        <w:t>n</w:t>
      </w:r>
      <w:r>
        <w:rPr>
          <w:rFonts w:ascii="Times New Roman" w:hAnsi="Times New Roman" w:cs="Times New Roman"/>
          <w:sz w:val="23"/>
          <w:szCs w:val="23"/>
        </w:rPr>
        <w:t xml:space="preserve"> </w:t>
      </w:r>
      <w:r w:rsidR="00682077">
        <w:rPr>
          <w:rFonts w:ascii="Times New Roman" w:hAnsi="Times New Roman" w:cs="Times New Roman"/>
          <w:sz w:val="23"/>
          <w:szCs w:val="23"/>
        </w:rPr>
        <w:t>offeror</w:t>
      </w:r>
      <w:r>
        <w:rPr>
          <w:rFonts w:ascii="Times New Roman" w:hAnsi="Times New Roman" w:cs="Times New Roman"/>
          <w:sz w:val="23"/>
          <w:szCs w:val="23"/>
        </w:rPr>
        <w:t xml:space="preserve"> ineligible for award and removed from competition. A successful </w:t>
      </w:r>
      <w:r w:rsidR="00682077">
        <w:rPr>
          <w:rFonts w:ascii="Times New Roman" w:hAnsi="Times New Roman" w:cs="Times New Roman"/>
          <w:sz w:val="23"/>
          <w:szCs w:val="23"/>
        </w:rPr>
        <w:t>offeror</w:t>
      </w:r>
      <w:r>
        <w:rPr>
          <w:rFonts w:ascii="Times New Roman" w:hAnsi="Times New Roman" w:cs="Times New Roman"/>
          <w:sz w:val="23"/>
          <w:szCs w:val="23"/>
        </w:rPr>
        <w:t xml:space="preserve"> with incomplete or expired registrations at the time of award may not be eligible for a contract. </w:t>
      </w:r>
      <w:r w:rsidR="00682077">
        <w:rPr>
          <w:rFonts w:ascii="Times New Roman" w:hAnsi="Times New Roman" w:cs="Times New Roman"/>
          <w:sz w:val="23"/>
          <w:szCs w:val="23"/>
        </w:rPr>
        <w:t xml:space="preserve">In such cases, Tetra Tech will make the award to the next successful offeror who is eligible for award. </w:t>
      </w:r>
    </w:p>
    <w:p w14:paraId="699DBA49" w14:textId="63006593" w:rsidR="00682077" w:rsidRDefault="00682077" w:rsidP="000620AF">
      <w:pPr>
        <w:rPr>
          <w:rFonts w:ascii="Times New Roman" w:hAnsi="Times New Roman" w:cs="Times New Roman"/>
          <w:sz w:val="23"/>
          <w:szCs w:val="23"/>
        </w:rPr>
      </w:pPr>
    </w:p>
    <w:p w14:paraId="21459730" w14:textId="30005F39" w:rsidR="00682077" w:rsidRDefault="008F0A71" w:rsidP="008F2240">
      <w:pPr>
        <w:pStyle w:val="ListParagraph"/>
        <w:numPr>
          <w:ilvl w:val="0"/>
          <w:numId w:val="17"/>
        </w:numPr>
        <w:rPr>
          <w:rFonts w:cs="Times New Roman"/>
          <w:szCs w:val="23"/>
        </w:rPr>
      </w:pPr>
      <w:r>
        <w:rPr>
          <w:rFonts w:cs="Times New Roman"/>
          <w:szCs w:val="23"/>
        </w:rPr>
        <w:t xml:space="preserve">Joint Contingency Contracting System (JCCS): </w:t>
      </w:r>
      <w:hyperlink r:id="rId12" w:history="1">
        <w:r w:rsidRPr="001909FF">
          <w:rPr>
            <w:rStyle w:val="Hyperlink"/>
            <w:rFonts w:cs="Times New Roman"/>
            <w:szCs w:val="23"/>
          </w:rPr>
          <w:t>https://www.jccs.gov/</w:t>
        </w:r>
      </w:hyperlink>
    </w:p>
    <w:p w14:paraId="6D9502DC" w14:textId="77777777" w:rsidR="00663FFD" w:rsidRPr="00663FFD" w:rsidRDefault="00954EE8" w:rsidP="008F2935">
      <w:pPr>
        <w:pStyle w:val="ListParagraph"/>
        <w:numPr>
          <w:ilvl w:val="0"/>
          <w:numId w:val="17"/>
        </w:numPr>
        <w:rPr>
          <w:rStyle w:val="Hyperlink"/>
          <w:rFonts w:cs="Times New Roman"/>
          <w:color w:val="auto"/>
          <w:szCs w:val="23"/>
          <w:u w:val="none"/>
        </w:rPr>
      </w:pPr>
      <w:bookmarkStart w:id="32" w:name="_Hlk8379281"/>
      <w:r>
        <w:rPr>
          <w:rFonts w:cs="Times New Roman"/>
          <w:szCs w:val="23"/>
        </w:rPr>
        <w:t xml:space="preserve">Afghanistan Ministry of Industry and Commerce License: </w:t>
      </w:r>
      <w:hyperlink r:id="rId13" w:history="1">
        <w:r>
          <w:rPr>
            <w:rStyle w:val="Hyperlink"/>
          </w:rPr>
          <w:t>http://moci.gov.af/en/</w:t>
        </w:r>
      </w:hyperlink>
      <w:bookmarkStart w:id="33" w:name="_Hlk523749338"/>
      <w:bookmarkEnd w:id="32"/>
    </w:p>
    <w:p w14:paraId="63E33F47" w14:textId="0293724F" w:rsidR="00D45D55" w:rsidRPr="008F0A71" w:rsidRDefault="00D45D55" w:rsidP="008F2935">
      <w:pPr>
        <w:pStyle w:val="ListParagraph"/>
        <w:numPr>
          <w:ilvl w:val="0"/>
          <w:numId w:val="17"/>
        </w:numPr>
        <w:rPr>
          <w:rFonts w:cs="Times New Roman"/>
          <w:szCs w:val="23"/>
        </w:rPr>
      </w:pPr>
      <w:r>
        <w:rPr>
          <w:rFonts w:cs="Times New Roman"/>
          <w:szCs w:val="23"/>
        </w:rPr>
        <w:t xml:space="preserve">DUNS Number (Guidance on obtaining a DUNS number is included </w:t>
      </w:r>
      <w:r w:rsidRPr="00663FFD">
        <w:rPr>
          <w:rFonts w:cs="Times New Roman"/>
          <w:szCs w:val="23"/>
        </w:rPr>
        <w:t xml:space="preserve">in </w:t>
      </w:r>
      <w:r w:rsidRPr="00663FFD">
        <w:t>Annex 5</w:t>
      </w:r>
      <w:r w:rsidRPr="00663FFD">
        <w:rPr>
          <w:rFonts w:cs="Times New Roman"/>
          <w:szCs w:val="23"/>
        </w:rPr>
        <w:t>)</w:t>
      </w:r>
    </w:p>
    <w:bookmarkEnd w:id="33"/>
    <w:p w14:paraId="5DDD16D6" w14:textId="7E5D648B" w:rsidR="00441A7A" w:rsidRDefault="00441A7A" w:rsidP="00F756A2">
      <w:pPr>
        <w:rPr>
          <w:rFonts w:ascii="Times New Roman" w:hAnsi="Times New Roman" w:cs="Times New Roman"/>
          <w:sz w:val="23"/>
          <w:szCs w:val="23"/>
        </w:rPr>
      </w:pPr>
    </w:p>
    <w:p w14:paraId="5FE72F4A" w14:textId="77777777" w:rsidR="00233CFF" w:rsidRPr="00F756A2" w:rsidRDefault="00233CFF" w:rsidP="00F756A2">
      <w:pPr>
        <w:rPr>
          <w:rFonts w:ascii="Times New Roman" w:hAnsi="Times New Roman" w:cs="Times New Roman"/>
          <w:sz w:val="23"/>
          <w:szCs w:val="23"/>
        </w:rPr>
      </w:pPr>
    </w:p>
    <w:p w14:paraId="0CA8C291" w14:textId="77777777" w:rsidR="00943EF7" w:rsidRPr="00943EF7" w:rsidRDefault="00943EF7" w:rsidP="008F2240">
      <w:pPr>
        <w:pStyle w:val="Heading3"/>
        <w:numPr>
          <w:ilvl w:val="0"/>
          <w:numId w:val="5"/>
        </w:numPr>
        <w:spacing w:before="0"/>
      </w:pPr>
      <w:bookmarkStart w:id="34" w:name="_Toc85508285"/>
      <w:bookmarkStart w:id="35" w:name="_Toc201561574"/>
      <w:bookmarkStart w:id="36" w:name="_Toc202086374"/>
      <w:bookmarkStart w:id="37" w:name="_Toc225753450"/>
      <w:bookmarkStart w:id="38" w:name="_Toc225754539"/>
      <w:bookmarkStart w:id="39" w:name="_Hlk523606037"/>
      <w:r w:rsidRPr="00943EF7">
        <w:t>Solicitation Guidelines and Conditions</w:t>
      </w:r>
      <w:bookmarkEnd w:id="34"/>
      <w:bookmarkEnd w:id="35"/>
      <w:bookmarkEnd w:id="36"/>
      <w:bookmarkEnd w:id="37"/>
      <w:bookmarkEnd w:id="38"/>
    </w:p>
    <w:bookmarkEnd w:id="39"/>
    <w:p w14:paraId="4225A4F1" w14:textId="77777777" w:rsidR="00C83715" w:rsidRDefault="00C83715" w:rsidP="00943EF7">
      <w:pPr>
        <w:rPr>
          <w:rFonts w:ascii="Times New Roman" w:hAnsi="Times New Roman" w:cs="Times New Roman"/>
          <w:sz w:val="23"/>
          <w:szCs w:val="23"/>
        </w:rPr>
      </w:pPr>
    </w:p>
    <w:p w14:paraId="413CE1C8" w14:textId="38FB02D2" w:rsidR="00943EF7" w:rsidRPr="00943EF7" w:rsidRDefault="00151D7E" w:rsidP="00943EF7">
      <w:pPr>
        <w:rPr>
          <w:rFonts w:ascii="Times New Roman" w:hAnsi="Times New Roman" w:cs="Times New Roman"/>
          <w:sz w:val="23"/>
          <w:szCs w:val="23"/>
        </w:rPr>
      </w:pPr>
      <w:r w:rsidRPr="00151D7E">
        <w:rPr>
          <w:rFonts w:ascii="Times New Roman" w:hAnsi="Times New Roman" w:cs="Times New Roman"/>
          <w:sz w:val="23"/>
          <w:szCs w:val="23"/>
        </w:rPr>
        <w:t>The award will be made to a responsible offeror whose offer follows the RF</w:t>
      </w:r>
      <w:r>
        <w:rPr>
          <w:rFonts w:ascii="Times New Roman" w:hAnsi="Times New Roman" w:cs="Times New Roman"/>
          <w:sz w:val="23"/>
          <w:szCs w:val="23"/>
        </w:rPr>
        <w:t>P</w:t>
      </w:r>
      <w:r w:rsidRPr="00151D7E">
        <w:rPr>
          <w:rFonts w:ascii="Times New Roman" w:hAnsi="Times New Roman" w:cs="Times New Roman"/>
          <w:sz w:val="23"/>
          <w:szCs w:val="23"/>
        </w:rPr>
        <w:t xml:space="preserve"> instructions, meets the eligibility requirements, and is determined via a trade-off analysis to be the best value based on application of the evaluation criteria</w:t>
      </w:r>
      <w:r>
        <w:rPr>
          <w:rFonts w:ascii="Times New Roman" w:hAnsi="Times New Roman" w:cs="Times New Roman"/>
          <w:sz w:val="23"/>
          <w:szCs w:val="23"/>
        </w:rPr>
        <w:t xml:space="preserve"> listed in </w:t>
      </w:r>
      <w:r w:rsidR="00D0758A">
        <w:rPr>
          <w:rFonts w:ascii="Times New Roman" w:hAnsi="Times New Roman" w:cs="Times New Roman"/>
          <w:sz w:val="23"/>
          <w:szCs w:val="23"/>
        </w:rPr>
        <w:t>H</w:t>
      </w:r>
      <w:r>
        <w:rPr>
          <w:rFonts w:ascii="Times New Roman" w:hAnsi="Times New Roman" w:cs="Times New Roman"/>
          <w:sz w:val="23"/>
          <w:szCs w:val="23"/>
        </w:rPr>
        <w:t>.2 below</w:t>
      </w:r>
      <w:r w:rsidRPr="00151D7E">
        <w:rPr>
          <w:rFonts w:ascii="Times New Roman" w:hAnsi="Times New Roman" w:cs="Times New Roman"/>
          <w:sz w:val="23"/>
          <w:szCs w:val="23"/>
        </w:rPr>
        <w:t xml:space="preserve">. The relative importance of each individual criterion is indicated by the number of points </w:t>
      </w:r>
      <w:r>
        <w:rPr>
          <w:rFonts w:ascii="Times New Roman" w:hAnsi="Times New Roman" w:cs="Times New Roman"/>
          <w:sz w:val="23"/>
          <w:szCs w:val="23"/>
        </w:rPr>
        <w:t xml:space="preserve">shown in </w:t>
      </w:r>
      <w:r w:rsidR="00D0758A">
        <w:rPr>
          <w:rFonts w:ascii="Times New Roman" w:hAnsi="Times New Roman" w:cs="Times New Roman"/>
          <w:sz w:val="23"/>
          <w:szCs w:val="23"/>
        </w:rPr>
        <w:t>H</w:t>
      </w:r>
      <w:r>
        <w:rPr>
          <w:rFonts w:ascii="Times New Roman" w:hAnsi="Times New Roman" w:cs="Times New Roman"/>
          <w:sz w:val="23"/>
          <w:szCs w:val="23"/>
        </w:rPr>
        <w:t xml:space="preserve">.2 </w:t>
      </w:r>
      <w:r w:rsidRPr="00151D7E">
        <w:rPr>
          <w:rFonts w:ascii="Times New Roman" w:hAnsi="Times New Roman" w:cs="Times New Roman"/>
          <w:sz w:val="23"/>
          <w:szCs w:val="23"/>
        </w:rPr>
        <w:t>below</w:t>
      </w:r>
      <w:r>
        <w:rPr>
          <w:rFonts w:ascii="Times New Roman" w:hAnsi="Times New Roman" w:cs="Times New Roman"/>
          <w:sz w:val="23"/>
          <w:szCs w:val="23"/>
        </w:rPr>
        <w:t>.</w:t>
      </w:r>
    </w:p>
    <w:p w14:paraId="57AE9CD5" w14:textId="77777777" w:rsidR="00943EF7" w:rsidRPr="004B7A94" w:rsidRDefault="00943EF7" w:rsidP="008F2240">
      <w:pPr>
        <w:pStyle w:val="Heading2"/>
        <w:numPr>
          <w:ilvl w:val="0"/>
          <w:numId w:val="6"/>
        </w:numPr>
        <w:rPr>
          <w:rFonts w:ascii="Times New Roman" w:eastAsiaTheme="minorHAnsi" w:hAnsi="Times New Roman" w:cs="Times New Roman"/>
          <w:b/>
          <w:bCs w:val="0"/>
          <w:caps w:val="0"/>
          <w:color w:val="auto"/>
          <w:szCs w:val="23"/>
        </w:rPr>
      </w:pPr>
      <w:bookmarkStart w:id="40" w:name="_Toc201561575"/>
      <w:bookmarkStart w:id="41" w:name="_Toc202086375"/>
      <w:bookmarkStart w:id="42" w:name="_Toc225753451"/>
      <w:bookmarkStart w:id="43" w:name="_Toc225754540"/>
      <w:r w:rsidRPr="004B7A94">
        <w:rPr>
          <w:rFonts w:ascii="Times New Roman" w:eastAsiaTheme="minorHAnsi" w:hAnsi="Times New Roman" w:cs="Times New Roman"/>
          <w:b/>
          <w:bCs w:val="0"/>
          <w:caps w:val="0"/>
          <w:color w:val="auto"/>
          <w:szCs w:val="23"/>
        </w:rPr>
        <w:t>Price Evaluation</w:t>
      </w:r>
      <w:bookmarkEnd w:id="40"/>
      <w:bookmarkEnd w:id="41"/>
      <w:bookmarkEnd w:id="42"/>
      <w:bookmarkEnd w:id="43"/>
    </w:p>
    <w:p w14:paraId="580F52EA" w14:textId="77777777" w:rsidR="00C83715" w:rsidRDefault="00C83715" w:rsidP="00943EF7">
      <w:pPr>
        <w:rPr>
          <w:rFonts w:ascii="Times New Roman" w:hAnsi="Times New Roman" w:cs="Times New Roman"/>
          <w:sz w:val="23"/>
          <w:szCs w:val="23"/>
        </w:rPr>
      </w:pPr>
    </w:p>
    <w:p w14:paraId="3EF9D6DA" w14:textId="64B436CE" w:rsidR="00027F12" w:rsidRPr="00CC7943" w:rsidRDefault="00D0758A" w:rsidP="00CC7943">
      <w:pPr>
        <w:pStyle w:val="FormEdit"/>
        <w:rPr>
          <w:sz w:val="23"/>
          <w:szCs w:val="23"/>
        </w:rPr>
      </w:pPr>
      <w:r w:rsidRPr="00D0758A">
        <w:rPr>
          <w:sz w:val="23"/>
          <w:szCs w:val="23"/>
        </w:rPr>
        <w:t xml:space="preserve">Tetra Tech intends to award one or more Basic Ordering Agreements(s) resulting from this solicitation to the responsible Offeror(s) whose proposal will be most advantageous, price and other factors considered. Therefore, the Offeror’s initial offer should contain the best terms from a price and technical standpoint. If determined to be necessary, Tetra Tech reserves the right to conduct discussions with the Offeror. Tetra Tech reserves the right to reject any or all proposals if such action is in the interest of Tetra Tech; accept other than the lowest offer; and waive informalities and minor </w:t>
      </w:r>
      <w:r w:rsidRPr="00D0758A">
        <w:rPr>
          <w:sz w:val="23"/>
          <w:szCs w:val="23"/>
        </w:rPr>
        <w:lastRenderedPageBreak/>
        <w:t>irregularities in offers/quotes received. Tetra Tech will not be liable under any circumstances for any expenses incurred by any bidder in connection with the selection process.</w:t>
      </w:r>
    </w:p>
    <w:p w14:paraId="458A9B20" w14:textId="40BC2354" w:rsidR="00943EF7" w:rsidRPr="004B7A94" w:rsidRDefault="004B3059" w:rsidP="008F2240">
      <w:pPr>
        <w:pStyle w:val="Heading2"/>
        <w:numPr>
          <w:ilvl w:val="0"/>
          <w:numId w:val="6"/>
        </w:numPr>
        <w:rPr>
          <w:rFonts w:ascii="Times New Roman" w:eastAsiaTheme="minorHAnsi" w:hAnsi="Times New Roman" w:cs="Times New Roman"/>
          <w:b/>
          <w:bCs w:val="0"/>
          <w:caps w:val="0"/>
          <w:color w:val="auto"/>
          <w:szCs w:val="23"/>
        </w:rPr>
      </w:pPr>
      <w:r>
        <w:rPr>
          <w:rFonts w:ascii="Times New Roman" w:eastAsiaTheme="minorHAnsi" w:hAnsi="Times New Roman" w:cs="Times New Roman"/>
          <w:b/>
          <w:bCs w:val="0"/>
          <w:caps w:val="0"/>
          <w:color w:val="auto"/>
          <w:szCs w:val="23"/>
        </w:rPr>
        <w:t xml:space="preserve"> </w:t>
      </w:r>
      <w:r w:rsidR="00943EF7" w:rsidRPr="004B7A94">
        <w:rPr>
          <w:rFonts w:ascii="Times New Roman" w:eastAsiaTheme="minorHAnsi" w:hAnsi="Times New Roman" w:cs="Times New Roman"/>
          <w:b/>
          <w:bCs w:val="0"/>
          <w:caps w:val="0"/>
          <w:color w:val="auto"/>
          <w:szCs w:val="23"/>
        </w:rPr>
        <w:t xml:space="preserve">Proposal Evaluation </w:t>
      </w:r>
    </w:p>
    <w:p w14:paraId="392DA2A7" w14:textId="77777777" w:rsidR="00C83715" w:rsidRDefault="00C83715" w:rsidP="00943EF7">
      <w:pPr>
        <w:pStyle w:val="BodyText"/>
        <w:ind w:right="29"/>
        <w:jc w:val="both"/>
        <w:rPr>
          <w:sz w:val="23"/>
          <w:szCs w:val="23"/>
        </w:rPr>
      </w:pPr>
    </w:p>
    <w:p w14:paraId="199F0CAC" w14:textId="25281499" w:rsidR="00FA4DA5" w:rsidRDefault="00943EF7" w:rsidP="00943EF7">
      <w:pPr>
        <w:pStyle w:val="BodyText"/>
        <w:ind w:right="29"/>
        <w:jc w:val="both"/>
        <w:rPr>
          <w:sz w:val="23"/>
          <w:szCs w:val="23"/>
        </w:rPr>
      </w:pPr>
      <w:r w:rsidRPr="00943EF7">
        <w:rPr>
          <w:sz w:val="23"/>
          <w:szCs w:val="23"/>
        </w:rPr>
        <w:t>The following evaluation criteria will be utilized to evaluate the proposals by an internal eva</w:t>
      </w:r>
      <w:r w:rsidR="004B7A94">
        <w:rPr>
          <w:sz w:val="23"/>
          <w:szCs w:val="23"/>
        </w:rPr>
        <w:t xml:space="preserve">luation team from </w:t>
      </w:r>
      <w:r w:rsidR="00482A43">
        <w:rPr>
          <w:sz w:val="23"/>
          <w:szCs w:val="23"/>
        </w:rPr>
        <w:t>Tetra Tech</w:t>
      </w:r>
      <w:r w:rsidR="004B7A94">
        <w:rPr>
          <w:sz w:val="23"/>
          <w:szCs w:val="23"/>
        </w:rPr>
        <w:t xml:space="preserve"> at the </w:t>
      </w:r>
      <w:r w:rsidR="004B127A">
        <w:rPr>
          <w:sz w:val="23"/>
          <w:szCs w:val="23"/>
        </w:rPr>
        <w:t>Justice Sector Support Program</w:t>
      </w:r>
      <w:r w:rsidR="004B7A94">
        <w:rPr>
          <w:sz w:val="23"/>
          <w:szCs w:val="23"/>
        </w:rPr>
        <w:t xml:space="preserve">: </w:t>
      </w:r>
    </w:p>
    <w:p w14:paraId="0DAAE583" w14:textId="17630F97" w:rsidR="000A02C0" w:rsidRPr="006A2C91" w:rsidRDefault="000A02C0" w:rsidP="00943EF7">
      <w:pPr>
        <w:pStyle w:val="BodyText"/>
        <w:ind w:right="29"/>
        <w:jc w:val="both"/>
        <w:rPr>
          <w:sz w:val="23"/>
          <w:szCs w:val="23"/>
        </w:rPr>
      </w:pPr>
    </w:p>
    <w:tbl>
      <w:tblPr>
        <w:tblStyle w:val="TableGrid"/>
        <w:tblW w:w="10344" w:type="dxa"/>
        <w:jc w:val="center"/>
        <w:tblLook w:val="04A0" w:firstRow="1" w:lastRow="0" w:firstColumn="1" w:lastColumn="0" w:noHBand="0" w:noVBand="1"/>
      </w:tblPr>
      <w:tblGrid>
        <w:gridCol w:w="8259"/>
        <w:gridCol w:w="2085"/>
      </w:tblGrid>
      <w:tr w:rsidR="008E2D2D" w:rsidRPr="006A2C91" w14:paraId="3FCE83C9" w14:textId="77777777" w:rsidTr="002E676D">
        <w:trPr>
          <w:trHeight w:val="410"/>
          <w:jc w:val="center"/>
        </w:trPr>
        <w:tc>
          <w:tcPr>
            <w:tcW w:w="8259" w:type="dxa"/>
            <w:shd w:val="clear" w:color="auto" w:fill="D9D9D9" w:themeFill="background1" w:themeFillShade="D9"/>
          </w:tcPr>
          <w:p w14:paraId="50FD0818" w14:textId="7C99AE8D" w:rsidR="008E2D2D" w:rsidRPr="006A2C91" w:rsidRDefault="008E2D2D" w:rsidP="00B6312C">
            <w:pPr>
              <w:pStyle w:val="BodyText"/>
              <w:ind w:right="29"/>
              <w:jc w:val="center"/>
              <w:rPr>
                <w:sz w:val="23"/>
                <w:szCs w:val="23"/>
              </w:rPr>
            </w:pPr>
            <w:bookmarkStart w:id="44" w:name="_Hlk8205618"/>
            <w:r w:rsidRPr="00B6312C">
              <w:rPr>
                <w:b/>
                <w:i/>
                <w:spacing w:val="-3"/>
                <w:sz w:val="23"/>
                <w:szCs w:val="23"/>
              </w:rPr>
              <w:t>Technical Evaluation</w:t>
            </w:r>
          </w:p>
        </w:tc>
        <w:tc>
          <w:tcPr>
            <w:tcW w:w="2085" w:type="dxa"/>
            <w:shd w:val="clear" w:color="auto" w:fill="D9D9D9" w:themeFill="background1" w:themeFillShade="D9"/>
          </w:tcPr>
          <w:p w14:paraId="162C6294" w14:textId="00C4B41E" w:rsidR="008E2D2D" w:rsidRPr="006A2C91" w:rsidRDefault="008E2D2D" w:rsidP="00BE3767">
            <w:pPr>
              <w:pStyle w:val="BodyText"/>
              <w:ind w:right="29"/>
              <w:jc w:val="both"/>
              <w:rPr>
                <w:sz w:val="23"/>
                <w:szCs w:val="23"/>
              </w:rPr>
            </w:pPr>
            <w:r w:rsidRPr="006A2C91">
              <w:rPr>
                <w:b/>
                <w:spacing w:val="-3"/>
                <w:sz w:val="23"/>
                <w:szCs w:val="23"/>
              </w:rPr>
              <w:t xml:space="preserve">Maximum </w:t>
            </w:r>
            <w:r w:rsidRPr="006A2C91">
              <w:rPr>
                <w:b/>
                <w:sz w:val="23"/>
                <w:szCs w:val="23"/>
              </w:rPr>
              <w:t>Points</w:t>
            </w:r>
          </w:p>
        </w:tc>
      </w:tr>
      <w:tr w:rsidR="00BE3767" w:rsidRPr="006A2C91" w14:paraId="15DFA641" w14:textId="77777777" w:rsidTr="002E676D">
        <w:trPr>
          <w:trHeight w:val="256"/>
          <w:jc w:val="center"/>
        </w:trPr>
        <w:tc>
          <w:tcPr>
            <w:tcW w:w="10344" w:type="dxa"/>
            <w:gridSpan w:val="2"/>
            <w:shd w:val="clear" w:color="auto" w:fill="F2F2F2" w:themeFill="background1" w:themeFillShade="F2"/>
          </w:tcPr>
          <w:p w14:paraId="5993CB00" w14:textId="35052FEE" w:rsidR="00BE3767" w:rsidRPr="006A2C91" w:rsidRDefault="00BE3767" w:rsidP="00BE3767">
            <w:pPr>
              <w:pStyle w:val="BodyText"/>
              <w:ind w:right="29"/>
              <w:jc w:val="both"/>
              <w:rPr>
                <w:b/>
                <w:sz w:val="23"/>
                <w:szCs w:val="23"/>
              </w:rPr>
            </w:pPr>
            <w:r w:rsidRPr="006A2C91">
              <w:rPr>
                <w:b/>
                <w:sz w:val="23"/>
                <w:szCs w:val="23"/>
              </w:rPr>
              <w:t xml:space="preserve">Part 1: </w:t>
            </w:r>
            <w:r w:rsidRPr="006A2C91">
              <w:rPr>
                <w:b/>
                <w:spacing w:val="-3"/>
                <w:sz w:val="23"/>
                <w:szCs w:val="23"/>
              </w:rPr>
              <w:t xml:space="preserve">Technical </w:t>
            </w:r>
            <w:r w:rsidR="003736A3">
              <w:rPr>
                <w:b/>
                <w:spacing w:val="-3"/>
                <w:sz w:val="23"/>
                <w:szCs w:val="23"/>
              </w:rPr>
              <w:t>Quality</w:t>
            </w:r>
            <w:r w:rsidR="008E2D2D">
              <w:rPr>
                <w:b/>
                <w:spacing w:val="-3"/>
                <w:sz w:val="23"/>
                <w:szCs w:val="23"/>
              </w:rPr>
              <w:t xml:space="preserve"> and Warranty</w:t>
            </w:r>
          </w:p>
        </w:tc>
      </w:tr>
      <w:tr w:rsidR="003736A3" w:rsidRPr="006A2C91" w14:paraId="43352E5A" w14:textId="77777777" w:rsidTr="002E676D">
        <w:trPr>
          <w:trHeight w:val="603"/>
          <w:jc w:val="center"/>
        </w:trPr>
        <w:tc>
          <w:tcPr>
            <w:tcW w:w="8259" w:type="dxa"/>
          </w:tcPr>
          <w:p w14:paraId="6CDF531C" w14:textId="031F22D4" w:rsidR="003736A3" w:rsidRPr="006A2C91" w:rsidRDefault="003736A3" w:rsidP="00BE3767">
            <w:pPr>
              <w:pStyle w:val="BodyText"/>
              <w:ind w:right="29"/>
              <w:jc w:val="both"/>
              <w:rPr>
                <w:sz w:val="23"/>
                <w:szCs w:val="23"/>
              </w:rPr>
            </w:pPr>
            <w:r>
              <w:rPr>
                <w:sz w:val="23"/>
                <w:szCs w:val="23"/>
              </w:rPr>
              <w:t xml:space="preserve">This section should clearly demonstrate that the equipment proposed by the Offeror meet all the specifications </w:t>
            </w:r>
            <w:r w:rsidRPr="003736A3">
              <w:rPr>
                <w:sz w:val="23"/>
                <w:szCs w:val="23"/>
              </w:rPr>
              <w:t>outlined in Annex 1, Scope of Work (SOW)</w:t>
            </w:r>
            <w:r>
              <w:rPr>
                <w:sz w:val="23"/>
                <w:szCs w:val="23"/>
              </w:rPr>
              <w:t>. This section should also indicate warrant</w:t>
            </w:r>
            <w:r w:rsidR="00954EE8">
              <w:rPr>
                <w:sz w:val="23"/>
                <w:szCs w:val="23"/>
              </w:rPr>
              <w:t>ies</w:t>
            </w:r>
            <w:r>
              <w:rPr>
                <w:sz w:val="23"/>
                <w:szCs w:val="23"/>
              </w:rPr>
              <w:t xml:space="preserve"> provided by the Offeror for </w:t>
            </w:r>
            <w:r w:rsidR="00954EE8">
              <w:rPr>
                <w:sz w:val="23"/>
                <w:szCs w:val="23"/>
              </w:rPr>
              <w:t>materials</w:t>
            </w:r>
            <w:r>
              <w:rPr>
                <w:sz w:val="23"/>
                <w:szCs w:val="23"/>
              </w:rPr>
              <w:t xml:space="preserve"> (</w:t>
            </w:r>
            <w:r w:rsidR="00954EE8">
              <w:rPr>
                <w:sz w:val="23"/>
                <w:szCs w:val="23"/>
              </w:rPr>
              <w:t>e.g. material or workmanship defect replacement)</w:t>
            </w:r>
            <w:r>
              <w:rPr>
                <w:sz w:val="23"/>
                <w:szCs w:val="23"/>
              </w:rPr>
              <w:t xml:space="preserve">. This section should be </w:t>
            </w:r>
            <w:r w:rsidR="008E2D2D">
              <w:rPr>
                <w:sz w:val="23"/>
                <w:szCs w:val="23"/>
              </w:rPr>
              <w:t>described in sufficient detail to permit Tetra Tech to evaluate the equipment quality fairly and with a minimum of possible misinterpretation.</w:t>
            </w:r>
          </w:p>
        </w:tc>
        <w:tc>
          <w:tcPr>
            <w:tcW w:w="2085" w:type="dxa"/>
          </w:tcPr>
          <w:p w14:paraId="4E844418" w14:textId="741B549E" w:rsidR="003736A3" w:rsidRPr="006A2C91" w:rsidRDefault="00D81CF4" w:rsidP="00BE3767">
            <w:pPr>
              <w:pStyle w:val="BodyText"/>
              <w:ind w:right="29"/>
              <w:jc w:val="both"/>
              <w:rPr>
                <w:sz w:val="23"/>
                <w:szCs w:val="23"/>
              </w:rPr>
            </w:pPr>
            <w:r>
              <w:rPr>
                <w:sz w:val="23"/>
                <w:szCs w:val="23"/>
              </w:rPr>
              <w:t>2</w:t>
            </w:r>
            <w:r w:rsidR="003736A3">
              <w:rPr>
                <w:sz w:val="23"/>
                <w:szCs w:val="23"/>
              </w:rPr>
              <w:t>0</w:t>
            </w:r>
            <w:r w:rsidR="003736A3" w:rsidRPr="006A2C91">
              <w:rPr>
                <w:sz w:val="23"/>
                <w:szCs w:val="23"/>
              </w:rPr>
              <w:t xml:space="preserve"> Points</w:t>
            </w:r>
          </w:p>
        </w:tc>
      </w:tr>
      <w:tr w:rsidR="008E2D2D" w:rsidRPr="006A2C91" w14:paraId="66195CB0" w14:textId="77777777" w:rsidTr="002E676D">
        <w:trPr>
          <w:trHeight w:val="256"/>
          <w:jc w:val="center"/>
        </w:trPr>
        <w:tc>
          <w:tcPr>
            <w:tcW w:w="10344" w:type="dxa"/>
            <w:gridSpan w:val="2"/>
            <w:shd w:val="clear" w:color="auto" w:fill="F2F2F2" w:themeFill="background1" w:themeFillShade="F2"/>
          </w:tcPr>
          <w:p w14:paraId="1E741369" w14:textId="5C87DCE8" w:rsidR="008E2D2D" w:rsidRDefault="008E2D2D" w:rsidP="00BE3767">
            <w:pPr>
              <w:pStyle w:val="BodyText"/>
              <w:ind w:right="29"/>
              <w:jc w:val="both"/>
              <w:rPr>
                <w:sz w:val="23"/>
                <w:szCs w:val="23"/>
              </w:rPr>
            </w:pPr>
            <w:r w:rsidRPr="00B6312C">
              <w:rPr>
                <w:b/>
                <w:sz w:val="23"/>
                <w:szCs w:val="23"/>
              </w:rPr>
              <w:t xml:space="preserve">Part 2: </w:t>
            </w:r>
            <w:r w:rsidR="00954EE8">
              <w:rPr>
                <w:b/>
                <w:sz w:val="23"/>
                <w:szCs w:val="23"/>
              </w:rPr>
              <w:t>Order Supply Time and Storage Capacity</w:t>
            </w:r>
          </w:p>
        </w:tc>
      </w:tr>
      <w:tr w:rsidR="008E2D2D" w:rsidRPr="006A2C91" w14:paraId="4C182684" w14:textId="77777777" w:rsidTr="002E676D">
        <w:trPr>
          <w:trHeight w:val="2441"/>
          <w:jc w:val="center"/>
        </w:trPr>
        <w:tc>
          <w:tcPr>
            <w:tcW w:w="8259" w:type="dxa"/>
          </w:tcPr>
          <w:p w14:paraId="72B0DA77" w14:textId="3DEE8E70" w:rsidR="008E2D2D" w:rsidRPr="00B6312C" w:rsidRDefault="00954EE8" w:rsidP="004B59A5">
            <w:pPr>
              <w:pStyle w:val="BodyText"/>
              <w:ind w:right="29"/>
              <w:jc w:val="both"/>
              <w:rPr>
                <w:sz w:val="23"/>
                <w:szCs w:val="23"/>
              </w:rPr>
            </w:pPr>
            <w:r>
              <w:rPr>
                <w:sz w:val="23"/>
                <w:szCs w:val="23"/>
              </w:rPr>
              <w:t xml:space="preserve">This section will assess the efficiency with which Offeror is able to supply the required materials from the time an order is placed and should include equipment stocking and restocking plans, and types and quantity of equipment on hand. This section will also assess Offeror’s ability to securely store ordered materials in a location provided by the vendor in Kabul, Afghanistan for the length of the Basic Ordering Agreement Period of Performance (up to August 27, 2019), following arrival of ordered materials at the location identified by the successful vendor, where materials will be inspected and approved by Tetra Tech JSSP personnel. Offeror should provide detailed information regarding capacity to store up to the total estimated quantity of materials as specified in Annex </w:t>
            </w:r>
            <w:r w:rsidR="00B45805">
              <w:rPr>
                <w:sz w:val="23"/>
                <w:szCs w:val="23"/>
              </w:rPr>
              <w:t>3</w:t>
            </w:r>
            <w:r>
              <w:rPr>
                <w:sz w:val="23"/>
                <w:szCs w:val="23"/>
              </w:rPr>
              <w:t>, and specific security measures to be implemented to ensure that no materials are lost, stolen, or damaged.</w:t>
            </w:r>
          </w:p>
        </w:tc>
        <w:tc>
          <w:tcPr>
            <w:tcW w:w="2085" w:type="dxa"/>
          </w:tcPr>
          <w:p w14:paraId="05BA032A" w14:textId="78076B47" w:rsidR="008E2D2D" w:rsidRDefault="00D81CF4" w:rsidP="00BE3767">
            <w:pPr>
              <w:pStyle w:val="BodyText"/>
              <w:ind w:right="29"/>
              <w:jc w:val="both"/>
              <w:rPr>
                <w:sz w:val="23"/>
                <w:szCs w:val="23"/>
              </w:rPr>
            </w:pPr>
            <w:r>
              <w:rPr>
                <w:sz w:val="23"/>
                <w:szCs w:val="23"/>
              </w:rPr>
              <w:t>20 Points</w:t>
            </w:r>
          </w:p>
        </w:tc>
      </w:tr>
      <w:tr w:rsidR="00A70125" w:rsidRPr="006A2C91" w14:paraId="2F430B3C" w14:textId="77777777" w:rsidTr="002E676D">
        <w:trPr>
          <w:trHeight w:val="256"/>
          <w:jc w:val="center"/>
        </w:trPr>
        <w:tc>
          <w:tcPr>
            <w:tcW w:w="10344" w:type="dxa"/>
            <w:gridSpan w:val="2"/>
            <w:shd w:val="clear" w:color="auto" w:fill="F2F2F2" w:themeFill="background1" w:themeFillShade="F2"/>
          </w:tcPr>
          <w:p w14:paraId="7239D23B" w14:textId="2D4BFB72" w:rsidR="00A70125" w:rsidRPr="00B6312C" w:rsidRDefault="00A70125" w:rsidP="00BE3767">
            <w:pPr>
              <w:pStyle w:val="BodyText"/>
              <w:ind w:right="29"/>
              <w:jc w:val="both"/>
              <w:rPr>
                <w:b/>
                <w:sz w:val="23"/>
                <w:szCs w:val="23"/>
              </w:rPr>
            </w:pPr>
            <w:r w:rsidRPr="00B6312C">
              <w:rPr>
                <w:b/>
                <w:sz w:val="23"/>
                <w:szCs w:val="23"/>
              </w:rPr>
              <w:t xml:space="preserve">Part </w:t>
            </w:r>
            <w:r w:rsidR="008E2D2D">
              <w:rPr>
                <w:b/>
                <w:sz w:val="23"/>
                <w:szCs w:val="23"/>
              </w:rPr>
              <w:t>3</w:t>
            </w:r>
            <w:r w:rsidRPr="00B6312C">
              <w:rPr>
                <w:b/>
                <w:sz w:val="23"/>
                <w:szCs w:val="23"/>
              </w:rPr>
              <w:t>: Corporate Capabilities, Experience and Past Performance</w:t>
            </w:r>
          </w:p>
        </w:tc>
      </w:tr>
      <w:tr w:rsidR="008E2D2D" w:rsidRPr="006A2C91" w14:paraId="1C583724" w14:textId="77777777" w:rsidTr="002E676D">
        <w:trPr>
          <w:trHeight w:val="2762"/>
          <w:jc w:val="center"/>
        </w:trPr>
        <w:tc>
          <w:tcPr>
            <w:tcW w:w="8259" w:type="dxa"/>
          </w:tcPr>
          <w:p w14:paraId="75DF1EB3" w14:textId="0BA9A514" w:rsidR="002E676D" w:rsidRPr="00B6312C" w:rsidRDefault="008E2D2D" w:rsidP="002E676D">
            <w:pPr>
              <w:ind w:left="360" w:hanging="360"/>
              <w:rPr>
                <w:rFonts w:ascii="Times New Roman" w:eastAsia="Times New Roman" w:hAnsi="Times New Roman" w:cs="Times New Roman"/>
                <w:sz w:val="23"/>
                <w:szCs w:val="23"/>
              </w:rPr>
            </w:pPr>
            <w:r w:rsidRPr="00B6312C">
              <w:rPr>
                <w:rFonts w:ascii="Times New Roman" w:eastAsia="Times New Roman" w:hAnsi="Times New Roman" w:cs="Times New Roman"/>
                <w:sz w:val="23"/>
                <w:szCs w:val="23"/>
              </w:rPr>
              <w:t xml:space="preserve">Corporate Capabilities – Provide a brief description of your company and how long your company has been in business. Include client list/client reference letters. </w:t>
            </w:r>
          </w:p>
          <w:p w14:paraId="0CDB9504" w14:textId="7AFB58DC" w:rsidR="008E2D2D" w:rsidRPr="00B6312C" w:rsidRDefault="008E2D2D" w:rsidP="00A70125">
            <w:pPr>
              <w:pStyle w:val="BodyText"/>
              <w:ind w:right="29"/>
              <w:jc w:val="both"/>
              <w:rPr>
                <w:sz w:val="23"/>
                <w:szCs w:val="23"/>
              </w:rPr>
            </w:pPr>
            <w:r w:rsidRPr="00B6312C">
              <w:rPr>
                <w:sz w:val="23"/>
                <w:szCs w:val="23"/>
              </w:rPr>
              <w:t xml:space="preserve">Past Performance: Offerors shall provide at least three (3) client references for providing </w:t>
            </w:r>
            <w:r w:rsidR="00954EE8">
              <w:rPr>
                <w:sz w:val="23"/>
                <w:szCs w:val="23"/>
              </w:rPr>
              <w:t xml:space="preserve">and storing bulk orders of </w:t>
            </w:r>
            <w:r w:rsidR="00156DC9">
              <w:rPr>
                <w:sz w:val="23"/>
                <w:szCs w:val="23"/>
              </w:rPr>
              <w:t>material</w:t>
            </w:r>
            <w:r w:rsidR="00954EE8">
              <w:rPr>
                <w:sz w:val="23"/>
                <w:szCs w:val="23"/>
              </w:rPr>
              <w:t xml:space="preserve"> supplies and include</w:t>
            </w:r>
            <w:r>
              <w:rPr>
                <w:sz w:val="23"/>
                <w:szCs w:val="23"/>
              </w:rPr>
              <w:t xml:space="preserve"> warranty services</w:t>
            </w:r>
            <w:r w:rsidRPr="00B6312C">
              <w:rPr>
                <w:sz w:val="23"/>
                <w:szCs w:val="23"/>
              </w:rPr>
              <w:t xml:space="preserve">. The information supplied must include the following: </w:t>
            </w:r>
          </w:p>
          <w:p w14:paraId="5EF07472" w14:textId="5150CF84" w:rsidR="008E2D2D" w:rsidRPr="00B6312C" w:rsidRDefault="008E2D2D" w:rsidP="00A70125">
            <w:pPr>
              <w:pStyle w:val="BodyText"/>
              <w:numPr>
                <w:ilvl w:val="1"/>
                <w:numId w:val="30"/>
              </w:numPr>
              <w:ind w:right="29"/>
              <w:jc w:val="both"/>
              <w:rPr>
                <w:sz w:val="23"/>
                <w:szCs w:val="23"/>
              </w:rPr>
            </w:pPr>
            <w:r w:rsidRPr="00B6312C">
              <w:rPr>
                <w:sz w:val="23"/>
                <w:szCs w:val="23"/>
              </w:rPr>
              <w:t xml:space="preserve">the name, address, contact person, and current phone number of the organization for which services were performed; </w:t>
            </w:r>
          </w:p>
          <w:p w14:paraId="49B029E2" w14:textId="3BAE37AD" w:rsidR="008E2D2D" w:rsidRPr="00B6312C" w:rsidRDefault="008E2D2D" w:rsidP="00A70125">
            <w:pPr>
              <w:pStyle w:val="BodyText"/>
              <w:numPr>
                <w:ilvl w:val="1"/>
                <w:numId w:val="30"/>
              </w:numPr>
              <w:ind w:right="29"/>
              <w:jc w:val="both"/>
              <w:rPr>
                <w:sz w:val="23"/>
                <w:szCs w:val="23"/>
              </w:rPr>
            </w:pPr>
            <w:r w:rsidRPr="00B6312C">
              <w:rPr>
                <w:sz w:val="23"/>
                <w:szCs w:val="23"/>
              </w:rPr>
              <w:t xml:space="preserve">a brief description of the work performed; </w:t>
            </w:r>
          </w:p>
          <w:p w14:paraId="726D397A" w14:textId="604C206A" w:rsidR="008E2D2D" w:rsidRPr="002E676D" w:rsidRDefault="008E2D2D" w:rsidP="002E676D">
            <w:pPr>
              <w:pStyle w:val="BodyText"/>
              <w:numPr>
                <w:ilvl w:val="1"/>
                <w:numId w:val="30"/>
              </w:numPr>
              <w:ind w:right="29"/>
              <w:jc w:val="both"/>
              <w:rPr>
                <w:sz w:val="23"/>
                <w:szCs w:val="23"/>
              </w:rPr>
            </w:pPr>
            <w:r w:rsidRPr="00B6312C">
              <w:rPr>
                <w:sz w:val="23"/>
                <w:szCs w:val="23"/>
              </w:rPr>
              <w:t>the duration (including the dates) of the work and amount (specify the currency) of the contracts/subcontracts.</w:t>
            </w:r>
          </w:p>
        </w:tc>
        <w:tc>
          <w:tcPr>
            <w:tcW w:w="2085" w:type="dxa"/>
          </w:tcPr>
          <w:p w14:paraId="6342FFB2" w14:textId="79FCA0F3" w:rsidR="008E2D2D" w:rsidRPr="006A2C91" w:rsidRDefault="008E2D2D" w:rsidP="00BE3767">
            <w:pPr>
              <w:pStyle w:val="BodyText"/>
              <w:ind w:right="29"/>
              <w:jc w:val="both"/>
              <w:rPr>
                <w:sz w:val="23"/>
                <w:szCs w:val="23"/>
              </w:rPr>
            </w:pPr>
            <w:r>
              <w:rPr>
                <w:sz w:val="23"/>
                <w:szCs w:val="23"/>
              </w:rPr>
              <w:t>20 Points</w:t>
            </w:r>
          </w:p>
        </w:tc>
      </w:tr>
      <w:tr w:rsidR="008E2D2D" w:rsidRPr="006A2C91" w14:paraId="13F3D0D3" w14:textId="77777777" w:rsidTr="002E676D">
        <w:trPr>
          <w:trHeight w:val="513"/>
          <w:jc w:val="center"/>
        </w:trPr>
        <w:tc>
          <w:tcPr>
            <w:tcW w:w="8259" w:type="dxa"/>
            <w:shd w:val="clear" w:color="auto" w:fill="D9D9D9" w:themeFill="background1" w:themeFillShade="D9"/>
          </w:tcPr>
          <w:p w14:paraId="34536AC8" w14:textId="5181D6A7" w:rsidR="008E2D2D" w:rsidRPr="006A2C91" w:rsidRDefault="008E2D2D" w:rsidP="00B6312C">
            <w:pPr>
              <w:pStyle w:val="BodyText"/>
              <w:ind w:right="29"/>
              <w:jc w:val="center"/>
              <w:rPr>
                <w:sz w:val="23"/>
                <w:szCs w:val="23"/>
              </w:rPr>
            </w:pPr>
            <w:r>
              <w:rPr>
                <w:b/>
                <w:i/>
                <w:spacing w:val="-3"/>
                <w:sz w:val="23"/>
                <w:szCs w:val="23"/>
              </w:rPr>
              <w:t>Price</w:t>
            </w:r>
            <w:r w:rsidRPr="00465B2E">
              <w:rPr>
                <w:b/>
                <w:i/>
                <w:spacing w:val="-3"/>
                <w:sz w:val="23"/>
                <w:szCs w:val="23"/>
              </w:rPr>
              <w:t xml:space="preserve"> Evaluation</w:t>
            </w:r>
          </w:p>
        </w:tc>
        <w:tc>
          <w:tcPr>
            <w:tcW w:w="2085" w:type="dxa"/>
            <w:shd w:val="clear" w:color="auto" w:fill="D9D9D9" w:themeFill="background1" w:themeFillShade="D9"/>
          </w:tcPr>
          <w:p w14:paraId="7F34497A" w14:textId="39240BB8" w:rsidR="008E2D2D" w:rsidRPr="006A2C91" w:rsidRDefault="003169E1" w:rsidP="00BE3767">
            <w:pPr>
              <w:pStyle w:val="BodyText"/>
              <w:ind w:right="29"/>
              <w:jc w:val="both"/>
              <w:rPr>
                <w:sz w:val="23"/>
                <w:szCs w:val="23"/>
              </w:rPr>
            </w:pPr>
            <w:r w:rsidRPr="006A2C91">
              <w:rPr>
                <w:b/>
                <w:spacing w:val="-3"/>
                <w:sz w:val="23"/>
                <w:szCs w:val="23"/>
              </w:rPr>
              <w:t xml:space="preserve">Maximum </w:t>
            </w:r>
            <w:r w:rsidRPr="006A2C91">
              <w:rPr>
                <w:b/>
                <w:sz w:val="23"/>
                <w:szCs w:val="23"/>
              </w:rPr>
              <w:t>Points</w:t>
            </w:r>
          </w:p>
        </w:tc>
      </w:tr>
      <w:tr w:rsidR="008E2D2D" w:rsidRPr="006A2C91" w14:paraId="2CC15789" w14:textId="77777777" w:rsidTr="002E676D">
        <w:trPr>
          <w:trHeight w:val="646"/>
          <w:jc w:val="center"/>
        </w:trPr>
        <w:tc>
          <w:tcPr>
            <w:tcW w:w="8259" w:type="dxa"/>
          </w:tcPr>
          <w:p w14:paraId="6813EC24" w14:textId="422C642A" w:rsidR="008E2D2D" w:rsidRPr="006A2C91" w:rsidRDefault="008E2D2D" w:rsidP="00BE3767">
            <w:pPr>
              <w:pStyle w:val="BodyText"/>
              <w:ind w:right="29"/>
              <w:jc w:val="both"/>
              <w:rPr>
                <w:sz w:val="23"/>
                <w:szCs w:val="23"/>
              </w:rPr>
            </w:pPr>
            <w:r w:rsidRPr="006A2C91">
              <w:rPr>
                <w:sz w:val="23"/>
                <w:szCs w:val="23"/>
              </w:rPr>
              <w:t>Companies are requested to submit their best and final offer price. Cost will be evaluated to determine best value for the required services.</w:t>
            </w:r>
          </w:p>
        </w:tc>
        <w:tc>
          <w:tcPr>
            <w:tcW w:w="2085" w:type="dxa"/>
          </w:tcPr>
          <w:p w14:paraId="5F572207" w14:textId="7D14931D" w:rsidR="008E2D2D" w:rsidRPr="006A2C91" w:rsidRDefault="008E2D2D" w:rsidP="00BE3767">
            <w:pPr>
              <w:pStyle w:val="BodyText"/>
              <w:ind w:right="29"/>
              <w:jc w:val="both"/>
              <w:rPr>
                <w:sz w:val="23"/>
                <w:szCs w:val="23"/>
              </w:rPr>
            </w:pPr>
            <w:r>
              <w:rPr>
                <w:sz w:val="23"/>
                <w:szCs w:val="23"/>
              </w:rPr>
              <w:t>4</w:t>
            </w:r>
            <w:r w:rsidRPr="006A2C91">
              <w:rPr>
                <w:sz w:val="23"/>
                <w:szCs w:val="23"/>
              </w:rPr>
              <w:t>0 Points</w:t>
            </w:r>
          </w:p>
        </w:tc>
      </w:tr>
    </w:tbl>
    <w:bookmarkEnd w:id="44"/>
    <w:p w14:paraId="2E0CCA3A" w14:textId="66E430DE" w:rsidR="00E34B03" w:rsidRPr="009C26E7" w:rsidRDefault="00BE3767" w:rsidP="002E676D">
      <w:pPr>
        <w:pStyle w:val="BodyText"/>
        <w:ind w:right="29"/>
        <w:jc w:val="both"/>
        <w:rPr>
          <w:b/>
          <w:i/>
          <w:sz w:val="23"/>
          <w:szCs w:val="23"/>
        </w:rPr>
      </w:pPr>
      <w:r w:rsidRPr="009C26E7">
        <w:rPr>
          <w:b/>
          <w:i/>
          <w:sz w:val="23"/>
          <w:szCs w:val="23"/>
        </w:rPr>
        <w:t xml:space="preserve">Note: Only those proposals scoring 40 points or more on the technical evaluation will be eligible for the </w:t>
      </w:r>
      <w:r w:rsidR="003169E1" w:rsidRPr="009C26E7">
        <w:rPr>
          <w:b/>
          <w:i/>
          <w:sz w:val="23"/>
          <w:szCs w:val="23"/>
        </w:rPr>
        <w:t xml:space="preserve">price </w:t>
      </w:r>
      <w:r w:rsidRPr="009C26E7">
        <w:rPr>
          <w:b/>
          <w:i/>
          <w:sz w:val="23"/>
          <w:szCs w:val="23"/>
        </w:rPr>
        <w:t>evaluation</w:t>
      </w:r>
      <w:r w:rsidR="003169E1" w:rsidRPr="009C26E7">
        <w:rPr>
          <w:b/>
          <w:i/>
          <w:sz w:val="23"/>
          <w:szCs w:val="23"/>
        </w:rPr>
        <w:t>.</w:t>
      </w:r>
      <w:r w:rsidRPr="009C26E7">
        <w:rPr>
          <w:rFonts w:eastAsiaTheme="minorHAnsi"/>
          <w:b/>
          <w:bCs/>
          <w:i/>
          <w:caps/>
          <w:sz w:val="23"/>
          <w:szCs w:val="23"/>
        </w:rPr>
        <w:tab/>
      </w:r>
    </w:p>
    <w:p w14:paraId="3FB71690" w14:textId="77777777" w:rsidR="00E34B03" w:rsidRPr="00B67833" w:rsidRDefault="00E34B03" w:rsidP="00E34B03">
      <w:pPr>
        <w:pStyle w:val="Heading3"/>
        <w:numPr>
          <w:ilvl w:val="0"/>
          <w:numId w:val="5"/>
        </w:numPr>
        <w:spacing w:before="0"/>
        <w:rPr>
          <w:color w:val="auto"/>
          <w:szCs w:val="23"/>
        </w:rPr>
      </w:pPr>
      <w:r>
        <w:lastRenderedPageBreak/>
        <w:t>ANNEXES</w:t>
      </w:r>
      <w:r w:rsidRPr="006579FB">
        <w:t xml:space="preserve">: </w:t>
      </w:r>
    </w:p>
    <w:p w14:paraId="6DE974B1" w14:textId="77777777" w:rsidR="00E34B03" w:rsidRDefault="00E34B03" w:rsidP="00E34B03">
      <w:pPr>
        <w:pStyle w:val="Heading3"/>
        <w:spacing w:before="0"/>
      </w:pPr>
    </w:p>
    <w:p w14:paraId="302E9719" w14:textId="323CA22F" w:rsidR="00E34B03" w:rsidRDefault="00E34B03" w:rsidP="00E34B03">
      <w:pPr>
        <w:pStyle w:val="normal115"/>
        <w:ind w:firstLineChars="0"/>
        <w:rPr>
          <w:color w:val="auto"/>
          <w:szCs w:val="23"/>
        </w:rPr>
      </w:pPr>
      <w:r>
        <w:rPr>
          <w:color w:val="auto"/>
          <w:szCs w:val="23"/>
        </w:rPr>
        <w:t>Annex</w:t>
      </w:r>
      <w:r w:rsidRPr="00B67833">
        <w:rPr>
          <w:color w:val="auto"/>
          <w:szCs w:val="23"/>
        </w:rPr>
        <w:t xml:space="preserve"> 1</w:t>
      </w:r>
      <w:r>
        <w:rPr>
          <w:color w:val="auto"/>
          <w:szCs w:val="23"/>
        </w:rPr>
        <w:t xml:space="preserve"> - </w:t>
      </w:r>
      <w:r w:rsidRPr="00B67833">
        <w:rPr>
          <w:color w:val="auto"/>
          <w:szCs w:val="23"/>
        </w:rPr>
        <w:t>Scope of Work</w:t>
      </w:r>
    </w:p>
    <w:p w14:paraId="06676A09" w14:textId="5B1D59EA" w:rsidR="00E34B03" w:rsidRPr="00B67833" w:rsidRDefault="00E34B03" w:rsidP="00E34B03">
      <w:pPr>
        <w:pStyle w:val="normal115"/>
        <w:ind w:firstLineChars="0"/>
        <w:rPr>
          <w:color w:val="auto"/>
          <w:szCs w:val="23"/>
        </w:rPr>
      </w:pPr>
      <w:r>
        <w:rPr>
          <w:color w:val="auto"/>
          <w:szCs w:val="23"/>
        </w:rPr>
        <w:t>Annex 2 - Cover Letter Format</w:t>
      </w:r>
      <w:r w:rsidRPr="00B67833">
        <w:rPr>
          <w:color w:val="auto"/>
          <w:szCs w:val="23"/>
        </w:rPr>
        <w:t xml:space="preserve"> </w:t>
      </w:r>
    </w:p>
    <w:p w14:paraId="485B877A" w14:textId="77777777" w:rsidR="00E34B03" w:rsidRPr="006579FB" w:rsidRDefault="00E34B03" w:rsidP="00E34B03">
      <w:pPr>
        <w:pStyle w:val="normal115"/>
        <w:ind w:firstLineChars="0"/>
        <w:rPr>
          <w:color w:val="auto"/>
          <w:szCs w:val="23"/>
        </w:rPr>
      </w:pPr>
      <w:r>
        <w:rPr>
          <w:color w:val="auto"/>
          <w:szCs w:val="23"/>
        </w:rPr>
        <w:t>Annex</w:t>
      </w:r>
      <w:r w:rsidRPr="006579FB">
        <w:rPr>
          <w:color w:val="auto"/>
          <w:szCs w:val="23"/>
        </w:rPr>
        <w:t xml:space="preserve"> </w:t>
      </w:r>
      <w:r>
        <w:rPr>
          <w:color w:val="auto"/>
          <w:szCs w:val="23"/>
        </w:rPr>
        <w:t xml:space="preserve">3 - </w:t>
      </w:r>
      <w:r w:rsidRPr="006579FB">
        <w:rPr>
          <w:color w:val="auto"/>
          <w:szCs w:val="23"/>
        </w:rPr>
        <w:t>Technical Proposal Format</w:t>
      </w:r>
    </w:p>
    <w:p w14:paraId="7A69339A" w14:textId="77777777" w:rsidR="00E34B03" w:rsidRDefault="00E34B03" w:rsidP="00E34B03">
      <w:pPr>
        <w:pStyle w:val="normal115"/>
        <w:ind w:firstLineChars="0"/>
        <w:rPr>
          <w:color w:val="auto"/>
          <w:szCs w:val="23"/>
        </w:rPr>
      </w:pPr>
      <w:r>
        <w:rPr>
          <w:color w:val="auto"/>
          <w:szCs w:val="23"/>
        </w:rPr>
        <w:t>Annex 4</w:t>
      </w:r>
      <w:r w:rsidRPr="006579FB">
        <w:rPr>
          <w:color w:val="auto"/>
          <w:szCs w:val="23"/>
        </w:rPr>
        <w:t xml:space="preserve"> </w:t>
      </w:r>
      <w:r>
        <w:rPr>
          <w:color w:val="auto"/>
          <w:szCs w:val="23"/>
        </w:rPr>
        <w:t>-</w:t>
      </w:r>
      <w:r w:rsidRPr="006579FB">
        <w:rPr>
          <w:color w:val="auto"/>
          <w:szCs w:val="23"/>
        </w:rPr>
        <w:t xml:space="preserve"> Cost Proposal Format</w:t>
      </w:r>
    </w:p>
    <w:p w14:paraId="30ED8472" w14:textId="55A8576B" w:rsidR="00E34B03" w:rsidRDefault="00E34B03" w:rsidP="00E34B03">
      <w:pPr>
        <w:pStyle w:val="normal115"/>
        <w:ind w:firstLineChars="0"/>
        <w:rPr>
          <w:color w:val="auto"/>
          <w:szCs w:val="23"/>
        </w:rPr>
      </w:pPr>
      <w:r>
        <w:rPr>
          <w:color w:val="auto"/>
          <w:szCs w:val="23"/>
        </w:rPr>
        <w:t>Annex 5 - DUNS Registration Guidance</w:t>
      </w:r>
    </w:p>
    <w:p w14:paraId="362E947D" w14:textId="645E6241" w:rsidR="00954EE8" w:rsidRDefault="00954EE8" w:rsidP="00E34B03">
      <w:pPr>
        <w:pStyle w:val="normal115"/>
        <w:ind w:firstLineChars="0"/>
        <w:rPr>
          <w:color w:val="auto"/>
          <w:szCs w:val="23"/>
        </w:rPr>
      </w:pPr>
      <w:r>
        <w:rPr>
          <w:color w:val="auto"/>
          <w:szCs w:val="23"/>
        </w:rPr>
        <w:t>Annex 6 – Evidence of Responsibility Statement</w:t>
      </w:r>
    </w:p>
    <w:p w14:paraId="08814907" w14:textId="4F75A475" w:rsidR="003169E1" w:rsidRDefault="003169E1" w:rsidP="00E34B03">
      <w:pPr>
        <w:pStyle w:val="normal115"/>
        <w:ind w:firstLineChars="0"/>
        <w:rPr>
          <w:color w:val="auto"/>
          <w:szCs w:val="23"/>
        </w:rPr>
      </w:pPr>
    </w:p>
    <w:p w14:paraId="129D0F5A" w14:textId="1238356D" w:rsidR="003169E1" w:rsidRDefault="003169E1" w:rsidP="00960A52">
      <w:pPr>
        <w:pStyle w:val="normal115"/>
        <w:ind w:firstLineChars="0" w:firstLine="0"/>
        <w:rPr>
          <w:color w:val="auto"/>
          <w:szCs w:val="23"/>
        </w:rPr>
      </w:pPr>
    </w:p>
    <w:p w14:paraId="116654CB" w14:textId="1DCF9A15" w:rsidR="00233CFF" w:rsidRDefault="00233CFF" w:rsidP="00960A52">
      <w:pPr>
        <w:pStyle w:val="normal115"/>
        <w:ind w:firstLineChars="0" w:firstLine="0"/>
        <w:rPr>
          <w:color w:val="auto"/>
          <w:szCs w:val="23"/>
        </w:rPr>
      </w:pPr>
    </w:p>
    <w:p w14:paraId="4056E328" w14:textId="605552F7" w:rsidR="00233CFF" w:rsidRDefault="00233CFF" w:rsidP="00960A52">
      <w:pPr>
        <w:pStyle w:val="normal115"/>
        <w:ind w:firstLineChars="0" w:firstLine="0"/>
        <w:rPr>
          <w:color w:val="auto"/>
          <w:szCs w:val="23"/>
        </w:rPr>
      </w:pPr>
    </w:p>
    <w:p w14:paraId="445CBAFA" w14:textId="347DDC37" w:rsidR="00233CFF" w:rsidRDefault="00233CFF" w:rsidP="00960A52">
      <w:pPr>
        <w:pStyle w:val="normal115"/>
        <w:ind w:firstLineChars="0" w:firstLine="0"/>
        <w:rPr>
          <w:color w:val="auto"/>
          <w:szCs w:val="23"/>
        </w:rPr>
      </w:pPr>
    </w:p>
    <w:p w14:paraId="5B760A30" w14:textId="5A71B5F8" w:rsidR="00233CFF" w:rsidRDefault="00233CFF" w:rsidP="00960A52">
      <w:pPr>
        <w:pStyle w:val="normal115"/>
        <w:ind w:firstLineChars="0" w:firstLine="0"/>
        <w:rPr>
          <w:color w:val="auto"/>
          <w:szCs w:val="23"/>
        </w:rPr>
      </w:pPr>
    </w:p>
    <w:p w14:paraId="575EBF76" w14:textId="68E3FFEF" w:rsidR="00233CFF" w:rsidRDefault="00233CFF" w:rsidP="00960A52">
      <w:pPr>
        <w:pStyle w:val="normal115"/>
        <w:ind w:firstLineChars="0" w:firstLine="0"/>
        <w:rPr>
          <w:color w:val="auto"/>
          <w:szCs w:val="23"/>
        </w:rPr>
      </w:pPr>
    </w:p>
    <w:p w14:paraId="0DDE6D83" w14:textId="291BED78" w:rsidR="00233CFF" w:rsidRDefault="00233CFF" w:rsidP="00960A52">
      <w:pPr>
        <w:pStyle w:val="normal115"/>
        <w:ind w:firstLineChars="0" w:firstLine="0"/>
        <w:rPr>
          <w:color w:val="auto"/>
          <w:szCs w:val="23"/>
        </w:rPr>
      </w:pPr>
    </w:p>
    <w:p w14:paraId="2F71D4E2" w14:textId="3D00B619" w:rsidR="00233CFF" w:rsidRDefault="00233CFF" w:rsidP="00960A52">
      <w:pPr>
        <w:pStyle w:val="normal115"/>
        <w:ind w:firstLineChars="0" w:firstLine="0"/>
        <w:rPr>
          <w:color w:val="auto"/>
          <w:szCs w:val="23"/>
        </w:rPr>
      </w:pPr>
    </w:p>
    <w:p w14:paraId="5F56A84F" w14:textId="1A83C6A1" w:rsidR="00233CFF" w:rsidRDefault="00233CFF" w:rsidP="00960A52">
      <w:pPr>
        <w:pStyle w:val="normal115"/>
        <w:ind w:firstLineChars="0" w:firstLine="0"/>
        <w:rPr>
          <w:color w:val="auto"/>
          <w:szCs w:val="23"/>
        </w:rPr>
      </w:pPr>
    </w:p>
    <w:p w14:paraId="4C67BF7E" w14:textId="432A16AC" w:rsidR="00233CFF" w:rsidRDefault="00233CFF" w:rsidP="00960A52">
      <w:pPr>
        <w:pStyle w:val="normal115"/>
        <w:ind w:firstLineChars="0" w:firstLine="0"/>
        <w:rPr>
          <w:color w:val="auto"/>
          <w:szCs w:val="23"/>
        </w:rPr>
      </w:pPr>
    </w:p>
    <w:p w14:paraId="40B48C6A" w14:textId="697BA6BB" w:rsidR="00233CFF" w:rsidRDefault="00233CFF" w:rsidP="00960A52">
      <w:pPr>
        <w:pStyle w:val="normal115"/>
        <w:ind w:firstLineChars="0" w:firstLine="0"/>
        <w:rPr>
          <w:color w:val="auto"/>
          <w:szCs w:val="23"/>
        </w:rPr>
      </w:pPr>
    </w:p>
    <w:p w14:paraId="47B8472C" w14:textId="038F4AC4" w:rsidR="00233CFF" w:rsidRDefault="00233CFF" w:rsidP="00960A52">
      <w:pPr>
        <w:pStyle w:val="normal115"/>
        <w:ind w:firstLineChars="0" w:firstLine="0"/>
        <w:rPr>
          <w:color w:val="auto"/>
          <w:szCs w:val="23"/>
        </w:rPr>
      </w:pPr>
    </w:p>
    <w:p w14:paraId="2B33E445" w14:textId="00C90536" w:rsidR="00233CFF" w:rsidRDefault="00233CFF" w:rsidP="00960A52">
      <w:pPr>
        <w:pStyle w:val="normal115"/>
        <w:ind w:firstLineChars="0" w:firstLine="0"/>
        <w:rPr>
          <w:color w:val="auto"/>
          <w:szCs w:val="23"/>
        </w:rPr>
      </w:pPr>
    </w:p>
    <w:p w14:paraId="3AD98970" w14:textId="467A5698" w:rsidR="00233CFF" w:rsidRDefault="00233CFF" w:rsidP="00960A52">
      <w:pPr>
        <w:pStyle w:val="normal115"/>
        <w:ind w:firstLineChars="0" w:firstLine="0"/>
        <w:rPr>
          <w:color w:val="auto"/>
          <w:szCs w:val="23"/>
        </w:rPr>
      </w:pPr>
    </w:p>
    <w:p w14:paraId="5E58E068" w14:textId="12A5D1CC" w:rsidR="00233CFF" w:rsidRDefault="00233CFF" w:rsidP="00960A52">
      <w:pPr>
        <w:pStyle w:val="normal115"/>
        <w:ind w:firstLineChars="0" w:firstLine="0"/>
        <w:rPr>
          <w:color w:val="auto"/>
          <w:szCs w:val="23"/>
        </w:rPr>
      </w:pPr>
    </w:p>
    <w:p w14:paraId="7E6E34AE" w14:textId="64E7F28A" w:rsidR="00233CFF" w:rsidRDefault="00233CFF" w:rsidP="00960A52">
      <w:pPr>
        <w:pStyle w:val="normal115"/>
        <w:ind w:firstLineChars="0" w:firstLine="0"/>
        <w:rPr>
          <w:color w:val="auto"/>
          <w:szCs w:val="23"/>
        </w:rPr>
      </w:pPr>
    </w:p>
    <w:p w14:paraId="315097BD" w14:textId="7BD9EDF2" w:rsidR="00233CFF" w:rsidRDefault="00233CFF" w:rsidP="00960A52">
      <w:pPr>
        <w:pStyle w:val="normal115"/>
        <w:ind w:firstLineChars="0" w:firstLine="0"/>
        <w:rPr>
          <w:color w:val="auto"/>
          <w:szCs w:val="23"/>
        </w:rPr>
      </w:pPr>
    </w:p>
    <w:p w14:paraId="728A5745" w14:textId="4042E3BC" w:rsidR="00233CFF" w:rsidRDefault="00233CFF" w:rsidP="00960A52">
      <w:pPr>
        <w:pStyle w:val="normal115"/>
        <w:ind w:firstLineChars="0" w:firstLine="0"/>
        <w:rPr>
          <w:color w:val="auto"/>
          <w:szCs w:val="23"/>
        </w:rPr>
      </w:pPr>
    </w:p>
    <w:p w14:paraId="61276BE7" w14:textId="40635722" w:rsidR="00233CFF" w:rsidRDefault="00233CFF" w:rsidP="00960A52">
      <w:pPr>
        <w:pStyle w:val="normal115"/>
        <w:ind w:firstLineChars="0" w:firstLine="0"/>
        <w:rPr>
          <w:color w:val="auto"/>
          <w:szCs w:val="23"/>
        </w:rPr>
      </w:pPr>
    </w:p>
    <w:p w14:paraId="3E128181" w14:textId="66FEF6A5" w:rsidR="00233CFF" w:rsidRDefault="00233CFF" w:rsidP="00960A52">
      <w:pPr>
        <w:pStyle w:val="normal115"/>
        <w:ind w:firstLineChars="0" w:firstLine="0"/>
        <w:rPr>
          <w:color w:val="auto"/>
          <w:szCs w:val="23"/>
        </w:rPr>
      </w:pPr>
    </w:p>
    <w:p w14:paraId="5E490E67" w14:textId="33BA65ED" w:rsidR="00233CFF" w:rsidRDefault="00233CFF" w:rsidP="00960A52">
      <w:pPr>
        <w:pStyle w:val="normal115"/>
        <w:ind w:firstLineChars="0" w:firstLine="0"/>
        <w:rPr>
          <w:color w:val="auto"/>
          <w:szCs w:val="23"/>
        </w:rPr>
      </w:pPr>
    </w:p>
    <w:p w14:paraId="10E50D24" w14:textId="3E35E1F7" w:rsidR="00233CFF" w:rsidRDefault="00233CFF" w:rsidP="00960A52">
      <w:pPr>
        <w:pStyle w:val="normal115"/>
        <w:ind w:firstLineChars="0" w:firstLine="0"/>
        <w:rPr>
          <w:color w:val="auto"/>
          <w:szCs w:val="23"/>
        </w:rPr>
      </w:pPr>
    </w:p>
    <w:p w14:paraId="342A89F0" w14:textId="5EFA816B" w:rsidR="00233CFF" w:rsidRDefault="00233CFF" w:rsidP="00960A52">
      <w:pPr>
        <w:pStyle w:val="normal115"/>
        <w:ind w:firstLineChars="0" w:firstLine="0"/>
        <w:rPr>
          <w:color w:val="auto"/>
          <w:szCs w:val="23"/>
        </w:rPr>
      </w:pPr>
    </w:p>
    <w:p w14:paraId="4B43DFC7" w14:textId="05ECC371" w:rsidR="00233CFF" w:rsidRDefault="00233CFF" w:rsidP="00960A52">
      <w:pPr>
        <w:pStyle w:val="normal115"/>
        <w:ind w:firstLineChars="0" w:firstLine="0"/>
        <w:rPr>
          <w:color w:val="auto"/>
          <w:szCs w:val="23"/>
        </w:rPr>
      </w:pPr>
    </w:p>
    <w:p w14:paraId="671279F9" w14:textId="4ADE40F0" w:rsidR="00233CFF" w:rsidRDefault="00233CFF" w:rsidP="00960A52">
      <w:pPr>
        <w:pStyle w:val="normal115"/>
        <w:ind w:firstLineChars="0" w:firstLine="0"/>
        <w:rPr>
          <w:color w:val="auto"/>
          <w:szCs w:val="23"/>
        </w:rPr>
      </w:pPr>
    </w:p>
    <w:p w14:paraId="4B6E1E37" w14:textId="062EA10C" w:rsidR="00233CFF" w:rsidRDefault="00233CFF" w:rsidP="00960A52">
      <w:pPr>
        <w:pStyle w:val="normal115"/>
        <w:ind w:firstLineChars="0" w:firstLine="0"/>
        <w:rPr>
          <w:color w:val="auto"/>
          <w:szCs w:val="23"/>
        </w:rPr>
      </w:pPr>
    </w:p>
    <w:p w14:paraId="45E5065A" w14:textId="7E317EFC" w:rsidR="002E676D" w:rsidRDefault="002E676D" w:rsidP="00960A52">
      <w:pPr>
        <w:pStyle w:val="normal115"/>
        <w:ind w:firstLineChars="0" w:firstLine="0"/>
        <w:rPr>
          <w:color w:val="auto"/>
          <w:szCs w:val="23"/>
        </w:rPr>
      </w:pPr>
    </w:p>
    <w:p w14:paraId="4BE19703" w14:textId="286B2588" w:rsidR="002E676D" w:rsidRDefault="002E676D" w:rsidP="00960A52">
      <w:pPr>
        <w:pStyle w:val="normal115"/>
        <w:ind w:firstLineChars="0" w:firstLine="0"/>
        <w:rPr>
          <w:color w:val="auto"/>
          <w:szCs w:val="23"/>
        </w:rPr>
      </w:pPr>
    </w:p>
    <w:p w14:paraId="318BAB46" w14:textId="5636603D" w:rsidR="002E676D" w:rsidRDefault="002E676D" w:rsidP="00960A52">
      <w:pPr>
        <w:pStyle w:val="normal115"/>
        <w:ind w:firstLineChars="0" w:firstLine="0"/>
        <w:rPr>
          <w:color w:val="auto"/>
          <w:szCs w:val="23"/>
        </w:rPr>
      </w:pPr>
    </w:p>
    <w:p w14:paraId="7F16ECC2" w14:textId="2D85BE32" w:rsidR="002E676D" w:rsidRDefault="002E676D" w:rsidP="00960A52">
      <w:pPr>
        <w:pStyle w:val="normal115"/>
        <w:ind w:firstLineChars="0" w:firstLine="0"/>
        <w:rPr>
          <w:color w:val="auto"/>
          <w:szCs w:val="23"/>
        </w:rPr>
      </w:pPr>
    </w:p>
    <w:p w14:paraId="7EDE5768" w14:textId="32CC296B" w:rsidR="002E676D" w:rsidRDefault="002E676D" w:rsidP="00960A52">
      <w:pPr>
        <w:pStyle w:val="normal115"/>
        <w:ind w:firstLineChars="0" w:firstLine="0"/>
        <w:rPr>
          <w:color w:val="auto"/>
          <w:szCs w:val="23"/>
        </w:rPr>
      </w:pPr>
    </w:p>
    <w:p w14:paraId="5D5DB26E" w14:textId="6E930784" w:rsidR="002E676D" w:rsidRDefault="002E676D" w:rsidP="00960A52">
      <w:pPr>
        <w:pStyle w:val="normal115"/>
        <w:ind w:firstLineChars="0" w:firstLine="0"/>
        <w:rPr>
          <w:color w:val="auto"/>
          <w:szCs w:val="23"/>
        </w:rPr>
      </w:pPr>
    </w:p>
    <w:p w14:paraId="19943FD4" w14:textId="676158A4" w:rsidR="002E676D" w:rsidRDefault="002E676D" w:rsidP="00960A52">
      <w:pPr>
        <w:pStyle w:val="normal115"/>
        <w:ind w:firstLineChars="0" w:firstLine="0"/>
        <w:rPr>
          <w:color w:val="auto"/>
          <w:szCs w:val="23"/>
        </w:rPr>
      </w:pPr>
    </w:p>
    <w:p w14:paraId="1C92875D" w14:textId="3C5FB0F5" w:rsidR="002E676D" w:rsidRDefault="002E676D" w:rsidP="00960A52">
      <w:pPr>
        <w:pStyle w:val="normal115"/>
        <w:ind w:firstLineChars="0" w:firstLine="0"/>
        <w:rPr>
          <w:color w:val="auto"/>
          <w:szCs w:val="23"/>
        </w:rPr>
      </w:pPr>
    </w:p>
    <w:p w14:paraId="3E148D5B" w14:textId="357FBA8B" w:rsidR="002E676D" w:rsidRDefault="002E676D" w:rsidP="00960A52">
      <w:pPr>
        <w:pStyle w:val="normal115"/>
        <w:ind w:firstLineChars="0" w:firstLine="0"/>
        <w:rPr>
          <w:color w:val="auto"/>
          <w:szCs w:val="23"/>
        </w:rPr>
      </w:pPr>
    </w:p>
    <w:p w14:paraId="28D4E5AB" w14:textId="77777777" w:rsidR="002E676D" w:rsidRDefault="002E676D" w:rsidP="00960A52">
      <w:pPr>
        <w:pStyle w:val="normal115"/>
        <w:ind w:firstLineChars="0" w:firstLine="0"/>
        <w:rPr>
          <w:color w:val="auto"/>
          <w:szCs w:val="23"/>
        </w:rPr>
      </w:pPr>
    </w:p>
    <w:p w14:paraId="72078C00" w14:textId="77777777" w:rsidR="00233CFF" w:rsidRDefault="00233CFF" w:rsidP="00960A52">
      <w:pPr>
        <w:pStyle w:val="normal115"/>
        <w:ind w:firstLineChars="0" w:firstLine="0"/>
        <w:rPr>
          <w:color w:val="auto"/>
          <w:szCs w:val="23"/>
        </w:rPr>
      </w:pPr>
    </w:p>
    <w:p w14:paraId="7AE8ECBD" w14:textId="77777777" w:rsidR="003169E1" w:rsidRDefault="003169E1" w:rsidP="00E34B03">
      <w:pPr>
        <w:pStyle w:val="normal115"/>
        <w:ind w:firstLineChars="0"/>
        <w:rPr>
          <w:color w:val="auto"/>
          <w:szCs w:val="23"/>
        </w:rPr>
      </w:pPr>
    </w:p>
    <w:p w14:paraId="263A3297" w14:textId="10515933" w:rsidR="008262F2" w:rsidRPr="00477327" w:rsidRDefault="00B2269E" w:rsidP="008262F2">
      <w:pPr>
        <w:pStyle w:val="Heading3"/>
        <w:spacing w:before="0"/>
        <w:ind w:left="360"/>
        <w:jc w:val="center"/>
        <w:rPr>
          <w:highlight w:val="yellow"/>
        </w:rPr>
      </w:pPr>
      <w:bookmarkStart w:id="45" w:name="_Hlk7435247"/>
      <w:r>
        <w:lastRenderedPageBreak/>
        <w:t>Annex 1 – Scope of Work</w:t>
      </w:r>
    </w:p>
    <w:p w14:paraId="2A41003B" w14:textId="77777777" w:rsidR="00313511" w:rsidRPr="007D7EC8" w:rsidRDefault="00313511" w:rsidP="00233CFF">
      <w:pPr>
        <w:spacing w:after="120"/>
        <w:ind w:left="662" w:right="590" w:hanging="14"/>
        <w:jc w:val="center"/>
        <w:rPr>
          <w:rFonts w:ascii="Times New Roman" w:eastAsia="Times New Roman" w:hAnsi="Times New Roman" w:cs="Times New Roman"/>
          <w:b/>
          <w:color w:val="000000"/>
          <w:sz w:val="23"/>
          <w:szCs w:val="23"/>
        </w:rPr>
      </w:pPr>
    </w:p>
    <w:p w14:paraId="159637C9" w14:textId="41A4183C" w:rsidR="00CA6458" w:rsidRDefault="00233CFF" w:rsidP="00CA6458">
      <w:pPr>
        <w:spacing w:after="10" w:line="249" w:lineRule="auto"/>
        <w:ind w:left="655" w:right="593" w:hanging="1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The Purchase</w:t>
      </w:r>
      <w:r w:rsidR="00CA6458" w:rsidRPr="003A609D">
        <w:rPr>
          <w:rFonts w:ascii="Times New Roman" w:eastAsia="Times New Roman" w:hAnsi="Times New Roman" w:cs="Times New Roman"/>
          <w:b/>
          <w:bCs/>
          <w:color w:val="000000"/>
          <w:sz w:val="28"/>
          <w:szCs w:val="28"/>
        </w:rPr>
        <w:t xml:space="preserve"> and </w:t>
      </w:r>
      <w:r w:rsidR="00954EE8">
        <w:rPr>
          <w:rFonts w:ascii="Times New Roman" w:eastAsia="Times New Roman" w:hAnsi="Times New Roman" w:cs="Times New Roman"/>
          <w:b/>
          <w:bCs/>
          <w:color w:val="000000"/>
          <w:sz w:val="28"/>
          <w:szCs w:val="28"/>
        </w:rPr>
        <w:t xml:space="preserve">Storage </w:t>
      </w:r>
      <w:r w:rsidR="00CA6458" w:rsidRPr="003A609D">
        <w:rPr>
          <w:rFonts w:ascii="Times New Roman" w:eastAsia="Times New Roman" w:hAnsi="Times New Roman" w:cs="Times New Roman"/>
          <w:b/>
          <w:bCs/>
          <w:color w:val="000000"/>
          <w:sz w:val="28"/>
          <w:szCs w:val="28"/>
        </w:rPr>
        <w:t xml:space="preserve">of </w:t>
      </w:r>
      <w:r w:rsidR="00CA6458">
        <w:rPr>
          <w:rFonts w:ascii="Times New Roman" w:eastAsia="Times New Roman" w:hAnsi="Times New Roman" w:cs="Times New Roman"/>
          <w:b/>
          <w:bCs/>
          <w:color w:val="000000"/>
          <w:sz w:val="28"/>
          <w:szCs w:val="28"/>
        </w:rPr>
        <w:t>Equipment</w:t>
      </w:r>
      <w:r w:rsidR="00CA6458" w:rsidRPr="003A609D">
        <w:rPr>
          <w:rFonts w:ascii="Times New Roman" w:eastAsia="Times New Roman" w:hAnsi="Times New Roman" w:cs="Times New Roman"/>
          <w:b/>
          <w:bCs/>
          <w:color w:val="000000"/>
          <w:sz w:val="28"/>
          <w:szCs w:val="28"/>
        </w:rPr>
        <w:t xml:space="preserve"> Required for CMS Offices </w:t>
      </w:r>
    </w:p>
    <w:p w14:paraId="0F5C0272" w14:textId="3908E153" w:rsidR="00D57A95" w:rsidRPr="00D207CD" w:rsidRDefault="00CA6458" w:rsidP="003169E1">
      <w:pPr>
        <w:spacing w:after="10" w:line="249" w:lineRule="auto"/>
        <w:ind w:left="655" w:right="593" w:hanging="10"/>
        <w:jc w:val="center"/>
        <w:rPr>
          <w:rFonts w:ascii="Times New Roman" w:eastAsia="Times New Roman" w:hAnsi="Times New Roman" w:cs="Times New Roman"/>
          <w:b/>
          <w:color w:val="000000"/>
          <w:sz w:val="24"/>
        </w:rPr>
      </w:pPr>
      <w:r>
        <w:rPr>
          <w:rFonts w:ascii="Times New Roman" w:eastAsia="Times New Roman" w:hAnsi="Times New Roman" w:cs="Times New Roman"/>
          <w:b/>
          <w:bCs/>
          <w:color w:val="000000"/>
          <w:sz w:val="28"/>
          <w:szCs w:val="28"/>
        </w:rPr>
        <w:t>Tetra Tech JSSP</w:t>
      </w:r>
      <w:r w:rsidR="00233C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233CFF">
        <w:rPr>
          <w:rFonts w:ascii="Times New Roman" w:eastAsia="Times New Roman" w:hAnsi="Times New Roman" w:cs="Times New Roman"/>
          <w:b/>
          <w:bCs/>
          <w:color w:val="000000"/>
          <w:sz w:val="28"/>
          <w:szCs w:val="28"/>
        </w:rPr>
        <w:t>Ka</w:t>
      </w:r>
      <w:r>
        <w:rPr>
          <w:rFonts w:ascii="Times New Roman" w:eastAsia="Times New Roman" w:hAnsi="Times New Roman" w:cs="Times New Roman"/>
          <w:b/>
          <w:bCs/>
          <w:color w:val="000000"/>
          <w:sz w:val="28"/>
          <w:szCs w:val="28"/>
        </w:rPr>
        <w:t>bul</w:t>
      </w:r>
      <w:r w:rsidR="00954EE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Afghanistan</w:t>
      </w:r>
    </w:p>
    <w:p w14:paraId="57D67986" w14:textId="77777777" w:rsidR="00D57A95" w:rsidRPr="00D207CD" w:rsidRDefault="00D57A95" w:rsidP="00D57A95">
      <w:pPr>
        <w:spacing w:after="10" w:line="249" w:lineRule="auto"/>
        <w:ind w:left="655" w:right="656" w:hanging="10"/>
        <w:jc w:val="center"/>
        <w:rPr>
          <w:rFonts w:ascii="Times New Roman" w:eastAsia="Times New Roman" w:hAnsi="Times New Roman" w:cs="Times New Roman"/>
          <w:b/>
          <w:color w:val="000000"/>
          <w:sz w:val="24"/>
        </w:rPr>
      </w:pPr>
    </w:p>
    <w:p w14:paraId="5A00E6AA" w14:textId="77777777" w:rsidR="00D57A95" w:rsidRPr="00D207CD" w:rsidRDefault="00D57A95" w:rsidP="00D57A95">
      <w:pPr>
        <w:spacing w:after="10" w:line="249" w:lineRule="auto"/>
        <w:ind w:left="655" w:right="656" w:hanging="10"/>
        <w:jc w:val="center"/>
        <w:rPr>
          <w:rFonts w:ascii="Times New Roman" w:eastAsia="Times New Roman" w:hAnsi="Times New Roman" w:cs="Times New Roman"/>
          <w:b/>
          <w:color w:val="000000"/>
          <w:sz w:val="24"/>
        </w:rPr>
      </w:pPr>
      <w:r w:rsidRPr="00D207CD">
        <w:rPr>
          <w:rFonts w:ascii="Times New Roman" w:eastAsia="Times New Roman" w:hAnsi="Times New Roman" w:cs="Times New Roman"/>
          <w:b/>
          <w:color w:val="000000"/>
          <w:sz w:val="28"/>
          <w:szCs w:val="28"/>
        </w:rPr>
        <w:t>S</w:t>
      </w:r>
      <w:r>
        <w:rPr>
          <w:rFonts w:ascii="Times New Roman" w:eastAsia="Times New Roman" w:hAnsi="Times New Roman" w:cs="Times New Roman"/>
          <w:b/>
          <w:color w:val="000000"/>
          <w:sz w:val="28"/>
          <w:szCs w:val="28"/>
        </w:rPr>
        <w:t xml:space="preserve">COPE </w:t>
      </w:r>
      <w:r w:rsidRPr="00D207CD">
        <w:rPr>
          <w:rFonts w:ascii="Times New Roman" w:eastAsia="Times New Roman" w:hAnsi="Times New Roman" w:cs="Times New Roman"/>
          <w:b/>
          <w:color w:val="000000"/>
          <w:sz w:val="28"/>
          <w:szCs w:val="28"/>
        </w:rPr>
        <w:t>OF WORK</w:t>
      </w:r>
      <w:r>
        <w:rPr>
          <w:rFonts w:ascii="Times New Roman" w:eastAsia="Times New Roman" w:hAnsi="Times New Roman" w:cs="Times New Roman"/>
          <w:b/>
          <w:color w:val="000000"/>
          <w:sz w:val="28"/>
          <w:szCs w:val="28"/>
        </w:rPr>
        <w:t xml:space="preserve"> (SOW)</w:t>
      </w:r>
    </w:p>
    <w:p w14:paraId="6F9DF18E" w14:textId="77777777" w:rsidR="00D57A95" w:rsidRPr="00D207CD" w:rsidRDefault="00D57A95" w:rsidP="00D57A95">
      <w:pPr>
        <w:spacing w:after="10" w:line="249" w:lineRule="auto"/>
        <w:ind w:left="655" w:right="656" w:hanging="10"/>
        <w:jc w:val="center"/>
        <w:rPr>
          <w:rFonts w:ascii="Times New Roman" w:eastAsia="Times New Roman" w:hAnsi="Times New Roman" w:cs="Times New Roman"/>
          <w:b/>
          <w:color w:val="000000"/>
          <w:sz w:val="24"/>
        </w:rPr>
      </w:pPr>
    </w:p>
    <w:p w14:paraId="1948C0B6" w14:textId="47DFA9A9" w:rsidR="00D57A95" w:rsidRPr="006A2C91" w:rsidRDefault="00D57A95" w:rsidP="00D57A95">
      <w:pPr>
        <w:spacing w:line="259" w:lineRule="auto"/>
        <w:rPr>
          <w:rFonts w:ascii="Times New Roman" w:eastAsia="Times New Roman" w:hAnsi="Times New Roman" w:cs="Times New Roman"/>
          <w:b/>
          <w:color w:val="000000"/>
          <w:sz w:val="23"/>
          <w:szCs w:val="23"/>
        </w:rPr>
      </w:pPr>
      <w:r w:rsidRPr="00D207CD">
        <w:rPr>
          <w:rFonts w:ascii="Times New Roman" w:eastAsia="Times New Roman" w:hAnsi="Times New Roman" w:cs="Times New Roman"/>
          <w:b/>
          <w:color w:val="000000"/>
          <w:sz w:val="24"/>
        </w:rPr>
        <w:t xml:space="preserve"> </w:t>
      </w:r>
      <w:r w:rsidRPr="006A2C91">
        <w:rPr>
          <w:rFonts w:ascii="Times New Roman" w:eastAsia="Times New Roman" w:hAnsi="Times New Roman" w:cs="Times New Roman"/>
          <w:b/>
          <w:color w:val="000000"/>
          <w:sz w:val="23"/>
          <w:szCs w:val="23"/>
        </w:rPr>
        <w:t>BACKGROUND</w:t>
      </w:r>
      <w:r w:rsidR="004B3059">
        <w:rPr>
          <w:rFonts w:ascii="Times New Roman" w:eastAsia="Times New Roman" w:hAnsi="Times New Roman" w:cs="Times New Roman"/>
          <w:b/>
          <w:color w:val="000000"/>
          <w:sz w:val="23"/>
          <w:szCs w:val="23"/>
        </w:rPr>
        <w:t xml:space="preserve"> </w:t>
      </w:r>
    </w:p>
    <w:p w14:paraId="1715BDCB" w14:textId="77777777" w:rsidR="00D57A95" w:rsidRPr="006A2C91" w:rsidRDefault="00D57A95" w:rsidP="00D57A95">
      <w:pPr>
        <w:spacing w:line="259" w:lineRule="auto"/>
        <w:rPr>
          <w:rFonts w:ascii="Times New Roman" w:eastAsia="Times New Roman" w:hAnsi="Times New Roman" w:cs="Times New Roman"/>
          <w:color w:val="000000"/>
          <w:sz w:val="23"/>
          <w:szCs w:val="23"/>
        </w:rPr>
      </w:pPr>
    </w:p>
    <w:p w14:paraId="381EC6A6" w14:textId="7AF64924" w:rsidR="00D57A95" w:rsidRPr="006A2C91" w:rsidRDefault="00D57A95" w:rsidP="00D57A95">
      <w:pPr>
        <w:spacing w:line="248" w:lineRule="auto"/>
        <w:ind w:left="-5"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Tetra Tech-JSSP provides technical assistance and support to the Government of the Islamic Republic of Afghanistan’s Case Management System (CMS). CMS is an online application developed with Afghan government institutions, designed to track criminal and civil cases. Criminal cases are tracked from arrest through release from prison. It is intended to harmonize and interlink justice institutions to effectively perform their functions and resolve cases in a transparent and legally sufficient manner. The system is a critical tool in improving the tracking, transparency, and management of cases across the legal system, deterring corruption at every point in the legal case progression, holding government entities accountable, and protecting the rights of individuals in the criminal and civil justice systems. The CMS network currently operates at </w:t>
      </w:r>
      <w:r w:rsidR="00954EE8">
        <w:rPr>
          <w:rFonts w:ascii="Times New Roman" w:eastAsia="Times New Roman" w:hAnsi="Times New Roman" w:cs="Times New Roman"/>
          <w:color w:val="000000"/>
          <w:sz w:val="23"/>
          <w:szCs w:val="23"/>
        </w:rPr>
        <w:t>554</w:t>
      </w:r>
      <w:r w:rsidRPr="006A2C91">
        <w:rPr>
          <w:rFonts w:ascii="Times New Roman" w:eastAsia="Times New Roman" w:hAnsi="Times New Roman" w:cs="Times New Roman"/>
          <w:color w:val="000000"/>
          <w:sz w:val="23"/>
          <w:szCs w:val="23"/>
        </w:rPr>
        <w:t xml:space="preserve"> in all 34 provinces of Afghanistan. </w:t>
      </w:r>
    </w:p>
    <w:p w14:paraId="0FB7A719"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 </w:t>
      </w:r>
    </w:p>
    <w:p w14:paraId="139226ED" w14:textId="77777777" w:rsidR="00D57A95" w:rsidRPr="006A2C91" w:rsidRDefault="00D57A95" w:rsidP="00D57A95">
      <w:pPr>
        <w:keepNext/>
        <w:keepLines/>
        <w:spacing w:line="259" w:lineRule="auto"/>
        <w:ind w:left="-5" w:hanging="10"/>
        <w:outlineLvl w:val="0"/>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 xml:space="preserve">OBJECTIVE </w:t>
      </w:r>
    </w:p>
    <w:p w14:paraId="68EC1874"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t xml:space="preserve"> </w:t>
      </w:r>
    </w:p>
    <w:p w14:paraId="0C3FB0BE" w14:textId="4816F890" w:rsidR="00D57A95" w:rsidRDefault="00D57A95" w:rsidP="00253296">
      <w:pPr>
        <w:spacing w:after="110" w:line="248" w:lineRule="auto"/>
        <w:ind w:left="10" w:right="8"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objective of this procurement is </w:t>
      </w:r>
      <w:r w:rsidR="00736D50">
        <w:rPr>
          <w:rFonts w:ascii="Times New Roman" w:eastAsia="Times New Roman" w:hAnsi="Times New Roman" w:cs="Times New Roman"/>
          <w:color w:val="000000"/>
          <w:sz w:val="23"/>
          <w:szCs w:val="23"/>
        </w:rPr>
        <w:t xml:space="preserve">the timely </w:t>
      </w:r>
      <w:r w:rsidR="00954EE8">
        <w:rPr>
          <w:rFonts w:ascii="Times New Roman" w:eastAsia="Times New Roman" w:hAnsi="Times New Roman" w:cs="Times New Roman"/>
          <w:color w:val="000000"/>
          <w:sz w:val="23"/>
          <w:szCs w:val="23"/>
        </w:rPr>
        <w:t>purchase and temporary secure storage</w:t>
      </w:r>
      <w:r w:rsidR="00736D50">
        <w:rPr>
          <w:rFonts w:ascii="Times New Roman" w:eastAsia="Times New Roman" w:hAnsi="Times New Roman" w:cs="Times New Roman"/>
          <w:color w:val="000000"/>
          <w:sz w:val="23"/>
          <w:szCs w:val="23"/>
        </w:rPr>
        <w:t xml:space="preserve"> of</w:t>
      </w:r>
      <w:r w:rsidRPr="006A2C91">
        <w:rPr>
          <w:rFonts w:ascii="Times New Roman" w:eastAsia="Times New Roman" w:hAnsi="Times New Roman" w:cs="Times New Roman"/>
          <w:color w:val="000000"/>
          <w:sz w:val="23"/>
          <w:szCs w:val="23"/>
        </w:rPr>
        <w:t xml:space="preserve"> equipmen</w:t>
      </w:r>
      <w:r w:rsidR="00736D50">
        <w:rPr>
          <w:rFonts w:ascii="Times New Roman" w:eastAsia="Times New Roman" w:hAnsi="Times New Roman" w:cs="Times New Roman"/>
          <w:color w:val="000000"/>
          <w:sz w:val="23"/>
          <w:szCs w:val="23"/>
        </w:rPr>
        <w:t>t</w:t>
      </w:r>
      <w:r w:rsidRPr="006A2C91">
        <w:rPr>
          <w:rFonts w:ascii="Times New Roman" w:eastAsia="Times New Roman" w:hAnsi="Times New Roman" w:cs="Times New Roman"/>
          <w:color w:val="000000"/>
          <w:sz w:val="23"/>
          <w:szCs w:val="23"/>
        </w:rPr>
        <w:t xml:space="preserve"> </w:t>
      </w:r>
      <w:r w:rsidR="00736D50">
        <w:rPr>
          <w:rFonts w:ascii="Times New Roman" w:eastAsia="Times New Roman" w:hAnsi="Times New Roman" w:cs="Times New Roman"/>
          <w:color w:val="000000"/>
          <w:sz w:val="23"/>
          <w:szCs w:val="23"/>
        </w:rPr>
        <w:t xml:space="preserve">in order </w:t>
      </w:r>
      <w:r w:rsidRPr="006A2C91">
        <w:rPr>
          <w:rFonts w:ascii="Times New Roman" w:eastAsia="Times New Roman" w:hAnsi="Times New Roman" w:cs="Times New Roman"/>
          <w:color w:val="000000"/>
          <w:sz w:val="23"/>
          <w:szCs w:val="23"/>
        </w:rPr>
        <w:t xml:space="preserve">to replace and resupply materials, as described </w:t>
      </w:r>
      <w:r w:rsidR="00954EE8" w:rsidRPr="00954EE8">
        <w:rPr>
          <w:rFonts w:ascii="Times New Roman" w:eastAsia="Times New Roman" w:hAnsi="Times New Roman" w:cs="Times New Roman"/>
          <w:color w:val="000000"/>
          <w:sz w:val="23"/>
          <w:szCs w:val="23"/>
        </w:rPr>
        <w:t>in</w:t>
      </w:r>
      <w:r w:rsidRPr="00954EE8">
        <w:rPr>
          <w:rFonts w:ascii="Times New Roman" w:eastAsia="Times New Roman" w:hAnsi="Times New Roman" w:cs="Times New Roman"/>
          <w:color w:val="000000"/>
          <w:sz w:val="23"/>
          <w:szCs w:val="23"/>
        </w:rPr>
        <w:t xml:space="preserve"> </w:t>
      </w:r>
      <w:r w:rsidRPr="0029406E">
        <w:rPr>
          <w:rFonts w:ascii="Times New Roman" w:eastAsia="Times New Roman" w:hAnsi="Times New Roman" w:cs="Times New Roman"/>
          <w:color w:val="000000"/>
          <w:sz w:val="23"/>
          <w:szCs w:val="23"/>
        </w:rPr>
        <w:t>A</w:t>
      </w:r>
      <w:r w:rsidR="0080656E" w:rsidRPr="0029406E">
        <w:rPr>
          <w:rFonts w:ascii="Times New Roman" w:eastAsia="Times New Roman" w:hAnsi="Times New Roman" w:cs="Times New Roman"/>
          <w:color w:val="000000"/>
          <w:sz w:val="23"/>
          <w:szCs w:val="23"/>
        </w:rPr>
        <w:t>nnex</w:t>
      </w:r>
      <w:r w:rsidRPr="0029406E">
        <w:rPr>
          <w:rFonts w:ascii="Times New Roman" w:eastAsia="Times New Roman" w:hAnsi="Times New Roman" w:cs="Times New Roman"/>
          <w:color w:val="000000"/>
          <w:sz w:val="23"/>
          <w:szCs w:val="23"/>
        </w:rPr>
        <w:t xml:space="preserve"> </w:t>
      </w:r>
      <w:r w:rsidR="0080656E" w:rsidRPr="0029406E">
        <w:rPr>
          <w:rFonts w:ascii="Times New Roman" w:eastAsia="Times New Roman" w:hAnsi="Times New Roman" w:cs="Times New Roman"/>
          <w:color w:val="000000"/>
          <w:sz w:val="23"/>
          <w:szCs w:val="23"/>
        </w:rPr>
        <w:t>3</w:t>
      </w:r>
      <w:r w:rsidRPr="00954EE8">
        <w:rPr>
          <w:rFonts w:ascii="Times New Roman" w:eastAsia="Times New Roman" w:hAnsi="Times New Roman" w:cs="Times New Roman"/>
          <w:color w:val="000000"/>
          <w:sz w:val="23"/>
          <w:szCs w:val="23"/>
        </w:rPr>
        <w:t>,</w:t>
      </w:r>
      <w:r w:rsidRPr="006A2C91">
        <w:rPr>
          <w:rFonts w:ascii="Times New Roman" w:eastAsia="Times New Roman" w:hAnsi="Times New Roman" w:cs="Times New Roman"/>
          <w:color w:val="000000"/>
          <w:sz w:val="23"/>
          <w:szCs w:val="23"/>
        </w:rPr>
        <w:t xml:space="preserve"> in the manufacturer’s original packaging and in an unaltered state</w:t>
      </w:r>
      <w:r w:rsidR="00736D50">
        <w:rPr>
          <w:rFonts w:ascii="Times New Roman" w:eastAsia="Times New Roman" w:hAnsi="Times New Roman" w:cs="Times New Roman"/>
          <w:color w:val="000000"/>
          <w:sz w:val="23"/>
          <w:szCs w:val="23"/>
        </w:rPr>
        <w:t>.</w:t>
      </w:r>
      <w:r w:rsidR="004B3059">
        <w:rPr>
          <w:rFonts w:ascii="Times New Roman" w:eastAsia="Times New Roman" w:hAnsi="Times New Roman" w:cs="Times New Roman"/>
          <w:color w:val="000000"/>
          <w:sz w:val="23"/>
          <w:szCs w:val="23"/>
        </w:rPr>
        <w:t xml:space="preserve"> </w:t>
      </w:r>
    </w:p>
    <w:p w14:paraId="283A022D" w14:textId="77777777" w:rsidR="00253296" w:rsidRPr="00253296" w:rsidRDefault="00253296" w:rsidP="00253296">
      <w:pPr>
        <w:spacing w:line="247" w:lineRule="auto"/>
        <w:ind w:left="14" w:right="14" w:hanging="14"/>
        <w:jc w:val="both"/>
        <w:rPr>
          <w:rFonts w:ascii="Times New Roman" w:eastAsia="Times New Roman" w:hAnsi="Times New Roman" w:cs="Times New Roman"/>
          <w:color w:val="000000"/>
          <w:sz w:val="23"/>
          <w:szCs w:val="23"/>
        </w:rPr>
      </w:pPr>
    </w:p>
    <w:p w14:paraId="026C2293" w14:textId="2B652831" w:rsidR="00D57A95" w:rsidRPr="006A2C91" w:rsidRDefault="00D57A95" w:rsidP="00D57A95">
      <w:pPr>
        <w:keepNext/>
        <w:keepLines/>
        <w:spacing w:line="259" w:lineRule="auto"/>
        <w:ind w:left="-5" w:hanging="10"/>
        <w:outlineLvl w:val="0"/>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PURPOSE</w:t>
      </w:r>
      <w:r w:rsidR="004B3059">
        <w:rPr>
          <w:rFonts w:ascii="Times New Roman" w:eastAsia="Times New Roman" w:hAnsi="Times New Roman" w:cs="Times New Roman"/>
          <w:b/>
          <w:color w:val="000000"/>
          <w:sz w:val="23"/>
          <w:szCs w:val="23"/>
        </w:rPr>
        <w:t xml:space="preserve"> </w:t>
      </w:r>
    </w:p>
    <w:p w14:paraId="097701B3"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t xml:space="preserve"> </w:t>
      </w:r>
    </w:p>
    <w:p w14:paraId="511569A5" w14:textId="0C05124D" w:rsidR="00D57A95" w:rsidRPr="006A2C91" w:rsidRDefault="00D57A95" w:rsidP="007978C8">
      <w:pPr>
        <w:spacing w:line="248" w:lineRule="auto"/>
        <w:ind w:left="-5"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purpose of this SOW is to establish the requirements needed to provide equipment to all Tetra Tech JSSP CMS sites in </w:t>
      </w:r>
      <w:r w:rsidR="007978C8" w:rsidRPr="006A2C91">
        <w:rPr>
          <w:rFonts w:ascii="Times New Roman" w:eastAsia="Times New Roman" w:hAnsi="Times New Roman" w:cs="Times New Roman"/>
          <w:color w:val="000000"/>
          <w:sz w:val="23"/>
          <w:szCs w:val="23"/>
        </w:rPr>
        <w:t>Afghanistan. This</w:t>
      </w:r>
      <w:r w:rsidRPr="006A2C91">
        <w:rPr>
          <w:rFonts w:ascii="Times New Roman" w:eastAsia="Times New Roman" w:hAnsi="Times New Roman" w:cs="Times New Roman"/>
          <w:color w:val="000000"/>
          <w:sz w:val="23"/>
          <w:szCs w:val="23"/>
        </w:rPr>
        <w:t xml:space="preserve"> award shall be in the form of a</w:t>
      </w:r>
      <w:r w:rsidR="004B59A5" w:rsidRPr="004B59A5">
        <w:rPr>
          <w:rFonts w:ascii="Times New Roman" w:hAnsi="Times New Roman" w:cs="Times New Roman"/>
          <w:sz w:val="23"/>
          <w:szCs w:val="23"/>
        </w:rPr>
        <w:t xml:space="preserve"> </w:t>
      </w:r>
      <w:r w:rsidR="004B59A5" w:rsidRPr="004B59A5">
        <w:rPr>
          <w:rFonts w:ascii="Times New Roman" w:eastAsia="Times New Roman" w:hAnsi="Times New Roman" w:cs="Times New Roman"/>
          <w:color w:val="000000"/>
          <w:sz w:val="23"/>
          <w:szCs w:val="23"/>
        </w:rPr>
        <w:t xml:space="preserve">Basic Ordering Agreement(s) </w:t>
      </w:r>
      <w:r w:rsidRPr="006A2C91">
        <w:rPr>
          <w:rFonts w:ascii="Times New Roman" w:eastAsia="Times New Roman" w:hAnsi="Times New Roman" w:cs="Times New Roman"/>
          <w:color w:val="000000"/>
          <w:sz w:val="23"/>
          <w:szCs w:val="23"/>
        </w:rPr>
        <w:t xml:space="preserve">to the selected vendor in support of Tetra Tech’s JSSP operations. </w:t>
      </w:r>
    </w:p>
    <w:p w14:paraId="0CB94956" w14:textId="3B3F1054" w:rsidR="004F7457" w:rsidRPr="006A2C91" w:rsidRDefault="004F7457" w:rsidP="00253296">
      <w:pPr>
        <w:spacing w:line="247" w:lineRule="auto"/>
        <w:ind w:hanging="14"/>
        <w:jc w:val="both"/>
        <w:rPr>
          <w:rFonts w:ascii="Times New Roman" w:eastAsia="Times New Roman" w:hAnsi="Times New Roman" w:cs="Times New Roman"/>
          <w:color w:val="000000"/>
          <w:sz w:val="23"/>
          <w:szCs w:val="23"/>
        </w:rPr>
      </w:pPr>
    </w:p>
    <w:p w14:paraId="6145592A" w14:textId="354948F2" w:rsidR="004F7457" w:rsidRPr="006A2C91" w:rsidRDefault="004F7457" w:rsidP="004F7457">
      <w:pPr>
        <w:spacing w:line="248" w:lineRule="auto"/>
        <w:ind w:left="-5" w:hanging="10"/>
        <w:jc w:val="both"/>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AREAS OF RESPONSIBILITIES</w:t>
      </w:r>
    </w:p>
    <w:p w14:paraId="5780496C" w14:textId="77777777" w:rsidR="004F7457" w:rsidRPr="006A2C91" w:rsidRDefault="004F7457" w:rsidP="004F7457">
      <w:pPr>
        <w:spacing w:line="248" w:lineRule="auto"/>
        <w:ind w:left="-5" w:hanging="10"/>
        <w:jc w:val="both"/>
        <w:rPr>
          <w:rFonts w:ascii="Times New Roman" w:eastAsia="Times New Roman" w:hAnsi="Times New Roman" w:cs="Times New Roman"/>
          <w:b/>
          <w:color w:val="000000"/>
          <w:sz w:val="23"/>
          <w:szCs w:val="23"/>
        </w:rPr>
      </w:pPr>
    </w:p>
    <w:p w14:paraId="49B54F1F" w14:textId="2A432C4D" w:rsidR="00954EE8" w:rsidRPr="006A2C91" w:rsidRDefault="00954EE8" w:rsidP="00954EE8">
      <w:pPr>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w:t>
      </w:r>
      <w:r w:rsidRPr="00826E47">
        <w:rPr>
          <w:rFonts w:ascii="Times New Roman" w:eastAsia="Times New Roman" w:hAnsi="Times New Roman" w:cs="Times New Roman"/>
          <w:color w:val="000000"/>
          <w:sz w:val="23"/>
          <w:szCs w:val="23"/>
        </w:rPr>
        <w:t xml:space="preserve">successful vendor will </w:t>
      </w:r>
      <w:r w:rsidRPr="00FE4E59">
        <w:rPr>
          <w:rFonts w:ascii="Times New Roman" w:eastAsia="Times New Roman" w:hAnsi="Times New Roman" w:cs="Times New Roman"/>
          <w:color w:val="000000"/>
          <w:sz w:val="23"/>
          <w:szCs w:val="23"/>
        </w:rPr>
        <w:t xml:space="preserve">ensure all requirements of the SOW will be completed to Tetra Tech JSSP’s specifications. </w:t>
      </w:r>
      <w:r w:rsidRPr="00123CD7">
        <w:rPr>
          <w:rFonts w:ascii="Times New Roman" w:eastAsia="Times New Roman" w:hAnsi="Times New Roman" w:cs="Times New Roman"/>
          <w:color w:val="000000"/>
          <w:sz w:val="23"/>
          <w:szCs w:val="23"/>
        </w:rPr>
        <w:t>The successful vendor will</w:t>
      </w:r>
      <w:r w:rsidRPr="00123CD7">
        <w:rPr>
          <w:rFonts w:ascii="Times New Roman" w:hAnsi="Times New Roman" w:cs="Times New Roman"/>
          <w:sz w:val="23"/>
          <w:szCs w:val="23"/>
        </w:rPr>
        <w:t xml:space="preserve"> provide </w:t>
      </w:r>
      <w:r>
        <w:rPr>
          <w:rFonts w:ascii="Times New Roman" w:hAnsi="Times New Roman" w:cs="Times New Roman"/>
          <w:sz w:val="23"/>
          <w:szCs w:val="23"/>
        </w:rPr>
        <w:t>equipment</w:t>
      </w:r>
      <w:r w:rsidRPr="00123CD7">
        <w:rPr>
          <w:rFonts w:ascii="Times New Roman" w:hAnsi="Times New Roman" w:cs="Times New Roman"/>
          <w:sz w:val="23"/>
          <w:szCs w:val="23"/>
        </w:rPr>
        <w:t xml:space="preserve"> as specified in </w:t>
      </w:r>
      <w:r w:rsidR="00960A52" w:rsidRPr="00B05EB1">
        <w:rPr>
          <w:rFonts w:ascii="Times New Roman" w:hAnsi="Times New Roman" w:cs="Times New Roman"/>
          <w:sz w:val="23"/>
          <w:szCs w:val="23"/>
        </w:rPr>
        <w:t>Annex 3</w:t>
      </w:r>
      <w:r w:rsidRPr="00123CD7">
        <w:rPr>
          <w:rFonts w:ascii="Times New Roman" w:hAnsi="Times New Roman" w:cs="Times New Roman"/>
          <w:sz w:val="23"/>
          <w:szCs w:val="23"/>
        </w:rPr>
        <w:t xml:space="preserve"> in the manufacturer’s original packaging and in an unaltered state within thirty (30) days of the release of the Purchase Order issued by Tetra Tech JSSP to a location secured by the successful vendor in Kabul, Afghanistan accessible for inspection and approval by Tetra Tech JSSP.</w:t>
      </w:r>
      <w:r w:rsidRPr="00FE4E59">
        <w:rPr>
          <w:rFonts w:ascii="Times New Roman" w:eastAsia="Times New Roman" w:hAnsi="Times New Roman" w:cs="Times New Roman"/>
          <w:color w:val="000000"/>
          <w:sz w:val="23"/>
          <w:szCs w:val="23"/>
        </w:rPr>
        <w:t xml:space="preserve"> The successful vendor will e</w:t>
      </w:r>
      <w:r w:rsidRPr="00123CD7">
        <w:rPr>
          <w:rFonts w:ascii="Times New Roman" w:eastAsia="Times New Roman" w:hAnsi="Times New Roman" w:cs="Times New Roman"/>
          <w:color w:val="000000"/>
          <w:sz w:val="23"/>
          <w:szCs w:val="23"/>
        </w:rPr>
        <w:t>nsure all materials clear customs and be available for inspection within the thirty (30) day requirement</w:t>
      </w:r>
      <w:r w:rsidRPr="00FE4E59">
        <w:rPr>
          <w:rFonts w:ascii="Times New Roman" w:eastAsia="Times New Roman" w:hAnsi="Times New Roman" w:cs="Times New Roman"/>
          <w:color w:val="000000"/>
          <w:sz w:val="23"/>
          <w:szCs w:val="23"/>
        </w:rPr>
        <w:t xml:space="preserve">. The successful vendor agrees to </w:t>
      </w:r>
      <w:r w:rsidRPr="00123CD7">
        <w:rPr>
          <w:rFonts w:ascii="Times New Roman" w:eastAsia="Times New Roman" w:hAnsi="Times New Roman" w:cs="Times New Roman"/>
          <w:color w:val="000000"/>
          <w:sz w:val="23"/>
          <w:szCs w:val="23"/>
        </w:rPr>
        <w:t xml:space="preserve">replace any and all material that fails Tetra Tech JSSP’s inspection within </w:t>
      </w:r>
      <w:r w:rsidRPr="00FE4E59">
        <w:rPr>
          <w:rFonts w:ascii="Times New Roman" w:eastAsia="Times New Roman" w:hAnsi="Times New Roman" w:cs="Times New Roman"/>
          <w:color w:val="000000"/>
          <w:sz w:val="23"/>
          <w:szCs w:val="23"/>
        </w:rPr>
        <w:t>ten (</w:t>
      </w:r>
      <w:r w:rsidRPr="00123CD7">
        <w:rPr>
          <w:rFonts w:ascii="Times New Roman" w:eastAsia="Times New Roman" w:hAnsi="Times New Roman" w:cs="Times New Roman"/>
          <w:color w:val="000000"/>
          <w:sz w:val="23"/>
          <w:szCs w:val="23"/>
        </w:rPr>
        <w:t>10</w:t>
      </w:r>
      <w:r w:rsidRPr="00FE4E59">
        <w:rPr>
          <w:rFonts w:ascii="Times New Roman" w:eastAsia="Times New Roman" w:hAnsi="Times New Roman" w:cs="Times New Roman"/>
          <w:color w:val="000000"/>
          <w:sz w:val="23"/>
          <w:szCs w:val="23"/>
        </w:rPr>
        <w:t>)</w:t>
      </w:r>
      <w:r w:rsidRPr="00123CD7">
        <w:rPr>
          <w:rFonts w:ascii="Times New Roman" w:eastAsia="Times New Roman" w:hAnsi="Times New Roman" w:cs="Times New Roman"/>
          <w:color w:val="000000"/>
          <w:sz w:val="23"/>
          <w:szCs w:val="23"/>
        </w:rPr>
        <w:t xml:space="preserve"> days of failure</w:t>
      </w:r>
      <w:r w:rsidRPr="00FE4E59">
        <w:rPr>
          <w:rFonts w:ascii="Times New Roman" w:eastAsia="Times New Roman" w:hAnsi="Times New Roman" w:cs="Times New Roman"/>
          <w:color w:val="000000"/>
          <w:sz w:val="23"/>
          <w:szCs w:val="23"/>
        </w:rPr>
        <w:t xml:space="preserve">. </w:t>
      </w:r>
      <w:r w:rsidRPr="00123CD7">
        <w:rPr>
          <w:rFonts w:ascii="Times New Roman" w:eastAsia="Times New Roman" w:hAnsi="Times New Roman" w:cs="Times New Roman"/>
          <w:color w:val="000000"/>
          <w:sz w:val="23"/>
          <w:szCs w:val="23"/>
        </w:rPr>
        <w:t xml:space="preserve">The successful vendor will be responsible for the safe and secure care, custody and control of all material from the moment of procurement until completion </w:t>
      </w:r>
      <w:r>
        <w:rPr>
          <w:rFonts w:ascii="Times New Roman" w:eastAsia="Times New Roman" w:hAnsi="Times New Roman" w:cs="Times New Roman"/>
          <w:color w:val="000000"/>
          <w:sz w:val="23"/>
          <w:szCs w:val="23"/>
        </w:rPr>
        <w:t xml:space="preserve">of </w:t>
      </w:r>
      <w:r w:rsidRPr="00123CD7">
        <w:rPr>
          <w:rFonts w:ascii="Times New Roman" w:eastAsia="Times New Roman" w:hAnsi="Times New Roman" w:cs="Times New Roman"/>
          <w:color w:val="000000"/>
          <w:sz w:val="23"/>
          <w:szCs w:val="23"/>
        </w:rPr>
        <w:t>delivery</w:t>
      </w:r>
      <w:r>
        <w:rPr>
          <w:rFonts w:ascii="Times New Roman" w:eastAsia="Times New Roman" w:hAnsi="Times New Roman" w:cs="Times New Roman"/>
          <w:color w:val="000000"/>
          <w:sz w:val="23"/>
          <w:szCs w:val="23"/>
        </w:rPr>
        <w:t xml:space="preserve"> to Tetra Tech JSSP</w:t>
      </w:r>
      <w:r w:rsidRPr="00123CD7">
        <w:rPr>
          <w:rFonts w:ascii="Times New Roman" w:eastAsia="Times New Roman" w:hAnsi="Times New Roman" w:cs="Times New Roman"/>
          <w:color w:val="000000"/>
          <w:sz w:val="23"/>
          <w:szCs w:val="23"/>
        </w:rPr>
        <w:t>.</w:t>
      </w:r>
      <w:r w:rsidRPr="00FE4E59">
        <w:rPr>
          <w:rFonts w:ascii="Times New Roman" w:eastAsia="Times New Roman" w:hAnsi="Times New Roman" w:cs="Times New Roman"/>
          <w:color w:val="000000"/>
          <w:sz w:val="23"/>
          <w:szCs w:val="23"/>
        </w:rPr>
        <w:t xml:space="preserve"> </w:t>
      </w:r>
    </w:p>
    <w:p w14:paraId="7D62472B" w14:textId="7E87AE9F" w:rsidR="004F7457" w:rsidRPr="006A2C91" w:rsidRDefault="004F7457" w:rsidP="004F7457">
      <w:pPr>
        <w:spacing w:line="248" w:lineRule="auto"/>
        <w:ind w:left="-5"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w:t>
      </w:r>
    </w:p>
    <w:p w14:paraId="6AA91FD9" w14:textId="77777777" w:rsidR="007978C8" w:rsidRPr="006A2C91" w:rsidRDefault="007978C8" w:rsidP="007978C8">
      <w:pPr>
        <w:spacing w:line="248" w:lineRule="auto"/>
        <w:ind w:left="-5" w:hanging="10"/>
        <w:jc w:val="both"/>
        <w:rPr>
          <w:rFonts w:ascii="Times New Roman" w:eastAsia="Times New Roman" w:hAnsi="Times New Roman" w:cs="Times New Roman"/>
          <w:color w:val="000000"/>
          <w:sz w:val="23"/>
          <w:szCs w:val="23"/>
        </w:rPr>
      </w:pPr>
    </w:p>
    <w:p w14:paraId="3D82B9C1" w14:textId="77777777" w:rsidR="00D57A95" w:rsidRPr="006A2C91" w:rsidRDefault="00D57A95" w:rsidP="00D57A95">
      <w:pPr>
        <w:numPr>
          <w:ilvl w:val="0"/>
          <w:numId w:val="10"/>
        </w:numPr>
        <w:tabs>
          <w:tab w:val="center" w:pos="720"/>
        </w:tabs>
        <w:spacing w:after="112" w:line="259" w:lineRule="auto"/>
        <w:ind w:left="10" w:right="8" w:hanging="10"/>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lastRenderedPageBreak/>
        <w:t xml:space="preserve"> Scope</w:t>
      </w:r>
    </w:p>
    <w:p w14:paraId="5B1D00A5" w14:textId="6C373ECE"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w:t>
      </w:r>
      <w:r w:rsidR="005F31E3">
        <w:rPr>
          <w:rFonts w:ascii="Times New Roman" w:eastAsia="Times New Roman" w:hAnsi="Times New Roman" w:cs="Times New Roman"/>
          <w:color w:val="000000"/>
          <w:sz w:val="23"/>
          <w:szCs w:val="23"/>
        </w:rPr>
        <w:t>successful vendor</w:t>
      </w:r>
      <w:r w:rsidRPr="006A2C91">
        <w:rPr>
          <w:rFonts w:ascii="Times New Roman" w:eastAsia="Times New Roman" w:hAnsi="Times New Roman" w:cs="Times New Roman"/>
          <w:color w:val="000000"/>
          <w:sz w:val="23"/>
          <w:szCs w:val="23"/>
        </w:rPr>
        <w:t xml:space="preserve"> shall be responsible for procuring all necessary equipment as well as for </w:t>
      </w:r>
      <w:r w:rsidR="00954EE8">
        <w:rPr>
          <w:rFonts w:ascii="Times New Roman" w:eastAsia="Times New Roman" w:hAnsi="Times New Roman" w:cs="Times New Roman"/>
          <w:color w:val="000000"/>
          <w:sz w:val="23"/>
          <w:szCs w:val="23"/>
        </w:rPr>
        <w:t xml:space="preserve">the </w:t>
      </w:r>
      <w:r w:rsidRPr="006A2C91">
        <w:rPr>
          <w:rFonts w:ascii="Times New Roman" w:eastAsia="Times New Roman" w:hAnsi="Times New Roman" w:cs="Times New Roman"/>
          <w:color w:val="000000"/>
          <w:sz w:val="23"/>
          <w:szCs w:val="23"/>
        </w:rPr>
        <w:t>management of customs clearance and in-country transportation</w:t>
      </w:r>
      <w:r w:rsidR="00954EE8">
        <w:rPr>
          <w:rFonts w:ascii="Times New Roman" w:eastAsia="Times New Roman" w:hAnsi="Times New Roman" w:cs="Times New Roman"/>
          <w:color w:val="000000"/>
          <w:sz w:val="23"/>
          <w:szCs w:val="23"/>
        </w:rPr>
        <w:t xml:space="preserve"> to </w:t>
      </w:r>
      <w:r w:rsidR="00B05EB1">
        <w:rPr>
          <w:rFonts w:ascii="Times New Roman" w:eastAsia="Times New Roman" w:hAnsi="Times New Roman" w:cs="Times New Roman"/>
          <w:color w:val="000000"/>
          <w:sz w:val="23"/>
          <w:szCs w:val="23"/>
        </w:rPr>
        <w:t xml:space="preserve">a </w:t>
      </w:r>
      <w:r w:rsidR="00954EE8">
        <w:rPr>
          <w:rFonts w:ascii="Times New Roman" w:eastAsia="Times New Roman" w:hAnsi="Times New Roman" w:cs="Times New Roman"/>
          <w:color w:val="000000"/>
          <w:sz w:val="23"/>
          <w:szCs w:val="23"/>
        </w:rPr>
        <w:t>secure storage location provided by vendor in Kabul, Afghanistan</w:t>
      </w:r>
      <w:r w:rsidRPr="006A2C91">
        <w:rPr>
          <w:rFonts w:ascii="Times New Roman" w:eastAsia="Times New Roman" w:hAnsi="Times New Roman" w:cs="Times New Roman"/>
          <w:color w:val="000000"/>
          <w:sz w:val="23"/>
          <w:szCs w:val="23"/>
        </w:rPr>
        <w:t xml:space="preserve">. </w:t>
      </w:r>
    </w:p>
    <w:p w14:paraId="02AEAA7D" w14:textId="2F74A786"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w:t>
      </w:r>
      <w:r w:rsidR="005F31E3">
        <w:rPr>
          <w:rFonts w:ascii="Times New Roman" w:eastAsia="Times New Roman" w:hAnsi="Times New Roman" w:cs="Times New Roman"/>
          <w:color w:val="000000"/>
          <w:sz w:val="23"/>
          <w:szCs w:val="23"/>
        </w:rPr>
        <w:t xml:space="preserve">successful vendor </w:t>
      </w:r>
      <w:r w:rsidRPr="006A2C91">
        <w:rPr>
          <w:rFonts w:ascii="Times New Roman" w:eastAsia="Times New Roman" w:hAnsi="Times New Roman" w:cs="Times New Roman"/>
          <w:color w:val="000000"/>
          <w:sz w:val="23"/>
          <w:szCs w:val="23"/>
        </w:rPr>
        <w:t>shall be responsible for all license acquisition and any other government approvals and legal requirements</w:t>
      </w:r>
    </w:p>
    <w:p w14:paraId="01CF2A25" w14:textId="4EB66ACA"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 The vendor’s solution must include the procurement of all material specified in </w:t>
      </w:r>
      <w:r w:rsidR="002D4600" w:rsidRPr="0029406E">
        <w:rPr>
          <w:rFonts w:ascii="Times New Roman" w:eastAsia="Times New Roman" w:hAnsi="Times New Roman" w:cs="Times New Roman"/>
          <w:color w:val="000000"/>
          <w:sz w:val="23"/>
          <w:szCs w:val="23"/>
        </w:rPr>
        <w:t>Annex 3</w:t>
      </w:r>
      <w:r w:rsidRPr="00954EE8">
        <w:rPr>
          <w:rFonts w:ascii="Times New Roman" w:eastAsia="Times New Roman" w:hAnsi="Times New Roman" w:cs="Times New Roman"/>
          <w:color w:val="000000"/>
          <w:sz w:val="23"/>
          <w:szCs w:val="23"/>
        </w:rPr>
        <w:t>.</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 xml:space="preserve">The procurement must be of new material in the manufacture’s original packaging and be in an unaltered state from the moment of purchase through the </w:t>
      </w:r>
      <w:r w:rsidR="00954EE8">
        <w:rPr>
          <w:rFonts w:ascii="Times New Roman" w:eastAsia="Times New Roman" w:hAnsi="Times New Roman" w:cs="Times New Roman"/>
          <w:color w:val="000000"/>
          <w:sz w:val="23"/>
          <w:szCs w:val="23"/>
        </w:rPr>
        <w:t xml:space="preserve">period </w:t>
      </w:r>
      <w:r w:rsidRPr="006A2C91">
        <w:rPr>
          <w:rFonts w:ascii="Times New Roman" w:eastAsia="Times New Roman" w:hAnsi="Times New Roman" w:cs="Times New Roman"/>
          <w:color w:val="000000"/>
          <w:sz w:val="23"/>
          <w:szCs w:val="23"/>
        </w:rPr>
        <w:t xml:space="preserve">of </w:t>
      </w:r>
      <w:r w:rsidR="00954EE8">
        <w:rPr>
          <w:rFonts w:ascii="Times New Roman" w:eastAsia="Times New Roman" w:hAnsi="Times New Roman" w:cs="Times New Roman"/>
          <w:color w:val="000000"/>
          <w:sz w:val="23"/>
          <w:szCs w:val="23"/>
        </w:rPr>
        <w:t>storage and ultimate receipt by Tetra Tech JSSP</w:t>
      </w:r>
      <w:r w:rsidRPr="006A2C91">
        <w:rPr>
          <w:rFonts w:ascii="Times New Roman" w:eastAsia="Times New Roman" w:hAnsi="Times New Roman" w:cs="Times New Roman"/>
          <w:color w:val="000000"/>
          <w:sz w:val="23"/>
          <w:szCs w:val="23"/>
        </w:rPr>
        <w:t>.</w:t>
      </w:r>
      <w:r w:rsidR="004B3059">
        <w:rPr>
          <w:rFonts w:ascii="Times New Roman" w:eastAsia="Times New Roman" w:hAnsi="Times New Roman" w:cs="Times New Roman"/>
          <w:color w:val="000000"/>
          <w:sz w:val="23"/>
          <w:szCs w:val="23"/>
        </w:rPr>
        <w:t xml:space="preserve"> </w:t>
      </w:r>
      <w:bookmarkStart w:id="46" w:name="_Hlk535416807"/>
      <w:r w:rsidRPr="006A2C91">
        <w:rPr>
          <w:rFonts w:ascii="Times New Roman" w:eastAsia="Times New Roman" w:hAnsi="Times New Roman" w:cs="Times New Roman"/>
          <w:color w:val="000000"/>
          <w:sz w:val="23"/>
          <w:szCs w:val="23"/>
        </w:rPr>
        <w:t>Counterfeit, refurbished, rebuilt, reconstituted, damaged, altered, beyond the expiration date if applicable, and/or any other designation that denotes a state other than newly manufactured by a legitimate manufacturer and fully functional materials will not be accepted at inspection and the vendor will have ten (10) days to cure any detected failure of this requirement, or be deemed to be in default of this agreement.</w:t>
      </w:r>
      <w:bookmarkStart w:id="47" w:name="_Hlk535413260"/>
      <w:bookmarkEnd w:id="46"/>
    </w:p>
    <w:p w14:paraId="039091C8" w14:textId="5A5713B6"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the storage of all material in a location that is secure and protected from the environment, including but not limited to rain and snow, in Kabul, Afghanistan that is accessible by Tetra Tech JSSP staff for inspection and verification of compliance of the requirements contained within this document.</w:t>
      </w:r>
      <w:r w:rsidR="004B3059">
        <w:rPr>
          <w:rFonts w:ascii="Times New Roman" w:eastAsia="Times New Roman" w:hAnsi="Times New Roman" w:cs="Times New Roman"/>
          <w:color w:val="000000"/>
          <w:sz w:val="23"/>
          <w:szCs w:val="23"/>
        </w:rPr>
        <w:t xml:space="preserve"> </w:t>
      </w:r>
      <w:bookmarkStart w:id="48" w:name="_Hlk535415814"/>
      <w:r w:rsidRPr="006A2C91">
        <w:rPr>
          <w:rFonts w:ascii="Times New Roman" w:eastAsia="Times New Roman" w:hAnsi="Times New Roman" w:cs="Times New Roman"/>
          <w:color w:val="000000"/>
          <w:sz w:val="23"/>
          <w:szCs w:val="23"/>
        </w:rPr>
        <w:t>The vendor’s proposal must include an address for, or directions to, this location and photographs of this location along with a description of the security provided to this location.</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The actual storage of the material must be in same location as that contained in the proposal, unless an agreement for an alternative is approved by Tetra Tech JSSP.</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Failure to comply with this requirement will constitute a breach of the agreement.</w:t>
      </w:r>
      <w:bookmarkStart w:id="49" w:name="_Hlk535413545"/>
      <w:bookmarkEnd w:id="47"/>
      <w:bookmarkEnd w:id="48"/>
    </w:p>
    <w:p w14:paraId="5C3562F1" w14:textId="1AD76F95"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an agreement to allow Tetra Tech JSSP personnel access to inspect all the material procured pursuant to this Request for Proposals at the vendor’s location and Tetra Tech JSSP’s right to reject any material that does not meet the requirements of this document</w:t>
      </w:r>
      <w:bookmarkEnd w:id="49"/>
      <w:r w:rsidRPr="006A2C91">
        <w:rPr>
          <w:rFonts w:ascii="Times New Roman" w:eastAsia="Times New Roman" w:hAnsi="Times New Roman" w:cs="Times New Roman"/>
          <w:color w:val="000000"/>
          <w:sz w:val="23"/>
          <w:szCs w:val="23"/>
        </w:rPr>
        <w:t xml:space="preserve">. The agreement shall allow Tetra Tech JSSP to record, mark, or otherwise identify specific material that has been approved using a method that ensures the material remains unaltered </w:t>
      </w:r>
      <w:r w:rsidR="00954EE8">
        <w:rPr>
          <w:rFonts w:ascii="Times New Roman" w:eastAsia="Times New Roman" w:hAnsi="Times New Roman" w:cs="Times New Roman"/>
          <w:color w:val="000000"/>
          <w:sz w:val="23"/>
          <w:szCs w:val="23"/>
        </w:rPr>
        <w:t xml:space="preserve">during the storage period. </w:t>
      </w:r>
    </w:p>
    <w:p w14:paraId="0721A018" w14:textId="77777777"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a method to replace any rejected material with material that is compliant with the requirements of this document within ten (10) days of rejection.</w:t>
      </w:r>
    </w:p>
    <w:p w14:paraId="468EE2C0" w14:textId="77777777" w:rsidR="00176C3E" w:rsidRPr="00356F11" w:rsidRDefault="00176C3E" w:rsidP="00176C3E">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356F11">
        <w:rPr>
          <w:rFonts w:ascii="Times New Roman" w:eastAsia="Times New Roman" w:hAnsi="Times New Roman" w:cs="Times New Roman"/>
          <w:color w:val="000000"/>
          <w:sz w:val="23"/>
          <w:szCs w:val="23"/>
        </w:rPr>
        <w:t>The vendor’s solution must include a method to package</w:t>
      </w:r>
      <w:r>
        <w:rPr>
          <w:rFonts w:ascii="Times New Roman" w:eastAsia="Times New Roman" w:hAnsi="Times New Roman" w:cs="Times New Roman"/>
          <w:color w:val="000000"/>
          <w:sz w:val="23"/>
          <w:szCs w:val="23"/>
        </w:rPr>
        <w:t xml:space="preserve"> and/or organize</w:t>
      </w:r>
      <w:r w:rsidRPr="00356F11">
        <w:rPr>
          <w:rFonts w:ascii="Times New Roman" w:eastAsia="Times New Roman" w:hAnsi="Times New Roman" w:cs="Times New Roman"/>
          <w:color w:val="000000"/>
          <w:sz w:val="23"/>
          <w:szCs w:val="23"/>
        </w:rPr>
        <w:t xml:space="preserve"> the material in a manner</w:t>
      </w:r>
      <w:r>
        <w:rPr>
          <w:rFonts w:ascii="Times New Roman" w:eastAsia="Times New Roman" w:hAnsi="Times New Roman" w:cs="Times New Roman"/>
          <w:color w:val="000000"/>
          <w:sz w:val="23"/>
          <w:szCs w:val="23"/>
        </w:rPr>
        <w:t xml:space="preserve"> in the vendor’s storage location</w:t>
      </w:r>
      <w:r w:rsidRPr="00356F11">
        <w:rPr>
          <w:rFonts w:ascii="Times New Roman" w:eastAsia="Times New Roman" w:hAnsi="Times New Roman" w:cs="Times New Roman"/>
          <w:color w:val="000000"/>
          <w:sz w:val="23"/>
          <w:szCs w:val="23"/>
        </w:rPr>
        <w:t xml:space="preserve"> that ensures </w:t>
      </w:r>
      <w:bookmarkStart w:id="50" w:name="_Hlk535415239"/>
      <w:r w:rsidRPr="00356F11">
        <w:rPr>
          <w:rFonts w:ascii="Times New Roman" w:eastAsia="Times New Roman" w:hAnsi="Times New Roman" w:cs="Times New Roman"/>
          <w:color w:val="000000"/>
          <w:sz w:val="23"/>
          <w:szCs w:val="23"/>
        </w:rPr>
        <w:t xml:space="preserve">specific material designated for specific sites </w:t>
      </w:r>
      <w:r>
        <w:rPr>
          <w:rFonts w:ascii="Times New Roman" w:eastAsia="Times New Roman" w:hAnsi="Times New Roman" w:cs="Times New Roman"/>
          <w:color w:val="000000"/>
          <w:sz w:val="23"/>
          <w:szCs w:val="23"/>
        </w:rPr>
        <w:t>are grouped together and delivered to Tetra Tech JSSP u</w:t>
      </w:r>
      <w:r w:rsidRPr="00356F11">
        <w:rPr>
          <w:rFonts w:ascii="Times New Roman" w:eastAsia="Times New Roman" w:hAnsi="Times New Roman" w:cs="Times New Roman"/>
          <w:color w:val="000000"/>
          <w:sz w:val="23"/>
          <w:szCs w:val="23"/>
        </w:rPr>
        <w:t>ndamaged</w:t>
      </w:r>
      <w:r>
        <w:rPr>
          <w:rFonts w:ascii="Times New Roman" w:eastAsia="Times New Roman" w:hAnsi="Times New Roman" w:cs="Times New Roman"/>
          <w:color w:val="000000"/>
          <w:sz w:val="23"/>
          <w:szCs w:val="23"/>
        </w:rPr>
        <w:t>.</w:t>
      </w:r>
      <w:bookmarkEnd w:id="50"/>
    </w:p>
    <w:p w14:paraId="7DACE6F3" w14:textId="27B28867"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w:t>
      </w:r>
      <w:r w:rsidR="00954EE8">
        <w:rPr>
          <w:rFonts w:ascii="Times New Roman" w:eastAsia="Times New Roman" w:hAnsi="Times New Roman" w:cs="Times New Roman"/>
          <w:color w:val="000000"/>
          <w:sz w:val="23"/>
          <w:szCs w:val="23"/>
        </w:rPr>
        <w:t xml:space="preserve">, as applicable, </w:t>
      </w:r>
      <w:r w:rsidRPr="006A2C91">
        <w:rPr>
          <w:rFonts w:ascii="Times New Roman" w:eastAsia="Times New Roman" w:hAnsi="Times New Roman" w:cs="Times New Roman"/>
          <w:color w:val="000000"/>
          <w:sz w:val="23"/>
          <w:szCs w:val="23"/>
        </w:rPr>
        <w:t>the transport of material, in vehicles containing cargo areas that can be secured against theft or loss and protect the material from the environment, including, but not limited to rain and snow.</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The vendor’s proposal must include photographs of the type of vehicles</w:t>
      </w:r>
      <w:r w:rsidR="00954EE8">
        <w:rPr>
          <w:rFonts w:ascii="Times New Roman" w:eastAsia="Times New Roman" w:hAnsi="Times New Roman" w:cs="Times New Roman"/>
          <w:color w:val="000000"/>
          <w:sz w:val="23"/>
          <w:szCs w:val="23"/>
        </w:rPr>
        <w:t xml:space="preserve">, if any, </w:t>
      </w:r>
      <w:r w:rsidRPr="006A2C91">
        <w:rPr>
          <w:rFonts w:ascii="Times New Roman" w:eastAsia="Times New Roman" w:hAnsi="Times New Roman" w:cs="Times New Roman"/>
          <w:color w:val="000000"/>
          <w:sz w:val="23"/>
          <w:szCs w:val="23"/>
        </w:rPr>
        <w:t xml:space="preserve">that will be used for transport materials to the </w:t>
      </w:r>
      <w:r w:rsidR="00954EE8">
        <w:rPr>
          <w:rFonts w:ascii="Times New Roman" w:eastAsia="Times New Roman" w:hAnsi="Times New Roman" w:cs="Times New Roman"/>
          <w:color w:val="000000"/>
          <w:sz w:val="23"/>
          <w:szCs w:val="23"/>
        </w:rPr>
        <w:t xml:space="preserve">secure storage </w:t>
      </w:r>
      <w:r w:rsidRPr="006A2C91">
        <w:rPr>
          <w:rFonts w:ascii="Times New Roman" w:eastAsia="Times New Roman" w:hAnsi="Times New Roman" w:cs="Times New Roman"/>
          <w:color w:val="000000"/>
          <w:sz w:val="23"/>
          <w:szCs w:val="23"/>
        </w:rPr>
        <w:t>locations.</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 xml:space="preserve">The actual transport of material must be in the same type of vehicles </w:t>
      </w:r>
      <w:r w:rsidR="00954EE8">
        <w:rPr>
          <w:rFonts w:ascii="Times New Roman" w:eastAsia="Times New Roman" w:hAnsi="Times New Roman" w:cs="Times New Roman"/>
          <w:color w:val="000000"/>
          <w:sz w:val="23"/>
          <w:szCs w:val="23"/>
        </w:rPr>
        <w:t xml:space="preserve">as </w:t>
      </w:r>
      <w:r w:rsidRPr="006A2C91">
        <w:rPr>
          <w:rFonts w:ascii="Times New Roman" w:eastAsia="Times New Roman" w:hAnsi="Times New Roman" w:cs="Times New Roman"/>
          <w:color w:val="000000"/>
          <w:sz w:val="23"/>
          <w:szCs w:val="23"/>
        </w:rPr>
        <w:t>contained in the vendor’s proposal, unless an agreement for an alternative is approved by Tetra Tech JSSP on a case by case basis.</w:t>
      </w:r>
      <w:r w:rsidR="004B305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Failure to comply with this requirement will constitute a breach of the agreement.</w:t>
      </w:r>
      <w:bookmarkStart w:id="51" w:name="_Hlk535416901"/>
      <w:bookmarkStart w:id="52" w:name="_Hlk535417074"/>
    </w:p>
    <w:p w14:paraId="4079C01E" w14:textId="0D0083D7" w:rsidR="00D57A95" w:rsidRPr="00B714B5" w:rsidRDefault="00D57A95" w:rsidP="00B714B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lastRenderedPageBreak/>
        <w:t>The vendor’s solution must contain</w:t>
      </w:r>
      <w:r w:rsidR="00954EE8">
        <w:rPr>
          <w:rFonts w:ascii="Times New Roman" w:eastAsia="Times New Roman" w:hAnsi="Times New Roman" w:cs="Times New Roman"/>
          <w:color w:val="000000"/>
          <w:sz w:val="23"/>
          <w:szCs w:val="23"/>
        </w:rPr>
        <w:t>, as applicable,</w:t>
      </w:r>
      <w:r w:rsidRPr="006A2C91">
        <w:rPr>
          <w:rFonts w:ascii="Times New Roman" w:eastAsia="Times New Roman" w:hAnsi="Times New Roman" w:cs="Times New Roman"/>
          <w:color w:val="000000"/>
          <w:sz w:val="23"/>
          <w:szCs w:val="23"/>
        </w:rPr>
        <w:t xml:space="preserve"> a </w:t>
      </w:r>
      <w:bookmarkEnd w:id="51"/>
      <w:r w:rsidRPr="006A2C91">
        <w:rPr>
          <w:rFonts w:ascii="Times New Roman" w:eastAsia="Times New Roman" w:hAnsi="Times New Roman" w:cs="Times New Roman"/>
          <w:color w:val="000000"/>
          <w:sz w:val="23"/>
          <w:szCs w:val="23"/>
        </w:rPr>
        <w:t xml:space="preserve">method to ensure the same material which was approved by Tetra Tech JSSP </w:t>
      </w:r>
      <w:r w:rsidR="00954EE8">
        <w:rPr>
          <w:rFonts w:ascii="Times New Roman" w:eastAsia="Times New Roman" w:hAnsi="Times New Roman" w:cs="Times New Roman"/>
          <w:color w:val="000000"/>
          <w:sz w:val="23"/>
          <w:szCs w:val="23"/>
        </w:rPr>
        <w:t xml:space="preserve">at the secure storage location </w:t>
      </w:r>
      <w:r w:rsidRPr="006A2C91">
        <w:rPr>
          <w:rFonts w:ascii="Times New Roman" w:eastAsia="Times New Roman" w:hAnsi="Times New Roman" w:cs="Times New Roman"/>
          <w:color w:val="000000"/>
          <w:sz w:val="23"/>
          <w:szCs w:val="23"/>
        </w:rPr>
        <w:t>in the manufacturer’s original packaging and in an unaltered st</w:t>
      </w:r>
      <w:bookmarkEnd w:id="52"/>
      <w:r w:rsidR="00B714B5">
        <w:rPr>
          <w:rFonts w:ascii="Times New Roman" w:eastAsia="Times New Roman" w:hAnsi="Times New Roman" w:cs="Times New Roman"/>
          <w:color w:val="000000"/>
          <w:sz w:val="23"/>
          <w:szCs w:val="23"/>
        </w:rPr>
        <w:t xml:space="preserve">ate. </w:t>
      </w:r>
    </w:p>
    <w:p w14:paraId="19CC17D7" w14:textId="77777777" w:rsidR="00D57A95" w:rsidRPr="006A2C91" w:rsidRDefault="00D57A95" w:rsidP="00D57A95">
      <w:pPr>
        <w:rPr>
          <w:rFonts w:ascii="Times New Roman" w:hAnsi="Times New Roman" w:cs="Times New Roman"/>
          <w:b/>
          <w:sz w:val="23"/>
          <w:szCs w:val="23"/>
        </w:rPr>
      </w:pPr>
    </w:p>
    <w:p w14:paraId="121A19FA" w14:textId="72D0817D" w:rsidR="008E7A59" w:rsidRDefault="008E7A59" w:rsidP="008E7A59">
      <w:pPr>
        <w:pStyle w:val="ListParagraph"/>
        <w:numPr>
          <w:ilvl w:val="0"/>
          <w:numId w:val="10"/>
        </w:numPr>
        <w:ind w:left="0" w:right="0"/>
        <w:rPr>
          <w:rFonts w:cs="Times New Roman"/>
          <w:b/>
          <w:szCs w:val="23"/>
        </w:rPr>
      </w:pPr>
      <w:r w:rsidRPr="006A2C91">
        <w:rPr>
          <w:rFonts w:cs="Times New Roman"/>
          <w:b/>
          <w:szCs w:val="23"/>
        </w:rPr>
        <w:t>Service Delivery</w:t>
      </w:r>
    </w:p>
    <w:p w14:paraId="440497B7" w14:textId="77777777" w:rsidR="00AB1179" w:rsidRPr="006A2C91" w:rsidRDefault="00AB1179" w:rsidP="00AB1179">
      <w:pPr>
        <w:pStyle w:val="ListParagraph"/>
        <w:numPr>
          <w:ilvl w:val="0"/>
          <w:numId w:val="0"/>
        </w:numPr>
        <w:ind w:right="0"/>
        <w:rPr>
          <w:rFonts w:cs="Times New Roman"/>
          <w:b/>
          <w:szCs w:val="23"/>
        </w:rPr>
      </w:pPr>
    </w:p>
    <w:p w14:paraId="71520681" w14:textId="77777777" w:rsidR="00AB1179" w:rsidRPr="006A2C91" w:rsidRDefault="00AB1179" w:rsidP="00AB1179">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Vendor will be responsible for procuring all necessary </w:t>
      </w:r>
      <w:r>
        <w:rPr>
          <w:rFonts w:ascii="Times New Roman" w:eastAsia="Times New Roman" w:hAnsi="Times New Roman" w:cs="Times New Roman"/>
          <w:color w:val="000000"/>
          <w:sz w:val="23"/>
          <w:szCs w:val="23"/>
        </w:rPr>
        <w:t>materials to meet the requirements included on the RFP</w:t>
      </w:r>
      <w:r w:rsidRPr="00672E26">
        <w:rPr>
          <w:rFonts w:ascii="Times New Roman" w:eastAsia="Times New Roman" w:hAnsi="Times New Roman" w:cs="Times New Roman"/>
          <w:color w:val="000000"/>
          <w:sz w:val="23"/>
          <w:szCs w:val="23"/>
        </w:rPr>
        <w:t xml:space="preserve">. </w:t>
      </w:r>
      <w:r>
        <w:rPr>
          <w:rFonts w:ascii="Times New Roman" w:hAnsi="Times New Roman" w:cs="Times New Roman"/>
          <w:sz w:val="23"/>
          <w:szCs w:val="23"/>
        </w:rPr>
        <w:t>P</w:t>
      </w:r>
      <w:r w:rsidRPr="00672E26">
        <w:rPr>
          <w:rFonts w:ascii="Times New Roman" w:hAnsi="Times New Roman" w:cs="Times New Roman"/>
          <w:sz w:val="23"/>
          <w:szCs w:val="23"/>
        </w:rPr>
        <w:t>lease note that, unless otherwise indicated, stated brand names or models are for illustrative description only. An equivalent substitute</w:t>
      </w:r>
      <w:r>
        <w:rPr>
          <w:rFonts w:ascii="Times New Roman" w:hAnsi="Times New Roman" w:cs="Times New Roman"/>
          <w:sz w:val="23"/>
          <w:szCs w:val="23"/>
        </w:rPr>
        <w:t xml:space="preserve"> </w:t>
      </w:r>
      <w:r w:rsidRPr="00672E26">
        <w:rPr>
          <w:rFonts w:ascii="Times New Roman" w:hAnsi="Times New Roman" w:cs="Times New Roman"/>
          <w:sz w:val="23"/>
          <w:szCs w:val="23"/>
        </w:rPr>
        <w:t>is acceptable</w:t>
      </w:r>
      <w:r w:rsidRPr="00672E2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but must be compatible with the specifications and related equipment models provided in Annex 3.</w:t>
      </w:r>
    </w:p>
    <w:p w14:paraId="1169ABD8" w14:textId="77777777" w:rsidR="008E7A59" w:rsidRPr="006A2C91" w:rsidRDefault="008E7A59" w:rsidP="008E7A59">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Vendor will be responsible for all license acquisition and internal costs.</w:t>
      </w:r>
    </w:p>
    <w:p w14:paraId="7220E4FE" w14:textId="77777777" w:rsidR="008E7A59" w:rsidRPr="00D8376C" w:rsidRDefault="008E7A59" w:rsidP="008E7A59">
      <w:pPr>
        <w:tabs>
          <w:tab w:val="center" w:pos="720"/>
        </w:tabs>
        <w:spacing w:line="259" w:lineRule="auto"/>
        <w:ind w:right="8"/>
        <w:rPr>
          <w:rFonts w:ascii="Times New Roman" w:eastAsia="Times New Roman" w:hAnsi="Times New Roman" w:cs="Times New Roman"/>
          <w:color w:val="000000"/>
          <w:sz w:val="23"/>
          <w:szCs w:val="23"/>
        </w:rPr>
      </w:pPr>
    </w:p>
    <w:p w14:paraId="72FDE153" w14:textId="77777777" w:rsidR="008E7A59" w:rsidRPr="00D8376C" w:rsidRDefault="008E7A59" w:rsidP="008E7A59">
      <w:pPr>
        <w:numPr>
          <w:ilvl w:val="0"/>
          <w:numId w:val="10"/>
        </w:numPr>
        <w:tabs>
          <w:tab w:val="center" w:pos="540"/>
        </w:tabs>
        <w:spacing w:after="112" w:line="259" w:lineRule="auto"/>
        <w:ind w:right="8" w:hanging="540"/>
        <w:rPr>
          <w:rFonts w:ascii="Times New Roman" w:eastAsia="Times New Roman" w:hAnsi="Times New Roman" w:cs="Times New Roman"/>
          <w:b/>
          <w:color w:val="000000"/>
          <w:sz w:val="23"/>
          <w:szCs w:val="23"/>
        </w:rPr>
      </w:pPr>
      <w:r w:rsidRPr="00D8376C">
        <w:rPr>
          <w:rFonts w:ascii="Times New Roman" w:eastAsia="Times New Roman" w:hAnsi="Times New Roman" w:cs="Times New Roman"/>
          <w:b/>
          <w:color w:val="000000"/>
          <w:sz w:val="23"/>
          <w:szCs w:val="23"/>
        </w:rPr>
        <w:t>Pricing</w:t>
      </w:r>
    </w:p>
    <w:p w14:paraId="10BA3381" w14:textId="0A9D7398" w:rsidR="008E7A59" w:rsidRDefault="008E7A59" w:rsidP="008E7A59">
      <w:pPr>
        <w:numPr>
          <w:ilvl w:val="1"/>
          <w:numId w:val="10"/>
        </w:numPr>
        <w:tabs>
          <w:tab w:val="center" w:pos="540"/>
        </w:tabs>
        <w:spacing w:after="112" w:line="259" w:lineRule="auto"/>
        <w:ind w:left="0" w:right="8"/>
        <w:rPr>
          <w:rFonts w:ascii="Times New Roman" w:eastAsia="Times New Roman" w:hAnsi="Times New Roman" w:cs="Times New Roman"/>
          <w:color w:val="000000"/>
          <w:sz w:val="23"/>
          <w:szCs w:val="23"/>
        </w:rPr>
      </w:pPr>
      <w:r w:rsidRPr="00D8376C">
        <w:rPr>
          <w:rFonts w:ascii="Times New Roman" w:eastAsia="Times New Roman" w:hAnsi="Times New Roman" w:cs="Times New Roman"/>
          <w:color w:val="000000"/>
          <w:sz w:val="23"/>
          <w:szCs w:val="23"/>
        </w:rPr>
        <w:t xml:space="preserve">As the </w:t>
      </w:r>
      <w:r w:rsidR="00C0460A">
        <w:rPr>
          <w:rFonts w:ascii="Times New Roman" w:eastAsia="Times New Roman" w:hAnsi="Times New Roman" w:cs="Times New Roman"/>
          <w:color w:val="000000"/>
          <w:sz w:val="23"/>
          <w:szCs w:val="23"/>
        </w:rPr>
        <w:t>equipment orders under this Basic Ordering Agreement</w:t>
      </w:r>
      <w:r w:rsidRPr="00D8376C">
        <w:rPr>
          <w:rFonts w:ascii="Times New Roman" w:eastAsia="Times New Roman" w:hAnsi="Times New Roman" w:cs="Times New Roman"/>
          <w:color w:val="000000"/>
          <w:sz w:val="23"/>
          <w:szCs w:val="23"/>
        </w:rPr>
        <w:t xml:space="preserve"> shall be required for an extended period of time with unknown frequency, the budgetary pricing should be based upon the per unit cost for each type of </w:t>
      </w:r>
      <w:r w:rsidR="00C0460A">
        <w:rPr>
          <w:rFonts w:ascii="Times New Roman" w:eastAsia="Times New Roman" w:hAnsi="Times New Roman" w:cs="Times New Roman"/>
          <w:color w:val="000000"/>
          <w:sz w:val="23"/>
          <w:szCs w:val="23"/>
        </w:rPr>
        <w:t>equipment</w:t>
      </w:r>
      <w:r w:rsidRPr="00D8376C">
        <w:rPr>
          <w:rFonts w:ascii="Times New Roman" w:eastAsia="Times New Roman" w:hAnsi="Times New Roman" w:cs="Times New Roman"/>
          <w:color w:val="000000"/>
          <w:sz w:val="23"/>
          <w:szCs w:val="23"/>
        </w:rPr>
        <w:t xml:space="preserve"> specified in this SOW</w:t>
      </w:r>
      <w:r>
        <w:rPr>
          <w:rFonts w:ascii="Times New Roman" w:eastAsia="Times New Roman" w:hAnsi="Times New Roman" w:cs="Times New Roman"/>
          <w:color w:val="000000"/>
          <w:sz w:val="23"/>
          <w:szCs w:val="23"/>
        </w:rPr>
        <w:t xml:space="preserve">. </w:t>
      </w:r>
    </w:p>
    <w:p w14:paraId="52568333" w14:textId="77777777" w:rsidR="008E7A59" w:rsidRDefault="008E7A59" w:rsidP="008E7A59">
      <w:pPr>
        <w:numPr>
          <w:ilvl w:val="1"/>
          <w:numId w:val="10"/>
        </w:numPr>
        <w:tabs>
          <w:tab w:val="center" w:pos="540"/>
        </w:tabs>
        <w:spacing w:after="112" w:line="259" w:lineRule="auto"/>
        <w:ind w:left="0" w:right="8"/>
        <w:rPr>
          <w:rFonts w:ascii="Times New Roman" w:eastAsia="Times New Roman" w:hAnsi="Times New Roman" w:cs="Times New Roman"/>
          <w:color w:val="000000"/>
          <w:sz w:val="23"/>
          <w:szCs w:val="23"/>
        </w:rPr>
      </w:pPr>
      <w:r w:rsidRPr="00D8376C">
        <w:rPr>
          <w:rFonts w:ascii="Times New Roman" w:eastAsia="Times New Roman" w:hAnsi="Times New Roman" w:cs="Times New Roman"/>
          <w:color w:val="000000"/>
          <w:sz w:val="23"/>
          <w:szCs w:val="23"/>
        </w:rPr>
        <w:t>All pricing shall be in U.S. dollars.</w:t>
      </w:r>
    </w:p>
    <w:p w14:paraId="5BF4233A" w14:textId="77777777" w:rsidR="008E7A59" w:rsidRDefault="008E7A59" w:rsidP="008E7A59">
      <w:pPr>
        <w:tabs>
          <w:tab w:val="center" w:pos="540"/>
        </w:tabs>
        <w:spacing w:line="259" w:lineRule="auto"/>
        <w:ind w:right="8"/>
        <w:rPr>
          <w:rFonts w:ascii="Times New Roman" w:eastAsia="Times New Roman" w:hAnsi="Times New Roman" w:cs="Times New Roman"/>
          <w:color w:val="000000"/>
          <w:sz w:val="23"/>
          <w:szCs w:val="23"/>
        </w:rPr>
      </w:pPr>
    </w:p>
    <w:p w14:paraId="3FF850E5" w14:textId="77777777" w:rsidR="008E7A59" w:rsidRDefault="008E7A59" w:rsidP="008E7A59">
      <w:pPr>
        <w:numPr>
          <w:ilvl w:val="0"/>
          <w:numId w:val="10"/>
        </w:numPr>
        <w:tabs>
          <w:tab w:val="center" w:pos="0"/>
        </w:tabs>
        <w:spacing w:after="112" w:line="259" w:lineRule="auto"/>
        <w:ind w:left="0" w:right="8"/>
        <w:rPr>
          <w:rFonts w:ascii="Times New Roman" w:eastAsia="Times New Roman" w:hAnsi="Times New Roman" w:cs="Times New Roman"/>
          <w:b/>
          <w:color w:val="000000"/>
          <w:sz w:val="23"/>
          <w:szCs w:val="23"/>
        </w:rPr>
      </w:pPr>
      <w:r w:rsidRPr="00D8376C">
        <w:rPr>
          <w:rFonts w:ascii="Times New Roman" w:eastAsia="Times New Roman" w:hAnsi="Times New Roman" w:cs="Times New Roman"/>
          <w:b/>
          <w:color w:val="000000"/>
          <w:sz w:val="23"/>
          <w:szCs w:val="23"/>
        </w:rPr>
        <w:t>Period of Performance</w:t>
      </w:r>
    </w:p>
    <w:p w14:paraId="34443F74" w14:textId="01B76172" w:rsidR="008E7A59" w:rsidRPr="00B714B5" w:rsidRDefault="00954EE8" w:rsidP="008E7A59">
      <w:pPr>
        <w:numPr>
          <w:ilvl w:val="1"/>
          <w:numId w:val="10"/>
        </w:numPr>
        <w:tabs>
          <w:tab w:val="center" w:pos="0"/>
        </w:tabs>
        <w:spacing w:after="112" w:line="259" w:lineRule="auto"/>
        <w:ind w:left="0" w:right="8"/>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Date of Agreement Award - August 27, 2019</w:t>
      </w:r>
    </w:p>
    <w:p w14:paraId="73220A02" w14:textId="7BE6E663"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642157E1" w14:textId="6E352C93"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08FBFB71" w14:textId="45E9D13A"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360C7A3C" w14:textId="17BA134F"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58838A6D" w14:textId="49625170"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5BDB075C" w14:textId="7CB62DCF"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740852C9" w14:textId="7E5CDB22"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4B4F99C4" w14:textId="47CADC21"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4C6BB55B" w14:textId="2DECCE93" w:rsidR="00B714B5" w:rsidRDefault="00B714B5"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70BDB883" w14:textId="395C74FF" w:rsidR="00027F12" w:rsidRDefault="00027F12"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2B013AC5" w14:textId="69387320" w:rsidR="00027F12" w:rsidRDefault="00027F12"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35A5917B" w14:textId="2BCAE304" w:rsidR="00027F12" w:rsidRDefault="00027F12"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2173E74C" w14:textId="767D1617" w:rsidR="00027F12" w:rsidRDefault="00027F12"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37C55523" w14:textId="77777777" w:rsidR="00027F12" w:rsidRDefault="00027F12" w:rsidP="00B714B5">
      <w:pPr>
        <w:tabs>
          <w:tab w:val="center" w:pos="0"/>
        </w:tabs>
        <w:spacing w:after="112" w:line="259" w:lineRule="auto"/>
        <w:ind w:right="8"/>
        <w:rPr>
          <w:rFonts w:ascii="Times New Roman" w:eastAsia="Times New Roman" w:hAnsi="Times New Roman" w:cs="Times New Roman"/>
          <w:b/>
          <w:color w:val="000000"/>
          <w:sz w:val="23"/>
          <w:szCs w:val="23"/>
        </w:rPr>
      </w:pPr>
    </w:p>
    <w:p w14:paraId="4CA6A15B" w14:textId="2F88EEE2" w:rsidR="00960A52" w:rsidRDefault="00960A52" w:rsidP="008E7A59">
      <w:pPr>
        <w:rPr>
          <w:rFonts w:ascii="Times New Roman" w:hAnsi="Times New Roman" w:cs="Times New Roman"/>
          <w:sz w:val="24"/>
          <w:szCs w:val="24"/>
        </w:rPr>
      </w:pPr>
    </w:p>
    <w:p w14:paraId="3341313D" w14:textId="77777777" w:rsidR="00960A52" w:rsidRDefault="00960A52" w:rsidP="008E7A59">
      <w:pPr>
        <w:rPr>
          <w:rFonts w:ascii="Times New Roman" w:hAnsi="Times New Roman" w:cs="Times New Roman"/>
          <w:sz w:val="24"/>
          <w:szCs w:val="24"/>
        </w:rPr>
      </w:pPr>
    </w:p>
    <w:p w14:paraId="5C2E35B4" w14:textId="77777777" w:rsidR="008E7A59" w:rsidRDefault="008E7A59" w:rsidP="008E7A59">
      <w:pPr>
        <w:rPr>
          <w:rFonts w:ascii="Times New Roman" w:hAnsi="Times New Roman" w:cs="Times New Roman"/>
          <w:sz w:val="24"/>
          <w:szCs w:val="24"/>
        </w:rPr>
      </w:pPr>
    </w:p>
    <w:bookmarkEnd w:id="45"/>
    <w:p w14:paraId="0C9782E4" w14:textId="38A90A34" w:rsidR="00611613" w:rsidRDefault="00611613" w:rsidP="00B714B5">
      <w:pPr>
        <w:pStyle w:val="Heading3"/>
        <w:spacing w:before="0"/>
        <w:ind w:left="2880"/>
      </w:pPr>
      <w:r>
        <w:t>Annex 2 – C</w:t>
      </w:r>
      <w:r w:rsidR="008262F2">
        <w:t>over Letter Template</w:t>
      </w:r>
    </w:p>
    <w:p w14:paraId="47F94827" w14:textId="77777777" w:rsidR="00B714B5" w:rsidRPr="00B714B5" w:rsidRDefault="00B714B5" w:rsidP="007D7EC8">
      <w:pPr>
        <w:spacing w:after="120"/>
      </w:pPr>
    </w:p>
    <w:bookmarkStart w:id="53" w:name="_Hlk8736882"/>
    <w:p w14:paraId="2D8C084B" w14:textId="53AA4777" w:rsidR="00611613" w:rsidRPr="006A2C91" w:rsidRDefault="00611613" w:rsidP="006A2C91">
      <w:pPr>
        <w:jc w:val="right"/>
        <w:rPr>
          <w:rFonts w:ascii="Times New Roman" w:hAnsi="Times New Roman" w:cs="Times New Roman"/>
        </w:rPr>
      </w:pPr>
      <w:r w:rsidRPr="003813EC">
        <w:rPr>
          <w:rFonts w:ascii="Times New Roman" w:hAnsi="Times New Roman" w:cs="Times New Roman"/>
        </w:rPr>
        <w:fldChar w:fldCharType="begin">
          <w:ffData>
            <w:name w:val=""/>
            <w:enabled/>
            <w:calcOnExit w:val="0"/>
            <w:textInput>
              <w:default w:val="[Offeror: Insert date]"/>
            </w:textInput>
          </w:ffData>
        </w:fldChar>
      </w:r>
      <w:r w:rsidRPr="003813EC">
        <w:rPr>
          <w:rFonts w:ascii="Times New Roman" w:hAnsi="Times New Roman" w:cs="Times New Roman"/>
        </w:rPr>
        <w:instrText xml:space="preserve"> FORMTEXT </w:instrText>
      </w:r>
      <w:r w:rsidRPr="003813EC">
        <w:rPr>
          <w:rFonts w:ascii="Times New Roman" w:hAnsi="Times New Roman" w:cs="Times New Roman"/>
        </w:rPr>
      </w:r>
      <w:r w:rsidRPr="003813EC">
        <w:rPr>
          <w:rFonts w:ascii="Times New Roman" w:hAnsi="Times New Roman" w:cs="Times New Roman"/>
        </w:rPr>
        <w:fldChar w:fldCharType="separate"/>
      </w:r>
      <w:r w:rsidRPr="003813EC">
        <w:rPr>
          <w:rFonts w:ascii="Times New Roman" w:hAnsi="Times New Roman" w:cs="Times New Roman"/>
          <w:noProof/>
        </w:rPr>
        <w:t>[Offeror: Insert date]</w:t>
      </w:r>
      <w:r w:rsidRPr="003813EC">
        <w:rPr>
          <w:rFonts w:ascii="Times New Roman" w:hAnsi="Times New Roman" w:cs="Times New Roman"/>
        </w:rPr>
        <w:fldChar w:fldCharType="end"/>
      </w:r>
    </w:p>
    <w:bookmarkEnd w:id="53"/>
    <w:p w14:paraId="7026E322" w14:textId="047CEDEF" w:rsidR="00611613" w:rsidRPr="004B59A5" w:rsidRDefault="00611613" w:rsidP="00611613">
      <w:pPr>
        <w:jc w:val="both"/>
        <w:rPr>
          <w:rFonts w:ascii="Times New Roman" w:hAnsi="Times New Roman"/>
        </w:rPr>
      </w:pPr>
      <w:r w:rsidRPr="004B59A5">
        <w:rPr>
          <w:rFonts w:ascii="Times New Roman" w:hAnsi="Times New Roman"/>
        </w:rPr>
        <w:t>Deputy Chief of Team- Operations</w:t>
      </w:r>
    </w:p>
    <w:p w14:paraId="1EE490E8" w14:textId="30DA1C42" w:rsidR="00611613" w:rsidRPr="004B59A5" w:rsidRDefault="00611613" w:rsidP="00611613">
      <w:pPr>
        <w:jc w:val="both"/>
        <w:rPr>
          <w:rFonts w:ascii="Times New Roman" w:hAnsi="Times New Roman"/>
        </w:rPr>
      </w:pPr>
      <w:r w:rsidRPr="004B59A5">
        <w:rPr>
          <w:rFonts w:ascii="Times New Roman" w:hAnsi="Times New Roman"/>
        </w:rPr>
        <w:t>Justice Sector Support Program</w:t>
      </w:r>
    </w:p>
    <w:p w14:paraId="772D6B44" w14:textId="1900D29E" w:rsidR="00611613" w:rsidRPr="004B59A5" w:rsidRDefault="00611613" w:rsidP="00611613">
      <w:pPr>
        <w:pStyle w:val="Footer"/>
        <w:jc w:val="both"/>
        <w:rPr>
          <w:rFonts w:ascii="Times New Roman" w:hAnsi="Times New Roman"/>
        </w:rPr>
      </w:pPr>
      <w:r w:rsidRPr="004B59A5">
        <w:rPr>
          <w:rFonts w:ascii="Times New Roman" w:hAnsi="Times New Roman"/>
        </w:rPr>
        <w:t>Tetra Tech DPK</w:t>
      </w:r>
    </w:p>
    <w:p w14:paraId="12A9DE95" w14:textId="77777777" w:rsidR="00E90749" w:rsidRPr="00E90749" w:rsidRDefault="00E90749" w:rsidP="00611613">
      <w:pPr>
        <w:pStyle w:val="Footer"/>
        <w:jc w:val="both"/>
        <w:rPr>
          <w:rFonts w:ascii="Times New Roman" w:hAnsi="Times New Roman" w:cs="Times New Roman"/>
        </w:rPr>
      </w:pPr>
      <w:r w:rsidRPr="00E90749">
        <w:rPr>
          <w:rFonts w:ascii="Times New Roman" w:hAnsi="Times New Roman" w:cs="Times New Roman"/>
        </w:rPr>
        <w:t xml:space="preserve">Thomas Jefferson Complex </w:t>
      </w:r>
    </w:p>
    <w:p w14:paraId="247906EB" w14:textId="78774548" w:rsidR="00611613" w:rsidRPr="004B59A5" w:rsidRDefault="00611613" w:rsidP="00611613">
      <w:pPr>
        <w:pStyle w:val="Footer"/>
        <w:jc w:val="both"/>
        <w:rPr>
          <w:rFonts w:ascii="Times New Roman" w:hAnsi="Times New Roman"/>
        </w:rPr>
      </w:pPr>
      <w:r w:rsidRPr="004B59A5">
        <w:rPr>
          <w:rFonts w:ascii="Times New Roman" w:hAnsi="Times New Roman"/>
        </w:rPr>
        <w:t>Kabul, Afghanistan</w:t>
      </w:r>
    </w:p>
    <w:p w14:paraId="520B188C" w14:textId="77777777" w:rsidR="00611613" w:rsidRPr="004B59A5" w:rsidRDefault="00611613" w:rsidP="00611613">
      <w:pPr>
        <w:pStyle w:val="Footer"/>
        <w:jc w:val="both"/>
        <w:rPr>
          <w:rFonts w:ascii="Times New Roman" w:hAnsi="Times New Roman"/>
        </w:rPr>
      </w:pPr>
      <w:r w:rsidRPr="004B59A5">
        <w:rPr>
          <w:rFonts w:ascii="Times New Roman" w:hAnsi="Times New Roman"/>
        </w:rPr>
        <w:t xml:space="preserve"> </w:t>
      </w:r>
    </w:p>
    <w:p w14:paraId="0EB98F06" w14:textId="31E83D66" w:rsidR="00611613" w:rsidRPr="004B59A5" w:rsidRDefault="00611613" w:rsidP="00611613">
      <w:pPr>
        <w:ind w:left="1418" w:hanging="1418"/>
        <w:jc w:val="both"/>
        <w:rPr>
          <w:rFonts w:ascii="Times New Roman" w:hAnsi="Times New Roman"/>
        </w:rPr>
      </w:pPr>
      <w:r w:rsidRPr="004B59A5">
        <w:rPr>
          <w:rFonts w:ascii="Times New Roman" w:hAnsi="Times New Roman"/>
        </w:rPr>
        <w:t>Reference:</w:t>
      </w:r>
      <w:r w:rsidRPr="004B59A5">
        <w:rPr>
          <w:rFonts w:ascii="Times New Roman" w:hAnsi="Times New Roman"/>
        </w:rPr>
        <w:tab/>
        <w:t xml:space="preserve">Request for Proposals, </w:t>
      </w:r>
      <w:r w:rsidR="00E90749" w:rsidRPr="004B59A5">
        <w:rPr>
          <w:rFonts w:ascii="Times New Roman" w:hAnsi="Times New Roman"/>
        </w:rPr>
        <w:t xml:space="preserve">CMS </w:t>
      </w:r>
      <w:r w:rsidR="00E90749" w:rsidRPr="00E90749">
        <w:rPr>
          <w:rFonts w:ascii="Times New Roman" w:hAnsi="Times New Roman" w:cs="Times New Roman"/>
        </w:rPr>
        <w:t xml:space="preserve">Equipment Purchase and </w:t>
      </w:r>
      <w:r w:rsidR="00780130">
        <w:rPr>
          <w:rFonts w:ascii="Times New Roman" w:hAnsi="Times New Roman" w:cs="Times New Roman"/>
        </w:rPr>
        <w:t>Storage</w:t>
      </w:r>
      <w:r w:rsidRPr="004B59A5">
        <w:rPr>
          <w:rFonts w:ascii="Times New Roman" w:hAnsi="Times New Roman"/>
        </w:rPr>
        <w:t>, JSSP-RFP-</w:t>
      </w:r>
      <w:r w:rsidRPr="00E90749">
        <w:rPr>
          <w:rFonts w:ascii="Times New Roman" w:hAnsi="Times New Roman" w:cs="Times New Roman"/>
        </w:rPr>
        <w:t>201</w:t>
      </w:r>
      <w:r w:rsidR="00E90749" w:rsidRPr="00E90749">
        <w:rPr>
          <w:rFonts w:ascii="Times New Roman" w:hAnsi="Times New Roman" w:cs="Times New Roman"/>
        </w:rPr>
        <w:t>9</w:t>
      </w:r>
      <w:r w:rsidRPr="00E90749">
        <w:rPr>
          <w:rFonts w:ascii="Times New Roman" w:hAnsi="Times New Roman" w:cs="Times New Roman"/>
        </w:rPr>
        <w:t>-00</w:t>
      </w:r>
      <w:r w:rsidR="00E90749" w:rsidRPr="00E90749">
        <w:rPr>
          <w:rFonts w:ascii="Times New Roman" w:hAnsi="Times New Roman" w:cs="Times New Roman"/>
        </w:rPr>
        <w:t>1</w:t>
      </w:r>
    </w:p>
    <w:p w14:paraId="7FB09CB0" w14:textId="77777777" w:rsidR="00611613" w:rsidRPr="004B59A5" w:rsidRDefault="00611613" w:rsidP="00611613">
      <w:pPr>
        <w:ind w:left="1418" w:hanging="1418"/>
        <w:jc w:val="both"/>
        <w:rPr>
          <w:rFonts w:ascii="Times New Roman" w:hAnsi="Times New Roman"/>
        </w:rPr>
      </w:pPr>
    </w:p>
    <w:p w14:paraId="3577FF07" w14:textId="77777777" w:rsidR="00611613" w:rsidRPr="004B59A5" w:rsidRDefault="00611613" w:rsidP="00611613">
      <w:pPr>
        <w:ind w:left="1418" w:hanging="1418"/>
        <w:jc w:val="both"/>
        <w:rPr>
          <w:rFonts w:ascii="Times New Roman" w:hAnsi="Times New Roman"/>
        </w:rPr>
      </w:pPr>
      <w:r w:rsidRPr="004B59A5">
        <w:rPr>
          <w:rFonts w:ascii="Times New Roman" w:hAnsi="Times New Roman"/>
        </w:rPr>
        <w:t>Subject:</w:t>
      </w:r>
      <w:r w:rsidRPr="004B59A5">
        <w:rPr>
          <w:rFonts w:ascii="Times New Roman" w:hAnsi="Times New Roman"/>
        </w:rPr>
        <w:tab/>
      </w:r>
      <w:r w:rsidRPr="004B59A5">
        <w:rPr>
          <w:rFonts w:ascii="Times New Roman" w:hAnsi="Times New Roman"/>
        </w:rPr>
        <w:fldChar w:fldCharType="begin">
          <w:ffData>
            <w:name w:val=""/>
            <w:enabled/>
            <w:calcOnExit w:val="0"/>
            <w:textInput>
              <w:default w:val="[Offeror: Insert name of your organization]"/>
            </w:textInput>
          </w:ffData>
        </w:fldChar>
      </w:r>
      <w:r w:rsidRPr="004B59A5">
        <w:rPr>
          <w:rFonts w:ascii="Times New Roman" w:hAnsi="Times New Roman"/>
        </w:rPr>
        <w:instrText xml:space="preserve"> FORMTEXT </w:instrText>
      </w:r>
      <w:r w:rsidRPr="004B59A5">
        <w:rPr>
          <w:rFonts w:ascii="Times New Roman" w:hAnsi="Times New Roman"/>
        </w:rPr>
      </w:r>
      <w:r w:rsidRPr="004B59A5">
        <w:rPr>
          <w:rFonts w:ascii="Times New Roman" w:hAnsi="Times New Roman"/>
        </w:rPr>
        <w:fldChar w:fldCharType="separate"/>
      </w:r>
      <w:r w:rsidRPr="004B59A5">
        <w:rPr>
          <w:rFonts w:ascii="Times New Roman" w:hAnsi="Times New Roman"/>
        </w:rPr>
        <w:t>[Offeror: Insert name of your organization]</w:t>
      </w:r>
      <w:r w:rsidRPr="004B59A5">
        <w:rPr>
          <w:rFonts w:ascii="Times New Roman" w:hAnsi="Times New Roman"/>
        </w:rPr>
        <w:fldChar w:fldCharType="end"/>
      </w:r>
      <w:r w:rsidRPr="004B59A5">
        <w:rPr>
          <w:rFonts w:ascii="Times New Roman" w:hAnsi="Times New Roman"/>
        </w:rPr>
        <w:t>’s technical and cost proposals</w:t>
      </w:r>
    </w:p>
    <w:p w14:paraId="577F8962" w14:textId="77777777" w:rsidR="00611613" w:rsidRPr="004B59A5" w:rsidRDefault="00611613" w:rsidP="00611613">
      <w:pPr>
        <w:jc w:val="both"/>
        <w:rPr>
          <w:rFonts w:ascii="Times New Roman" w:hAnsi="Times New Roman"/>
        </w:rPr>
      </w:pPr>
    </w:p>
    <w:p w14:paraId="1B82C4D2" w14:textId="73C80874" w:rsidR="00611613" w:rsidRPr="004B59A5" w:rsidRDefault="00611613" w:rsidP="00611613">
      <w:pPr>
        <w:pStyle w:val="tableanswers"/>
        <w:widowControl/>
        <w:spacing w:before="0" w:beforeAutospacing="0" w:after="0" w:afterAutospacing="0" w:line="240" w:lineRule="auto"/>
        <w:jc w:val="both"/>
        <w:rPr>
          <w:rFonts w:ascii="Times New Roman" w:hAnsi="Times New Roman"/>
        </w:rPr>
      </w:pPr>
      <w:r w:rsidRPr="004B59A5">
        <w:rPr>
          <w:rFonts w:ascii="Times New Roman" w:hAnsi="Times New Roman"/>
        </w:rPr>
        <w:t>Dear JSSP Procurement Section:</w:t>
      </w:r>
    </w:p>
    <w:p w14:paraId="5BF93C2E" w14:textId="77777777" w:rsidR="00611613" w:rsidRPr="004B59A5" w:rsidRDefault="00611613" w:rsidP="00611613">
      <w:pPr>
        <w:pStyle w:val="tableanswers"/>
        <w:widowControl/>
        <w:spacing w:before="0" w:beforeAutospacing="0" w:after="0" w:afterAutospacing="0" w:line="240" w:lineRule="auto"/>
        <w:jc w:val="both"/>
        <w:rPr>
          <w:rFonts w:ascii="Times New Roman" w:hAnsi="Times New Roman"/>
        </w:rPr>
      </w:pPr>
    </w:p>
    <w:p w14:paraId="02C57A85" w14:textId="77777777" w:rsidR="00611613" w:rsidRPr="004B59A5" w:rsidRDefault="00611613" w:rsidP="00611613">
      <w:pPr>
        <w:pStyle w:val="BodyText3"/>
        <w:spacing w:after="0"/>
        <w:jc w:val="both"/>
        <w:rPr>
          <w:sz w:val="22"/>
        </w:rPr>
      </w:pPr>
      <w:r w:rsidRPr="004B59A5">
        <w:rPr>
          <w:sz w:val="22"/>
        </w:rPr>
        <w:fldChar w:fldCharType="begin">
          <w:ffData>
            <w:name w:val=""/>
            <w:enabled/>
            <w:calcOnExit w:val="0"/>
            <w:textInput>
              <w:default w:val="[Offeror: Insert name of your organization]"/>
            </w:textInput>
          </w:ffData>
        </w:fldChar>
      </w:r>
      <w:r w:rsidRPr="004B59A5">
        <w:rPr>
          <w:sz w:val="22"/>
        </w:rPr>
        <w:instrText xml:space="preserve"> FORMTEXT </w:instrText>
      </w:r>
      <w:r w:rsidRPr="004B59A5">
        <w:rPr>
          <w:sz w:val="22"/>
        </w:rPr>
      </w:r>
      <w:r w:rsidRPr="004B59A5">
        <w:rPr>
          <w:sz w:val="22"/>
        </w:rPr>
        <w:fldChar w:fldCharType="separate"/>
      </w:r>
      <w:r w:rsidRPr="004B59A5">
        <w:rPr>
          <w:sz w:val="22"/>
        </w:rPr>
        <w:t>[Offeror: Insert name of your organization]</w:t>
      </w:r>
      <w:r w:rsidRPr="004B59A5">
        <w:rPr>
          <w:sz w:val="22"/>
        </w:rPr>
        <w:fldChar w:fldCharType="end"/>
      </w:r>
      <w:r w:rsidRPr="004B59A5">
        <w:rPr>
          <w:sz w:val="22"/>
        </w:rPr>
        <w:t xml:space="preserve"> is pleased to submit its proposal in regard to the above- referenced request for proposals. For this purpose, we are pleased to provide the information furnished below:</w:t>
      </w:r>
    </w:p>
    <w:p w14:paraId="6CF9E5B4" w14:textId="77777777" w:rsidR="00611613" w:rsidRPr="004B59A5" w:rsidRDefault="00611613" w:rsidP="00611613">
      <w:pPr>
        <w:jc w:val="both"/>
        <w:rPr>
          <w:rFonts w:ascii="Times New Roman" w:hAnsi="Times New Roman"/>
        </w:rPr>
      </w:pPr>
    </w:p>
    <w:p w14:paraId="49EE1CBC" w14:textId="77777777" w:rsidR="00611613" w:rsidRPr="004B59A5" w:rsidRDefault="00611613" w:rsidP="00611613">
      <w:pPr>
        <w:jc w:val="both"/>
        <w:rPr>
          <w:rFonts w:ascii="Times New Roman" w:hAnsi="Times New Roman"/>
        </w:rPr>
      </w:pPr>
      <w:r w:rsidRPr="004B59A5">
        <w:rPr>
          <w:rFonts w:ascii="Times New Roman" w:hAnsi="Times New Roman"/>
        </w:rPr>
        <w:t>Name of Organization’s Representative</w:t>
      </w:r>
      <w:r w:rsidRPr="004B59A5">
        <w:rPr>
          <w:rFonts w:ascii="Times New Roman" w:hAnsi="Times New Roman"/>
        </w:rPr>
        <w:tab/>
      </w:r>
      <w:r w:rsidRPr="004B59A5">
        <w:rPr>
          <w:rFonts w:ascii="Times New Roman" w:hAnsi="Times New Roman"/>
        </w:rPr>
        <w:tab/>
        <w:t>___________________________</w:t>
      </w:r>
    </w:p>
    <w:p w14:paraId="4ED129E5" w14:textId="77777777" w:rsidR="00611613" w:rsidRPr="004B59A5" w:rsidRDefault="00611613" w:rsidP="00611613">
      <w:pPr>
        <w:jc w:val="both"/>
        <w:rPr>
          <w:rFonts w:ascii="Times New Roman" w:hAnsi="Times New Roman"/>
        </w:rPr>
      </w:pPr>
      <w:r w:rsidRPr="004B59A5">
        <w:rPr>
          <w:rFonts w:ascii="Times New Roman" w:hAnsi="Times New Roman"/>
        </w:rPr>
        <w:t xml:space="preserve">Name of Offeror: </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4941089D" w14:textId="77777777" w:rsidR="00611613" w:rsidRPr="004B59A5" w:rsidRDefault="00611613" w:rsidP="00611613">
      <w:pPr>
        <w:jc w:val="both"/>
        <w:rPr>
          <w:rFonts w:ascii="Times New Roman" w:hAnsi="Times New Roman"/>
        </w:rPr>
      </w:pPr>
      <w:r w:rsidRPr="004B59A5">
        <w:rPr>
          <w:rFonts w:ascii="Times New Roman" w:hAnsi="Times New Roman"/>
        </w:rPr>
        <w:t>Type of Organization:</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5EF44161" w14:textId="77777777" w:rsidR="00611613" w:rsidRPr="004B59A5" w:rsidRDefault="00611613" w:rsidP="00611613">
      <w:pPr>
        <w:jc w:val="both"/>
        <w:rPr>
          <w:rFonts w:ascii="Times New Roman" w:hAnsi="Times New Roman"/>
        </w:rPr>
      </w:pPr>
      <w:r w:rsidRPr="004B59A5">
        <w:rPr>
          <w:rFonts w:ascii="Times New Roman" w:hAnsi="Times New Roman"/>
        </w:rPr>
        <w:t>Taxpayer Identification Number</w:t>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5B7D17FA" w14:textId="77777777" w:rsidR="00611613" w:rsidRPr="004B59A5" w:rsidRDefault="00611613" w:rsidP="00611613">
      <w:pPr>
        <w:jc w:val="both"/>
        <w:rPr>
          <w:rFonts w:ascii="Times New Roman" w:hAnsi="Times New Roman"/>
        </w:rPr>
      </w:pPr>
      <w:r w:rsidRPr="004B59A5">
        <w:rPr>
          <w:rFonts w:ascii="Times New Roman" w:hAnsi="Times New Roman"/>
        </w:rPr>
        <w:t>DUNS Number</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0EDCC3F9" w14:textId="77777777" w:rsidR="007169B1" w:rsidRPr="004B59A5" w:rsidRDefault="007169B1" w:rsidP="00611613">
      <w:pPr>
        <w:jc w:val="both"/>
        <w:rPr>
          <w:rFonts w:ascii="Times New Roman" w:hAnsi="Times New Roman"/>
        </w:rPr>
      </w:pPr>
      <w:bookmarkStart w:id="54" w:name="_Hlk523760058"/>
      <w:r w:rsidRPr="004B59A5">
        <w:rPr>
          <w:rFonts w:ascii="Times New Roman" w:hAnsi="Times New Roman"/>
        </w:rPr>
        <w:t xml:space="preserve">Full Names of members of the Board of </w:t>
      </w:r>
    </w:p>
    <w:p w14:paraId="690DC7AE" w14:textId="63E4863A" w:rsidR="00611613" w:rsidRPr="004B59A5" w:rsidRDefault="007169B1" w:rsidP="00611613">
      <w:pPr>
        <w:jc w:val="both"/>
        <w:rPr>
          <w:rFonts w:ascii="Times New Roman" w:hAnsi="Times New Roman"/>
        </w:rPr>
      </w:pPr>
      <w:r w:rsidRPr="004B59A5">
        <w:rPr>
          <w:rFonts w:ascii="Times New Roman" w:hAnsi="Times New Roman"/>
        </w:rPr>
        <w:t>Directors and Legal Representative</w:t>
      </w:r>
      <w:r w:rsidR="00611613" w:rsidRPr="004B59A5">
        <w:rPr>
          <w:rFonts w:ascii="Times New Roman" w:hAnsi="Times New Roman"/>
        </w:rPr>
        <w:t xml:space="preserve"> </w:t>
      </w:r>
      <w:bookmarkEnd w:id="54"/>
      <w:r w:rsidR="00611613" w:rsidRPr="004B59A5">
        <w:rPr>
          <w:rFonts w:ascii="Times New Roman" w:hAnsi="Times New Roman"/>
        </w:rPr>
        <w:tab/>
      </w:r>
      <w:r w:rsidR="00611613" w:rsidRPr="004B59A5">
        <w:rPr>
          <w:rFonts w:ascii="Times New Roman" w:hAnsi="Times New Roman"/>
        </w:rPr>
        <w:tab/>
      </w:r>
      <w:r w:rsidR="008262F2" w:rsidRPr="004B59A5">
        <w:rPr>
          <w:rFonts w:ascii="Times New Roman" w:hAnsi="Times New Roman"/>
        </w:rPr>
        <w:t>___________________________</w:t>
      </w:r>
    </w:p>
    <w:p w14:paraId="50B253B3" w14:textId="3EEF59E7" w:rsidR="00611613" w:rsidRPr="004B59A5" w:rsidRDefault="00611613" w:rsidP="00611613">
      <w:pPr>
        <w:jc w:val="both"/>
        <w:rPr>
          <w:rFonts w:ascii="Times New Roman" w:hAnsi="Times New Roman"/>
        </w:rPr>
      </w:pPr>
      <w:r w:rsidRPr="004B59A5">
        <w:rPr>
          <w:rFonts w:ascii="Times New Roman" w:hAnsi="Times New Roman"/>
        </w:rPr>
        <w:t xml:space="preserve">Address: </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w:t>
      </w:r>
      <w:r w:rsidR="008262F2" w:rsidRPr="004B59A5">
        <w:rPr>
          <w:rFonts w:ascii="Times New Roman" w:hAnsi="Times New Roman"/>
        </w:rPr>
        <w:t>_</w:t>
      </w:r>
      <w:r w:rsidRPr="004B59A5">
        <w:rPr>
          <w:rFonts w:ascii="Times New Roman" w:hAnsi="Times New Roman"/>
        </w:rPr>
        <w:t>______</w:t>
      </w:r>
    </w:p>
    <w:p w14:paraId="6441CCAC" w14:textId="77777777" w:rsidR="00611613" w:rsidRPr="004B59A5" w:rsidRDefault="00611613" w:rsidP="00611613">
      <w:pPr>
        <w:jc w:val="both"/>
        <w:rPr>
          <w:rFonts w:ascii="Times New Roman" w:hAnsi="Times New Roman"/>
        </w:rPr>
      </w:pPr>
      <w:r w:rsidRPr="004B59A5">
        <w:rPr>
          <w:rFonts w:ascii="Times New Roman" w:hAnsi="Times New Roman"/>
        </w:rPr>
        <w:t xml:space="preserve">Telephone: </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352916AD" w14:textId="77777777" w:rsidR="00611613" w:rsidRPr="004B59A5" w:rsidRDefault="00611613" w:rsidP="00611613">
      <w:pPr>
        <w:jc w:val="both"/>
        <w:rPr>
          <w:rFonts w:ascii="Times New Roman" w:hAnsi="Times New Roman"/>
        </w:rPr>
      </w:pPr>
      <w:r w:rsidRPr="004B59A5">
        <w:rPr>
          <w:rFonts w:ascii="Times New Roman" w:hAnsi="Times New Roman"/>
        </w:rPr>
        <w:t xml:space="preserve">E-mail: </w:t>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r>
      <w:r w:rsidRPr="004B59A5">
        <w:rPr>
          <w:rFonts w:ascii="Times New Roman" w:hAnsi="Times New Roman"/>
        </w:rPr>
        <w:tab/>
        <w:t>___________________________</w:t>
      </w:r>
    </w:p>
    <w:p w14:paraId="0457BB79" w14:textId="77777777" w:rsidR="00611613" w:rsidRPr="004B59A5" w:rsidRDefault="00611613" w:rsidP="00611613">
      <w:pPr>
        <w:jc w:val="both"/>
        <w:rPr>
          <w:rFonts w:ascii="Times New Roman" w:hAnsi="Times New Roman"/>
        </w:rPr>
      </w:pPr>
    </w:p>
    <w:p w14:paraId="34BFD584" w14:textId="51690D31" w:rsidR="00611613" w:rsidRPr="004B59A5" w:rsidRDefault="00611613" w:rsidP="00611613">
      <w:pPr>
        <w:jc w:val="both"/>
        <w:rPr>
          <w:rFonts w:ascii="Times New Roman" w:hAnsi="Times New Roman"/>
        </w:rPr>
      </w:pPr>
      <w:r w:rsidRPr="004B59A5">
        <w:rPr>
          <w:rFonts w:ascii="Times New Roman" w:hAnsi="Times New Roman"/>
        </w:rPr>
        <w:t xml:space="preserve">As required by section </w:t>
      </w:r>
      <w:r w:rsidR="003813EC" w:rsidRPr="004B59A5">
        <w:rPr>
          <w:rFonts w:ascii="Times New Roman" w:hAnsi="Times New Roman"/>
        </w:rPr>
        <w:t>F.1,</w:t>
      </w:r>
      <w:r w:rsidRPr="004B59A5">
        <w:rPr>
          <w:rFonts w:ascii="Times New Roman" w:hAnsi="Times New Roman"/>
        </w:rPr>
        <w:t xml:space="preserve"> we confirm that our proposal, including the cost proposal will remain valid for </w:t>
      </w:r>
      <w:r w:rsidR="003813EC" w:rsidRPr="004B59A5">
        <w:rPr>
          <w:rFonts w:ascii="Times New Roman" w:hAnsi="Times New Roman"/>
        </w:rPr>
        <w:t>120</w:t>
      </w:r>
      <w:r w:rsidRPr="004B59A5">
        <w:rPr>
          <w:rFonts w:ascii="Times New Roman" w:hAnsi="Times New Roman"/>
        </w:rPr>
        <w:t xml:space="preserve"> calendar days after the proposal deadline.</w:t>
      </w:r>
    </w:p>
    <w:p w14:paraId="3E6F0A83" w14:textId="77777777" w:rsidR="00611613" w:rsidRPr="004B59A5" w:rsidRDefault="00611613" w:rsidP="00611613">
      <w:pPr>
        <w:jc w:val="both"/>
        <w:rPr>
          <w:rFonts w:ascii="Times New Roman" w:hAnsi="Times New Roman"/>
        </w:rPr>
      </w:pPr>
    </w:p>
    <w:p w14:paraId="44F30A19" w14:textId="77777777" w:rsidR="00611613" w:rsidRPr="004B59A5" w:rsidRDefault="00611613" w:rsidP="00611613">
      <w:pPr>
        <w:jc w:val="both"/>
        <w:rPr>
          <w:rFonts w:ascii="Times New Roman" w:hAnsi="Times New Roman"/>
        </w:rPr>
      </w:pPr>
      <w:r w:rsidRPr="004B59A5">
        <w:rPr>
          <w:rFonts w:ascii="Times New Roman" w:hAnsi="Times New Roman"/>
        </w:rPr>
        <w:t>We are further pleased to provide the following annexes containing the information requested in the RFP.:</w:t>
      </w:r>
    </w:p>
    <w:p w14:paraId="3AD73800" w14:textId="77777777" w:rsidR="00611613" w:rsidRPr="004B59A5" w:rsidRDefault="00611613" w:rsidP="00611613">
      <w:pPr>
        <w:jc w:val="both"/>
        <w:rPr>
          <w:rFonts w:ascii="Times New Roman" w:hAnsi="Times New Roman"/>
        </w:rPr>
      </w:pPr>
    </w:p>
    <w:p w14:paraId="6D8C2673" w14:textId="77777777" w:rsidR="00611613" w:rsidRPr="004B59A5" w:rsidRDefault="00611613" w:rsidP="00611613">
      <w:pPr>
        <w:jc w:val="both"/>
        <w:rPr>
          <w:rFonts w:ascii="Times New Roman" w:hAnsi="Times New Roman"/>
        </w:rPr>
      </w:pPr>
      <w:r w:rsidRPr="004B59A5">
        <w:rPr>
          <w:rFonts w:ascii="Times New Roman" w:hAnsi="Times New Roman"/>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4B59A5">
        <w:rPr>
          <w:rFonts w:ascii="Times New Roman" w:hAnsi="Times New Roman"/>
        </w:rPr>
        <w:instrText xml:space="preserve"> FORMTEXT </w:instrText>
      </w:r>
      <w:r w:rsidRPr="004B59A5">
        <w:rPr>
          <w:rFonts w:ascii="Times New Roman" w:hAnsi="Times New Roman"/>
        </w:rPr>
      </w:r>
      <w:r w:rsidRPr="004B59A5">
        <w:rPr>
          <w:rFonts w:ascii="Times New Roman" w:hAnsi="Times New Roman"/>
        </w:rPr>
        <w:fldChar w:fldCharType="separate"/>
      </w:r>
      <w:r w:rsidRPr="004B59A5">
        <w:rPr>
          <w:rFonts w:ascii="Times New Roman" w:hAnsi="Times New Roman"/>
        </w:rPr>
        <w:t>[Offerors: It is incumbent on each offeror to clearly review the RFP and its requirements. It is each offeror's responsibility to identify all required annexes and include them]</w:t>
      </w:r>
      <w:r w:rsidRPr="004B59A5">
        <w:rPr>
          <w:rFonts w:ascii="Times New Roman" w:hAnsi="Times New Roman"/>
        </w:rPr>
        <w:fldChar w:fldCharType="end"/>
      </w:r>
    </w:p>
    <w:p w14:paraId="34ABEA70" w14:textId="77777777" w:rsidR="00611613" w:rsidRPr="004B59A5" w:rsidRDefault="00611613" w:rsidP="00611613">
      <w:pPr>
        <w:jc w:val="both"/>
        <w:rPr>
          <w:rFonts w:ascii="Times New Roman" w:hAnsi="Times New Roman"/>
        </w:rPr>
      </w:pPr>
    </w:p>
    <w:p w14:paraId="424D8A74" w14:textId="77777777" w:rsidR="00611613" w:rsidRPr="004B59A5" w:rsidRDefault="00611613" w:rsidP="00611613">
      <w:pPr>
        <w:numPr>
          <w:ilvl w:val="0"/>
          <w:numId w:val="28"/>
        </w:numPr>
        <w:suppressAutoHyphens/>
        <w:ind w:left="540" w:hanging="540"/>
        <w:jc w:val="both"/>
        <w:rPr>
          <w:rFonts w:ascii="Times New Roman" w:hAnsi="Times New Roman"/>
        </w:rPr>
      </w:pPr>
      <w:r w:rsidRPr="004B59A5">
        <w:rPr>
          <w:rFonts w:ascii="Times New Roman" w:hAnsi="Times New Roman"/>
        </w:rPr>
        <w:t>Copy of registration or incorporation in the public registry, or equivalent document from the government office where the offeror is registered.</w:t>
      </w:r>
    </w:p>
    <w:p w14:paraId="33C54DB9" w14:textId="77777777" w:rsidR="00611613" w:rsidRPr="004B59A5" w:rsidRDefault="00611613" w:rsidP="00611613">
      <w:pPr>
        <w:numPr>
          <w:ilvl w:val="0"/>
          <w:numId w:val="28"/>
        </w:numPr>
        <w:suppressAutoHyphens/>
        <w:ind w:left="540" w:hanging="540"/>
        <w:jc w:val="both"/>
        <w:rPr>
          <w:rFonts w:ascii="Times New Roman" w:hAnsi="Times New Roman"/>
        </w:rPr>
      </w:pPr>
      <w:r w:rsidRPr="004B59A5">
        <w:rPr>
          <w:rFonts w:ascii="Times New Roman" w:hAnsi="Times New Roman"/>
        </w:rPr>
        <w:t>Copy of company tax registration, or equivalent document.</w:t>
      </w:r>
    </w:p>
    <w:p w14:paraId="3DC2E3AD" w14:textId="77777777" w:rsidR="00611613" w:rsidRPr="004B59A5" w:rsidRDefault="00611613" w:rsidP="00611613">
      <w:pPr>
        <w:numPr>
          <w:ilvl w:val="0"/>
          <w:numId w:val="28"/>
        </w:numPr>
        <w:suppressAutoHyphens/>
        <w:ind w:left="540" w:hanging="540"/>
        <w:jc w:val="both"/>
        <w:rPr>
          <w:rFonts w:ascii="Times New Roman" w:hAnsi="Times New Roman"/>
        </w:rPr>
      </w:pPr>
      <w:r w:rsidRPr="004B59A5">
        <w:rPr>
          <w:rFonts w:ascii="Times New Roman" w:hAnsi="Times New Roman"/>
        </w:rPr>
        <w:t>Evidence of Responsibility Statement.</w:t>
      </w:r>
    </w:p>
    <w:p w14:paraId="78A52D80" w14:textId="77777777" w:rsidR="00611613" w:rsidRPr="004B59A5" w:rsidRDefault="00611613" w:rsidP="00611613">
      <w:pPr>
        <w:jc w:val="both"/>
        <w:rPr>
          <w:rFonts w:ascii="Times New Roman" w:hAnsi="Times New Roman"/>
        </w:rPr>
      </w:pPr>
    </w:p>
    <w:p w14:paraId="73CF768A" w14:textId="4348537A" w:rsidR="00611613" w:rsidRPr="004B59A5" w:rsidRDefault="003813EC" w:rsidP="00611613">
      <w:pPr>
        <w:jc w:val="both"/>
        <w:rPr>
          <w:rFonts w:ascii="Times New Roman" w:hAnsi="Times New Roman"/>
        </w:rPr>
      </w:pPr>
      <w:r w:rsidRPr="004B59A5">
        <w:rPr>
          <w:rFonts w:ascii="Times New Roman" w:hAnsi="Times New Roman"/>
        </w:rPr>
        <w:t>Sincerely</w:t>
      </w:r>
      <w:r w:rsidR="00611613" w:rsidRPr="004B59A5">
        <w:rPr>
          <w:rFonts w:ascii="Times New Roman" w:hAnsi="Times New Roman"/>
        </w:rPr>
        <w:t>,</w:t>
      </w:r>
    </w:p>
    <w:p w14:paraId="194B040F" w14:textId="77777777" w:rsidR="00611613" w:rsidRPr="004B59A5" w:rsidRDefault="00611613" w:rsidP="00611613">
      <w:pPr>
        <w:jc w:val="both"/>
        <w:rPr>
          <w:rFonts w:ascii="Times New Roman" w:hAnsi="Times New Roman"/>
        </w:rPr>
      </w:pPr>
      <w:r w:rsidRPr="004B59A5">
        <w:rPr>
          <w:rFonts w:ascii="Times New Roman" w:hAnsi="Times New Roman"/>
        </w:rPr>
        <w:t>______________________</w:t>
      </w:r>
    </w:p>
    <w:p w14:paraId="6DE77768" w14:textId="77777777" w:rsidR="00611613" w:rsidRPr="004B59A5" w:rsidRDefault="00611613" w:rsidP="00611613">
      <w:pPr>
        <w:jc w:val="both"/>
        <w:rPr>
          <w:rFonts w:ascii="Times New Roman" w:hAnsi="Times New Roman"/>
        </w:rPr>
      </w:pPr>
      <w:r w:rsidRPr="004B59A5">
        <w:rPr>
          <w:rFonts w:ascii="Times New Roman" w:hAnsi="Times New Roman"/>
        </w:rPr>
        <w:t>Signature</w:t>
      </w:r>
    </w:p>
    <w:p w14:paraId="495A2D34" w14:textId="77564747" w:rsidR="00611613" w:rsidRDefault="00611613" w:rsidP="00003B96">
      <w:pPr>
        <w:jc w:val="both"/>
        <w:rPr>
          <w:rFonts w:ascii="Times New Roman" w:hAnsi="Times New Roman"/>
        </w:rPr>
      </w:pPr>
      <w:r w:rsidRPr="004B59A5">
        <w:rPr>
          <w:rFonts w:ascii="Times New Roman" w:hAnsi="Times New Roman"/>
        </w:rPr>
        <w:fldChar w:fldCharType="begin">
          <w:ffData>
            <w:name w:val=""/>
            <w:enabled/>
            <w:calcOnExit w:val="0"/>
            <w:textInput>
              <w:default w:val="[Offeror: Insert name of your organization's representative]"/>
            </w:textInput>
          </w:ffData>
        </w:fldChar>
      </w:r>
      <w:r w:rsidRPr="004B59A5">
        <w:rPr>
          <w:rFonts w:ascii="Times New Roman" w:hAnsi="Times New Roman"/>
        </w:rPr>
        <w:instrText xml:space="preserve"> FORMTEXT </w:instrText>
      </w:r>
      <w:r w:rsidRPr="004B59A5">
        <w:rPr>
          <w:rFonts w:ascii="Times New Roman" w:hAnsi="Times New Roman"/>
        </w:rPr>
      </w:r>
      <w:r w:rsidRPr="004B59A5">
        <w:rPr>
          <w:rFonts w:ascii="Times New Roman" w:hAnsi="Times New Roman"/>
        </w:rPr>
        <w:fldChar w:fldCharType="separate"/>
      </w:r>
      <w:r w:rsidRPr="004B59A5">
        <w:rPr>
          <w:rFonts w:ascii="Times New Roman" w:hAnsi="Times New Roman"/>
        </w:rPr>
        <w:t>[Offeror: Insert name of your organization's representative]</w:t>
      </w:r>
      <w:r w:rsidRPr="004B59A5">
        <w:rPr>
          <w:rFonts w:ascii="Times New Roman" w:hAnsi="Times New Roman"/>
        </w:rPr>
        <w:fldChar w:fldCharType="end"/>
      </w:r>
    </w:p>
    <w:p w14:paraId="43F95A51" w14:textId="02CB1C0E" w:rsidR="00003B96" w:rsidRDefault="00003B96" w:rsidP="00003B96">
      <w:pPr>
        <w:jc w:val="both"/>
      </w:pPr>
    </w:p>
    <w:p w14:paraId="2866F391" w14:textId="342AD311" w:rsidR="00B714B5" w:rsidRDefault="00B714B5" w:rsidP="00B714B5">
      <w:pPr>
        <w:pStyle w:val="Heading3"/>
        <w:spacing w:before="0" w:line="120" w:lineRule="auto"/>
        <w:rPr>
          <w:rFonts w:asciiTheme="minorHAnsi" w:eastAsiaTheme="minorHAnsi" w:hAnsiTheme="minorHAnsi" w:cstheme="minorBidi"/>
          <w:bCs w:val="0"/>
          <w:color w:val="auto"/>
          <w:sz w:val="22"/>
          <w:szCs w:val="22"/>
        </w:rPr>
      </w:pPr>
      <w:bookmarkStart w:id="55" w:name="_Hlk523757722"/>
    </w:p>
    <w:p w14:paraId="69F0097E" w14:textId="77777777" w:rsidR="00B714B5" w:rsidRPr="00B714B5" w:rsidRDefault="00B714B5" w:rsidP="00B714B5"/>
    <w:p w14:paraId="60B6B659" w14:textId="1CFF3F6F" w:rsidR="009673B0" w:rsidRDefault="00C50ADA" w:rsidP="00960A52">
      <w:pPr>
        <w:pStyle w:val="Heading3"/>
        <w:spacing w:before="0"/>
        <w:ind w:left="360"/>
        <w:jc w:val="center"/>
      </w:pPr>
      <w:r>
        <w:t>Annex</w:t>
      </w:r>
      <w:r w:rsidR="00E601C6">
        <w:t xml:space="preserve"> </w:t>
      </w:r>
      <w:r w:rsidR="008262F2">
        <w:t>3</w:t>
      </w:r>
      <w:r w:rsidR="00E601C6">
        <w:t xml:space="preserve"> – Technical Proposal Format</w:t>
      </w:r>
    </w:p>
    <w:p w14:paraId="07313C66" w14:textId="77777777" w:rsidR="007D7EC8" w:rsidRPr="007D7EC8" w:rsidRDefault="007D7EC8" w:rsidP="007D7EC8">
      <w:pPr>
        <w:spacing w:after="120"/>
      </w:pPr>
    </w:p>
    <w:bookmarkEnd w:id="55"/>
    <w:p w14:paraId="270671B4" w14:textId="7955EE47" w:rsidR="005C63EF" w:rsidRDefault="005C63EF" w:rsidP="00B714B5">
      <w:pPr>
        <w:pStyle w:val="BodyText"/>
        <w:spacing w:before="56"/>
        <w:ind w:right="118"/>
        <w:jc w:val="both"/>
        <w:rPr>
          <w:rFonts w:eastAsia="Calibri Light"/>
          <w:sz w:val="23"/>
          <w:szCs w:val="23"/>
        </w:rPr>
      </w:pPr>
      <w:r w:rsidRPr="006A2C91">
        <w:rPr>
          <w:rFonts w:eastAsia="Calibri Light"/>
          <w:spacing w:val="-3"/>
          <w:sz w:val="23"/>
          <w:szCs w:val="23"/>
        </w:rPr>
        <w:t xml:space="preserve">Technical Proposal Format </w:t>
      </w:r>
      <w:r w:rsidRPr="006A2C91">
        <w:rPr>
          <w:rFonts w:eastAsia="Calibri Light"/>
          <w:sz w:val="23"/>
          <w:szCs w:val="23"/>
        </w:rPr>
        <w:t>and Content:</w:t>
      </w:r>
      <w:r w:rsidR="009673B0" w:rsidRPr="006A2C91">
        <w:rPr>
          <w:rFonts w:eastAsia="Calibri Light"/>
          <w:sz w:val="23"/>
          <w:szCs w:val="23"/>
        </w:rPr>
        <w:t xml:space="preserve"> </w:t>
      </w:r>
      <w:r w:rsidRPr="006A2C91">
        <w:rPr>
          <w:rFonts w:eastAsia="Calibri Light"/>
          <w:sz w:val="23"/>
          <w:szCs w:val="23"/>
        </w:rPr>
        <w:t>The offeror shall structure the Technical Proposal to meet the evaluation criteria, as</w:t>
      </w:r>
      <w:r w:rsidRPr="006A2C91">
        <w:rPr>
          <w:rFonts w:eastAsia="Calibri Light"/>
          <w:spacing w:val="-16"/>
          <w:sz w:val="23"/>
          <w:szCs w:val="23"/>
        </w:rPr>
        <w:t xml:space="preserve"> </w:t>
      </w:r>
      <w:r w:rsidRPr="006A2C91">
        <w:rPr>
          <w:rFonts w:eastAsia="Calibri Light"/>
          <w:sz w:val="23"/>
          <w:szCs w:val="23"/>
        </w:rPr>
        <w:t>follows:</w:t>
      </w:r>
    </w:p>
    <w:p w14:paraId="70A316B2" w14:textId="77777777" w:rsidR="00B05EB1" w:rsidRPr="00B714B5" w:rsidRDefault="00B05EB1" w:rsidP="00B714B5">
      <w:pPr>
        <w:pStyle w:val="BodyText"/>
        <w:spacing w:before="56"/>
        <w:ind w:right="118"/>
        <w:jc w:val="both"/>
        <w:rPr>
          <w:rFonts w:eastAsia="Calibri Light"/>
          <w:sz w:val="23"/>
          <w:szCs w:val="23"/>
        </w:rPr>
      </w:pPr>
    </w:p>
    <w:p w14:paraId="52875378" w14:textId="0D4AF581" w:rsidR="004F7457" w:rsidRDefault="00FA4DA5" w:rsidP="00B65003">
      <w:pPr>
        <w:widowControl w:val="0"/>
        <w:ind w:right="117"/>
        <w:jc w:val="both"/>
        <w:rPr>
          <w:rFonts w:ascii="Times New Roman" w:eastAsia="Calibri Light" w:hAnsi="Times New Roman" w:cs="Times New Roman"/>
          <w:sz w:val="23"/>
          <w:szCs w:val="23"/>
        </w:rPr>
      </w:pPr>
      <w:r w:rsidRPr="006A2C91">
        <w:rPr>
          <w:rFonts w:ascii="Times New Roman" w:hAnsi="Times New Roman" w:cs="Times New Roman"/>
          <w:b/>
          <w:spacing w:val="-3"/>
          <w:sz w:val="23"/>
          <w:szCs w:val="23"/>
        </w:rPr>
        <w:t xml:space="preserve">Technical </w:t>
      </w:r>
      <w:r w:rsidR="004F7457" w:rsidRPr="006A2C91">
        <w:rPr>
          <w:rFonts w:ascii="Times New Roman" w:hAnsi="Times New Roman" w:cs="Times New Roman"/>
          <w:b/>
          <w:spacing w:val="-3"/>
          <w:sz w:val="23"/>
          <w:szCs w:val="23"/>
        </w:rPr>
        <w:t>Evaluation Criteria</w:t>
      </w:r>
      <w:r w:rsidR="005C63EF" w:rsidRPr="006A2C91">
        <w:rPr>
          <w:rFonts w:ascii="Times New Roman" w:eastAsia="Calibri Light" w:hAnsi="Times New Roman" w:cs="Times New Roman"/>
          <w:sz w:val="23"/>
          <w:szCs w:val="23"/>
        </w:rPr>
        <w:t xml:space="preserve">– this section should demonstrate the </w:t>
      </w:r>
      <w:r w:rsidRPr="006A2C91">
        <w:rPr>
          <w:rFonts w:ascii="Times New Roman" w:eastAsia="Calibri Light" w:hAnsi="Times New Roman" w:cs="Times New Roman"/>
          <w:sz w:val="23"/>
          <w:szCs w:val="23"/>
        </w:rPr>
        <w:t>Offeror</w:t>
      </w:r>
      <w:r w:rsidR="005C63EF" w:rsidRPr="006A2C91">
        <w:rPr>
          <w:rFonts w:ascii="Times New Roman" w:eastAsia="Calibri Light" w:hAnsi="Times New Roman" w:cs="Times New Roman"/>
          <w:sz w:val="23"/>
          <w:szCs w:val="23"/>
        </w:rPr>
        <w:t>’s response to the</w:t>
      </w:r>
      <w:r w:rsidRPr="006A2C91">
        <w:rPr>
          <w:rFonts w:ascii="Times New Roman" w:eastAsia="Calibri Light" w:hAnsi="Times New Roman" w:cs="Times New Roman"/>
          <w:sz w:val="23"/>
          <w:szCs w:val="23"/>
        </w:rPr>
        <w:t xml:space="preserve"> </w:t>
      </w:r>
      <w:r w:rsidR="005C63EF" w:rsidRPr="006A2C91">
        <w:rPr>
          <w:rFonts w:ascii="Times New Roman" w:eastAsia="Calibri Light" w:hAnsi="Times New Roman" w:cs="Times New Roman"/>
          <w:sz w:val="23"/>
          <w:szCs w:val="23"/>
        </w:rPr>
        <w:t>specific</w:t>
      </w:r>
      <w:r w:rsidR="00B65003" w:rsidRPr="006A2C91">
        <w:rPr>
          <w:rFonts w:ascii="Times New Roman" w:eastAsia="Calibri Light" w:hAnsi="Times New Roman" w:cs="Times New Roman"/>
          <w:sz w:val="23"/>
          <w:szCs w:val="23"/>
        </w:rPr>
        <w:t>ations</w:t>
      </w:r>
      <w:r w:rsidR="005C63EF" w:rsidRPr="006A2C91">
        <w:rPr>
          <w:rFonts w:ascii="Times New Roman" w:eastAsia="Calibri Light" w:hAnsi="Times New Roman" w:cs="Times New Roman"/>
          <w:sz w:val="23"/>
          <w:szCs w:val="23"/>
        </w:rPr>
        <w:t xml:space="preserve"> </w:t>
      </w:r>
      <w:r w:rsidR="00B65003" w:rsidRPr="006A2C91">
        <w:rPr>
          <w:rFonts w:ascii="Times New Roman" w:eastAsia="Calibri Light" w:hAnsi="Times New Roman" w:cs="Times New Roman"/>
          <w:sz w:val="23"/>
          <w:szCs w:val="23"/>
        </w:rPr>
        <w:t xml:space="preserve">listed below which </w:t>
      </w:r>
      <w:r w:rsidR="00A56600" w:rsidRPr="006A2C91">
        <w:rPr>
          <w:rFonts w:ascii="Times New Roman" w:eastAsia="Calibri Light" w:hAnsi="Times New Roman" w:cs="Times New Roman"/>
          <w:sz w:val="23"/>
          <w:szCs w:val="23"/>
        </w:rPr>
        <w:t>must include availability</w:t>
      </w:r>
      <w:r w:rsidR="00B65003" w:rsidRPr="006A2C91">
        <w:rPr>
          <w:rFonts w:ascii="Times New Roman" w:eastAsia="Calibri Light" w:hAnsi="Times New Roman" w:cs="Times New Roman"/>
          <w:sz w:val="23"/>
          <w:szCs w:val="23"/>
        </w:rPr>
        <w:t>, condition, warranty</w:t>
      </w:r>
      <w:r w:rsidR="00A56600" w:rsidRPr="006A2C91">
        <w:rPr>
          <w:rFonts w:ascii="Times New Roman" w:eastAsia="Calibri Light" w:hAnsi="Times New Roman" w:cs="Times New Roman"/>
          <w:sz w:val="23"/>
          <w:szCs w:val="23"/>
        </w:rPr>
        <w:t xml:space="preserve">, and delivery timeline per the items listed below. </w:t>
      </w:r>
    </w:p>
    <w:p w14:paraId="1C3EE5D9" w14:textId="2D4A908F" w:rsidR="00B05EB1" w:rsidRDefault="00B05EB1" w:rsidP="00B65003">
      <w:pPr>
        <w:widowControl w:val="0"/>
        <w:ind w:right="117"/>
        <w:jc w:val="both"/>
        <w:rPr>
          <w:rFonts w:ascii="Times New Roman" w:eastAsia="Calibri Light" w:hAnsi="Times New Roman" w:cs="Times New Roman"/>
          <w:sz w:val="23"/>
          <w:szCs w:val="23"/>
        </w:rPr>
      </w:pPr>
    </w:p>
    <w:p w14:paraId="209894A5" w14:textId="77777777" w:rsidR="00E32F7E" w:rsidRPr="006A2C91" w:rsidRDefault="00E32F7E" w:rsidP="00B65003">
      <w:pPr>
        <w:widowControl w:val="0"/>
        <w:ind w:right="117"/>
        <w:jc w:val="both"/>
        <w:rPr>
          <w:rFonts w:ascii="Times New Roman" w:eastAsia="Calibri Light" w:hAnsi="Times New Roman" w:cs="Times New Roman"/>
          <w:sz w:val="23"/>
          <w:szCs w:val="23"/>
        </w:rPr>
      </w:pPr>
      <w:bookmarkStart w:id="56" w:name="_GoBack"/>
      <w:bookmarkEnd w:id="56"/>
    </w:p>
    <w:tbl>
      <w:tblPr>
        <w:tblStyle w:val="TableGrid"/>
        <w:tblW w:w="9753" w:type="dxa"/>
        <w:jc w:val="center"/>
        <w:tblLook w:val="04A0" w:firstRow="1" w:lastRow="0" w:firstColumn="1" w:lastColumn="0" w:noHBand="0" w:noVBand="1"/>
      </w:tblPr>
      <w:tblGrid>
        <w:gridCol w:w="761"/>
        <w:gridCol w:w="7042"/>
        <w:gridCol w:w="773"/>
        <w:gridCol w:w="1177"/>
      </w:tblGrid>
      <w:tr w:rsidR="00B05EB1" w:rsidRPr="007D7EC8" w14:paraId="28E1F37A" w14:textId="77777777" w:rsidTr="002E676D">
        <w:trPr>
          <w:trHeight w:val="432"/>
          <w:jc w:val="center"/>
        </w:trPr>
        <w:tc>
          <w:tcPr>
            <w:tcW w:w="9753" w:type="dxa"/>
            <w:gridSpan w:val="4"/>
            <w:shd w:val="clear" w:color="auto" w:fill="BFBFBF" w:themeFill="background1" w:themeFillShade="BF"/>
          </w:tcPr>
          <w:p w14:paraId="302F7D2D" w14:textId="77777777" w:rsidR="00B05EB1" w:rsidRPr="007D7EC8" w:rsidRDefault="00B05EB1" w:rsidP="00B05EB1">
            <w:pPr>
              <w:widowControl w:val="0"/>
              <w:ind w:right="117"/>
              <w:jc w:val="both"/>
              <w:rPr>
                <w:rFonts w:ascii="Times New Roman" w:eastAsia="Calibri Light" w:hAnsi="Times New Roman" w:cs="Times New Roman"/>
                <w:b/>
                <w:bCs/>
              </w:rPr>
            </w:pPr>
            <w:r w:rsidRPr="007D7EC8">
              <w:rPr>
                <w:rFonts w:ascii="Times New Roman" w:eastAsia="Calibri Light" w:hAnsi="Times New Roman" w:cs="Times New Roman"/>
                <w:b/>
                <w:bCs/>
              </w:rPr>
              <w:t>DESCRIPTION OF GOODS OR SERVICES TO BE PURCHASED:</w:t>
            </w:r>
          </w:p>
        </w:tc>
      </w:tr>
      <w:tr w:rsidR="00B05EB1" w:rsidRPr="007D7EC8" w14:paraId="49894E58" w14:textId="77777777" w:rsidTr="002E676D">
        <w:trPr>
          <w:trHeight w:val="509"/>
          <w:jc w:val="center"/>
        </w:trPr>
        <w:tc>
          <w:tcPr>
            <w:tcW w:w="761" w:type="dxa"/>
            <w:vMerge w:val="restart"/>
            <w:shd w:val="clear" w:color="auto" w:fill="BFBFBF" w:themeFill="background1" w:themeFillShade="BF"/>
            <w:hideMark/>
          </w:tcPr>
          <w:p w14:paraId="7F4657C6" w14:textId="77777777" w:rsidR="00B05EB1" w:rsidRPr="007D7EC8" w:rsidRDefault="00B05EB1" w:rsidP="00B05EB1">
            <w:pPr>
              <w:widowControl w:val="0"/>
              <w:ind w:right="117"/>
              <w:jc w:val="both"/>
              <w:rPr>
                <w:rFonts w:ascii="Times New Roman" w:eastAsia="Calibri Light" w:hAnsi="Times New Roman" w:cs="Times New Roman"/>
                <w:b/>
                <w:bCs/>
              </w:rPr>
            </w:pPr>
            <w:r w:rsidRPr="007D7EC8">
              <w:rPr>
                <w:rFonts w:ascii="Times New Roman" w:eastAsia="Calibri Light" w:hAnsi="Times New Roman" w:cs="Times New Roman"/>
                <w:b/>
                <w:bCs/>
              </w:rPr>
              <w:t>Line No.</w:t>
            </w:r>
          </w:p>
        </w:tc>
        <w:tc>
          <w:tcPr>
            <w:tcW w:w="7042" w:type="dxa"/>
            <w:vMerge w:val="restart"/>
            <w:shd w:val="clear" w:color="auto" w:fill="BFBFBF" w:themeFill="background1" w:themeFillShade="BF"/>
            <w:hideMark/>
          </w:tcPr>
          <w:p w14:paraId="48A23992" w14:textId="77777777" w:rsidR="00B05EB1" w:rsidRPr="007D7EC8" w:rsidRDefault="00B05EB1" w:rsidP="00B05EB1">
            <w:pPr>
              <w:widowControl w:val="0"/>
              <w:ind w:right="117"/>
              <w:jc w:val="both"/>
              <w:rPr>
                <w:rFonts w:ascii="Times New Roman" w:eastAsia="Calibri Light" w:hAnsi="Times New Roman" w:cs="Times New Roman"/>
                <w:b/>
                <w:bCs/>
              </w:rPr>
            </w:pPr>
            <w:r w:rsidRPr="007D7EC8">
              <w:rPr>
                <w:rFonts w:ascii="Times New Roman" w:eastAsia="Calibri Light" w:hAnsi="Times New Roman" w:cs="Times New Roman"/>
                <w:b/>
                <w:bCs/>
              </w:rPr>
              <w:t>Description/Specifications of Item or Service</w:t>
            </w:r>
          </w:p>
        </w:tc>
        <w:tc>
          <w:tcPr>
            <w:tcW w:w="0" w:type="auto"/>
            <w:vMerge w:val="restart"/>
            <w:shd w:val="clear" w:color="auto" w:fill="BFBFBF" w:themeFill="background1" w:themeFillShade="BF"/>
            <w:hideMark/>
          </w:tcPr>
          <w:p w14:paraId="12876C96" w14:textId="77777777" w:rsidR="00B05EB1" w:rsidRPr="007D7EC8" w:rsidRDefault="00B05EB1" w:rsidP="00B05EB1">
            <w:pPr>
              <w:widowControl w:val="0"/>
              <w:ind w:right="117"/>
              <w:jc w:val="both"/>
              <w:rPr>
                <w:rFonts w:ascii="Times New Roman" w:eastAsia="Calibri Light" w:hAnsi="Times New Roman" w:cs="Times New Roman"/>
                <w:b/>
                <w:bCs/>
              </w:rPr>
            </w:pPr>
            <w:r w:rsidRPr="007D7EC8">
              <w:rPr>
                <w:rFonts w:ascii="Times New Roman" w:eastAsia="Calibri Light" w:hAnsi="Times New Roman" w:cs="Times New Roman"/>
                <w:b/>
                <w:bCs/>
              </w:rPr>
              <w:t>Unit</w:t>
            </w:r>
          </w:p>
        </w:tc>
        <w:tc>
          <w:tcPr>
            <w:tcW w:w="0" w:type="auto"/>
            <w:vMerge w:val="restart"/>
            <w:shd w:val="clear" w:color="auto" w:fill="BFBFBF" w:themeFill="background1" w:themeFillShade="BF"/>
            <w:hideMark/>
          </w:tcPr>
          <w:p w14:paraId="705D6219" w14:textId="77777777" w:rsidR="00B05EB1" w:rsidRPr="007D7EC8" w:rsidRDefault="00B05EB1" w:rsidP="00B05EB1">
            <w:pPr>
              <w:widowControl w:val="0"/>
              <w:ind w:right="117"/>
              <w:jc w:val="both"/>
              <w:rPr>
                <w:rFonts w:ascii="Times New Roman" w:eastAsia="Calibri Light" w:hAnsi="Times New Roman" w:cs="Times New Roman"/>
                <w:b/>
                <w:bCs/>
              </w:rPr>
            </w:pPr>
            <w:r w:rsidRPr="007D7EC8">
              <w:rPr>
                <w:rFonts w:ascii="Times New Roman" w:eastAsia="Calibri Light" w:hAnsi="Times New Roman" w:cs="Times New Roman"/>
                <w:b/>
                <w:bCs/>
              </w:rPr>
              <w:t>Quantity</w:t>
            </w:r>
          </w:p>
        </w:tc>
      </w:tr>
      <w:tr w:rsidR="00B05EB1" w:rsidRPr="007D7EC8" w14:paraId="4401E89E" w14:textId="77777777" w:rsidTr="002E676D">
        <w:trPr>
          <w:trHeight w:val="509"/>
          <w:jc w:val="center"/>
        </w:trPr>
        <w:tc>
          <w:tcPr>
            <w:tcW w:w="761" w:type="dxa"/>
            <w:vMerge/>
            <w:shd w:val="clear" w:color="auto" w:fill="BFBFBF" w:themeFill="background1" w:themeFillShade="BF"/>
            <w:hideMark/>
          </w:tcPr>
          <w:p w14:paraId="338F6A26" w14:textId="77777777" w:rsidR="00B05EB1" w:rsidRPr="007D7EC8" w:rsidRDefault="00B05EB1" w:rsidP="00B05EB1">
            <w:pPr>
              <w:widowControl w:val="0"/>
              <w:ind w:right="117"/>
              <w:jc w:val="both"/>
              <w:rPr>
                <w:rFonts w:ascii="Times New Roman" w:eastAsia="Calibri Light" w:hAnsi="Times New Roman" w:cs="Times New Roman"/>
                <w:b/>
                <w:bCs/>
              </w:rPr>
            </w:pPr>
          </w:p>
        </w:tc>
        <w:tc>
          <w:tcPr>
            <w:tcW w:w="7042" w:type="dxa"/>
            <w:vMerge/>
            <w:shd w:val="clear" w:color="auto" w:fill="BFBFBF" w:themeFill="background1" w:themeFillShade="BF"/>
            <w:hideMark/>
          </w:tcPr>
          <w:p w14:paraId="1FE80807" w14:textId="77777777" w:rsidR="00B05EB1" w:rsidRPr="007D7EC8" w:rsidRDefault="00B05EB1" w:rsidP="00B05EB1">
            <w:pPr>
              <w:widowControl w:val="0"/>
              <w:ind w:right="117"/>
              <w:jc w:val="both"/>
              <w:rPr>
                <w:rFonts w:ascii="Times New Roman" w:eastAsia="Calibri Light" w:hAnsi="Times New Roman" w:cs="Times New Roman"/>
                <w:b/>
                <w:bCs/>
              </w:rPr>
            </w:pPr>
          </w:p>
        </w:tc>
        <w:tc>
          <w:tcPr>
            <w:tcW w:w="0" w:type="auto"/>
            <w:vMerge/>
            <w:shd w:val="clear" w:color="auto" w:fill="BFBFBF" w:themeFill="background1" w:themeFillShade="BF"/>
            <w:hideMark/>
          </w:tcPr>
          <w:p w14:paraId="2388AE51" w14:textId="77777777" w:rsidR="00B05EB1" w:rsidRPr="007D7EC8" w:rsidRDefault="00B05EB1" w:rsidP="00B05EB1">
            <w:pPr>
              <w:widowControl w:val="0"/>
              <w:ind w:right="117"/>
              <w:jc w:val="both"/>
              <w:rPr>
                <w:rFonts w:ascii="Times New Roman" w:eastAsia="Calibri Light" w:hAnsi="Times New Roman" w:cs="Times New Roman"/>
                <w:b/>
                <w:bCs/>
              </w:rPr>
            </w:pPr>
          </w:p>
        </w:tc>
        <w:tc>
          <w:tcPr>
            <w:tcW w:w="0" w:type="auto"/>
            <w:vMerge/>
            <w:shd w:val="clear" w:color="auto" w:fill="BFBFBF" w:themeFill="background1" w:themeFillShade="BF"/>
            <w:hideMark/>
          </w:tcPr>
          <w:p w14:paraId="4D940EA0" w14:textId="77777777" w:rsidR="00B05EB1" w:rsidRPr="007D7EC8" w:rsidRDefault="00B05EB1" w:rsidP="00B05EB1">
            <w:pPr>
              <w:widowControl w:val="0"/>
              <w:ind w:right="117"/>
              <w:jc w:val="both"/>
              <w:rPr>
                <w:rFonts w:ascii="Times New Roman" w:eastAsia="Calibri Light" w:hAnsi="Times New Roman" w:cs="Times New Roman"/>
                <w:b/>
                <w:bCs/>
              </w:rPr>
            </w:pPr>
          </w:p>
        </w:tc>
      </w:tr>
      <w:tr w:rsidR="00B05EB1" w:rsidRPr="007D7EC8" w14:paraId="60A43E5B" w14:textId="77777777" w:rsidTr="002E676D">
        <w:trPr>
          <w:trHeight w:val="432"/>
          <w:jc w:val="center"/>
        </w:trPr>
        <w:tc>
          <w:tcPr>
            <w:tcW w:w="761" w:type="dxa"/>
            <w:hideMark/>
          </w:tcPr>
          <w:p w14:paraId="1845BCBC"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w:t>
            </w:r>
          </w:p>
        </w:tc>
        <w:tc>
          <w:tcPr>
            <w:tcW w:w="7042" w:type="dxa"/>
            <w:hideMark/>
          </w:tcPr>
          <w:p w14:paraId="466628C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Desktop: Dell OptiPlex 7040 (Processor: Core i7-6700 3.4Ghz 8M Chache, Memory: 4GB DDR, Storage: 500GB 7200RPM Sata Port, DVD RW, Monitor: 18.5' LED Dell Brand, USB Keyboard, USB Mouse) or equivalent</w:t>
            </w:r>
          </w:p>
        </w:tc>
        <w:tc>
          <w:tcPr>
            <w:tcW w:w="0" w:type="auto"/>
            <w:hideMark/>
          </w:tcPr>
          <w:p w14:paraId="583721C6"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56178DB5"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1451</w:t>
            </w:r>
          </w:p>
        </w:tc>
      </w:tr>
      <w:tr w:rsidR="00B05EB1" w:rsidRPr="007D7EC8" w14:paraId="4C8D7409" w14:textId="77777777" w:rsidTr="002E676D">
        <w:trPr>
          <w:trHeight w:val="432"/>
          <w:jc w:val="center"/>
        </w:trPr>
        <w:tc>
          <w:tcPr>
            <w:tcW w:w="761" w:type="dxa"/>
            <w:hideMark/>
          </w:tcPr>
          <w:p w14:paraId="17F90E9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2</w:t>
            </w:r>
          </w:p>
        </w:tc>
        <w:tc>
          <w:tcPr>
            <w:tcW w:w="7042" w:type="dxa"/>
            <w:hideMark/>
          </w:tcPr>
          <w:p w14:paraId="48B16F0D" w14:textId="49E1361B"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Laptop:</w:t>
            </w:r>
            <w:r w:rsidR="004B3059">
              <w:rPr>
                <w:rFonts w:ascii="Times New Roman" w:eastAsia="Calibri Light" w:hAnsi="Times New Roman" w:cs="Times New Roman"/>
              </w:rPr>
              <w:t xml:space="preserve"> </w:t>
            </w:r>
            <w:r w:rsidRPr="007D7EC8">
              <w:rPr>
                <w:rFonts w:ascii="Times New Roman" w:eastAsia="Calibri Light" w:hAnsi="Times New Roman" w:cs="Times New Roman"/>
              </w:rPr>
              <w:t>Dell Inspiron 15 3000 (7th Generation i3-7020U, 15.6" display, 8 GB DDR, 1 TB 5400 SATA, Windows 10 Pro 64-Bit, McAfee Small Business 12 mo</w:t>
            </w:r>
            <w:r w:rsidR="002E61EF" w:rsidRPr="007D7EC8">
              <w:rPr>
                <w:rFonts w:ascii="Times New Roman" w:eastAsia="Calibri Light" w:hAnsi="Times New Roman" w:cs="Times New Roman"/>
              </w:rPr>
              <w:t>nths</w:t>
            </w:r>
            <w:r w:rsidRPr="007D7EC8">
              <w:rPr>
                <w:rFonts w:ascii="Times New Roman" w:eastAsia="Calibri Light" w:hAnsi="Times New Roman" w:cs="Times New Roman"/>
              </w:rPr>
              <w:t>) or equivalent</w:t>
            </w:r>
          </w:p>
        </w:tc>
        <w:tc>
          <w:tcPr>
            <w:tcW w:w="0" w:type="auto"/>
            <w:hideMark/>
          </w:tcPr>
          <w:p w14:paraId="59FE286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0660D9B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50</w:t>
            </w:r>
          </w:p>
        </w:tc>
      </w:tr>
      <w:tr w:rsidR="00B05EB1" w:rsidRPr="007D7EC8" w14:paraId="18BFE926" w14:textId="77777777" w:rsidTr="002E676D">
        <w:trPr>
          <w:trHeight w:val="432"/>
          <w:jc w:val="center"/>
        </w:trPr>
        <w:tc>
          <w:tcPr>
            <w:tcW w:w="761" w:type="dxa"/>
            <w:hideMark/>
          </w:tcPr>
          <w:p w14:paraId="69A95156"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3</w:t>
            </w:r>
          </w:p>
        </w:tc>
        <w:tc>
          <w:tcPr>
            <w:tcW w:w="7042" w:type="dxa"/>
            <w:hideMark/>
          </w:tcPr>
          <w:p w14:paraId="1FA248CE"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Operating System: MS Windows 10 Pro 64-bit (vendor to load on CPU)</w:t>
            </w:r>
          </w:p>
        </w:tc>
        <w:tc>
          <w:tcPr>
            <w:tcW w:w="0" w:type="auto"/>
            <w:hideMark/>
          </w:tcPr>
          <w:p w14:paraId="2FCFC44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50A9AF89"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1451</w:t>
            </w:r>
          </w:p>
        </w:tc>
      </w:tr>
      <w:tr w:rsidR="00B05EB1" w:rsidRPr="007D7EC8" w14:paraId="579DFCBD" w14:textId="77777777" w:rsidTr="002E676D">
        <w:trPr>
          <w:trHeight w:val="432"/>
          <w:jc w:val="center"/>
        </w:trPr>
        <w:tc>
          <w:tcPr>
            <w:tcW w:w="761" w:type="dxa"/>
            <w:hideMark/>
          </w:tcPr>
          <w:p w14:paraId="15600A22"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4</w:t>
            </w:r>
          </w:p>
        </w:tc>
        <w:tc>
          <w:tcPr>
            <w:tcW w:w="7042" w:type="dxa"/>
            <w:hideMark/>
          </w:tcPr>
          <w:p w14:paraId="20717E1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MS Office Home and Business 2016 with lifetime license (vendor to load on CPU)</w:t>
            </w:r>
          </w:p>
        </w:tc>
        <w:tc>
          <w:tcPr>
            <w:tcW w:w="0" w:type="auto"/>
            <w:hideMark/>
          </w:tcPr>
          <w:p w14:paraId="3CFEF3A0"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1BD50E9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1501</w:t>
            </w:r>
          </w:p>
        </w:tc>
      </w:tr>
      <w:tr w:rsidR="00B05EB1" w:rsidRPr="007D7EC8" w14:paraId="0B7E80E3" w14:textId="77777777" w:rsidTr="002E676D">
        <w:trPr>
          <w:trHeight w:val="432"/>
          <w:jc w:val="center"/>
        </w:trPr>
        <w:tc>
          <w:tcPr>
            <w:tcW w:w="761" w:type="dxa"/>
            <w:hideMark/>
          </w:tcPr>
          <w:p w14:paraId="62F5D3D9"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5</w:t>
            </w:r>
          </w:p>
        </w:tc>
        <w:tc>
          <w:tcPr>
            <w:tcW w:w="7042" w:type="dxa"/>
            <w:hideMark/>
          </w:tcPr>
          <w:p w14:paraId="0BCD08F9" w14:textId="7C97EA4A"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Anti-Virus: MacAfee Total Protection licenses for 10 computers, 1-year subscription or equivalent (</w:t>
            </w:r>
            <w:r w:rsidR="00FB7E29">
              <w:rPr>
                <w:rFonts w:ascii="Times New Roman" w:eastAsia="Calibri Light" w:hAnsi="Times New Roman" w:cs="Times New Roman"/>
              </w:rPr>
              <w:t>p</w:t>
            </w:r>
            <w:r w:rsidRPr="007D7EC8">
              <w:rPr>
                <w:rFonts w:ascii="Times New Roman" w:eastAsia="Calibri Light" w:hAnsi="Times New Roman" w:cs="Times New Roman"/>
              </w:rPr>
              <w:t xml:space="preserve">urchase </w:t>
            </w:r>
            <w:r w:rsidR="002E61EF" w:rsidRPr="007D7EC8">
              <w:rPr>
                <w:rFonts w:ascii="Times New Roman" w:eastAsia="Calibri Light" w:hAnsi="Times New Roman" w:cs="Times New Roman"/>
              </w:rPr>
              <w:t>3-year</w:t>
            </w:r>
            <w:r w:rsidRPr="007D7EC8">
              <w:rPr>
                <w:rFonts w:ascii="Times New Roman" w:eastAsia="Calibri Light" w:hAnsi="Times New Roman" w:cs="Times New Roman"/>
              </w:rPr>
              <w:t xml:space="preserve"> subscription if possible)</w:t>
            </w:r>
          </w:p>
        </w:tc>
        <w:tc>
          <w:tcPr>
            <w:tcW w:w="0" w:type="auto"/>
            <w:hideMark/>
          </w:tcPr>
          <w:p w14:paraId="53DDE37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10</w:t>
            </w:r>
          </w:p>
        </w:tc>
        <w:tc>
          <w:tcPr>
            <w:tcW w:w="0" w:type="auto"/>
            <w:hideMark/>
          </w:tcPr>
          <w:p w14:paraId="026C301D"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151</w:t>
            </w:r>
          </w:p>
        </w:tc>
      </w:tr>
      <w:tr w:rsidR="00B05EB1" w:rsidRPr="007D7EC8" w14:paraId="056CD61A" w14:textId="77777777" w:rsidTr="002E676D">
        <w:trPr>
          <w:trHeight w:val="432"/>
          <w:jc w:val="center"/>
        </w:trPr>
        <w:tc>
          <w:tcPr>
            <w:tcW w:w="761" w:type="dxa"/>
            <w:hideMark/>
          </w:tcPr>
          <w:p w14:paraId="0F23285C"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6</w:t>
            </w:r>
          </w:p>
        </w:tc>
        <w:tc>
          <w:tcPr>
            <w:tcW w:w="7042" w:type="dxa"/>
            <w:hideMark/>
          </w:tcPr>
          <w:p w14:paraId="52D01C1D"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Printer: HP LaserJet Enterprise M506n Laser Printer (F2A68A) or equivalent</w:t>
            </w:r>
          </w:p>
        </w:tc>
        <w:tc>
          <w:tcPr>
            <w:tcW w:w="0" w:type="auto"/>
            <w:hideMark/>
          </w:tcPr>
          <w:p w14:paraId="14D3792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0FDBFC5B"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102</w:t>
            </w:r>
          </w:p>
        </w:tc>
      </w:tr>
      <w:tr w:rsidR="00B05EB1" w:rsidRPr="007D7EC8" w14:paraId="2954E75F" w14:textId="77777777" w:rsidTr="002E676D">
        <w:trPr>
          <w:trHeight w:val="432"/>
          <w:jc w:val="center"/>
        </w:trPr>
        <w:tc>
          <w:tcPr>
            <w:tcW w:w="761" w:type="dxa"/>
            <w:hideMark/>
          </w:tcPr>
          <w:p w14:paraId="3B5E48E9"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7</w:t>
            </w:r>
          </w:p>
        </w:tc>
        <w:tc>
          <w:tcPr>
            <w:tcW w:w="7042" w:type="dxa"/>
            <w:hideMark/>
          </w:tcPr>
          <w:p w14:paraId="2B1FE597" w14:textId="177CB028"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Printer Cartridge: HP 87X (CF287X) Black High Yield Original LaserJet Toner Cartridge (18,000-page capacity)</w:t>
            </w:r>
            <w:r w:rsidR="00CB1576">
              <w:rPr>
                <w:rFonts w:ascii="Times New Roman" w:eastAsia="Calibri Light" w:hAnsi="Times New Roman" w:cs="Times New Roman"/>
              </w:rPr>
              <w:t xml:space="preserve"> or equivalent</w:t>
            </w:r>
            <w:r w:rsidR="005900A0">
              <w:rPr>
                <w:rFonts w:ascii="Times New Roman" w:eastAsia="Calibri Light" w:hAnsi="Times New Roman" w:cs="Times New Roman"/>
              </w:rPr>
              <w:t xml:space="preserve"> </w:t>
            </w:r>
            <w:r w:rsidR="00603160">
              <w:rPr>
                <w:rFonts w:ascii="Times New Roman" w:eastAsia="Calibri Light" w:hAnsi="Times New Roman"/>
              </w:rPr>
              <w:t xml:space="preserve">compatible with </w:t>
            </w:r>
            <w:r w:rsidR="00603160" w:rsidRPr="007D7EC8">
              <w:rPr>
                <w:rFonts w:ascii="Times New Roman" w:eastAsia="Calibri Light" w:hAnsi="Times New Roman" w:cs="Times New Roman"/>
              </w:rPr>
              <w:t>HP LaserJet Enterprise M506n Laser Printer (F2A68A)</w:t>
            </w:r>
          </w:p>
        </w:tc>
        <w:tc>
          <w:tcPr>
            <w:tcW w:w="0" w:type="auto"/>
            <w:hideMark/>
          </w:tcPr>
          <w:p w14:paraId="01B7AE9F"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7EB2B84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204</w:t>
            </w:r>
          </w:p>
        </w:tc>
      </w:tr>
      <w:tr w:rsidR="00B05EB1" w:rsidRPr="007D7EC8" w14:paraId="6FE6869A" w14:textId="77777777" w:rsidTr="002E676D">
        <w:trPr>
          <w:trHeight w:val="432"/>
          <w:jc w:val="center"/>
        </w:trPr>
        <w:tc>
          <w:tcPr>
            <w:tcW w:w="761" w:type="dxa"/>
            <w:hideMark/>
          </w:tcPr>
          <w:p w14:paraId="393CF510"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8</w:t>
            </w:r>
          </w:p>
        </w:tc>
        <w:tc>
          <w:tcPr>
            <w:tcW w:w="7042" w:type="dxa"/>
            <w:hideMark/>
          </w:tcPr>
          <w:p w14:paraId="72924093"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Printer: HP LaserJet Pro M426fdw All-in-One Laser Printer or equivalent</w:t>
            </w:r>
          </w:p>
        </w:tc>
        <w:tc>
          <w:tcPr>
            <w:tcW w:w="0" w:type="auto"/>
            <w:hideMark/>
          </w:tcPr>
          <w:p w14:paraId="6FC4387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55B7312E"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95</w:t>
            </w:r>
          </w:p>
        </w:tc>
      </w:tr>
      <w:tr w:rsidR="00B05EB1" w:rsidRPr="007D7EC8" w14:paraId="2F05DC9B" w14:textId="77777777" w:rsidTr="002E676D">
        <w:trPr>
          <w:trHeight w:val="432"/>
          <w:jc w:val="center"/>
        </w:trPr>
        <w:tc>
          <w:tcPr>
            <w:tcW w:w="761" w:type="dxa"/>
            <w:hideMark/>
          </w:tcPr>
          <w:p w14:paraId="79C6BA6D"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9</w:t>
            </w:r>
          </w:p>
        </w:tc>
        <w:tc>
          <w:tcPr>
            <w:tcW w:w="7042" w:type="dxa"/>
            <w:hideMark/>
          </w:tcPr>
          <w:p w14:paraId="57EAEACC" w14:textId="37B203AF"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Printer Cartridge: HP 26X (CF226XD) Black High Yield, 2 Toner Cartridges</w:t>
            </w:r>
            <w:r w:rsidR="00603160">
              <w:rPr>
                <w:rFonts w:ascii="Times New Roman" w:eastAsia="Calibri Light" w:hAnsi="Times New Roman" w:cs="Times New Roman"/>
              </w:rPr>
              <w:t xml:space="preserve"> or equivalent compatible with</w:t>
            </w:r>
            <w:r w:rsidRPr="007D7EC8">
              <w:rPr>
                <w:rFonts w:ascii="Times New Roman" w:eastAsia="Calibri Light" w:hAnsi="Times New Roman" w:cs="Times New Roman"/>
              </w:rPr>
              <w:t xml:space="preserve"> HP LaserJet Pro M402 M426</w:t>
            </w:r>
            <w:r w:rsidR="00CB1576">
              <w:rPr>
                <w:rFonts w:ascii="Times New Roman" w:eastAsia="Calibri Light" w:hAnsi="Times New Roman" w:cs="Times New Roman"/>
              </w:rPr>
              <w:t xml:space="preserve"> </w:t>
            </w:r>
          </w:p>
        </w:tc>
        <w:tc>
          <w:tcPr>
            <w:tcW w:w="0" w:type="auto"/>
            <w:hideMark/>
          </w:tcPr>
          <w:p w14:paraId="6A3E700B"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2</w:t>
            </w:r>
          </w:p>
        </w:tc>
        <w:tc>
          <w:tcPr>
            <w:tcW w:w="0" w:type="auto"/>
            <w:hideMark/>
          </w:tcPr>
          <w:p w14:paraId="785D5153"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95</w:t>
            </w:r>
          </w:p>
        </w:tc>
      </w:tr>
      <w:tr w:rsidR="00B05EB1" w:rsidRPr="007D7EC8" w14:paraId="75D4F08D" w14:textId="77777777" w:rsidTr="002E676D">
        <w:trPr>
          <w:trHeight w:val="432"/>
          <w:jc w:val="center"/>
        </w:trPr>
        <w:tc>
          <w:tcPr>
            <w:tcW w:w="761" w:type="dxa"/>
            <w:hideMark/>
          </w:tcPr>
          <w:p w14:paraId="0EECFF1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10</w:t>
            </w:r>
          </w:p>
        </w:tc>
        <w:tc>
          <w:tcPr>
            <w:tcW w:w="7042" w:type="dxa"/>
            <w:hideMark/>
          </w:tcPr>
          <w:p w14:paraId="3503454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Camera: Logitech HD Pro Webcam C920, 1080p or equivalent</w:t>
            </w:r>
          </w:p>
        </w:tc>
        <w:tc>
          <w:tcPr>
            <w:tcW w:w="0" w:type="auto"/>
            <w:hideMark/>
          </w:tcPr>
          <w:p w14:paraId="5985EE3D"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02118982"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5</w:t>
            </w:r>
          </w:p>
        </w:tc>
      </w:tr>
      <w:tr w:rsidR="00B05EB1" w:rsidRPr="007D7EC8" w14:paraId="45DB4707" w14:textId="77777777" w:rsidTr="002E676D">
        <w:trPr>
          <w:trHeight w:val="432"/>
          <w:jc w:val="center"/>
        </w:trPr>
        <w:tc>
          <w:tcPr>
            <w:tcW w:w="761" w:type="dxa"/>
            <w:hideMark/>
          </w:tcPr>
          <w:p w14:paraId="051D5780"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11</w:t>
            </w:r>
          </w:p>
        </w:tc>
        <w:tc>
          <w:tcPr>
            <w:tcW w:w="7042" w:type="dxa"/>
            <w:hideMark/>
          </w:tcPr>
          <w:p w14:paraId="51B280DF"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Camera: Canon PowerShot ELPH 350 HS or equivalent</w:t>
            </w:r>
          </w:p>
        </w:tc>
        <w:tc>
          <w:tcPr>
            <w:tcW w:w="0" w:type="auto"/>
            <w:hideMark/>
          </w:tcPr>
          <w:p w14:paraId="4806CDC4"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4810C17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196</w:t>
            </w:r>
          </w:p>
        </w:tc>
      </w:tr>
      <w:tr w:rsidR="00B05EB1" w:rsidRPr="007D7EC8" w14:paraId="1486FB24" w14:textId="77777777" w:rsidTr="002E676D">
        <w:trPr>
          <w:trHeight w:val="432"/>
          <w:jc w:val="center"/>
        </w:trPr>
        <w:tc>
          <w:tcPr>
            <w:tcW w:w="761" w:type="dxa"/>
            <w:hideMark/>
          </w:tcPr>
          <w:p w14:paraId="0840ABFE"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12</w:t>
            </w:r>
          </w:p>
        </w:tc>
        <w:tc>
          <w:tcPr>
            <w:tcW w:w="7042" w:type="dxa"/>
            <w:hideMark/>
          </w:tcPr>
          <w:p w14:paraId="3412D796"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Camera: Memory Card SanDisk 32 GB Ultra Class 10 SDHC or equivalent</w:t>
            </w:r>
          </w:p>
        </w:tc>
        <w:tc>
          <w:tcPr>
            <w:tcW w:w="0" w:type="auto"/>
            <w:hideMark/>
          </w:tcPr>
          <w:p w14:paraId="51E564B1"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6854B3E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196</w:t>
            </w:r>
          </w:p>
        </w:tc>
      </w:tr>
      <w:tr w:rsidR="00B05EB1" w:rsidRPr="007D7EC8" w14:paraId="03EB9F4D" w14:textId="77777777" w:rsidTr="002E676D">
        <w:trPr>
          <w:trHeight w:val="432"/>
          <w:jc w:val="center"/>
        </w:trPr>
        <w:tc>
          <w:tcPr>
            <w:tcW w:w="761" w:type="dxa"/>
            <w:hideMark/>
          </w:tcPr>
          <w:p w14:paraId="195D5378"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13</w:t>
            </w:r>
          </w:p>
        </w:tc>
        <w:tc>
          <w:tcPr>
            <w:tcW w:w="7042" w:type="dxa"/>
            <w:hideMark/>
          </w:tcPr>
          <w:p w14:paraId="2C57EFB2"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Camera: USB 2.0 Cable (A - Male to Mini - B) Cable Computer Data Cord for Canon PowerShot ELPH 180 (Pack of 24)</w:t>
            </w:r>
          </w:p>
        </w:tc>
        <w:tc>
          <w:tcPr>
            <w:tcW w:w="0" w:type="auto"/>
            <w:hideMark/>
          </w:tcPr>
          <w:p w14:paraId="449355FB"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24</w:t>
            </w:r>
          </w:p>
        </w:tc>
        <w:tc>
          <w:tcPr>
            <w:tcW w:w="0" w:type="auto"/>
            <w:hideMark/>
          </w:tcPr>
          <w:p w14:paraId="6356619D"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9</w:t>
            </w:r>
          </w:p>
        </w:tc>
      </w:tr>
      <w:tr w:rsidR="00B05EB1" w:rsidRPr="007D7EC8" w14:paraId="15FC60D1" w14:textId="77777777" w:rsidTr="002E676D">
        <w:trPr>
          <w:trHeight w:val="432"/>
          <w:jc w:val="center"/>
        </w:trPr>
        <w:tc>
          <w:tcPr>
            <w:tcW w:w="761" w:type="dxa"/>
            <w:hideMark/>
          </w:tcPr>
          <w:p w14:paraId="014B0998"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14</w:t>
            </w:r>
          </w:p>
        </w:tc>
        <w:tc>
          <w:tcPr>
            <w:tcW w:w="7042" w:type="dxa"/>
            <w:hideMark/>
          </w:tcPr>
          <w:p w14:paraId="36BBBDAC" w14:textId="6EF2E2B8"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 xml:space="preserve">Cat 6 ethernet cable, 5 meters (1 </w:t>
            </w:r>
            <w:r w:rsidR="002856C9">
              <w:rPr>
                <w:rFonts w:ascii="Times New Roman" w:eastAsia="Calibri Light" w:hAnsi="Times New Roman" w:cs="Times New Roman"/>
              </w:rPr>
              <w:t>for</w:t>
            </w:r>
            <w:r w:rsidRPr="007D7EC8">
              <w:rPr>
                <w:rFonts w:ascii="Times New Roman" w:eastAsia="Calibri Light" w:hAnsi="Times New Roman" w:cs="Times New Roman"/>
              </w:rPr>
              <w:t xml:space="preserve"> computer station and 1 for printer)</w:t>
            </w:r>
          </w:p>
        </w:tc>
        <w:tc>
          <w:tcPr>
            <w:tcW w:w="0" w:type="auto"/>
            <w:hideMark/>
          </w:tcPr>
          <w:p w14:paraId="5B6844D4"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4A255A0C"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2630</w:t>
            </w:r>
          </w:p>
        </w:tc>
      </w:tr>
      <w:tr w:rsidR="00B05EB1" w:rsidRPr="007D7EC8" w14:paraId="74591E9B" w14:textId="77777777" w:rsidTr="002E676D">
        <w:trPr>
          <w:trHeight w:val="432"/>
          <w:jc w:val="center"/>
        </w:trPr>
        <w:tc>
          <w:tcPr>
            <w:tcW w:w="761" w:type="dxa"/>
            <w:hideMark/>
          </w:tcPr>
          <w:p w14:paraId="0E1AFF55"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15</w:t>
            </w:r>
          </w:p>
        </w:tc>
        <w:tc>
          <w:tcPr>
            <w:tcW w:w="7042" w:type="dxa"/>
            <w:hideMark/>
          </w:tcPr>
          <w:p w14:paraId="3CC20558" w14:textId="695BDB91"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UPS:</w:t>
            </w:r>
            <w:r w:rsidR="004B3059">
              <w:rPr>
                <w:rFonts w:ascii="Times New Roman" w:eastAsia="Calibri Light" w:hAnsi="Times New Roman" w:cs="Times New Roman"/>
              </w:rPr>
              <w:t xml:space="preserve"> </w:t>
            </w:r>
            <w:r w:rsidRPr="007D7EC8">
              <w:rPr>
                <w:rFonts w:ascii="Times New Roman" w:eastAsia="Calibri Light" w:hAnsi="Times New Roman" w:cs="Times New Roman"/>
              </w:rPr>
              <w:t>Santak RJ45 USB 1000VA 360W or equivalent</w:t>
            </w:r>
          </w:p>
        </w:tc>
        <w:tc>
          <w:tcPr>
            <w:tcW w:w="0" w:type="auto"/>
            <w:hideMark/>
          </w:tcPr>
          <w:p w14:paraId="7A53D3E9"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7CF594C4"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1501</w:t>
            </w:r>
          </w:p>
        </w:tc>
      </w:tr>
      <w:tr w:rsidR="00B05EB1" w:rsidRPr="007D7EC8" w14:paraId="72EE89D8" w14:textId="77777777" w:rsidTr="002E676D">
        <w:trPr>
          <w:trHeight w:val="432"/>
          <w:jc w:val="center"/>
        </w:trPr>
        <w:tc>
          <w:tcPr>
            <w:tcW w:w="761" w:type="dxa"/>
            <w:hideMark/>
          </w:tcPr>
          <w:p w14:paraId="19F826CF"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lastRenderedPageBreak/>
              <w:t>16</w:t>
            </w:r>
          </w:p>
        </w:tc>
        <w:tc>
          <w:tcPr>
            <w:tcW w:w="7042" w:type="dxa"/>
            <w:hideMark/>
          </w:tcPr>
          <w:p w14:paraId="5FF58879"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Stabilizer: Mercury Stabilizer Model MER-10KVA or equivalent</w:t>
            </w:r>
          </w:p>
        </w:tc>
        <w:tc>
          <w:tcPr>
            <w:tcW w:w="0" w:type="auto"/>
            <w:hideMark/>
          </w:tcPr>
          <w:p w14:paraId="6981696A"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24B5F115"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526</w:t>
            </w:r>
          </w:p>
        </w:tc>
      </w:tr>
      <w:tr w:rsidR="00B05EB1" w:rsidRPr="007D7EC8" w14:paraId="023D4A94" w14:textId="77777777" w:rsidTr="002E676D">
        <w:trPr>
          <w:trHeight w:val="432"/>
          <w:jc w:val="center"/>
        </w:trPr>
        <w:tc>
          <w:tcPr>
            <w:tcW w:w="761" w:type="dxa"/>
            <w:hideMark/>
          </w:tcPr>
          <w:p w14:paraId="442B0DCB"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17</w:t>
            </w:r>
          </w:p>
        </w:tc>
        <w:tc>
          <w:tcPr>
            <w:tcW w:w="7042" w:type="dxa"/>
            <w:hideMark/>
          </w:tcPr>
          <w:p w14:paraId="42BCF4FF"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Surge Protector: Huntkey Power Strip 3m cable with Surge Protector (PZC504-5) or equivalent with at least 5 outlets</w:t>
            </w:r>
          </w:p>
        </w:tc>
        <w:tc>
          <w:tcPr>
            <w:tcW w:w="0" w:type="auto"/>
            <w:hideMark/>
          </w:tcPr>
          <w:p w14:paraId="660FA2B7"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Each</w:t>
            </w:r>
          </w:p>
        </w:tc>
        <w:tc>
          <w:tcPr>
            <w:tcW w:w="0" w:type="auto"/>
            <w:hideMark/>
          </w:tcPr>
          <w:p w14:paraId="00E23CA6" w14:textId="77777777" w:rsidR="00B05EB1" w:rsidRPr="007D7EC8" w:rsidRDefault="00B05EB1" w:rsidP="00B05EB1">
            <w:pPr>
              <w:widowControl w:val="0"/>
              <w:ind w:right="117"/>
              <w:jc w:val="both"/>
              <w:rPr>
                <w:rFonts w:ascii="Times New Roman" w:eastAsia="Calibri Light" w:hAnsi="Times New Roman" w:cs="Times New Roman"/>
              </w:rPr>
            </w:pPr>
            <w:r w:rsidRPr="007D7EC8">
              <w:rPr>
                <w:rFonts w:ascii="Times New Roman" w:eastAsia="Calibri Light" w:hAnsi="Times New Roman" w:cs="Times New Roman"/>
              </w:rPr>
              <w:t>1501</w:t>
            </w:r>
          </w:p>
        </w:tc>
      </w:tr>
    </w:tbl>
    <w:p w14:paraId="4C72D4E7" w14:textId="77777777" w:rsidR="00E34C59" w:rsidRDefault="00E34C59" w:rsidP="00E34C59">
      <w:pPr>
        <w:rPr>
          <w:rFonts w:ascii="Times New Roman" w:eastAsia="Calibri Light" w:hAnsi="Times New Roman" w:cs="Times New Roman"/>
          <w:b/>
          <w:bCs/>
          <w:i/>
          <w:iCs/>
          <w:sz w:val="23"/>
          <w:szCs w:val="23"/>
          <w:u w:val="single"/>
        </w:rPr>
      </w:pPr>
    </w:p>
    <w:p w14:paraId="044651D1" w14:textId="38C3D944" w:rsidR="00E34C59" w:rsidRPr="00E0406B" w:rsidRDefault="00E34C59" w:rsidP="00E34C59">
      <w:pPr>
        <w:spacing w:after="200" w:line="276" w:lineRule="auto"/>
        <w:rPr>
          <w:rFonts w:ascii="Times New Roman" w:hAnsi="Times New Roman" w:cs="Times New Roman"/>
          <w:b/>
          <w:i/>
          <w:iCs/>
          <w:u w:val="single"/>
        </w:rPr>
      </w:pPr>
      <w:r w:rsidRPr="00E0406B">
        <w:rPr>
          <w:rFonts w:ascii="Times New Roman" w:eastAsia="Calibri Light" w:hAnsi="Times New Roman" w:cs="Times New Roman"/>
          <w:b/>
          <w:bCs/>
          <w:i/>
          <w:iCs/>
          <w:sz w:val="23"/>
          <w:szCs w:val="23"/>
          <w:u w:val="single"/>
        </w:rPr>
        <w:t>Maintenance Support offer is encouraged to be submitted with the proposal. Q</w:t>
      </w:r>
      <w:r w:rsidRPr="00E0406B">
        <w:rPr>
          <w:rFonts w:ascii="Times New Roman" w:hAnsi="Times New Roman" w:cs="Times New Roman"/>
          <w:b/>
          <w:i/>
          <w:iCs/>
          <w:u w:val="single"/>
        </w:rPr>
        <w:t>uantities of materials as provided in the table above are estimates only and are subject to change.</w:t>
      </w:r>
    </w:p>
    <w:p w14:paraId="1A7B8A1D" w14:textId="30E1CDCA" w:rsidR="005E10A1" w:rsidRDefault="005E10A1" w:rsidP="004F7457">
      <w:pPr>
        <w:spacing w:after="200" w:line="276" w:lineRule="auto"/>
        <w:rPr>
          <w:rFonts w:ascii="Times New Roman" w:hAnsi="Times New Roman" w:cs="Times New Roman"/>
          <w:b/>
          <w:sz w:val="23"/>
          <w:szCs w:val="23"/>
          <w:highlight w:val="yellow"/>
        </w:rPr>
        <w:sectPr w:rsidR="005E10A1" w:rsidSect="00CC79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90" w:gutter="0"/>
          <w:pgNumType w:start="1"/>
          <w:cols w:space="720"/>
          <w:docGrid w:linePitch="360"/>
        </w:sectPr>
      </w:pPr>
    </w:p>
    <w:p w14:paraId="3DD0AD81" w14:textId="69CB3D39" w:rsidR="00A3312B" w:rsidRDefault="00C50ADA" w:rsidP="00CC7943">
      <w:pPr>
        <w:pStyle w:val="Heading3"/>
        <w:spacing w:before="0"/>
        <w:ind w:left="360"/>
        <w:jc w:val="center"/>
      </w:pPr>
      <w:bookmarkStart w:id="57" w:name="_Hlk523750359"/>
      <w:r>
        <w:lastRenderedPageBreak/>
        <w:t>Annex</w:t>
      </w:r>
      <w:r w:rsidR="00CA03CE">
        <w:t xml:space="preserve"> </w:t>
      </w:r>
      <w:r w:rsidR="00F52AB1">
        <w:t>4</w:t>
      </w:r>
      <w:r w:rsidR="003D5B74">
        <w:t xml:space="preserve"> – </w:t>
      </w:r>
      <w:r w:rsidR="00CA03CE">
        <w:t xml:space="preserve">Cost Proposal </w:t>
      </w:r>
      <w:r w:rsidR="00CC7943">
        <w:t>Template</w:t>
      </w:r>
    </w:p>
    <w:p w14:paraId="5917D940" w14:textId="4AEF37EA" w:rsidR="007D7EC8" w:rsidRPr="007D7EC8" w:rsidRDefault="007D7EC8" w:rsidP="007D7EC8">
      <w:pPr>
        <w:tabs>
          <w:tab w:val="left" w:pos="5460"/>
        </w:tabs>
        <w:spacing w:after="120"/>
      </w:pPr>
      <w:r>
        <w:tab/>
      </w:r>
    </w:p>
    <w:bookmarkEnd w:id="57"/>
    <w:p w14:paraId="677491EF" w14:textId="62D731E1" w:rsidR="00A3312B" w:rsidRPr="006A2C91" w:rsidRDefault="004B3059" w:rsidP="00CD2059">
      <w:pPr>
        <w:pStyle w:val="DPKHeading2"/>
        <w:numPr>
          <w:ilvl w:val="0"/>
          <w:numId w:val="0"/>
        </w:numPr>
        <w:ind w:left="360" w:hanging="360"/>
        <w:rPr>
          <w:rFonts w:ascii="Times New Roman" w:eastAsiaTheme="minorHAnsi" w:hAnsi="Times New Roman" w:cstheme="minorBidi"/>
          <w:b w:val="0"/>
          <w:caps w:val="0"/>
          <w:color w:val="auto"/>
          <w:lang w:val="en-US"/>
        </w:rPr>
      </w:pPr>
      <w:r>
        <w:rPr>
          <w:rFonts w:ascii="Times New Roman" w:eastAsiaTheme="minorHAnsi" w:hAnsi="Times New Roman" w:cstheme="minorBidi"/>
          <w:b w:val="0"/>
          <w:caps w:val="0"/>
          <w:color w:val="auto"/>
          <w:lang w:val="en-US"/>
        </w:rPr>
        <w:t xml:space="preserve">   </w:t>
      </w:r>
      <w:r w:rsidR="00DB06AD" w:rsidRPr="006A2C91">
        <w:rPr>
          <w:rFonts w:ascii="Times New Roman" w:eastAsiaTheme="minorHAnsi" w:hAnsi="Times New Roman" w:cstheme="minorBidi"/>
          <w:b w:val="0"/>
          <w:caps w:val="0"/>
          <w:color w:val="auto"/>
          <w:lang w:val="en-US"/>
        </w:rPr>
        <w:t>The Offeror shall prepare a cost proposal using the template provided below. Offerors may modify or add line items in the budget template</w:t>
      </w:r>
      <w:r w:rsidR="00A3312B" w:rsidRPr="006A2C91">
        <w:rPr>
          <w:rFonts w:ascii="Times New Roman" w:eastAsiaTheme="minorHAnsi" w:hAnsi="Times New Roman" w:cstheme="minorBidi"/>
          <w:b w:val="0"/>
          <w:caps w:val="0"/>
          <w:color w:val="auto"/>
          <w:lang w:val="en-US"/>
        </w:rPr>
        <w:t xml:space="preserve"> </w:t>
      </w:r>
      <w:r w:rsidR="00DB06AD" w:rsidRPr="006A2C91">
        <w:rPr>
          <w:rFonts w:ascii="Times New Roman" w:eastAsiaTheme="minorHAnsi" w:hAnsi="Times New Roman" w:cstheme="minorBidi"/>
          <w:b w:val="0"/>
          <w:caps w:val="0"/>
          <w:color w:val="auto"/>
          <w:lang w:val="en-US"/>
        </w:rPr>
        <w:t>as appropriate based on the services proposed in the Technical Proposal</w:t>
      </w:r>
      <w:r w:rsidR="00A3312B" w:rsidRPr="006A2C91">
        <w:rPr>
          <w:rFonts w:ascii="Times New Roman" w:eastAsiaTheme="minorHAnsi" w:hAnsi="Times New Roman" w:cstheme="minorBidi"/>
          <w:b w:val="0"/>
          <w:caps w:val="0"/>
          <w:color w:val="auto"/>
          <w:lang w:val="en-US"/>
        </w:rPr>
        <w:t xml:space="preserve"> and outlined in </w:t>
      </w:r>
      <w:r w:rsidR="00C50ADA" w:rsidRPr="006A2C91">
        <w:rPr>
          <w:rFonts w:ascii="Times New Roman" w:eastAsiaTheme="minorHAnsi" w:hAnsi="Times New Roman" w:cstheme="minorBidi"/>
          <w:b w:val="0"/>
          <w:caps w:val="0"/>
          <w:color w:val="auto"/>
          <w:lang w:val="en-US"/>
        </w:rPr>
        <w:t>Annex</w:t>
      </w:r>
      <w:r w:rsidR="00A3312B" w:rsidRPr="006A2C91">
        <w:rPr>
          <w:rFonts w:ascii="Times New Roman" w:eastAsiaTheme="minorHAnsi" w:hAnsi="Times New Roman" w:cstheme="minorBidi"/>
          <w:b w:val="0"/>
          <w:caps w:val="0"/>
          <w:color w:val="auto"/>
          <w:lang w:val="en-US"/>
        </w:rPr>
        <w:t xml:space="preserve"> 1 Scope of Work</w:t>
      </w:r>
      <w:r w:rsidR="00DB06AD" w:rsidRPr="006A2C91">
        <w:rPr>
          <w:rFonts w:ascii="Times New Roman" w:eastAsiaTheme="minorHAnsi" w:hAnsi="Times New Roman" w:cstheme="minorBidi"/>
          <w:b w:val="0"/>
          <w:caps w:val="0"/>
          <w:color w:val="auto"/>
          <w:lang w:val="en-US"/>
        </w:rPr>
        <w:t xml:space="preserve">. </w:t>
      </w:r>
    </w:p>
    <w:p w14:paraId="6891E87D" w14:textId="77777777" w:rsidR="008F338F" w:rsidRPr="006A2C91" w:rsidRDefault="008F338F" w:rsidP="00047DEB">
      <w:pPr>
        <w:tabs>
          <w:tab w:val="left" w:pos="2850"/>
        </w:tabs>
        <w:rPr>
          <w:rFonts w:cs="Times New Roman"/>
          <w:sz w:val="23"/>
          <w:szCs w:val="23"/>
        </w:rPr>
      </w:pPr>
    </w:p>
    <w:tbl>
      <w:tblPr>
        <w:tblStyle w:val="TableGrid"/>
        <w:tblW w:w="9208" w:type="dxa"/>
        <w:jc w:val="center"/>
        <w:tblLook w:val="04A0" w:firstRow="1" w:lastRow="0" w:firstColumn="1" w:lastColumn="0" w:noHBand="0" w:noVBand="1"/>
      </w:tblPr>
      <w:tblGrid>
        <w:gridCol w:w="681"/>
        <w:gridCol w:w="5014"/>
        <w:gridCol w:w="1171"/>
        <w:gridCol w:w="1171"/>
        <w:gridCol w:w="1171"/>
      </w:tblGrid>
      <w:tr w:rsidR="00163D23" w:rsidRPr="00003B96" w14:paraId="33B1324A" w14:textId="77777777" w:rsidTr="00163D23">
        <w:trPr>
          <w:trHeight w:val="451"/>
          <w:jc w:val="center"/>
        </w:trPr>
        <w:tc>
          <w:tcPr>
            <w:tcW w:w="681" w:type="dxa"/>
            <w:shd w:val="clear" w:color="auto" w:fill="auto"/>
          </w:tcPr>
          <w:p w14:paraId="0C45FD71" w14:textId="77777777" w:rsidR="00163D23" w:rsidRPr="00003B96" w:rsidRDefault="00163D23" w:rsidP="00163D23">
            <w:pPr>
              <w:tabs>
                <w:tab w:val="left" w:pos="2850"/>
              </w:tabs>
              <w:jc w:val="center"/>
              <w:rPr>
                <w:rFonts w:ascii="Times New Roman" w:hAnsi="Times New Roman" w:cs="Times New Roman"/>
                <w:b/>
              </w:rPr>
            </w:pPr>
            <w:bookmarkStart w:id="58" w:name="_Hlk7444650"/>
            <w:r w:rsidRPr="00003B96">
              <w:rPr>
                <w:rFonts w:ascii="Times New Roman" w:hAnsi="Times New Roman" w:cs="Times New Roman"/>
                <w:b/>
              </w:rPr>
              <w:t>Item #</w:t>
            </w:r>
          </w:p>
        </w:tc>
        <w:tc>
          <w:tcPr>
            <w:tcW w:w="5014" w:type="dxa"/>
            <w:shd w:val="clear" w:color="auto" w:fill="auto"/>
          </w:tcPr>
          <w:p w14:paraId="741892DE" w14:textId="77777777" w:rsidR="00163D23" w:rsidRPr="00003B96" w:rsidRDefault="00163D23" w:rsidP="00163D23">
            <w:pPr>
              <w:tabs>
                <w:tab w:val="left" w:pos="2850"/>
              </w:tabs>
              <w:jc w:val="center"/>
              <w:rPr>
                <w:rFonts w:ascii="Times New Roman" w:hAnsi="Times New Roman" w:cs="Times New Roman"/>
                <w:b/>
              </w:rPr>
            </w:pPr>
            <w:r w:rsidRPr="00003B96">
              <w:rPr>
                <w:rFonts w:ascii="Times New Roman" w:hAnsi="Times New Roman" w:cs="Times New Roman"/>
                <w:b/>
              </w:rPr>
              <w:t>Specifications</w:t>
            </w:r>
          </w:p>
        </w:tc>
        <w:tc>
          <w:tcPr>
            <w:tcW w:w="1171" w:type="dxa"/>
          </w:tcPr>
          <w:p w14:paraId="3348379B" w14:textId="14ACB608" w:rsidR="00163D23" w:rsidRPr="00003B96" w:rsidRDefault="00163D23" w:rsidP="00163D23">
            <w:pPr>
              <w:tabs>
                <w:tab w:val="left" w:pos="2850"/>
              </w:tabs>
              <w:jc w:val="center"/>
              <w:rPr>
                <w:rFonts w:ascii="Times New Roman" w:hAnsi="Times New Roman" w:cs="Times New Roman"/>
                <w:b/>
              </w:rPr>
            </w:pPr>
            <w:r>
              <w:rPr>
                <w:rFonts w:ascii="Times New Roman" w:hAnsi="Times New Roman" w:cs="Times New Roman"/>
                <w:b/>
              </w:rPr>
              <w:t>Unit</w:t>
            </w:r>
          </w:p>
        </w:tc>
        <w:tc>
          <w:tcPr>
            <w:tcW w:w="1171" w:type="dxa"/>
          </w:tcPr>
          <w:p w14:paraId="26ACDB3C" w14:textId="75CD802A" w:rsidR="00163D23" w:rsidRPr="00003B96" w:rsidRDefault="00163D23" w:rsidP="00163D23">
            <w:pPr>
              <w:tabs>
                <w:tab w:val="left" w:pos="2850"/>
              </w:tabs>
              <w:jc w:val="center"/>
              <w:rPr>
                <w:rFonts w:ascii="Times New Roman" w:hAnsi="Times New Roman" w:cs="Times New Roman"/>
                <w:b/>
              </w:rPr>
            </w:pPr>
            <w:r w:rsidRPr="00003B96">
              <w:rPr>
                <w:rFonts w:ascii="Times New Roman" w:hAnsi="Times New Roman" w:cs="Times New Roman"/>
                <w:b/>
              </w:rPr>
              <w:t>Unit Cost (USD)</w:t>
            </w:r>
          </w:p>
        </w:tc>
        <w:tc>
          <w:tcPr>
            <w:tcW w:w="1171" w:type="dxa"/>
            <w:shd w:val="clear" w:color="auto" w:fill="auto"/>
          </w:tcPr>
          <w:p w14:paraId="6DC75608" w14:textId="5ACB9C07" w:rsidR="00163D23" w:rsidRPr="00003B96" w:rsidRDefault="00163D23" w:rsidP="00163D23">
            <w:pPr>
              <w:tabs>
                <w:tab w:val="left" w:pos="2850"/>
              </w:tabs>
              <w:jc w:val="center"/>
              <w:rPr>
                <w:rFonts w:ascii="Times New Roman" w:hAnsi="Times New Roman" w:cs="Times New Roman"/>
                <w:b/>
              </w:rPr>
            </w:pPr>
            <w:r w:rsidRPr="00003B96">
              <w:rPr>
                <w:rFonts w:ascii="Times New Roman" w:hAnsi="Times New Roman" w:cs="Times New Roman"/>
                <w:b/>
              </w:rPr>
              <w:t>Warranty</w:t>
            </w:r>
          </w:p>
        </w:tc>
      </w:tr>
      <w:bookmarkEnd w:id="58"/>
      <w:tr w:rsidR="00163D23" w:rsidRPr="00003B96" w14:paraId="111C727A" w14:textId="77777777" w:rsidTr="003D5B74">
        <w:trPr>
          <w:trHeight w:val="350"/>
          <w:jc w:val="center"/>
        </w:trPr>
        <w:tc>
          <w:tcPr>
            <w:tcW w:w="681" w:type="dxa"/>
          </w:tcPr>
          <w:p w14:paraId="677DC28F" w14:textId="77777777" w:rsidR="00163D23" w:rsidRPr="00003B96" w:rsidRDefault="00163D23" w:rsidP="00163D23">
            <w:pPr>
              <w:tabs>
                <w:tab w:val="left" w:pos="2850"/>
              </w:tabs>
              <w:rPr>
                <w:rFonts w:ascii="Times New Roman" w:hAnsi="Times New Roman" w:cs="Times New Roman"/>
                <w:b/>
              </w:rPr>
            </w:pPr>
            <w:r w:rsidRPr="00003B96">
              <w:rPr>
                <w:rFonts w:ascii="Times New Roman" w:hAnsi="Times New Roman" w:cs="Times New Roman"/>
                <w:b/>
              </w:rPr>
              <w:t>1</w:t>
            </w:r>
          </w:p>
        </w:tc>
        <w:tc>
          <w:tcPr>
            <w:tcW w:w="5014" w:type="dxa"/>
          </w:tcPr>
          <w:p w14:paraId="5E9DD019" w14:textId="77777777" w:rsidR="00163D23" w:rsidRPr="00003B96" w:rsidRDefault="00163D23" w:rsidP="00163D23">
            <w:pPr>
              <w:tabs>
                <w:tab w:val="left" w:pos="2850"/>
              </w:tabs>
              <w:rPr>
                <w:rFonts w:ascii="Times New Roman" w:hAnsi="Times New Roman"/>
                <w:i/>
              </w:rPr>
            </w:pPr>
            <w:r w:rsidRPr="00003B96">
              <w:rPr>
                <w:rFonts w:ascii="Times New Roman" w:hAnsi="Times New Roman"/>
                <w:i/>
              </w:rPr>
              <w:t>Desktops</w:t>
            </w:r>
          </w:p>
        </w:tc>
        <w:tc>
          <w:tcPr>
            <w:tcW w:w="1171" w:type="dxa"/>
          </w:tcPr>
          <w:p w14:paraId="6C29BC5E" w14:textId="2361303E" w:rsidR="00163D23" w:rsidRPr="00003B96" w:rsidRDefault="00163D23" w:rsidP="00163D23">
            <w:pPr>
              <w:tabs>
                <w:tab w:val="left" w:pos="2850"/>
              </w:tabs>
              <w:rPr>
                <w:rFonts w:ascii="Times New Roman" w:hAnsi="Times New Roman" w:cs="Times New Roman"/>
                <w:i/>
              </w:rPr>
            </w:pPr>
            <w:r>
              <w:rPr>
                <w:rFonts w:ascii="Times New Roman" w:hAnsi="Times New Roman" w:cs="Times New Roman"/>
                <w:i/>
              </w:rPr>
              <w:t>Each</w:t>
            </w:r>
          </w:p>
        </w:tc>
        <w:tc>
          <w:tcPr>
            <w:tcW w:w="1171" w:type="dxa"/>
          </w:tcPr>
          <w:p w14:paraId="0DD5EA60" w14:textId="67BACA8F" w:rsidR="00163D23" w:rsidRPr="00003B96" w:rsidRDefault="00163D23" w:rsidP="00163D23">
            <w:pPr>
              <w:tabs>
                <w:tab w:val="left" w:pos="2850"/>
              </w:tabs>
              <w:rPr>
                <w:rFonts w:ascii="Times New Roman" w:hAnsi="Times New Roman" w:cs="Times New Roman"/>
                <w:i/>
              </w:rPr>
            </w:pPr>
            <w:r w:rsidRPr="00003B96">
              <w:rPr>
                <w:rFonts w:ascii="Times New Roman" w:hAnsi="Times New Roman" w:cs="Times New Roman"/>
                <w:i/>
              </w:rPr>
              <w:t>$650</w:t>
            </w:r>
          </w:p>
        </w:tc>
        <w:tc>
          <w:tcPr>
            <w:tcW w:w="1171" w:type="dxa"/>
          </w:tcPr>
          <w:p w14:paraId="67453B5A" w14:textId="03CD97CE" w:rsidR="00163D23" w:rsidRPr="00003B96" w:rsidRDefault="00163D23" w:rsidP="00163D23">
            <w:pPr>
              <w:tabs>
                <w:tab w:val="left" w:pos="2850"/>
              </w:tabs>
              <w:rPr>
                <w:rFonts w:ascii="Times New Roman" w:hAnsi="Times New Roman"/>
                <w:i/>
              </w:rPr>
            </w:pPr>
            <w:r w:rsidRPr="00003B96">
              <w:rPr>
                <w:rFonts w:ascii="Times New Roman" w:hAnsi="Times New Roman" w:cs="Times New Roman"/>
                <w:i/>
              </w:rPr>
              <w:t xml:space="preserve">3 years </w:t>
            </w:r>
          </w:p>
        </w:tc>
      </w:tr>
      <w:tr w:rsidR="00163D23" w:rsidRPr="00003B96" w14:paraId="748CC32F" w14:textId="77777777" w:rsidTr="003D5B74">
        <w:trPr>
          <w:trHeight w:val="350"/>
          <w:jc w:val="center"/>
        </w:trPr>
        <w:tc>
          <w:tcPr>
            <w:tcW w:w="681" w:type="dxa"/>
          </w:tcPr>
          <w:p w14:paraId="47335E7C" w14:textId="77777777" w:rsidR="00163D23" w:rsidRPr="00003B96" w:rsidRDefault="00163D23" w:rsidP="00163D23">
            <w:pPr>
              <w:tabs>
                <w:tab w:val="left" w:pos="2850"/>
              </w:tabs>
              <w:rPr>
                <w:rFonts w:ascii="Times New Roman" w:hAnsi="Times New Roman" w:cs="Times New Roman"/>
                <w:b/>
              </w:rPr>
            </w:pPr>
            <w:r w:rsidRPr="00003B96">
              <w:rPr>
                <w:rFonts w:ascii="Times New Roman" w:hAnsi="Times New Roman" w:cs="Times New Roman"/>
                <w:b/>
              </w:rPr>
              <w:t>2</w:t>
            </w:r>
          </w:p>
        </w:tc>
        <w:tc>
          <w:tcPr>
            <w:tcW w:w="5014" w:type="dxa"/>
          </w:tcPr>
          <w:p w14:paraId="18BC9543" w14:textId="77777777" w:rsidR="00163D23" w:rsidRPr="00003B96" w:rsidRDefault="00163D23" w:rsidP="00163D23">
            <w:pPr>
              <w:tabs>
                <w:tab w:val="left" w:pos="2850"/>
              </w:tabs>
              <w:rPr>
                <w:rFonts w:ascii="Times New Roman" w:hAnsi="Times New Roman"/>
                <w:i/>
              </w:rPr>
            </w:pPr>
            <w:r w:rsidRPr="00003B96">
              <w:rPr>
                <w:rFonts w:ascii="Times New Roman" w:hAnsi="Times New Roman"/>
                <w:i/>
              </w:rPr>
              <w:t xml:space="preserve">Laptops </w:t>
            </w:r>
          </w:p>
        </w:tc>
        <w:tc>
          <w:tcPr>
            <w:tcW w:w="1171" w:type="dxa"/>
          </w:tcPr>
          <w:p w14:paraId="76B24BE0" w14:textId="650E17BF" w:rsidR="00163D23" w:rsidRPr="00003B96" w:rsidRDefault="00163D23" w:rsidP="00163D23">
            <w:pPr>
              <w:tabs>
                <w:tab w:val="left" w:pos="2850"/>
              </w:tabs>
              <w:rPr>
                <w:rFonts w:ascii="Times New Roman" w:hAnsi="Times New Roman"/>
                <w:i/>
              </w:rPr>
            </w:pPr>
          </w:p>
        </w:tc>
        <w:tc>
          <w:tcPr>
            <w:tcW w:w="1171" w:type="dxa"/>
          </w:tcPr>
          <w:p w14:paraId="5CAF268D" w14:textId="77777777" w:rsidR="00163D23" w:rsidRPr="00003B96" w:rsidRDefault="00163D23" w:rsidP="00163D23">
            <w:pPr>
              <w:tabs>
                <w:tab w:val="left" w:pos="2850"/>
              </w:tabs>
              <w:rPr>
                <w:rFonts w:ascii="Times New Roman" w:hAnsi="Times New Roman"/>
                <w:i/>
              </w:rPr>
            </w:pPr>
          </w:p>
        </w:tc>
        <w:tc>
          <w:tcPr>
            <w:tcW w:w="1171" w:type="dxa"/>
          </w:tcPr>
          <w:p w14:paraId="15B6F97E" w14:textId="60D85837" w:rsidR="00163D23" w:rsidRPr="00003B96" w:rsidRDefault="00163D23" w:rsidP="00163D23">
            <w:pPr>
              <w:tabs>
                <w:tab w:val="left" w:pos="2850"/>
              </w:tabs>
              <w:rPr>
                <w:rFonts w:ascii="Times New Roman" w:hAnsi="Times New Roman"/>
                <w:i/>
              </w:rPr>
            </w:pPr>
          </w:p>
        </w:tc>
      </w:tr>
      <w:tr w:rsidR="00163D23" w:rsidRPr="00003B96" w14:paraId="0BA1C9BA" w14:textId="77777777" w:rsidTr="003D5B74">
        <w:trPr>
          <w:trHeight w:val="359"/>
          <w:jc w:val="center"/>
        </w:trPr>
        <w:tc>
          <w:tcPr>
            <w:tcW w:w="681" w:type="dxa"/>
          </w:tcPr>
          <w:p w14:paraId="6EFE0588" w14:textId="77777777" w:rsidR="00163D23" w:rsidRPr="00003B96" w:rsidRDefault="00163D23" w:rsidP="00163D23">
            <w:pPr>
              <w:tabs>
                <w:tab w:val="left" w:pos="2850"/>
              </w:tabs>
              <w:rPr>
                <w:rFonts w:ascii="Times New Roman" w:hAnsi="Times New Roman" w:cs="Times New Roman"/>
                <w:b/>
              </w:rPr>
            </w:pPr>
            <w:r w:rsidRPr="00003B96">
              <w:rPr>
                <w:rFonts w:ascii="Times New Roman" w:hAnsi="Times New Roman" w:cs="Times New Roman"/>
                <w:b/>
              </w:rPr>
              <w:t>3</w:t>
            </w:r>
          </w:p>
        </w:tc>
        <w:tc>
          <w:tcPr>
            <w:tcW w:w="5014" w:type="dxa"/>
          </w:tcPr>
          <w:p w14:paraId="22271A09" w14:textId="77777777" w:rsidR="00163D23" w:rsidRPr="00003B96" w:rsidRDefault="00163D23" w:rsidP="00163D23">
            <w:pPr>
              <w:tabs>
                <w:tab w:val="left" w:pos="2850"/>
              </w:tabs>
              <w:rPr>
                <w:rFonts w:ascii="Times New Roman" w:hAnsi="Times New Roman"/>
                <w:i/>
              </w:rPr>
            </w:pPr>
            <w:r w:rsidRPr="00003B96">
              <w:rPr>
                <w:rFonts w:ascii="Times New Roman" w:hAnsi="Times New Roman"/>
                <w:i/>
              </w:rPr>
              <w:t>Operating System</w:t>
            </w:r>
          </w:p>
        </w:tc>
        <w:tc>
          <w:tcPr>
            <w:tcW w:w="1171" w:type="dxa"/>
          </w:tcPr>
          <w:p w14:paraId="2AA809B1" w14:textId="77777777" w:rsidR="00163D23" w:rsidRPr="00003B96" w:rsidRDefault="00163D23" w:rsidP="00163D23">
            <w:pPr>
              <w:tabs>
                <w:tab w:val="left" w:pos="2850"/>
              </w:tabs>
              <w:rPr>
                <w:rFonts w:ascii="Times New Roman" w:hAnsi="Times New Roman"/>
                <w:i/>
              </w:rPr>
            </w:pPr>
          </w:p>
        </w:tc>
        <w:tc>
          <w:tcPr>
            <w:tcW w:w="1171" w:type="dxa"/>
          </w:tcPr>
          <w:p w14:paraId="7378173C" w14:textId="77777777" w:rsidR="00163D23" w:rsidRPr="00003B96" w:rsidRDefault="00163D23" w:rsidP="00163D23">
            <w:pPr>
              <w:tabs>
                <w:tab w:val="left" w:pos="2850"/>
              </w:tabs>
              <w:rPr>
                <w:rFonts w:ascii="Times New Roman" w:hAnsi="Times New Roman"/>
                <w:i/>
              </w:rPr>
            </w:pPr>
          </w:p>
        </w:tc>
        <w:tc>
          <w:tcPr>
            <w:tcW w:w="1171" w:type="dxa"/>
          </w:tcPr>
          <w:p w14:paraId="511E86D6" w14:textId="7EA481F5" w:rsidR="00163D23" w:rsidRPr="00003B96" w:rsidRDefault="00163D23" w:rsidP="00163D23">
            <w:pPr>
              <w:tabs>
                <w:tab w:val="left" w:pos="2850"/>
              </w:tabs>
              <w:rPr>
                <w:rFonts w:ascii="Times New Roman" w:hAnsi="Times New Roman"/>
                <w:i/>
              </w:rPr>
            </w:pPr>
          </w:p>
        </w:tc>
      </w:tr>
      <w:tr w:rsidR="00163D23" w:rsidRPr="00003B96" w14:paraId="06AAD067" w14:textId="77777777" w:rsidTr="003D5B74">
        <w:trPr>
          <w:trHeight w:val="449"/>
          <w:jc w:val="center"/>
        </w:trPr>
        <w:tc>
          <w:tcPr>
            <w:tcW w:w="681" w:type="dxa"/>
            <w:shd w:val="clear" w:color="auto" w:fill="FFFFFF" w:themeFill="background1"/>
          </w:tcPr>
          <w:p w14:paraId="6248BBCB" w14:textId="77777777" w:rsidR="00163D23" w:rsidRPr="00003B96" w:rsidRDefault="00163D23" w:rsidP="00163D23">
            <w:pPr>
              <w:tabs>
                <w:tab w:val="left" w:pos="2850"/>
              </w:tabs>
              <w:rPr>
                <w:rFonts w:ascii="Times New Roman" w:hAnsi="Times New Roman" w:cs="Times New Roman"/>
                <w:b/>
              </w:rPr>
            </w:pPr>
            <w:r w:rsidRPr="00003B96">
              <w:rPr>
                <w:rFonts w:ascii="Times New Roman" w:hAnsi="Times New Roman" w:cs="Times New Roman"/>
                <w:b/>
              </w:rPr>
              <w:t>4</w:t>
            </w:r>
          </w:p>
        </w:tc>
        <w:tc>
          <w:tcPr>
            <w:tcW w:w="5014" w:type="dxa"/>
            <w:shd w:val="clear" w:color="auto" w:fill="FFFFFF" w:themeFill="background1"/>
          </w:tcPr>
          <w:p w14:paraId="1B59564E" w14:textId="77777777" w:rsidR="00163D23" w:rsidRPr="00003B96" w:rsidRDefault="00163D23" w:rsidP="00163D23">
            <w:pPr>
              <w:tabs>
                <w:tab w:val="left" w:pos="2850"/>
              </w:tabs>
              <w:rPr>
                <w:rFonts w:ascii="Times New Roman" w:hAnsi="Times New Roman"/>
                <w:i/>
              </w:rPr>
            </w:pPr>
            <w:r w:rsidRPr="00003B96">
              <w:rPr>
                <w:rFonts w:ascii="Times New Roman" w:hAnsi="Times New Roman"/>
                <w:i/>
              </w:rPr>
              <w:t>Microsoft Office Home and Business 2016</w:t>
            </w:r>
          </w:p>
        </w:tc>
        <w:tc>
          <w:tcPr>
            <w:tcW w:w="1171" w:type="dxa"/>
            <w:shd w:val="clear" w:color="auto" w:fill="FFFFFF" w:themeFill="background1"/>
          </w:tcPr>
          <w:p w14:paraId="13065555" w14:textId="77777777" w:rsidR="00163D23" w:rsidRPr="00003B96" w:rsidRDefault="00163D23" w:rsidP="00163D23">
            <w:pPr>
              <w:tabs>
                <w:tab w:val="left" w:pos="2850"/>
              </w:tabs>
              <w:rPr>
                <w:rFonts w:ascii="Times New Roman" w:hAnsi="Times New Roman"/>
                <w:i/>
              </w:rPr>
            </w:pPr>
          </w:p>
        </w:tc>
        <w:tc>
          <w:tcPr>
            <w:tcW w:w="1171" w:type="dxa"/>
            <w:shd w:val="clear" w:color="auto" w:fill="FFFFFF" w:themeFill="background1"/>
          </w:tcPr>
          <w:p w14:paraId="314DE363" w14:textId="77777777" w:rsidR="00163D23" w:rsidRPr="00003B96" w:rsidRDefault="00163D23" w:rsidP="00163D23">
            <w:pPr>
              <w:tabs>
                <w:tab w:val="left" w:pos="2850"/>
              </w:tabs>
              <w:rPr>
                <w:rFonts w:ascii="Times New Roman" w:hAnsi="Times New Roman"/>
                <w:i/>
              </w:rPr>
            </w:pPr>
          </w:p>
        </w:tc>
        <w:tc>
          <w:tcPr>
            <w:tcW w:w="1171" w:type="dxa"/>
            <w:shd w:val="clear" w:color="auto" w:fill="FFFFFF" w:themeFill="background1"/>
          </w:tcPr>
          <w:p w14:paraId="4D50B5F8" w14:textId="7B4D8E1C" w:rsidR="00163D23" w:rsidRPr="00003B96" w:rsidRDefault="00163D23" w:rsidP="00163D23">
            <w:pPr>
              <w:tabs>
                <w:tab w:val="left" w:pos="2850"/>
              </w:tabs>
              <w:rPr>
                <w:rFonts w:ascii="Times New Roman" w:hAnsi="Times New Roman"/>
                <w:i/>
              </w:rPr>
            </w:pPr>
          </w:p>
        </w:tc>
      </w:tr>
    </w:tbl>
    <w:p w14:paraId="74C8699E" w14:textId="71B117A6" w:rsidR="00234626" w:rsidRPr="006A2C91" w:rsidRDefault="00234626" w:rsidP="00047DEB">
      <w:pPr>
        <w:tabs>
          <w:tab w:val="left" w:pos="2850"/>
        </w:tabs>
        <w:rPr>
          <w:rFonts w:cs="Times New Roman"/>
          <w:sz w:val="23"/>
          <w:szCs w:val="23"/>
        </w:rPr>
      </w:pPr>
    </w:p>
    <w:p w14:paraId="31E53823" w14:textId="41A761DE" w:rsidR="005C63EF" w:rsidRPr="006A2C91" w:rsidRDefault="005C63EF" w:rsidP="00047DEB">
      <w:pPr>
        <w:tabs>
          <w:tab w:val="left" w:pos="2850"/>
        </w:tabs>
        <w:rPr>
          <w:rFonts w:cs="Times New Roman"/>
          <w:sz w:val="23"/>
          <w:szCs w:val="23"/>
        </w:rPr>
      </w:pPr>
    </w:p>
    <w:p w14:paraId="6370AE6D" w14:textId="77777777" w:rsidR="00D45D55" w:rsidRDefault="00D45D55" w:rsidP="00047DEB">
      <w:pPr>
        <w:tabs>
          <w:tab w:val="left" w:pos="2850"/>
        </w:tabs>
        <w:rPr>
          <w:rFonts w:cs="Times New Roman"/>
          <w:szCs w:val="23"/>
        </w:rPr>
        <w:sectPr w:rsidR="00D45D55" w:rsidSect="00047DEB">
          <w:pgSz w:w="15840" w:h="12240" w:orient="landscape"/>
          <w:pgMar w:top="1440" w:right="1890" w:bottom="1440" w:left="1440" w:header="720" w:footer="495" w:gutter="0"/>
          <w:pgNumType w:start="1"/>
          <w:cols w:space="720"/>
          <w:docGrid w:linePitch="360"/>
        </w:sectPr>
      </w:pPr>
    </w:p>
    <w:p w14:paraId="07BF6309" w14:textId="4B0F7E4C" w:rsidR="00D45D55" w:rsidRPr="00CC7943" w:rsidRDefault="00CC7943" w:rsidP="00CC7943">
      <w:pPr>
        <w:pStyle w:val="Heading3"/>
        <w:spacing w:before="0"/>
        <w:ind w:left="360"/>
        <w:jc w:val="center"/>
        <w:rPr>
          <w:b/>
          <w:sz w:val="24"/>
        </w:rPr>
      </w:pPr>
      <w:r w:rsidRPr="00CC7943">
        <w:rPr>
          <w:sz w:val="24"/>
        </w:rPr>
        <w:lastRenderedPageBreak/>
        <w:t xml:space="preserve">Annex </w:t>
      </w:r>
      <w:r w:rsidR="00024024">
        <w:rPr>
          <w:sz w:val="24"/>
        </w:rPr>
        <w:t>5</w:t>
      </w:r>
      <w:r w:rsidRPr="00CC7943">
        <w:rPr>
          <w:sz w:val="24"/>
        </w:rPr>
        <w:t xml:space="preserve"> – </w:t>
      </w:r>
      <w:r w:rsidR="00D45D55" w:rsidRPr="00CC7943">
        <w:rPr>
          <w:b/>
          <w:sz w:val="24"/>
        </w:rPr>
        <w:t>DUNS Registration Guidance</w:t>
      </w:r>
    </w:p>
    <w:p w14:paraId="5446F715" w14:textId="77777777" w:rsidR="00D45D55" w:rsidRPr="00307790" w:rsidRDefault="00D45D55" w:rsidP="00D45D55">
      <w:pPr>
        <w:jc w:val="center"/>
        <w:rPr>
          <w:szCs w:val="24"/>
        </w:rPr>
      </w:pPr>
    </w:p>
    <w:p w14:paraId="4181BDEA" w14:textId="77777777" w:rsidR="00D45D55" w:rsidRPr="00307790" w:rsidRDefault="00D45D55" w:rsidP="00D45D55">
      <w:pPr>
        <w:jc w:val="center"/>
        <w:rPr>
          <w:szCs w:val="24"/>
        </w:rPr>
      </w:pPr>
    </w:p>
    <w:p w14:paraId="295F9951"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What is DUNS?</w:t>
      </w:r>
    </w:p>
    <w:p w14:paraId="53899410" w14:textId="77777777" w:rsidR="00D45D55" w:rsidRPr="006A2C91" w:rsidRDefault="00D45D55" w:rsidP="00D45D55">
      <w:pPr>
        <w:jc w:val="both"/>
        <w:rPr>
          <w:rFonts w:ascii="Times New Roman" w:hAnsi="Times New Roman" w:cs="Times New Roman"/>
          <w:b/>
          <w:sz w:val="23"/>
          <w:szCs w:val="23"/>
        </w:rPr>
      </w:pPr>
    </w:p>
    <w:p w14:paraId="60020945"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492A85A4" w14:textId="77777777" w:rsidR="00D45D55" w:rsidRPr="006A2C91" w:rsidRDefault="00D45D55" w:rsidP="00D45D55">
      <w:pPr>
        <w:jc w:val="both"/>
        <w:rPr>
          <w:rFonts w:ascii="Times New Roman" w:hAnsi="Times New Roman" w:cs="Times New Roman"/>
          <w:sz w:val="23"/>
          <w:szCs w:val="23"/>
        </w:rPr>
      </w:pPr>
    </w:p>
    <w:p w14:paraId="7F55BBCB"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Why am I being requested to obtain a DUNS number?</w:t>
      </w:r>
    </w:p>
    <w:p w14:paraId="17124512" w14:textId="77777777" w:rsidR="00D45D55" w:rsidRPr="006A2C91" w:rsidRDefault="00D45D55" w:rsidP="00D45D55">
      <w:pPr>
        <w:jc w:val="both"/>
        <w:rPr>
          <w:rFonts w:ascii="Times New Roman" w:hAnsi="Times New Roman" w:cs="Times New Roman"/>
          <w:b/>
          <w:sz w:val="23"/>
          <w:szCs w:val="23"/>
        </w:rPr>
      </w:pPr>
    </w:p>
    <w:p w14:paraId="32F093CA" w14:textId="7CED5FD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Tetra Tech must report information on qualifying subawards as outlined in FAR 52.204-10 and 2CFR Part 170. Tetra Tech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Tetra Tech is required to enter subaward data with a corresponding DUNS number.</w:t>
      </w:r>
    </w:p>
    <w:p w14:paraId="52627477" w14:textId="77777777" w:rsidR="00D45D55" w:rsidRPr="006A2C91" w:rsidRDefault="00D45D55" w:rsidP="00D45D55">
      <w:pPr>
        <w:jc w:val="both"/>
        <w:rPr>
          <w:rFonts w:ascii="Times New Roman" w:hAnsi="Times New Roman" w:cs="Times New Roman"/>
          <w:sz w:val="23"/>
          <w:szCs w:val="23"/>
        </w:rPr>
      </w:pPr>
    </w:p>
    <w:p w14:paraId="261AC908"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Is there a charge for obtaining a DUNS number?</w:t>
      </w:r>
    </w:p>
    <w:p w14:paraId="6C9EFC8A" w14:textId="77777777" w:rsidR="00D45D55" w:rsidRPr="006A2C91" w:rsidRDefault="00D45D55" w:rsidP="00D45D55">
      <w:pPr>
        <w:jc w:val="both"/>
        <w:rPr>
          <w:rFonts w:ascii="Times New Roman" w:hAnsi="Times New Roman" w:cs="Times New Roman"/>
          <w:b/>
          <w:sz w:val="23"/>
          <w:szCs w:val="23"/>
        </w:rPr>
      </w:pPr>
    </w:p>
    <w:p w14:paraId="2A4B22A9"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No. Obtaining a DUNS number is absolutely free for all entities doing business with the Federal government. This includes current and prospective contractors, grantees, and loan recipients.</w:t>
      </w:r>
    </w:p>
    <w:p w14:paraId="1F7D6FDC" w14:textId="77777777" w:rsidR="00D45D55" w:rsidRPr="006A2C91" w:rsidRDefault="00D45D55" w:rsidP="00D45D55">
      <w:pPr>
        <w:jc w:val="both"/>
        <w:rPr>
          <w:rFonts w:ascii="Times New Roman" w:hAnsi="Times New Roman" w:cs="Times New Roman"/>
          <w:sz w:val="23"/>
          <w:szCs w:val="23"/>
        </w:rPr>
      </w:pPr>
    </w:p>
    <w:p w14:paraId="2A3902D2"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How do I obtain a DUNS number?</w:t>
      </w:r>
    </w:p>
    <w:p w14:paraId="682DF918" w14:textId="77777777" w:rsidR="00D45D55" w:rsidRPr="006A2C91" w:rsidRDefault="00D45D55" w:rsidP="00D45D55">
      <w:pPr>
        <w:jc w:val="both"/>
        <w:rPr>
          <w:rFonts w:ascii="Times New Roman" w:hAnsi="Times New Roman" w:cs="Times New Roman"/>
          <w:b/>
          <w:sz w:val="23"/>
          <w:szCs w:val="23"/>
        </w:rPr>
      </w:pPr>
    </w:p>
    <w:p w14:paraId="46BA0082"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 xml:space="preserve">DUNS numbers can be obtained online at </w:t>
      </w:r>
      <w:hyperlink r:id="rId20" w:history="1">
        <w:r w:rsidRPr="006A2C91">
          <w:rPr>
            <w:rStyle w:val="Hyperlink"/>
            <w:rFonts w:ascii="Times New Roman" w:hAnsi="Times New Roman" w:cs="Times New Roman"/>
            <w:sz w:val="23"/>
            <w:szCs w:val="23"/>
          </w:rPr>
          <w:t>http://fedgov.dnb.com/webform/pages/CCRSearch.jsp</w:t>
        </w:r>
      </w:hyperlink>
      <w:r w:rsidRPr="006A2C91">
        <w:rPr>
          <w:rFonts w:ascii="Times New Roman" w:hAnsi="Times New Roman" w:cs="Times New Roman"/>
          <w:sz w:val="23"/>
          <w:szCs w:val="23"/>
        </w:rPr>
        <w:t xml:space="preserve"> or by phone at 1-800-234-3867 (for US, Puerto Rico and Virgin Island requests only). </w:t>
      </w:r>
    </w:p>
    <w:p w14:paraId="68B25F8E" w14:textId="77777777" w:rsidR="00D45D55" w:rsidRPr="006A2C91" w:rsidRDefault="00D45D55" w:rsidP="00D45D55">
      <w:pPr>
        <w:jc w:val="both"/>
        <w:rPr>
          <w:rFonts w:ascii="Times New Roman" w:hAnsi="Times New Roman" w:cs="Times New Roman"/>
          <w:sz w:val="23"/>
          <w:szCs w:val="23"/>
        </w:rPr>
      </w:pPr>
    </w:p>
    <w:p w14:paraId="1E08ACBF"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What information will I need to obtain a DUNS number?</w:t>
      </w:r>
    </w:p>
    <w:p w14:paraId="4DD7CCEA" w14:textId="77777777" w:rsidR="00D45D55" w:rsidRPr="006A2C91" w:rsidRDefault="00D45D55" w:rsidP="00D45D55">
      <w:pPr>
        <w:jc w:val="both"/>
        <w:rPr>
          <w:rFonts w:ascii="Times New Roman" w:hAnsi="Times New Roman" w:cs="Times New Roman"/>
          <w:b/>
          <w:sz w:val="23"/>
          <w:szCs w:val="23"/>
        </w:rPr>
      </w:pPr>
    </w:p>
    <w:p w14:paraId="6ADD0951"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To request a DUNS number, you will need to provide the following information:</w:t>
      </w:r>
    </w:p>
    <w:p w14:paraId="3CBB603D"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Legal name and structure</w:t>
      </w:r>
    </w:p>
    <w:p w14:paraId="7B67C8B7" w14:textId="31928D13" w:rsidR="00D45D55" w:rsidRPr="006A2C91" w:rsidRDefault="00716AE4"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Trade style</w:t>
      </w:r>
      <w:r w:rsidR="00D45D55" w:rsidRPr="006A2C91">
        <w:rPr>
          <w:rFonts w:ascii="Times New Roman" w:hAnsi="Times New Roman" w:cs="Times New Roman"/>
          <w:color w:val="000000"/>
          <w:sz w:val="23"/>
          <w:szCs w:val="23"/>
        </w:rPr>
        <w:t xml:space="preserve">, Doing Business As (DBA), or other name by which your organization is commonly recognized </w:t>
      </w:r>
    </w:p>
    <w:p w14:paraId="578C1C66"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lastRenderedPageBreak/>
        <w:t xml:space="preserve">Physical address, city, state and Zip Code </w:t>
      </w:r>
    </w:p>
    <w:p w14:paraId="352A6214"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Mailing address (if separate) </w:t>
      </w:r>
    </w:p>
    <w:p w14:paraId="360157C2"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Telephone number </w:t>
      </w:r>
    </w:p>
    <w:p w14:paraId="6C9073AF"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Contact name </w:t>
      </w:r>
    </w:p>
    <w:p w14:paraId="7CB2E1FA"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Number of employees at your location </w:t>
      </w:r>
    </w:p>
    <w:p w14:paraId="7594391D" w14:textId="3DE3F762" w:rsidR="00D45D55" w:rsidRPr="006A2C91" w:rsidRDefault="00D45D55" w:rsidP="00716AE4">
      <w:pPr>
        <w:numPr>
          <w:ilvl w:val="0"/>
          <w:numId w:val="29"/>
        </w:numPr>
        <w:spacing w:before="100" w:beforeAutospacing="1" w:after="100" w:afterAutospacing="1"/>
        <w:rPr>
          <w:rFonts w:ascii="Times New Roman" w:hAnsi="Times New Roman" w:cs="Times New Roman"/>
          <w:color w:val="000000"/>
          <w:sz w:val="23"/>
          <w:szCs w:val="23"/>
        </w:rPr>
      </w:pPr>
      <w:r w:rsidRPr="006A2C91">
        <w:rPr>
          <w:rFonts w:ascii="Times New Roman" w:hAnsi="Times New Roman" w:cs="Times New Roman"/>
          <w:color w:val="000000"/>
          <w:sz w:val="23"/>
          <w:szCs w:val="23"/>
        </w:rPr>
        <w:t>Description</w:t>
      </w:r>
      <w:r w:rsidR="00716AE4" w:rsidRPr="006A2C91">
        <w:rPr>
          <w:rFonts w:ascii="Times New Roman" w:hAnsi="Times New Roman" w:cs="Times New Roman"/>
          <w:color w:val="000000"/>
          <w:sz w:val="23"/>
          <w:szCs w:val="23"/>
        </w:rPr>
        <w:t xml:space="preserve"> </w:t>
      </w:r>
      <w:r w:rsidRPr="006A2C91">
        <w:rPr>
          <w:rFonts w:ascii="Times New Roman" w:hAnsi="Times New Roman" w:cs="Times New Roman"/>
          <w:color w:val="000000"/>
          <w:sz w:val="23"/>
          <w:szCs w:val="23"/>
        </w:rPr>
        <w:t xml:space="preserve">of operations and associated code (SIC code found at </w:t>
      </w:r>
      <w:hyperlink r:id="rId21" w:history="1">
        <w:r w:rsidRPr="006A2C91">
          <w:rPr>
            <w:rStyle w:val="Hyperlink"/>
            <w:rFonts w:ascii="Times New Roman" w:hAnsi="Times New Roman" w:cs="Times New Roman"/>
            <w:sz w:val="23"/>
            <w:szCs w:val="23"/>
          </w:rPr>
          <w:t>https://www.osha.gov/pls/imis/sicsearch.html</w:t>
        </w:r>
      </w:hyperlink>
      <w:r w:rsidRPr="006A2C91">
        <w:rPr>
          <w:rFonts w:ascii="Times New Roman" w:hAnsi="Times New Roman" w:cs="Times New Roman"/>
          <w:color w:val="000000"/>
          <w:sz w:val="23"/>
          <w:szCs w:val="23"/>
        </w:rPr>
        <w:t xml:space="preserve">) </w:t>
      </w:r>
    </w:p>
    <w:p w14:paraId="52601322"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Annual sales and revenue information</w:t>
      </w:r>
    </w:p>
    <w:p w14:paraId="4ACAD418"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Headquarters name and address (if there is a reporting relationship to a parent corporate entity) </w:t>
      </w:r>
    </w:p>
    <w:p w14:paraId="62378744"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How long does it take to obtain a DUNS number?</w:t>
      </w:r>
    </w:p>
    <w:p w14:paraId="074D20C9" w14:textId="77777777" w:rsidR="00D45D55" w:rsidRPr="006A2C91" w:rsidRDefault="00D45D55" w:rsidP="00D45D55">
      <w:pPr>
        <w:jc w:val="both"/>
        <w:rPr>
          <w:rFonts w:ascii="Times New Roman" w:hAnsi="Times New Roman" w:cs="Times New Roman"/>
          <w:sz w:val="23"/>
          <w:szCs w:val="23"/>
        </w:rPr>
      </w:pPr>
    </w:p>
    <w:p w14:paraId="34EF73C5"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Under normal circumstances the DUNS is issued within 1-2 business days when using the D&amp;B web form process. If requested by phone, a DUNS can usually be provided immediately.</w:t>
      </w:r>
    </w:p>
    <w:p w14:paraId="4D62629B" w14:textId="0906C2ED" w:rsidR="005C63EF" w:rsidRPr="006A2C91" w:rsidRDefault="005C63EF" w:rsidP="00047DEB">
      <w:pPr>
        <w:tabs>
          <w:tab w:val="left" w:pos="2850"/>
        </w:tabs>
        <w:rPr>
          <w:rFonts w:ascii="Times New Roman" w:hAnsi="Times New Roman" w:cs="Times New Roman"/>
          <w:sz w:val="23"/>
          <w:szCs w:val="23"/>
        </w:rPr>
      </w:pPr>
    </w:p>
    <w:p w14:paraId="5CD240A4" w14:textId="33D10E62" w:rsidR="00D45D55" w:rsidRDefault="00D45D55" w:rsidP="00047DEB">
      <w:pPr>
        <w:tabs>
          <w:tab w:val="left" w:pos="2850"/>
        </w:tabs>
        <w:rPr>
          <w:rFonts w:ascii="Times New Roman" w:hAnsi="Times New Roman" w:cs="Times New Roman"/>
          <w:sz w:val="23"/>
          <w:szCs w:val="23"/>
        </w:rPr>
      </w:pPr>
    </w:p>
    <w:p w14:paraId="762193F9" w14:textId="0136B783" w:rsidR="00954EE8" w:rsidRDefault="00954EE8" w:rsidP="00047DEB">
      <w:pPr>
        <w:tabs>
          <w:tab w:val="left" w:pos="2850"/>
        </w:tabs>
        <w:rPr>
          <w:rFonts w:ascii="Times New Roman" w:hAnsi="Times New Roman" w:cs="Times New Roman"/>
          <w:sz w:val="23"/>
          <w:szCs w:val="23"/>
        </w:rPr>
      </w:pPr>
    </w:p>
    <w:p w14:paraId="2B2AE067" w14:textId="26EF91A8" w:rsidR="00954EE8" w:rsidRDefault="00954EE8" w:rsidP="00047DEB">
      <w:pPr>
        <w:tabs>
          <w:tab w:val="left" w:pos="2850"/>
        </w:tabs>
        <w:rPr>
          <w:rFonts w:ascii="Times New Roman" w:hAnsi="Times New Roman" w:cs="Times New Roman"/>
          <w:sz w:val="23"/>
          <w:szCs w:val="23"/>
        </w:rPr>
      </w:pPr>
    </w:p>
    <w:p w14:paraId="4FB3AEE3" w14:textId="3B491C49" w:rsidR="00954EE8" w:rsidRDefault="00954EE8" w:rsidP="00047DEB">
      <w:pPr>
        <w:tabs>
          <w:tab w:val="left" w:pos="2850"/>
        </w:tabs>
        <w:rPr>
          <w:rFonts w:ascii="Times New Roman" w:hAnsi="Times New Roman" w:cs="Times New Roman"/>
          <w:sz w:val="23"/>
          <w:szCs w:val="23"/>
        </w:rPr>
      </w:pPr>
    </w:p>
    <w:p w14:paraId="7ECEE832" w14:textId="62AEB189" w:rsidR="00954EE8" w:rsidRDefault="00954EE8" w:rsidP="00047DEB">
      <w:pPr>
        <w:tabs>
          <w:tab w:val="left" w:pos="2850"/>
        </w:tabs>
        <w:rPr>
          <w:rFonts w:ascii="Times New Roman" w:hAnsi="Times New Roman" w:cs="Times New Roman"/>
          <w:sz w:val="23"/>
          <w:szCs w:val="23"/>
        </w:rPr>
      </w:pPr>
    </w:p>
    <w:p w14:paraId="0F71DCF6" w14:textId="77777777" w:rsidR="00954EE8" w:rsidRPr="00954EE8" w:rsidRDefault="00954EE8" w:rsidP="0029406E">
      <w:pPr>
        <w:rPr>
          <w:rFonts w:ascii="Times New Roman" w:hAnsi="Times New Roman" w:cs="Times New Roman"/>
          <w:sz w:val="23"/>
          <w:szCs w:val="23"/>
        </w:rPr>
      </w:pPr>
    </w:p>
    <w:p w14:paraId="2C51B147" w14:textId="77777777" w:rsidR="00954EE8" w:rsidRPr="00954EE8" w:rsidRDefault="00954EE8" w:rsidP="0029406E">
      <w:pPr>
        <w:rPr>
          <w:rFonts w:ascii="Times New Roman" w:hAnsi="Times New Roman" w:cs="Times New Roman"/>
          <w:sz w:val="23"/>
          <w:szCs w:val="23"/>
        </w:rPr>
      </w:pPr>
    </w:p>
    <w:p w14:paraId="19D8BCDB" w14:textId="77777777" w:rsidR="00954EE8" w:rsidRPr="0029406E" w:rsidRDefault="00954EE8" w:rsidP="0029406E">
      <w:pPr>
        <w:rPr>
          <w:rFonts w:ascii="Times New Roman" w:hAnsi="Times New Roman" w:cs="Times New Roman"/>
          <w:sz w:val="23"/>
          <w:szCs w:val="23"/>
        </w:rPr>
      </w:pPr>
    </w:p>
    <w:p w14:paraId="4DDA1D1D" w14:textId="77777777" w:rsidR="00954EE8" w:rsidRPr="0029406E" w:rsidRDefault="00954EE8" w:rsidP="0029406E">
      <w:pPr>
        <w:rPr>
          <w:rFonts w:ascii="Times New Roman" w:hAnsi="Times New Roman" w:cs="Times New Roman"/>
          <w:sz w:val="23"/>
          <w:szCs w:val="23"/>
        </w:rPr>
      </w:pPr>
    </w:p>
    <w:p w14:paraId="4A13D0AA" w14:textId="77777777" w:rsidR="00954EE8" w:rsidRPr="0029406E" w:rsidRDefault="00954EE8" w:rsidP="0029406E">
      <w:pPr>
        <w:rPr>
          <w:rFonts w:ascii="Times New Roman" w:hAnsi="Times New Roman" w:cs="Times New Roman"/>
          <w:sz w:val="23"/>
          <w:szCs w:val="23"/>
        </w:rPr>
      </w:pPr>
    </w:p>
    <w:p w14:paraId="2440A215" w14:textId="77777777" w:rsidR="00954EE8" w:rsidRPr="0029406E" w:rsidRDefault="00954EE8" w:rsidP="0029406E">
      <w:pPr>
        <w:rPr>
          <w:rFonts w:ascii="Times New Roman" w:hAnsi="Times New Roman" w:cs="Times New Roman"/>
          <w:sz w:val="23"/>
          <w:szCs w:val="23"/>
        </w:rPr>
      </w:pPr>
    </w:p>
    <w:p w14:paraId="57BAD4F6" w14:textId="77777777" w:rsidR="00954EE8" w:rsidRPr="0029406E" w:rsidRDefault="00954EE8" w:rsidP="0029406E">
      <w:pPr>
        <w:rPr>
          <w:rFonts w:ascii="Times New Roman" w:hAnsi="Times New Roman" w:cs="Times New Roman"/>
          <w:sz w:val="23"/>
          <w:szCs w:val="23"/>
        </w:rPr>
      </w:pPr>
    </w:p>
    <w:p w14:paraId="5A126B75" w14:textId="77777777" w:rsidR="00954EE8" w:rsidRPr="0029406E" w:rsidRDefault="00954EE8" w:rsidP="0029406E">
      <w:pPr>
        <w:rPr>
          <w:rFonts w:ascii="Times New Roman" w:hAnsi="Times New Roman" w:cs="Times New Roman"/>
          <w:sz w:val="23"/>
          <w:szCs w:val="23"/>
        </w:rPr>
      </w:pPr>
    </w:p>
    <w:p w14:paraId="21B0F5C7" w14:textId="77777777" w:rsidR="00954EE8" w:rsidRPr="0029406E" w:rsidRDefault="00954EE8" w:rsidP="0029406E">
      <w:pPr>
        <w:rPr>
          <w:rFonts w:ascii="Times New Roman" w:hAnsi="Times New Roman" w:cs="Times New Roman"/>
          <w:sz w:val="23"/>
          <w:szCs w:val="23"/>
        </w:rPr>
      </w:pPr>
    </w:p>
    <w:p w14:paraId="2D6B4265" w14:textId="77777777" w:rsidR="00954EE8" w:rsidRPr="0029406E" w:rsidRDefault="00954EE8" w:rsidP="0029406E">
      <w:pPr>
        <w:rPr>
          <w:rFonts w:ascii="Times New Roman" w:hAnsi="Times New Roman" w:cs="Times New Roman"/>
          <w:sz w:val="23"/>
          <w:szCs w:val="23"/>
        </w:rPr>
      </w:pPr>
    </w:p>
    <w:p w14:paraId="307CA9E9" w14:textId="77777777" w:rsidR="00954EE8" w:rsidRPr="0029406E" w:rsidRDefault="00954EE8" w:rsidP="0029406E">
      <w:pPr>
        <w:rPr>
          <w:rFonts w:ascii="Times New Roman" w:hAnsi="Times New Roman" w:cs="Times New Roman"/>
          <w:sz w:val="23"/>
          <w:szCs w:val="23"/>
        </w:rPr>
      </w:pPr>
    </w:p>
    <w:p w14:paraId="41FE2553" w14:textId="77777777" w:rsidR="00954EE8" w:rsidRPr="0029406E" w:rsidRDefault="00954EE8" w:rsidP="0029406E">
      <w:pPr>
        <w:rPr>
          <w:rFonts w:ascii="Times New Roman" w:hAnsi="Times New Roman" w:cs="Times New Roman"/>
          <w:sz w:val="23"/>
          <w:szCs w:val="23"/>
        </w:rPr>
      </w:pPr>
    </w:p>
    <w:p w14:paraId="428FE2E0" w14:textId="77777777" w:rsidR="00954EE8" w:rsidRPr="0029406E" w:rsidRDefault="00954EE8" w:rsidP="0029406E">
      <w:pPr>
        <w:rPr>
          <w:rFonts w:ascii="Times New Roman" w:hAnsi="Times New Roman" w:cs="Times New Roman"/>
          <w:sz w:val="23"/>
          <w:szCs w:val="23"/>
        </w:rPr>
      </w:pPr>
    </w:p>
    <w:p w14:paraId="788CAD53" w14:textId="77777777" w:rsidR="00954EE8" w:rsidRPr="0029406E" w:rsidRDefault="00954EE8" w:rsidP="0029406E">
      <w:pPr>
        <w:rPr>
          <w:rFonts w:ascii="Times New Roman" w:hAnsi="Times New Roman" w:cs="Times New Roman"/>
          <w:sz w:val="23"/>
          <w:szCs w:val="23"/>
        </w:rPr>
      </w:pPr>
    </w:p>
    <w:p w14:paraId="4C5C19E1" w14:textId="77777777" w:rsidR="00954EE8" w:rsidRPr="0029406E" w:rsidRDefault="00954EE8" w:rsidP="0029406E">
      <w:pPr>
        <w:rPr>
          <w:rFonts w:ascii="Times New Roman" w:hAnsi="Times New Roman" w:cs="Times New Roman"/>
          <w:sz w:val="23"/>
          <w:szCs w:val="23"/>
        </w:rPr>
      </w:pPr>
    </w:p>
    <w:p w14:paraId="7D4179FB" w14:textId="77777777" w:rsidR="00954EE8" w:rsidRPr="0029406E" w:rsidRDefault="00954EE8" w:rsidP="0029406E">
      <w:pPr>
        <w:rPr>
          <w:rFonts w:ascii="Times New Roman" w:hAnsi="Times New Roman" w:cs="Times New Roman"/>
          <w:sz w:val="23"/>
          <w:szCs w:val="23"/>
        </w:rPr>
      </w:pPr>
    </w:p>
    <w:p w14:paraId="7222B8D2" w14:textId="77777777" w:rsidR="00954EE8" w:rsidRPr="0029406E" w:rsidRDefault="00954EE8" w:rsidP="0029406E">
      <w:pPr>
        <w:rPr>
          <w:rFonts w:ascii="Times New Roman" w:hAnsi="Times New Roman" w:cs="Times New Roman"/>
          <w:sz w:val="23"/>
          <w:szCs w:val="23"/>
        </w:rPr>
      </w:pPr>
    </w:p>
    <w:p w14:paraId="18888240" w14:textId="77777777" w:rsidR="00954EE8" w:rsidRPr="0029406E" w:rsidRDefault="00954EE8" w:rsidP="0029406E">
      <w:pPr>
        <w:rPr>
          <w:rFonts w:ascii="Times New Roman" w:hAnsi="Times New Roman" w:cs="Times New Roman"/>
          <w:sz w:val="23"/>
          <w:szCs w:val="23"/>
        </w:rPr>
      </w:pPr>
    </w:p>
    <w:p w14:paraId="494ED1C9" w14:textId="77777777" w:rsidR="00954EE8" w:rsidRPr="0029406E" w:rsidRDefault="00954EE8" w:rsidP="0029406E">
      <w:pPr>
        <w:rPr>
          <w:rFonts w:ascii="Times New Roman" w:hAnsi="Times New Roman" w:cs="Times New Roman"/>
          <w:sz w:val="23"/>
          <w:szCs w:val="23"/>
        </w:rPr>
      </w:pPr>
    </w:p>
    <w:p w14:paraId="0B21BF91" w14:textId="77777777" w:rsidR="00954EE8" w:rsidRPr="0029406E" w:rsidRDefault="00954EE8" w:rsidP="0029406E">
      <w:pPr>
        <w:rPr>
          <w:rFonts w:ascii="Times New Roman" w:hAnsi="Times New Roman" w:cs="Times New Roman"/>
          <w:sz w:val="23"/>
          <w:szCs w:val="23"/>
        </w:rPr>
      </w:pPr>
    </w:p>
    <w:p w14:paraId="3E83F325" w14:textId="77777777" w:rsidR="00954EE8" w:rsidRPr="0029406E" w:rsidRDefault="00954EE8" w:rsidP="0029406E">
      <w:pPr>
        <w:rPr>
          <w:rFonts w:ascii="Times New Roman" w:hAnsi="Times New Roman" w:cs="Times New Roman"/>
          <w:sz w:val="23"/>
          <w:szCs w:val="23"/>
        </w:rPr>
      </w:pPr>
    </w:p>
    <w:p w14:paraId="7AB94152" w14:textId="77777777" w:rsidR="00954EE8" w:rsidRPr="0029406E" w:rsidRDefault="00954EE8" w:rsidP="0029406E">
      <w:pPr>
        <w:rPr>
          <w:rFonts w:ascii="Times New Roman" w:hAnsi="Times New Roman" w:cs="Times New Roman"/>
          <w:sz w:val="23"/>
          <w:szCs w:val="23"/>
        </w:rPr>
      </w:pPr>
    </w:p>
    <w:p w14:paraId="555E5C5D" w14:textId="77777777" w:rsidR="00954EE8" w:rsidRPr="0029406E" w:rsidRDefault="00954EE8" w:rsidP="0029406E">
      <w:pPr>
        <w:rPr>
          <w:rFonts w:ascii="Times New Roman" w:hAnsi="Times New Roman" w:cs="Times New Roman"/>
          <w:sz w:val="23"/>
          <w:szCs w:val="23"/>
        </w:rPr>
      </w:pPr>
    </w:p>
    <w:p w14:paraId="62DDB9D9" w14:textId="200A2F8F" w:rsidR="00954EE8" w:rsidRDefault="00954EE8" w:rsidP="00954EE8">
      <w:pPr>
        <w:rPr>
          <w:rFonts w:ascii="Times New Roman" w:hAnsi="Times New Roman" w:cs="Times New Roman"/>
          <w:sz w:val="23"/>
          <w:szCs w:val="23"/>
        </w:rPr>
      </w:pPr>
    </w:p>
    <w:p w14:paraId="41CF3746" w14:textId="4588465B" w:rsidR="00954EE8" w:rsidRDefault="00954EE8" w:rsidP="00954EE8">
      <w:pPr>
        <w:rPr>
          <w:rFonts w:ascii="Times New Roman" w:hAnsi="Times New Roman" w:cs="Times New Roman"/>
          <w:sz w:val="23"/>
          <w:szCs w:val="23"/>
        </w:rPr>
      </w:pPr>
    </w:p>
    <w:p w14:paraId="17FFE74E" w14:textId="4F59516F" w:rsidR="00954EE8" w:rsidRDefault="00954EE8" w:rsidP="00954EE8">
      <w:pPr>
        <w:jc w:val="center"/>
        <w:rPr>
          <w:rFonts w:ascii="Times New Roman" w:hAnsi="Times New Roman" w:cs="Times New Roman"/>
          <w:sz w:val="23"/>
          <w:szCs w:val="23"/>
        </w:rPr>
      </w:pPr>
    </w:p>
    <w:p w14:paraId="3095EEB6" w14:textId="02F3785D" w:rsidR="00954EE8" w:rsidRDefault="00954EE8" w:rsidP="00954EE8">
      <w:pPr>
        <w:jc w:val="center"/>
        <w:rPr>
          <w:rFonts w:ascii="Times New Roman" w:hAnsi="Times New Roman" w:cs="Times New Roman"/>
          <w:sz w:val="23"/>
          <w:szCs w:val="23"/>
        </w:rPr>
      </w:pPr>
    </w:p>
    <w:p w14:paraId="00F0C86F" w14:textId="77777777" w:rsidR="00954EE8" w:rsidRPr="00CC7943" w:rsidRDefault="00954EE8" w:rsidP="00954EE8">
      <w:pPr>
        <w:pStyle w:val="Heading3"/>
        <w:spacing w:before="0"/>
        <w:ind w:left="360"/>
        <w:jc w:val="center"/>
        <w:rPr>
          <w:b/>
          <w:sz w:val="24"/>
        </w:rPr>
      </w:pPr>
      <w:r w:rsidRPr="00CC7943">
        <w:rPr>
          <w:sz w:val="24"/>
        </w:rPr>
        <w:lastRenderedPageBreak/>
        <w:t xml:space="preserve">Annex </w:t>
      </w:r>
      <w:r>
        <w:rPr>
          <w:sz w:val="24"/>
        </w:rPr>
        <w:t>6</w:t>
      </w:r>
      <w:r w:rsidRPr="00CC7943">
        <w:rPr>
          <w:sz w:val="24"/>
        </w:rPr>
        <w:t xml:space="preserve"> – </w:t>
      </w:r>
      <w:r>
        <w:rPr>
          <w:b/>
          <w:sz w:val="24"/>
        </w:rPr>
        <w:t>Evidence of Responsibility Statement</w:t>
      </w:r>
    </w:p>
    <w:p w14:paraId="3045E84C" w14:textId="77777777" w:rsidR="00954EE8" w:rsidRPr="00123CD7" w:rsidRDefault="00954EE8" w:rsidP="00954EE8">
      <w:pPr>
        <w:rPr>
          <w:rFonts w:ascii="Times New Roman" w:hAnsi="Times New Roman" w:cs="Times New Roman"/>
          <w:b/>
          <w:sz w:val="23"/>
          <w:szCs w:val="23"/>
        </w:rPr>
      </w:pPr>
    </w:p>
    <w:p w14:paraId="04ED7844" w14:textId="77777777" w:rsidR="00954EE8" w:rsidRPr="00123CD7" w:rsidRDefault="00954EE8" w:rsidP="00954EE8">
      <w:pPr>
        <w:jc w:val="center"/>
        <w:rPr>
          <w:rFonts w:ascii="Times New Roman" w:hAnsi="Times New Roman" w:cs="Times New Roman"/>
          <w:b/>
          <w:sz w:val="23"/>
          <w:szCs w:val="23"/>
        </w:rPr>
      </w:pPr>
    </w:p>
    <w:p w14:paraId="252B80B7" w14:textId="77777777" w:rsidR="00954EE8" w:rsidRPr="00123CD7" w:rsidRDefault="00954EE8" w:rsidP="00954EE8">
      <w:pPr>
        <w:jc w:val="center"/>
        <w:rPr>
          <w:rFonts w:ascii="Times New Roman" w:hAnsi="Times New Roman" w:cs="Times New Roman"/>
          <w:b/>
          <w:sz w:val="23"/>
          <w:szCs w:val="23"/>
        </w:rPr>
      </w:pPr>
      <w:r w:rsidRPr="00123CD7">
        <w:rPr>
          <w:rFonts w:ascii="Times New Roman" w:hAnsi="Times New Roman" w:cs="Times New Roman"/>
          <w:b/>
          <w:sz w:val="23"/>
          <w:szCs w:val="23"/>
        </w:rPr>
        <w:t>DEBARMENT CERTIFICATION AND OTHER RESPONSIBILITY MATTERS</w:t>
      </w:r>
    </w:p>
    <w:p w14:paraId="10F5AA90" w14:textId="77777777" w:rsidR="00954EE8" w:rsidRPr="00123CD7" w:rsidRDefault="00954EE8" w:rsidP="00954EE8">
      <w:pPr>
        <w:jc w:val="center"/>
        <w:rPr>
          <w:rFonts w:ascii="Times New Roman" w:hAnsi="Times New Roman" w:cs="Times New Roman"/>
          <w:sz w:val="23"/>
          <w:szCs w:val="23"/>
        </w:rPr>
      </w:pPr>
      <w:r w:rsidRPr="00123CD7">
        <w:rPr>
          <w:rFonts w:ascii="Times New Roman" w:hAnsi="Times New Roman" w:cs="Times New Roman"/>
          <w:b/>
          <w:sz w:val="23"/>
          <w:szCs w:val="23"/>
        </w:rPr>
        <w:t>(FAR 52.209-5 (APR 2010) &amp; FAR 52.206-6 (AUG 2013))</w:t>
      </w:r>
    </w:p>
    <w:p w14:paraId="3B9D0960" w14:textId="77777777" w:rsidR="00954EE8" w:rsidRPr="00123CD7" w:rsidRDefault="00954EE8" w:rsidP="00954EE8">
      <w:pPr>
        <w:rPr>
          <w:rFonts w:ascii="Times New Roman" w:hAnsi="Times New Roman" w:cs="Times New Roman"/>
          <w:b/>
          <w:sz w:val="23"/>
          <w:szCs w:val="23"/>
        </w:rPr>
      </w:pPr>
    </w:p>
    <w:p w14:paraId="127D8CC5" w14:textId="72874DF4" w:rsidR="00954EE8" w:rsidRPr="00123CD7" w:rsidRDefault="00954EE8" w:rsidP="00954EE8">
      <w:pPr>
        <w:pStyle w:val="ListParagraph"/>
        <w:numPr>
          <w:ilvl w:val="0"/>
          <w:numId w:val="33"/>
        </w:numPr>
        <w:ind w:right="0"/>
        <w:jc w:val="both"/>
        <w:rPr>
          <w:rFonts w:cs="Times New Roman"/>
          <w:szCs w:val="23"/>
        </w:rPr>
      </w:pPr>
      <w:r w:rsidRPr="00123CD7">
        <w:rPr>
          <w:rFonts w:cs="Times New Roman"/>
          <w:szCs w:val="23"/>
        </w:rPr>
        <w:t>(1)</w:t>
      </w:r>
      <w:r w:rsidR="004B3059">
        <w:rPr>
          <w:rFonts w:cs="Times New Roman"/>
          <w:szCs w:val="23"/>
        </w:rPr>
        <w:t xml:space="preserve"> </w:t>
      </w:r>
      <w:r w:rsidRPr="00123CD7">
        <w:rPr>
          <w:rFonts w:cs="Times New Roman"/>
          <w:szCs w:val="23"/>
        </w:rPr>
        <w:t>The Offeror certifies, to the best of its knowledge and belief, that –</w:t>
      </w:r>
    </w:p>
    <w:p w14:paraId="758E181C" w14:textId="77777777" w:rsidR="00954EE8" w:rsidRPr="00123CD7" w:rsidRDefault="00954EE8" w:rsidP="00780130">
      <w:pPr>
        <w:pStyle w:val="ListParagraph"/>
        <w:numPr>
          <w:ilvl w:val="0"/>
          <w:numId w:val="0"/>
        </w:numPr>
        <w:ind w:left="360"/>
        <w:jc w:val="both"/>
        <w:rPr>
          <w:rFonts w:cs="Times New Roman"/>
          <w:szCs w:val="23"/>
        </w:rPr>
      </w:pPr>
    </w:p>
    <w:p w14:paraId="673FF35D" w14:textId="77777777" w:rsidR="00954EE8" w:rsidRPr="00123CD7" w:rsidRDefault="00954EE8" w:rsidP="00954EE8">
      <w:pPr>
        <w:pStyle w:val="ListParagraph"/>
        <w:numPr>
          <w:ilvl w:val="0"/>
          <w:numId w:val="34"/>
        </w:numPr>
        <w:ind w:left="1080" w:right="0" w:hanging="360"/>
        <w:jc w:val="both"/>
        <w:rPr>
          <w:rFonts w:cs="Times New Roman"/>
          <w:szCs w:val="23"/>
        </w:rPr>
      </w:pPr>
      <w:r w:rsidRPr="00123CD7">
        <w:rPr>
          <w:rFonts w:cs="Times New Roman"/>
          <w:szCs w:val="23"/>
        </w:rPr>
        <w:t>The Offeror and/or any of its Principals –</w:t>
      </w:r>
    </w:p>
    <w:p w14:paraId="1B68271B" w14:textId="77777777" w:rsidR="00954EE8" w:rsidRPr="00123CD7" w:rsidRDefault="00954EE8" w:rsidP="00954EE8">
      <w:pPr>
        <w:jc w:val="both"/>
        <w:rPr>
          <w:rFonts w:ascii="Times New Roman" w:hAnsi="Times New Roman" w:cs="Times New Roman"/>
          <w:sz w:val="23"/>
          <w:szCs w:val="23"/>
        </w:rPr>
      </w:pPr>
    </w:p>
    <w:p w14:paraId="05B0F501" w14:textId="142C044D" w:rsidR="00954EE8" w:rsidRPr="00123CD7" w:rsidRDefault="00954EE8" w:rsidP="00954EE8">
      <w:pPr>
        <w:pStyle w:val="ListParagraph"/>
        <w:numPr>
          <w:ilvl w:val="0"/>
          <w:numId w:val="35"/>
        </w:numPr>
        <w:ind w:left="1440" w:right="0"/>
        <w:jc w:val="both"/>
        <w:rPr>
          <w:rFonts w:cs="Times New Roman"/>
          <w:b/>
          <w:szCs w:val="23"/>
        </w:rPr>
      </w:pPr>
      <w:r w:rsidRPr="00123CD7">
        <w:rPr>
          <w:rFonts w:cs="Times New Roman"/>
          <w:szCs w:val="23"/>
        </w:rPr>
        <w:t xml:space="preserve">Are not presently debarred, suspended, proposed for debarment, or declared ineligible for the award </w:t>
      </w:r>
      <w:r w:rsidR="00960A52" w:rsidRPr="00123CD7">
        <w:rPr>
          <w:rFonts w:cs="Times New Roman"/>
          <w:szCs w:val="23"/>
        </w:rPr>
        <w:t>of contracts</w:t>
      </w:r>
      <w:r w:rsidRPr="00123CD7">
        <w:rPr>
          <w:rFonts w:cs="Times New Roman"/>
          <w:szCs w:val="23"/>
        </w:rPr>
        <w:t xml:space="preserve"> by the United States Federal Government;</w:t>
      </w:r>
    </w:p>
    <w:p w14:paraId="70B3D1B2" w14:textId="77777777" w:rsidR="00954EE8" w:rsidRPr="00123CD7" w:rsidRDefault="00954EE8" w:rsidP="00780130">
      <w:pPr>
        <w:pStyle w:val="ListParagraph"/>
        <w:numPr>
          <w:ilvl w:val="0"/>
          <w:numId w:val="0"/>
        </w:numPr>
        <w:ind w:left="1440"/>
        <w:jc w:val="both"/>
        <w:rPr>
          <w:rFonts w:cs="Times New Roman"/>
          <w:b/>
          <w:szCs w:val="23"/>
        </w:rPr>
      </w:pPr>
    </w:p>
    <w:p w14:paraId="3D808B8E" w14:textId="77777777" w:rsidR="00954EE8" w:rsidRPr="00123CD7" w:rsidRDefault="00954EE8" w:rsidP="00954EE8">
      <w:pPr>
        <w:pStyle w:val="ListParagraph"/>
        <w:numPr>
          <w:ilvl w:val="0"/>
          <w:numId w:val="35"/>
        </w:numPr>
        <w:ind w:left="1440" w:right="0"/>
        <w:jc w:val="both"/>
        <w:rPr>
          <w:rFonts w:cs="Times New Roman"/>
          <w:szCs w:val="23"/>
        </w:rPr>
      </w:pPr>
      <w:r w:rsidRPr="00123CD7">
        <w:rPr>
          <w:rFonts w:cs="Times New Roman"/>
          <w:szCs w:val="23"/>
        </w:rPr>
        <w:t>Have not within a three-year period preceding this offer, been convicted of or had a civil judgment rendered against them for: commission of fraud or a criminal offense in connection with obtaining, attempting to obtain, or performing a public (US Federal, state, or local) contract or subcontract; violation of United States’ Federal or state antitrust statutes relating to the submission of offers; or commission of embezzlement, theft, forgery, bribery, falsification or destruction of records, making false statements, tax evasion, violating United States’ Federal criminal tax laws, or receiving stolen property; and</w:t>
      </w:r>
    </w:p>
    <w:p w14:paraId="0776A406" w14:textId="77777777" w:rsidR="00954EE8" w:rsidRPr="00123CD7" w:rsidRDefault="00954EE8" w:rsidP="00954EE8">
      <w:pPr>
        <w:jc w:val="both"/>
        <w:rPr>
          <w:rFonts w:ascii="Times New Roman" w:hAnsi="Times New Roman" w:cs="Times New Roman"/>
          <w:sz w:val="23"/>
          <w:szCs w:val="23"/>
        </w:rPr>
      </w:pPr>
    </w:p>
    <w:p w14:paraId="6D7F410F" w14:textId="77777777" w:rsidR="00954EE8" w:rsidRPr="00123CD7" w:rsidRDefault="00954EE8" w:rsidP="00954EE8">
      <w:pPr>
        <w:pStyle w:val="ListParagraph"/>
        <w:numPr>
          <w:ilvl w:val="0"/>
          <w:numId w:val="35"/>
        </w:numPr>
        <w:ind w:left="1440" w:right="0"/>
        <w:jc w:val="both"/>
        <w:rPr>
          <w:rFonts w:cs="Times New Roman"/>
          <w:szCs w:val="23"/>
        </w:rPr>
      </w:pPr>
      <w:r w:rsidRPr="00123CD7">
        <w:rPr>
          <w:rFonts w:cs="Times New Roman"/>
          <w:szCs w:val="23"/>
        </w:rPr>
        <w:t>Are not presently indicted for, or otherwise criminally or civilly charged by a governmental entity with, commission of any of the offenses enumerated in paragraph (a)(1)(i)(B) of this provision.</w:t>
      </w:r>
    </w:p>
    <w:p w14:paraId="45EFD635" w14:textId="77777777" w:rsidR="00954EE8" w:rsidRPr="00123CD7" w:rsidRDefault="00954EE8" w:rsidP="00780130">
      <w:pPr>
        <w:pStyle w:val="ListParagraph"/>
        <w:numPr>
          <w:ilvl w:val="0"/>
          <w:numId w:val="0"/>
        </w:numPr>
        <w:ind w:left="360"/>
        <w:rPr>
          <w:rFonts w:cs="Times New Roman"/>
          <w:szCs w:val="23"/>
        </w:rPr>
      </w:pPr>
    </w:p>
    <w:p w14:paraId="1CF98F8A" w14:textId="77777777" w:rsidR="00954EE8" w:rsidRPr="00123CD7" w:rsidRDefault="00954EE8" w:rsidP="00954EE8">
      <w:pPr>
        <w:pStyle w:val="ListParagraph"/>
        <w:numPr>
          <w:ilvl w:val="0"/>
          <w:numId w:val="35"/>
        </w:numPr>
        <w:ind w:left="1440" w:right="0"/>
        <w:jc w:val="both"/>
        <w:rPr>
          <w:rFonts w:cs="Times New Roman"/>
          <w:szCs w:val="23"/>
        </w:rPr>
      </w:pPr>
      <w:r w:rsidRPr="00123CD7">
        <w:rPr>
          <w:rFonts w:cs="Times New Roman"/>
          <w:szCs w:val="23"/>
        </w:rPr>
        <w:t>Have not within a three-year period preceding this offer, been notified of any delinquent Federal taxes in an amount that exceeds $3,000 for which the liability remains unsatisfied.</w:t>
      </w:r>
    </w:p>
    <w:p w14:paraId="2D046445" w14:textId="77777777" w:rsidR="00954EE8" w:rsidRPr="00123CD7" w:rsidRDefault="00954EE8" w:rsidP="00780130">
      <w:pPr>
        <w:pStyle w:val="ListParagraph"/>
        <w:numPr>
          <w:ilvl w:val="0"/>
          <w:numId w:val="0"/>
        </w:numPr>
        <w:ind w:left="1080"/>
        <w:jc w:val="both"/>
        <w:rPr>
          <w:rFonts w:cs="Times New Roman"/>
          <w:szCs w:val="23"/>
        </w:rPr>
      </w:pPr>
    </w:p>
    <w:p w14:paraId="1C877B51" w14:textId="77777777" w:rsidR="00954EE8" w:rsidRPr="00123CD7" w:rsidRDefault="00954EE8" w:rsidP="00954EE8">
      <w:pPr>
        <w:pStyle w:val="ListParagraph"/>
        <w:numPr>
          <w:ilvl w:val="1"/>
          <w:numId w:val="34"/>
        </w:numPr>
        <w:ind w:right="0"/>
        <w:jc w:val="both"/>
        <w:rPr>
          <w:rFonts w:cs="Times New Roman"/>
          <w:szCs w:val="23"/>
        </w:rPr>
      </w:pPr>
      <w:r w:rsidRPr="00123CD7">
        <w:rPr>
          <w:rFonts w:cs="Times New Roman"/>
          <w:szCs w:val="23"/>
        </w:rPr>
        <w:t>Federal taxes are considered delinquent if both of the following criteria apply:</w:t>
      </w:r>
    </w:p>
    <w:p w14:paraId="14929A83" w14:textId="77777777" w:rsidR="00954EE8" w:rsidRPr="00123CD7" w:rsidRDefault="00954EE8" w:rsidP="00780130">
      <w:pPr>
        <w:pStyle w:val="ListParagraph"/>
        <w:numPr>
          <w:ilvl w:val="0"/>
          <w:numId w:val="0"/>
        </w:numPr>
        <w:ind w:left="1440"/>
        <w:jc w:val="both"/>
        <w:rPr>
          <w:rFonts w:cs="Times New Roman"/>
          <w:szCs w:val="23"/>
        </w:rPr>
      </w:pPr>
    </w:p>
    <w:p w14:paraId="573E3D06" w14:textId="77777777" w:rsidR="00954EE8" w:rsidRPr="00123CD7" w:rsidRDefault="00954EE8" w:rsidP="00954EE8">
      <w:pPr>
        <w:pStyle w:val="ListParagraph"/>
        <w:numPr>
          <w:ilvl w:val="0"/>
          <w:numId w:val="37"/>
        </w:numPr>
        <w:ind w:right="0" w:hanging="360"/>
        <w:jc w:val="both"/>
        <w:rPr>
          <w:rFonts w:cs="Times New Roman"/>
          <w:szCs w:val="23"/>
        </w:rPr>
      </w:pPr>
      <w:r w:rsidRPr="00123CD7">
        <w:rPr>
          <w:rFonts w:cs="Times New Roman"/>
          <w:i/>
          <w:iCs/>
          <w:szCs w:val="23"/>
        </w:rPr>
        <w:t>The tax liability is finally determined</w:t>
      </w:r>
      <w:r w:rsidRPr="00123CD7">
        <w:rPr>
          <w:rFonts w:cs="Times New Roman"/>
          <w:szCs w:val="23"/>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9B7FA2E" w14:textId="77777777" w:rsidR="00954EE8" w:rsidRPr="00123CD7" w:rsidRDefault="00954EE8" w:rsidP="00780130">
      <w:pPr>
        <w:pStyle w:val="ListParagraph"/>
        <w:numPr>
          <w:ilvl w:val="0"/>
          <w:numId w:val="0"/>
        </w:numPr>
        <w:ind w:left="2160"/>
        <w:jc w:val="both"/>
        <w:rPr>
          <w:rFonts w:cs="Times New Roman"/>
          <w:szCs w:val="23"/>
        </w:rPr>
      </w:pPr>
      <w:bookmarkStart w:id="59" w:name="wp1144487"/>
      <w:bookmarkEnd w:id="59"/>
    </w:p>
    <w:p w14:paraId="720578DF" w14:textId="77777777" w:rsidR="00954EE8" w:rsidRPr="00123CD7" w:rsidRDefault="00954EE8" w:rsidP="00954EE8">
      <w:pPr>
        <w:pStyle w:val="ListParagraph"/>
        <w:numPr>
          <w:ilvl w:val="0"/>
          <w:numId w:val="37"/>
        </w:numPr>
        <w:ind w:right="0" w:hanging="360"/>
        <w:jc w:val="both"/>
        <w:rPr>
          <w:rFonts w:cs="Times New Roman"/>
          <w:szCs w:val="23"/>
        </w:rPr>
      </w:pPr>
      <w:r w:rsidRPr="00123CD7">
        <w:rPr>
          <w:rFonts w:cs="Times New Roman"/>
          <w:i/>
          <w:iCs/>
          <w:szCs w:val="23"/>
        </w:rPr>
        <w:t>The taxpayer is delinquent in making payment</w:t>
      </w:r>
      <w:r w:rsidRPr="00123CD7">
        <w:rPr>
          <w:rFonts w:cs="Times New Roman"/>
          <w:szCs w:val="23"/>
        </w:rPr>
        <w:t>. A taxpayer is delinquent if the taxpayer has failed to pay the tax liability when full payment was due and required. A taxpayer is not delinquent in cases where enforced collection action is precluded.</w:t>
      </w:r>
    </w:p>
    <w:p w14:paraId="56FAEBC3" w14:textId="77777777" w:rsidR="00954EE8" w:rsidRPr="00123CD7" w:rsidRDefault="00954EE8" w:rsidP="00780130">
      <w:pPr>
        <w:pStyle w:val="ListParagraph"/>
        <w:numPr>
          <w:ilvl w:val="0"/>
          <w:numId w:val="0"/>
        </w:numPr>
        <w:ind w:left="1800"/>
        <w:jc w:val="both"/>
        <w:rPr>
          <w:rFonts w:cs="Times New Roman"/>
          <w:szCs w:val="23"/>
        </w:rPr>
      </w:pPr>
    </w:p>
    <w:p w14:paraId="73336F47" w14:textId="77777777" w:rsidR="00954EE8" w:rsidRPr="00123CD7" w:rsidRDefault="00954EE8" w:rsidP="00954EE8">
      <w:pPr>
        <w:pStyle w:val="ListParagraph"/>
        <w:numPr>
          <w:ilvl w:val="1"/>
          <w:numId w:val="34"/>
        </w:numPr>
        <w:ind w:right="0"/>
        <w:jc w:val="both"/>
        <w:rPr>
          <w:rFonts w:cs="Times New Roman"/>
          <w:szCs w:val="23"/>
        </w:rPr>
      </w:pPr>
      <w:bookmarkStart w:id="60" w:name="wp1144380"/>
      <w:bookmarkStart w:id="61" w:name="wp1144488"/>
      <w:bookmarkEnd w:id="60"/>
      <w:bookmarkEnd w:id="61"/>
      <w:r w:rsidRPr="00123CD7">
        <w:rPr>
          <w:rFonts w:cs="Times New Roman"/>
          <w:i/>
          <w:iCs/>
          <w:szCs w:val="23"/>
        </w:rPr>
        <w:t>Examples</w:t>
      </w:r>
      <w:r w:rsidRPr="00123CD7">
        <w:rPr>
          <w:rFonts w:cs="Times New Roman"/>
          <w:szCs w:val="23"/>
        </w:rPr>
        <w:t>.</w:t>
      </w:r>
      <w:bookmarkStart w:id="62" w:name="wp1144489"/>
      <w:bookmarkEnd w:id="62"/>
    </w:p>
    <w:p w14:paraId="1740F606" w14:textId="77777777" w:rsidR="00954EE8" w:rsidRPr="00123CD7" w:rsidRDefault="00954EE8" w:rsidP="00780130">
      <w:pPr>
        <w:pStyle w:val="ListParagraph"/>
        <w:numPr>
          <w:ilvl w:val="0"/>
          <w:numId w:val="0"/>
        </w:numPr>
        <w:ind w:left="2160"/>
        <w:jc w:val="both"/>
        <w:rPr>
          <w:rFonts w:cs="Times New Roman"/>
          <w:szCs w:val="23"/>
        </w:rPr>
      </w:pPr>
    </w:p>
    <w:p w14:paraId="322B0824" w14:textId="77777777" w:rsidR="00954EE8" w:rsidRPr="00123CD7" w:rsidRDefault="00954EE8" w:rsidP="00954EE8">
      <w:pPr>
        <w:pStyle w:val="ListParagraph"/>
        <w:numPr>
          <w:ilvl w:val="0"/>
          <w:numId w:val="38"/>
        </w:numPr>
        <w:ind w:left="2160" w:right="0" w:hanging="360"/>
        <w:jc w:val="both"/>
        <w:rPr>
          <w:rFonts w:cs="Times New Roman"/>
          <w:szCs w:val="23"/>
        </w:rPr>
      </w:pPr>
      <w:r w:rsidRPr="00123CD7">
        <w:rPr>
          <w:rFonts w:cs="Times New Roman"/>
          <w:szCs w:val="23"/>
        </w:rPr>
        <w:t xml:space="preserve">The taxpayer has received a statutory notice of deficiency, under I.R.C. § 6212, which entitles the taxpayer to seek Tax Court review of a proposed tax </w:t>
      </w:r>
      <w:r w:rsidRPr="00123CD7">
        <w:rPr>
          <w:rFonts w:cs="Times New Roman"/>
          <w:szCs w:val="23"/>
        </w:rPr>
        <w:lastRenderedPageBreak/>
        <w:t>deficiency. This is not a delinquent tax because it is not a final tax liability. Should the taxpayer seek Tax Court review, this will not be a final tax liability until the taxpayer has exercised all judicial appeal rights.</w:t>
      </w:r>
      <w:bookmarkStart w:id="63" w:name="wp1144421"/>
      <w:bookmarkEnd w:id="63"/>
    </w:p>
    <w:p w14:paraId="37E41D41" w14:textId="77777777" w:rsidR="00954EE8" w:rsidRPr="00123CD7" w:rsidRDefault="00954EE8" w:rsidP="00780130">
      <w:pPr>
        <w:pStyle w:val="ListParagraph"/>
        <w:numPr>
          <w:ilvl w:val="0"/>
          <w:numId w:val="0"/>
        </w:numPr>
        <w:ind w:left="2160"/>
        <w:jc w:val="both"/>
        <w:rPr>
          <w:rFonts w:cs="Times New Roman"/>
          <w:szCs w:val="23"/>
        </w:rPr>
      </w:pPr>
    </w:p>
    <w:p w14:paraId="454307BA" w14:textId="77777777" w:rsidR="00954EE8" w:rsidRPr="00123CD7" w:rsidRDefault="00954EE8" w:rsidP="00954EE8">
      <w:pPr>
        <w:pStyle w:val="ListParagraph"/>
        <w:numPr>
          <w:ilvl w:val="0"/>
          <w:numId w:val="38"/>
        </w:numPr>
        <w:ind w:left="2160" w:right="0" w:hanging="360"/>
        <w:jc w:val="both"/>
        <w:rPr>
          <w:rFonts w:cs="Times New Roman"/>
          <w:szCs w:val="23"/>
        </w:rPr>
      </w:pPr>
      <w:r w:rsidRPr="00123CD7">
        <w:rPr>
          <w:rFonts w:cs="Times New Roman"/>
          <w:szCs w:val="23"/>
        </w:rPr>
        <w:t>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78C3E7E" w14:textId="77777777" w:rsidR="00954EE8" w:rsidRPr="00123CD7" w:rsidRDefault="00954EE8" w:rsidP="00780130">
      <w:pPr>
        <w:pStyle w:val="ListParagraph"/>
        <w:numPr>
          <w:ilvl w:val="0"/>
          <w:numId w:val="0"/>
        </w:numPr>
        <w:ind w:left="360"/>
        <w:rPr>
          <w:rFonts w:cs="Times New Roman"/>
          <w:szCs w:val="23"/>
        </w:rPr>
      </w:pPr>
    </w:p>
    <w:p w14:paraId="1A462C09" w14:textId="77777777" w:rsidR="00954EE8" w:rsidRPr="00123CD7" w:rsidRDefault="00954EE8" w:rsidP="00954EE8">
      <w:pPr>
        <w:pStyle w:val="ListParagraph"/>
        <w:numPr>
          <w:ilvl w:val="0"/>
          <w:numId w:val="38"/>
        </w:numPr>
        <w:ind w:left="2160" w:right="0" w:hanging="360"/>
        <w:jc w:val="both"/>
        <w:rPr>
          <w:rFonts w:cs="Times New Roman"/>
          <w:szCs w:val="23"/>
        </w:rPr>
      </w:pPr>
      <w:bookmarkStart w:id="64" w:name="wp1144442"/>
      <w:bookmarkEnd w:id="64"/>
      <w:r w:rsidRPr="00123CD7">
        <w:rPr>
          <w:rFonts w:cs="Times New Roman"/>
          <w:szCs w:val="23"/>
        </w:rPr>
        <w:t>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11141AF5" w14:textId="77777777" w:rsidR="00954EE8" w:rsidRPr="00123CD7" w:rsidRDefault="00954EE8" w:rsidP="00780130">
      <w:pPr>
        <w:pStyle w:val="ListParagraph"/>
        <w:numPr>
          <w:ilvl w:val="0"/>
          <w:numId w:val="0"/>
        </w:numPr>
        <w:ind w:left="360"/>
        <w:rPr>
          <w:rFonts w:cs="Times New Roman"/>
          <w:szCs w:val="23"/>
        </w:rPr>
      </w:pPr>
    </w:p>
    <w:p w14:paraId="4B5AD9A2" w14:textId="77777777" w:rsidR="00954EE8" w:rsidRPr="00123CD7" w:rsidRDefault="00954EE8" w:rsidP="00954EE8">
      <w:pPr>
        <w:pStyle w:val="ListParagraph"/>
        <w:numPr>
          <w:ilvl w:val="0"/>
          <w:numId w:val="38"/>
        </w:numPr>
        <w:ind w:left="2160" w:right="0" w:hanging="360"/>
        <w:jc w:val="both"/>
        <w:rPr>
          <w:rFonts w:cs="Times New Roman"/>
          <w:szCs w:val="23"/>
        </w:rPr>
      </w:pPr>
      <w:bookmarkStart w:id="65" w:name="wp1144475"/>
      <w:bookmarkEnd w:id="65"/>
      <w:r w:rsidRPr="00123CD7">
        <w:rPr>
          <w:rFonts w:cs="Times New Roman"/>
          <w:szCs w:val="23"/>
        </w:rPr>
        <w:t>The taxpayer has filed for bankruptcy protection. The taxpayer is not delinquent because enforced collection action is stayed under 11 U.S.C. 362 (the Bankruptcy Code).</w:t>
      </w:r>
    </w:p>
    <w:p w14:paraId="775BF144" w14:textId="77777777" w:rsidR="00954EE8" w:rsidRPr="00123CD7" w:rsidRDefault="00954EE8" w:rsidP="00780130">
      <w:pPr>
        <w:pStyle w:val="ListParagraph"/>
        <w:numPr>
          <w:ilvl w:val="0"/>
          <w:numId w:val="0"/>
        </w:numPr>
        <w:ind w:left="360"/>
        <w:jc w:val="both"/>
        <w:rPr>
          <w:rFonts w:cs="Times New Roman"/>
          <w:szCs w:val="23"/>
        </w:rPr>
      </w:pPr>
    </w:p>
    <w:p w14:paraId="1D43C09B" w14:textId="77777777" w:rsidR="00954EE8" w:rsidRPr="00123CD7" w:rsidRDefault="00954EE8" w:rsidP="00954EE8">
      <w:pPr>
        <w:pStyle w:val="ListParagraph"/>
        <w:numPr>
          <w:ilvl w:val="0"/>
          <w:numId w:val="34"/>
        </w:numPr>
        <w:ind w:left="1080" w:right="0" w:hanging="360"/>
        <w:jc w:val="both"/>
        <w:rPr>
          <w:rFonts w:cs="Times New Roman"/>
          <w:szCs w:val="23"/>
        </w:rPr>
      </w:pPr>
      <w:bookmarkStart w:id="66" w:name="wp1144478"/>
      <w:bookmarkEnd w:id="66"/>
      <w:r w:rsidRPr="00123CD7">
        <w:rPr>
          <w:rFonts w:cs="Times New Roman"/>
          <w:szCs w:val="23"/>
        </w:rPr>
        <w:t>The Offeror has not, within a three-year period preceding this offer, had one or more contracts terminated for default by any United States Federal agency.</w:t>
      </w:r>
    </w:p>
    <w:p w14:paraId="4B40BA5F" w14:textId="77777777" w:rsidR="00954EE8" w:rsidRPr="00123CD7" w:rsidRDefault="00954EE8" w:rsidP="00780130">
      <w:pPr>
        <w:pStyle w:val="ListParagraph"/>
        <w:numPr>
          <w:ilvl w:val="0"/>
          <w:numId w:val="0"/>
        </w:numPr>
        <w:ind w:left="1080"/>
        <w:jc w:val="both"/>
        <w:rPr>
          <w:rFonts w:cs="Times New Roman"/>
          <w:szCs w:val="23"/>
        </w:rPr>
      </w:pPr>
    </w:p>
    <w:p w14:paraId="0D3AB3F8" w14:textId="77777777" w:rsidR="00954EE8" w:rsidRPr="00123CD7" w:rsidRDefault="00954EE8" w:rsidP="00954EE8">
      <w:pPr>
        <w:pStyle w:val="ListParagraph"/>
        <w:numPr>
          <w:ilvl w:val="0"/>
          <w:numId w:val="36"/>
        </w:numPr>
        <w:ind w:right="0"/>
        <w:jc w:val="both"/>
        <w:rPr>
          <w:rFonts w:cs="Times New Roman"/>
          <w:szCs w:val="23"/>
        </w:rPr>
      </w:pPr>
      <w:r w:rsidRPr="00123CD7">
        <w:rPr>
          <w:rFonts w:cs="Times New Roman"/>
          <w:szCs w:val="23"/>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2016E253" w14:textId="77777777" w:rsidR="00954EE8" w:rsidRPr="00123CD7" w:rsidRDefault="00954EE8" w:rsidP="00780130">
      <w:pPr>
        <w:pStyle w:val="ListParagraph"/>
        <w:numPr>
          <w:ilvl w:val="0"/>
          <w:numId w:val="0"/>
        </w:numPr>
        <w:ind w:left="360"/>
        <w:jc w:val="both"/>
        <w:rPr>
          <w:rFonts w:cs="Times New Roman"/>
          <w:szCs w:val="23"/>
        </w:rPr>
      </w:pPr>
    </w:p>
    <w:p w14:paraId="28F54A98" w14:textId="77777777" w:rsidR="00954EE8" w:rsidRPr="00123CD7" w:rsidRDefault="00954EE8" w:rsidP="00780130">
      <w:pPr>
        <w:pStyle w:val="ListParagraph"/>
        <w:numPr>
          <w:ilvl w:val="0"/>
          <w:numId w:val="0"/>
        </w:numPr>
        <w:ind w:left="360"/>
        <w:jc w:val="both"/>
        <w:rPr>
          <w:rFonts w:cs="Times New Roman"/>
          <w:szCs w:val="23"/>
        </w:rPr>
      </w:pPr>
      <w:r w:rsidRPr="00123CD7">
        <w:rPr>
          <w:rFonts w:cs="Times New Roman"/>
          <w:szCs w:val="23"/>
        </w:rPr>
        <w:t>This Certification Concerns a Matter Within the Jurisdiction of an Agency of the United States and the Making of a False, Fictitious, or Fraudulent Certification May Render the Maker Subject to Prosecution Under Section 1001, Title 18, United States Code.</w:t>
      </w:r>
    </w:p>
    <w:p w14:paraId="653B64C9" w14:textId="77777777" w:rsidR="00954EE8" w:rsidRPr="00123CD7" w:rsidRDefault="00954EE8" w:rsidP="00780130">
      <w:pPr>
        <w:pStyle w:val="ListParagraph"/>
        <w:numPr>
          <w:ilvl w:val="0"/>
          <w:numId w:val="0"/>
        </w:numPr>
        <w:ind w:left="360"/>
        <w:jc w:val="both"/>
        <w:rPr>
          <w:rFonts w:cs="Times New Roman"/>
          <w:szCs w:val="23"/>
        </w:rPr>
      </w:pPr>
    </w:p>
    <w:p w14:paraId="32965C5F" w14:textId="2FBBD7A4" w:rsidR="00954EE8" w:rsidRPr="00123CD7" w:rsidRDefault="00954EE8" w:rsidP="00954EE8">
      <w:pPr>
        <w:pStyle w:val="ListParagraph"/>
        <w:numPr>
          <w:ilvl w:val="0"/>
          <w:numId w:val="33"/>
        </w:numPr>
        <w:ind w:right="0"/>
        <w:jc w:val="both"/>
        <w:rPr>
          <w:rFonts w:cs="Times New Roman"/>
          <w:szCs w:val="23"/>
        </w:rPr>
      </w:pPr>
      <w:r w:rsidRPr="00123CD7">
        <w:rPr>
          <w:rFonts w:cs="Times New Roman"/>
          <w:szCs w:val="23"/>
        </w:rPr>
        <w:t xml:space="preserve">The Offeror shall provide immediate written notice to Tetra Tech DPK if, at any time prior to contract award, the </w:t>
      </w:r>
      <w:r w:rsidR="00960A52" w:rsidRPr="00123CD7">
        <w:rPr>
          <w:rFonts w:cs="Times New Roman"/>
          <w:szCs w:val="23"/>
        </w:rPr>
        <w:t>Offeror</w:t>
      </w:r>
      <w:r w:rsidRPr="00123CD7">
        <w:rPr>
          <w:rFonts w:cs="Times New Roman"/>
          <w:szCs w:val="23"/>
        </w:rPr>
        <w:t xml:space="preserve"> learns that this certification was erroneous when submitted or has become erroneous by reason of changed circumstances. </w:t>
      </w:r>
    </w:p>
    <w:p w14:paraId="4D626AD3" w14:textId="77777777" w:rsidR="00954EE8" w:rsidRPr="00123CD7" w:rsidRDefault="00954EE8" w:rsidP="00780130">
      <w:pPr>
        <w:pStyle w:val="ListParagraph"/>
        <w:numPr>
          <w:ilvl w:val="0"/>
          <w:numId w:val="0"/>
        </w:numPr>
        <w:ind w:left="360"/>
        <w:jc w:val="both"/>
        <w:rPr>
          <w:rFonts w:cs="Times New Roman"/>
          <w:szCs w:val="23"/>
        </w:rPr>
      </w:pPr>
    </w:p>
    <w:p w14:paraId="53A8F0F9" w14:textId="11EE73B0" w:rsidR="00954EE8" w:rsidRPr="00123CD7" w:rsidRDefault="00954EE8" w:rsidP="00954EE8">
      <w:pPr>
        <w:pStyle w:val="ListParagraph"/>
        <w:numPr>
          <w:ilvl w:val="0"/>
          <w:numId w:val="33"/>
        </w:numPr>
        <w:ind w:right="0"/>
        <w:jc w:val="both"/>
        <w:rPr>
          <w:rFonts w:cs="Times New Roman"/>
          <w:szCs w:val="23"/>
        </w:rPr>
      </w:pPr>
      <w:r w:rsidRPr="00123CD7">
        <w:rPr>
          <w:rFonts w:cs="Times New Roman"/>
          <w:szCs w:val="23"/>
        </w:rPr>
        <w:t xml:space="preserve">A certification that any of the items in paragraph (a) of this provision exists will not necessarily result in withholding of an award under this solicitation. However, the certification will be considered in connection with determination of the Offeror's: responsibility. Failure of the Offeror to furnish a certification or provide such additional information as requested by the Contracting Officer or Tetra Tech DPK may render the Contractor </w:t>
      </w:r>
      <w:r w:rsidR="00960A52" w:rsidRPr="00123CD7">
        <w:rPr>
          <w:rFonts w:cs="Times New Roman"/>
          <w:szCs w:val="23"/>
        </w:rPr>
        <w:t>non-responsible</w:t>
      </w:r>
      <w:r w:rsidRPr="00123CD7">
        <w:rPr>
          <w:rFonts w:cs="Times New Roman"/>
          <w:szCs w:val="23"/>
        </w:rPr>
        <w:t>.</w:t>
      </w:r>
    </w:p>
    <w:p w14:paraId="133175DF" w14:textId="77777777" w:rsidR="00954EE8" w:rsidRPr="00123CD7" w:rsidRDefault="00954EE8" w:rsidP="00780130">
      <w:pPr>
        <w:pStyle w:val="ListParagraph"/>
        <w:numPr>
          <w:ilvl w:val="0"/>
          <w:numId w:val="0"/>
        </w:numPr>
        <w:ind w:left="360"/>
        <w:rPr>
          <w:rFonts w:cs="Times New Roman"/>
          <w:szCs w:val="23"/>
        </w:rPr>
      </w:pPr>
    </w:p>
    <w:p w14:paraId="6B83B7B0" w14:textId="77777777" w:rsidR="00954EE8" w:rsidRPr="00123CD7" w:rsidRDefault="00954EE8" w:rsidP="00954EE8">
      <w:pPr>
        <w:pStyle w:val="ListParagraph"/>
        <w:numPr>
          <w:ilvl w:val="0"/>
          <w:numId w:val="33"/>
        </w:numPr>
        <w:ind w:right="0"/>
        <w:jc w:val="both"/>
        <w:rPr>
          <w:rFonts w:cs="Times New Roman"/>
          <w:szCs w:val="23"/>
        </w:rPr>
      </w:pPr>
      <w:r w:rsidRPr="00123CD7">
        <w:rPr>
          <w:rFonts w:cs="Times New Roman"/>
          <w:szCs w:val="23"/>
        </w:rPr>
        <w:t xml:space="preserve">Nothing contained in the foregoing shall be construed to require establishment of a system of records in order to render, in good faith, the certification required by paragraph (a) of this provision. </w:t>
      </w:r>
      <w:r w:rsidRPr="00123CD7">
        <w:rPr>
          <w:rFonts w:cs="Times New Roman"/>
          <w:szCs w:val="23"/>
        </w:rPr>
        <w:lastRenderedPageBreak/>
        <w:t>The knowledge and information of an Offeror is not required to exceed that which is normally possessed by a prudent person in the ordinary course of business dealings.</w:t>
      </w:r>
    </w:p>
    <w:p w14:paraId="372AC650" w14:textId="77777777" w:rsidR="00954EE8" w:rsidRPr="00123CD7" w:rsidRDefault="00954EE8" w:rsidP="00780130">
      <w:pPr>
        <w:pStyle w:val="ListParagraph"/>
        <w:numPr>
          <w:ilvl w:val="0"/>
          <w:numId w:val="0"/>
        </w:numPr>
        <w:ind w:left="360"/>
        <w:rPr>
          <w:rFonts w:cs="Times New Roman"/>
          <w:szCs w:val="23"/>
        </w:rPr>
      </w:pPr>
    </w:p>
    <w:p w14:paraId="7F06A9C6" w14:textId="77777777" w:rsidR="00954EE8" w:rsidRPr="00123CD7" w:rsidRDefault="00954EE8" w:rsidP="00954EE8">
      <w:pPr>
        <w:pStyle w:val="ListParagraph"/>
        <w:numPr>
          <w:ilvl w:val="0"/>
          <w:numId w:val="33"/>
        </w:numPr>
        <w:ind w:right="0"/>
        <w:jc w:val="both"/>
        <w:rPr>
          <w:rFonts w:cs="Times New Roman"/>
          <w:szCs w:val="23"/>
        </w:rPr>
      </w:pPr>
      <w:r w:rsidRPr="00123CD7">
        <w:rPr>
          <w:rFonts w:cs="Times New Roman"/>
          <w:szCs w:val="23"/>
        </w:rPr>
        <w:t>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or Tetra Tech DPK, the Contracting Officer or Tetra Tech DPK may terminate the contract resulting from this solicitation for default.</w:t>
      </w:r>
    </w:p>
    <w:p w14:paraId="3DAC1268" w14:textId="77777777" w:rsidR="00954EE8" w:rsidRPr="00123CD7" w:rsidRDefault="00954EE8" w:rsidP="00954EE8">
      <w:pPr>
        <w:rPr>
          <w:rFonts w:ascii="Times New Roman" w:hAnsi="Times New Roman" w:cs="Times New Roman"/>
          <w:sz w:val="23"/>
          <w:szCs w:val="23"/>
        </w:rPr>
      </w:pPr>
    </w:p>
    <w:p w14:paraId="0D4AF4D4" w14:textId="244BCBB1" w:rsidR="00954EE8" w:rsidRPr="00123CD7" w:rsidRDefault="00954EE8" w:rsidP="00954EE8">
      <w:pPr>
        <w:jc w:val="both"/>
        <w:rPr>
          <w:rFonts w:ascii="Times New Roman" w:hAnsi="Times New Roman" w:cs="Times New Roman"/>
          <w:sz w:val="23"/>
          <w:szCs w:val="23"/>
        </w:rPr>
      </w:pPr>
      <w:r w:rsidRPr="00123CD7">
        <w:rPr>
          <w:rFonts w:ascii="Times New Roman" w:hAnsi="Times New Roman" w:cs="Times New Roman"/>
          <w:sz w:val="23"/>
          <w:szCs w:val="23"/>
        </w:rPr>
        <w:t xml:space="preserve">By signature hereon, the </w:t>
      </w:r>
      <w:r w:rsidR="00960A52" w:rsidRPr="00123CD7">
        <w:rPr>
          <w:rFonts w:ascii="Times New Roman" w:hAnsi="Times New Roman" w:cs="Times New Roman"/>
          <w:sz w:val="23"/>
          <w:szCs w:val="23"/>
        </w:rPr>
        <w:t>Offeror</w:t>
      </w:r>
      <w:r w:rsidRPr="00123CD7">
        <w:rPr>
          <w:rFonts w:ascii="Times New Roman" w:hAnsi="Times New Roman" w:cs="Times New Roman"/>
          <w:sz w:val="23"/>
          <w:szCs w:val="23"/>
        </w:rPr>
        <w:t xml:space="preserve"> certifies that the statements contained herein are accurate, current, and complete, and that the </w:t>
      </w:r>
      <w:r w:rsidR="00960A52" w:rsidRPr="00123CD7">
        <w:rPr>
          <w:rFonts w:ascii="Times New Roman" w:hAnsi="Times New Roman" w:cs="Times New Roman"/>
          <w:sz w:val="23"/>
          <w:szCs w:val="23"/>
        </w:rPr>
        <w:t>Offeror</w:t>
      </w:r>
      <w:r w:rsidRPr="00123CD7">
        <w:rPr>
          <w:rFonts w:ascii="Times New Roman" w:hAnsi="Times New Roman" w:cs="Times New Roman"/>
          <w:sz w:val="23"/>
          <w:szCs w:val="23"/>
        </w:rPr>
        <w:t xml:space="preserve"> is aware of the penalty for making false statements, which includes the immediate termination of any subcontract signed in conjunction with this certification and/or additional penalties prescribed in 18 U.S. Code § 1001. </w:t>
      </w:r>
    </w:p>
    <w:p w14:paraId="0F9F22B7" w14:textId="77777777" w:rsidR="00954EE8" w:rsidRPr="00123CD7" w:rsidRDefault="00954EE8" w:rsidP="00954EE8">
      <w:pPr>
        <w:tabs>
          <w:tab w:val="left" w:pos="-720"/>
        </w:tabs>
        <w:suppressAutoHyphens/>
        <w:jc w:val="both"/>
        <w:rPr>
          <w:rFonts w:ascii="Times New Roman" w:hAnsi="Times New Roman" w:cs="Times New Roman"/>
          <w:sz w:val="23"/>
          <w:szCs w:val="23"/>
        </w:rPr>
      </w:pPr>
    </w:p>
    <w:p w14:paraId="670374B6" w14:textId="77777777" w:rsidR="00954EE8" w:rsidRPr="00123CD7" w:rsidRDefault="00954EE8" w:rsidP="00954EE8">
      <w:pPr>
        <w:tabs>
          <w:tab w:val="left" w:pos="-720"/>
        </w:tabs>
        <w:suppressAutoHyphens/>
        <w:jc w:val="both"/>
        <w:rPr>
          <w:rFonts w:ascii="Times New Roman" w:hAnsi="Times New Roman" w:cs="Times New Roman"/>
          <w:sz w:val="23"/>
          <w:szCs w:val="23"/>
        </w:rPr>
      </w:pPr>
      <w:r w:rsidRPr="00123CD7">
        <w:rPr>
          <w:rFonts w:ascii="Times New Roman" w:hAnsi="Times New Roman" w:cs="Times New Roman"/>
          <w:sz w:val="23"/>
          <w:szCs w:val="23"/>
        </w:rPr>
        <w:t>This certification is hereby incorporated into the below-referenced subcontract, if awarded.</w:t>
      </w:r>
    </w:p>
    <w:p w14:paraId="0AA146BB" w14:textId="77777777" w:rsidR="00954EE8" w:rsidRPr="00123CD7" w:rsidRDefault="00954EE8" w:rsidP="00780130">
      <w:pPr>
        <w:pStyle w:val="ListParagraph"/>
        <w:numPr>
          <w:ilvl w:val="0"/>
          <w:numId w:val="0"/>
        </w:numPr>
        <w:ind w:left="360"/>
        <w:jc w:val="both"/>
        <w:rPr>
          <w:rFonts w:eastAsia="Times New Roman" w:cs="Times New Roman"/>
          <w:szCs w:val="23"/>
          <w:lang w:eastAsia="es-ES"/>
        </w:rPr>
      </w:pPr>
    </w:p>
    <w:p w14:paraId="68233AE3" w14:textId="77777777" w:rsidR="00954EE8" w:rsidRPr="00123CD7" w:rsidRDefault="00954EE8" w:rsidP="00954EE8">
      <w:pPr>
        <w:tabs>
          <w:tab w:val="left" w:pos="-720"/>
          <w:tab w:val="left" w:pos="0"/>
        </w:tabs>
        <w:suppressAutoHyphens/>
        <w:jc w:val="both"/>
        <w:rPr>
          <w:rFonts w:ascii="Times New Roman" w:hAnsi="Times New Roman" w:cs="Times New Roman"/>
          <w:sz w:val="23"/>
          <w:szCs w:val="23"/>
        </w:rPr>
      </w:pPr>
    </w:p>
    <w:p w14:paraId="2A971731" w14:textId="77777777" w:rsidR="00954EE8" w:rsidRPr="00123CD7" w:rsidRDefault="00954EE8" w:rsidP="00954EE8">
      <w:pPr>
        <w:tabs>
          <w:tab w:val="left" w:pos="-720"/>
          <w:tab w:val="left" w:pos="0"/>
        </w:tabs>
        <w:suppressAutoHyphens/>
        <w:jc w:val="both"/>
        <w:rPr>
          <w:rFonts w:ascii="Times New Roman" w:hAnsi="Times New Roman" w:cs="Times New Roman"/>
          <w:sz w:val="23"/>
          <w:szCs w:val="23"/>
        </w:rPr>
      </w:pPr>
    </w:p>
    <w:p w14:paraId="01618EE4" w14:textId="1A18FB6D"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 xml:space="preserve">Subcontract #: </w:t>
      </w:r>
      <w:r w:rsidRPr="00123CD7">
        <w:rPr>
          <w:rFonts w:ascii="Times New Roman" w:hAnsi="Times New Roman" w:cs="Times New Roman"/>
          <w:bCs/>
          <w:sz w:val="23"/>
          <w:szCs w:val="23"/>
        </w:rPr>
        <w:t>_________________________________________________________</w:t>
      </w:r>
      <w:r w:rsidR="004B3059">
        <w:rPr>
          <w:rFonts w:ascii="Times New Roman" w:hAnsi="Times New Roman" w:cs="Times New Roman"/>
          <w:bCs/>
          <w:sz w:val="23"/>
          <w:szCs w:val="23"/>
        </w:rPr>
        <w:t xml:space="preserve"> </w:t>
      </w:r>
    </w:p>
    <w:p w14:paraId="16B37D5F"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p>
    <w:p w14:paraId="7EDD765B"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Subcontractor Name: ____________________________________________________</w:t>
      </w:r>
    </w:p>
    <w:p w14:paraId="11128C64"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p>
    <w:p w14:paraId="0FA095D9"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Project Title: ____________________________________________________________</w:t>
      </w:r>
    </w:p>
    <w:p w14:paraId="1EA15E2E"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p>
    <w:p w14:paraId="2FA6D4F7"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 xml:space="preserve">Name of Representative and Title: ___________________________________________ </w:t>
      </w:r>
    </w:p>
    <w:p w14:paraId="2E44E1CC"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 xml:space="preserve"> </w:t>
      </w:r>
    </w:p>
    <w:p w14:paraId="23970F53"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p>
    <w:p w14:paraId="7533B02D" w14:textId="77777777" w:rsidR="00954EE8" w:rsidRPr="00123CD7" w:rsidRDefault="00954EE8" w:rsidP="00954EE8">
      <w:pPr>
        <w:tabs>
          <w:tab w:val="left" w:pos="-720"/>
          <w:tab w:val="left" w:pos="0"/>
        </w:tabs>
        <w:suppressAutoHyphens/>
        <w:spacing w:line="360" w:lineRule="auto"/>
        <w:jc w:val="both"/>
        <w:rPr>
          <w:rFonts w:ascii="Times New Roman" w:hAnsi="Times New Roman" w:cs="Times New Roman"/>
          <w:sz w:val="23"/>
          <w:szCs w:val="23"/>
        </w:rPr>
      </w:pPr>
      <w:r w:rsidRPr="00123CD7">
        <w:rPr>
          <w:rFonts w:ascii="Times New Roman" w:hAnsi="Times New Roman" w:cs="Times New Roman"/>
          <w:sz w:val="23"/>
          <w:szCs w:val="23"/>
        </w:rPr>
        <w:t xml:space="preserve">Signature: ____________________________ Date: ______________________ </w:t>
      </w:r>
    </w:p>
    <w:p w14:paraId="5AFAA40F" w14:textId="77777777" w:rsidR="00954EE8" w:rsidRPr="00123CD7" w:rsidRDefault="00954EE8" w:rsidP="00954EE8">
      <w:pPr>
        <w:rPr>
          <w:rFonts w:ascii="Times New Roman" w:hAnsi="Times New Roman" w:cs="Times New Roman"/>
          <w:sz w:val="23"/>
          <w:szCs w:val="23"/>
        </w:rPr>
      </w:pPr>
    </w:p>
    <w:p w14:paraId="5C74BB13" w14:textId="77777777" w:rsidR="00954EE8" w:rsidRPr="00BE662E" w:rsidRDefault="00954EE8" w:rsidP="00954EE8">
      <w:pPr>
        <w:tabs>
          <w:tab w:val="left" w:pos="2850"/>
        </w:tabs>
        <w:rPr>
          <w:rFonts w:ascii="Times New Roman" w:hAnsi="Times New Roman" w:cs="Times New Roman"/>
          <w:sz w:val="23"/>
          <w:szCs w:val="23"/>
        </w:rPr>
      </w:pPr>
    </w:p>
    <w:p w14:paraId="515D3CC2" w14:textId="77777777" w:rsidR="00954EE8" w:rsidRPr="00954EE8" w:rsidRDefault="00954EE8" w:rsidP="0029406E">
      <w:pPr>
        <w:jc w:val="center"/>
        <w:rPr>
          <w:rFonts w:ascii="Times New Roman" w:hAnsi="Times New Roman" w:cs="Times New Roman"/>
          <w:sz w:val="23"/>
          <w:szCs w:val="23"/>
        </w:rPr>
      </w:pPr>
    </w:p>
    <w:sectPr w:rsidR="00954EE8" w:rsidRPr="00954EE8" w:rsidSect="00D45D55">
      <w:pgSz w:w="12240" w:h="15840"/>
      <w:pgMar w:top="1890" w:right="1440" w:bottom="1440" w:left="1440" w:header="720" w:footer="4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A130" w14:textId="77777777" w:rsidR="009D7897" w:rsidRDefault="009D7897" w:rsidP="00562534">
      <w:r>
        <w:separator/>
      </w:r>
    </w:p>
  </w:endnote>
  <w:endnote w:type="continuationSeparator" w:id="0">
    <w:p w14:paraId="477DC2C1" w14:textId="77777777" w:rsidR="009D7897" w:rsidRDefault="009D7897" w:rsidP="00562534">
      <w:r>
        <w:continuationSeparator/>
      </w:r>
    </w:p>
  </w:endnote>
  <w:endnote w:type="continuationNotice" w:id="1">
    <w:p w14:paraId="6331B538" w14:textId="77777777" w:rsidR="009D7897" w:rsidRDefault="009D7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3D18" w14:textId="77777777" w:rsidR="004E605D" w:rsidRDefault="004E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A67A" w14:textId="77777777" w:rsidR="004E605D" w:rsidRDefault="004E6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5371" w14:textId="77777777" w:rsidR="004E605D" w:rsidRDefault="004E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9836" w14:textId="77777777" w:rsidR="009D7897" w:rsidRDefault="009D7897" w:rsidP="00562534">
      <w:r>
        <w:separator/>
      </w:r>
    </w:p>
  </w:footnote>
  <w:footnote w:type="continuationSeparator" w:id="0">
    <w:p w14:paraId="27E49616" w14:textId="77777777" w:rsidR="009D7897" w:rsidRDefault="009D7897" w:rsidP="00562534">
      <w:r>
        <w:continuationSeparator/>
      </w:r>
    </w:p>
  </w:footnote>
  <w:footnote w:type="continuationNotice" w:id="1">
    <w:p w14:paraId="5002EAA0" w14:textId="77777777" w:rsidR="009D7897" w:rsidRDefault="009D7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6128" w14:textId="77777777" w:rsidR="004E605D" w:rsidRDefault="004E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0B6" w14:textId="5072A322" w:rsidR="00915C85" w:rsidRDefault="00915C85" w:rsidP="00174B4E">
    <w:pPr>
      <w:pStyle w:val="Header"/>
      <w:jc w:val="right"/>
    </w:pPr>
    <w:r w:rsidRPr="00174B4E">
      <w:rPr>
        <w:rFonts w:ascii="Times New Roman" w:hAnsi="Times New Roman" w:cs="Times New Roman"/>
        <w:b/>
        <w:noProof/>
        <w:sz w:val="20"/>
        <w:szCs w:val="20"/>
      </w:rPr>
      <w:drawing>
        <wp:anchor distT="0" distB="0" distL="114300" distR="114300" simplePos="0" relativeHeight="251658240" behindDoc="1" locked="0" layoutInCell="1" allowOverlap="1" wp14:anchorId="2A6216D5" wp14:editId="30401310">
          <wp:simplePos x="0" y="0"/>
          <wp:positionH relativeFrom="column">
            <wp:posOffset>-781050</wp:posOffset>
          </wp:positionH>
          <wp:positionV relativeFrom="paragraph">
            <wp:posOffset>-400050</wp:posOffset>
          </wp:positionV>
          <wp:extent cx="2171700" cy="752475"/>
          <wp:effectExtent l="0" t="0" r="0" b="0"/>
          <wp:wrapTight wrapText="bothSides">
            <wp:wrapPolygon edited="0">
              <wp:start x="947" y="4375"/>
              <wp:lineTo x="379" y="9843"/>
              <wp:lineTo x="758" y="18046"/>
              <wp:lineTo x="947" y="18046"/>
              <wp:lineTo x="5116" y="18046"/>
              <wp:lineTo x="5305" y="18046"/>
              <wp:lineTo x="5684" y="13671"/>
              <wp:lineTo x="5684" y="13124"/>
              <wp:lineTo x="21032" y="12030"/>
              <wp:lineTo x="21032" y="7109"/>
              <wp:lineTo x="5116" y="4375"/>
              <wp:lineTo x="947" y="4375"/>
            </wp:wrapPolygon>
          </wp:wrapTight>
          <wp:docPr id="5" name="Picture 5" descr="H:\1Marketing\LOGOS\TT_DPK\TT_DPK_blue_logo_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Marketing\LOGOS\TT_DPK\TT_DPK_blue_logo_paths.png"/>
                  <pic:cNvPicPr>
                    <a:picLocks noChangeAspect="1" noChangeArrowheads="1"/>
                  </pic:cNvPicPr>
                </pic:nvPicPr>
                <pic:blipFill>
                  <a:blip r:embed="rId1"/>
                  <a:srcRect/>
                  <a:stretch>
                    <a:fillRect/>
                  </a:stretch>
                </pic:blipFill>
                <pic:spPr bwMode="auto">
                  <a:xfrm>
                    <a:off x="0" y="0"/>
                    <a:ext cx="2171700" cy="752475"/>
                  </a:xfrm>
                  <a:prstGeom prst="rect">
                    <a:avLst/>
                  </a:prstGeom>
                  <a:noFill/>
                  <a:ln w="9525">
                    <a:noFill/>
                    <a:miter lim="800000"/>
                    <a:headEnd/>
                    <a:tailEnd/>
                  </a:ln>
                </pic:spPr>
              </pic:pic>
            </a:graphicData>
          </a:graphic>
        </wp:anchor>
      </w:drawing>
    </w:r>
    <w:r w:rsidRPr="00174B4E">
      <w:rPr>
        <w:rFonts w:ascii="Times New Roman" w:hAnsi="Times New Roman" w:cs="Times New Roman"/>
        <w:b/>
        <w:sz w:val="20"/>
        <w:szCs w:val="20"/>
      </w:rPr>
      <w:t>Request for Proposals</w:t>
    </w:r>
    <w:r w:rsidR="00C743C5">
      <w:rPr>
        <w:rFonts w:ascii="Times New Roman" w:hAnsi="Times New Roman" w:cs="Times New Roman"/>
        <w:b/>
        <w:sz w:val="20"/>
        <w:szCs w:val="20"/>
      </w:rPr>
      <w:t xml:space="preserve"> </w:t>
    </w:r>
    <w:r w:rsidRPr="00174B4E">
      <w:rPr>
        <w:rFonts w:ascii="Times New Roman" w:hAnsi="Times New Roman" w:cs="Times New Roman"/>
        <w:b/>
        <w:sz w:val="20"/>
        <w:szCs w:val="20"/>
      </w:rPr>
      <w:t>Tetra Tech RFP-2019-00</w:t>
    </w:r>
    <w:r w:rsidR="004E605D">
      <w:rPr>
        <w:rFonts w:ascii="Times New Roman" w:hAnsi="Times New Roman" w:cs="Times New Roman"/>
        <w:b/>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BA2A" w14:textId="77777777" w:rsidR="004E605D" w:rsidRDefault="004E6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33AE2724"/>
    <w:name w:val="WW8Num10"/>
    <w:lvl w:ilvl="0">
      <w:start w:val="1"/>
      <w:numFmt w:val="lowerLetter"/>
      <w:lvlText w:val="%1."/>
      <w:lvlJc w:val="left"/>
      <w:pPr>
        <w:tabs>
          <w:tab w:val="num" w:pos="1080"/>
        </w:tabs>
        <w:ind w:left="1080" w:hanging="504"/>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5E67EB"/>
    <w:multiLevelType w:val="multilevel"/>
    <w:tmpl w:val="04090021"/>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4592C"/>
    <w:multiLevelType w:val="hybridMultilevel"/>
    <w:tmpl w:val="57A6E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D4F17E5"/>
    <w:multiLevelType w:val="hybridMultilevel"/>
    <w:tmpl w:val="0E6EE4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07E2BB9"/>
    <w:multiLevelType w:val="hybridMultilevel"/>
    <w:tmpl w:val="D4A09D9E"/>
    <w:lvl w:ilvl="0" w:tplc="66F4FF6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12C46"/>
    <w:multiLevelType w:val="hybridMultilevel"/>
    <w:tmpl w:val="26F4E19C"/>
    <w:lvl w:ilvl="0" w:tplc="CABC4096">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803D5"/>
    <w:multiLevelType w:val="hybridMultilevel"/>
    <w:tmpl w:val="C4E8A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E71A2"/>
    <w:multiLevelType w:val="hybridMultilevel"/>
    <w:tmpl w:val="54D87C08"/>
    <w:lvl w:ilvl="0" w:tplc="A5B83646">
      <w:start w:val="1"/>
      <w:numFmt w:val="bullet"/>
      <w:lvlText w:val="▪"/>
      <w:lvlJc w:val="left"/>
      <w:pPr>
        <w:ind w:left="820" w:hanging="360"/>
      </w:pPr>
      <w:rPr>
        <w:rFonts w:ascii="Microsoft Sans Serif" w:eastAsia="Microsoft Sans Serif" w:hAnsi="Microsoft Sans Serif" w:hint="default"/>
        <w:w w:val="129"/>
        <w:sz w:val="22"/>
        <w:szCs w:val="22"/>
      </w:rPr>
    </w:lvl>
    <w:lvl w:ilvl="1" w:tplc="805811D2">
      <w:start w:val="1"/>
      <w:numFmt w:val="bullet"/>
      <w:lvlText w:val="•"/>
      <w:lvlJc w:val="left"/>
      <w:pPr>
        <w:ind w:left="1483" w:hanging="360"/>
      </w:pPr>
      <w:rPr>
        <w:rFonts w:hint="default"/>
      </w:rPr>
    </w:lvl>
    <w:lvl w:ilvl="2" w:tplc="08A279C4">
      <w:start w:val="1"/>
      <w:numFmt w:val="bullet"/>
      <w:lvlText w:val="•"/>
      <w:lvlJc w:val="left"/>
      <w:pPr>
        <w:ind w:left="2147" w:hanging="360"/>
      </w:pPr>
      <w:rPr>
        <w:rFonts w:hint="default"/>
      </w:rPr>
    </w:lvl>
    <w:lvl w:ilvl="3" w:tplc="C632FF64">
      <w:start w:val="1"/>
      <w:numFmt w:val="bullet"/>
      <w:lvlText w:val="•"/>
      <w:lvlJc w:val="left"/>
      <w:pPr>
        <w:ind w:left="2810" w:hanging="360"/>
      </w:pPr>
      <w:rPr>
        <w:rFonts w:hint="default"/>
      </w:rPr>
    </w:lvl>
    <w:lvl w:ilvl="4" w:tplc="54FEFAA0">
      <w:start w:val="1"/>
      <w:numFmt w:val="bullet"/>
      <w:lvlText w:val="•"/>
      <w:lvlJc w:val="left"/>
      <w:pPr>
        <w:ind w:left="3474" w:hanging="360"/>
      </w:pPr>
      <w:rPr>
        <w:rFonts w:hint="default"/>
      </w:rPr>
    </w:lvl>
    <w:lvl w:ilvl="5" w:tplc="9036F79A">
      <w:start w:val="1"/>
      <w:numFmt w:val="bullet"/>
      <w:lvlText w:val="•"/>
      <w:lvlJc w:val="left"/>
      <w:pPr>
        <w:ind w:left="4138" w:hanging="360"/>
      </w:pPr>
      <w:rPr>
        <w:rFonts w:hint="default"/>
      </w:rPr>
    </w:lvl>
    <w:lvl w:ilvl="6" w:tplc="76668280">
      <w:start w:val="1"/>
      <w:numFmt w:val="bullet"/>
      <w:lvlText w:val="•"/>
      <w:lvlJc w:val="left"/>
      <w:pPr>
        <w:ind w:left="4801" w:hanging="360"/>
      </w:pPr>
      <w:rPr>
        <w:rFonts w:hint="default"/>
      </w:rPr>
    </w:lvl>
    <w:lvl w:ilvl="7" w:tplc="E61EA29E">
      <w:start w:val="1"/>
      <w:numFmt w:val="bullet"/>
      <w:lvlText w:val="•"/>
      <w:lvlJc w:val="left"/>
      <w:pPr>
        <w:ind w:left="5465" w:hanging="360"/>
      </w:pPr>
      <w:rPr>
        <w:rFonts w:hint="default"/>
      </w:rPr>
    </w:lvl>
    <w:lvl w:ilvl="8" w:tplc="FCD66BDC">
      <w:start w:val="1"/>
      <w:numFmt w:val="bullet"/>
      <w:lvlText w:val="•"/>
      <w:lvlJc w:val="left"/>
      <w:pPr>
        <w:ind w:left="6128" w:hanging="360"/>
      </w:pPr>
      <w:rPr>
        <w:rFonts w:hint="default"/>
      </w:rPr>
    </w:lvl>
  </w:abstractNum>
  <w:abstractNum w:abstractNumId="9" w15:restartNumberingAfterBreak="0">
    <w:nsid w:val="2C1D1F02"/>
    <w:multiLevelType w:val="hybridMultilevel"/>
    <w:tmpl w:val="AA4E24F6"/>
    <w:lvl w:ilvl="0" w:tplc="41827F40">
      <w:start w:val="1"/>
      <w:numFmt w:val="decimal"/>
      <w:lvlText w:val="(%1)"/>
      <w:lvlJc w:val="left"/>
      <w:pPr>
        <w:ind w:left="100" w:hanging="299"/>
      </w:pPr>
      <w:rPr>
        <w:rFonts w:ascii="Calibri" w:eastAsia="Calibri" w:hAnsi="Calibri" w:hint="default"/>
        <w:b/>
        <w:bCs/>
        <w:w w:val="100"/>
        <w:sz w:val="22"/>
        <w:szCs w:val="22"/>
      </w:rPr>
    </w:lvl>
    <w:lvl w:ilvl="1" w:tplc="21D41072">
      <w:start w:val="1"/>
      <w:numFmt w:val="bullet"/>
      <w:lvlText w:val=""/>
      <w:lvlJc w:val="left"/>
      <w:pPr>
        <w:ind w:left="1020" w:hanging="360"/>
      </w:pPr>
      <w:rPr>
        <w:rFonts w:ascii="Symbol" w:eastAsia="Symbol" w:hAnsi="Symbol" w:hint="default"/>
        <w:w w:val="100"/>
        <w:sz w:val="22"/>
        <w:szCs w:val="22"/>
      </w:rPr>
    </w:lvl>
    <w:lvl w:ilvl="2" w:tplc="6554C6B8">
      <w:start w:val="1"/>
      <w:numFmt w:val="bullet"/>
      <w:lvlText w:val="•"/>
      <w:lvlJc w:val="left"/>
      <w:pPr>
        <w:ind w:left="1991" w:hanging="360"/>
      </w:pPr>
      <w:rPr>
        <w:rFonts w:hint="default"/>
      </w:rPr>
    </w:lvl>
    <w:lvl w:ilvl="3" w:tplc="0E5EAF94">
      <w:start w:val="1"/>
      <w:numFmt w:val="bullet"/>
      <w:lvlText w:val="•"/>
      <w:lvlJc w:val="left"/>
      <w:pPr>
        <w:ind w:left="2962" w:hanging="360"/>
      </w:pPr>
      <w:rPr>
        <w:rFonts w:hint="default"/>
      </w:rPr>
    </w:lvl>
    <w:lvl w:ilvl="4" w:tplc="4C12D4C4">
      <w:start w:val="1"/>
      <w:numFmt w:val="bullet"/>
      <w:lvlText w:val="•"/>
      <w:lvlJc w:val="left"/>
      <w:pPr>
        <w:ind w:left="3933" w:hanging="360"/>
      </w:pPr>
      <w:rPr>
        <w:rFonts w:hint="default"/>
      </w:rPr>
    </w:lvl>
    <w:lvl w:ilvl="5" w:tplc="E4842770">
      <w:start w:val="1"/>
      <w:numFmt w:val="bullet"/>
      <w:lvlText w:val="•"/>
      <w:lvlJc w:val="left"/>
      <w:pPr>
        <w:ind w:left="4904" w:hanging="360"/>
      </w:pPr>
      <w:rPr>
        <w:rFonts w:hint="default"/>
      </w:rPr>
    </w:lvl>
    <w:lvl w:ilvl="6" w:tplc="361407D4">
      <w:start w:val="1"/>
      <w:numFmt w:val="bullet"/>
      <w:lvlText w:val="•"/>
      <w:lvlJc w:val="left"/>
      <w:pPr>
        <w:ind w:left="5875" w:hanging="360"/>
      </w:pPr>
      <w:rPr>
        <w:rFonts w:hint="default"/>
      </w:rPr>
    </w:lvl>
    <w:lvl w:ilvl="7" w:tplc="BB344EBE">
      <w:start w:val="1"/>
      <w:numFmt w:val="bullet"/>
      <w:lvlText w:val="•"/>
      <w:lvlJc w:val="left"/>
      <w:pPr>
        <w:ind w:left="6846" w:hanging="360"/>
      </w:pPr>
      <w:rPr>
        <w:rFonts w:hint="default"/>
      </w:rPr>
    </w:lvl>
    <w:lvl w:ilvl="8" w:tplc="1F7416A6">
      <w:start w:val="1"/>
      <w:numFmt w:val="bullet"/>
      <w:lvlText w:val="•"/>
      <w:lvlJc w:val="left"/>
      <w:pPr>
        <w:ind w:left="7817" w:hanging="360"/>
      </w:pPr>
      <w:rPr>
        <w:rFonts w:hint="default"/>
      </w:rPr>
    </w:lvl>
  </w:abstractNum>
  <w:abstractNum w:abstractNumId="10" w15:restartNumberingAfterBreak="0">
    <w:nsid w:val="306B484C"/>
    <w:multiLevelType w:val="hybridMultilevel"/>
    <w:tmpl w:val="486A7EC2"/>
    <w:lvl w:ilvl="0" w:tplc="9D0C7482">
      <w:start w:val="1"/>
      <w:numFmt w:val="upperLetter"/>
      <w:lvlText w:val="%1."/>
      <w:lvlJc w:val="left"/>
      <w:pPr>
        <w:ind w:left="360" w:hanging="360"/>
      </w:pPr>
    </w:lvl>
    <w:lvl w:ilvl="1" w:tplc="71B226A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72FA3"/>
    <w:multiLevelType w:val="hybridMultilevel"/>
    <w:tmpl w:val="C010D32E"/>
    <w:lvl w:ilvl="0" w:tplc="134CC2B4">
      <w:start w:val="1"/>
      <w:numFmt w:val="lowerLetter"/>
      <w:lvlText w:val="%1)"/>
      <w:lvlJc w:val="left"/>
      <w:pPr>
        <w:ind w:left="820" w:hanging="360"/>
      </w:pPr>
      <w:rPr>
        <w:rFonts w:ascii="Times New Roman" w:eastAsia="Calibri Light" w:hAnsi="Times New Roman" w:cs="Times New Roman" w:hint="default"/>
        <w:spacing w:val="-1"/>
        <w:w w:val="100"/>
        <w:sz w:val="22"/>
        <w:szCs w:val="22"/>
      </w:rPr>
    </w:lvl>
    <w:lvl w:ilvl="1" w:tplc="0C72BA66">
      <w:start w:val="1"/>
      <w:numFmt w:val="bullet"/>
      <w:lvlText w:val="•"/>
      <w:lvlJc w:val="left"/>
      <w:pPr>
        <w:ind w:left="1483" w:hanging="360"/>
      </w:pPr>
      <w:rPr>
        <w:rFonts w:hint="default"/>
      </w:rPr>
    </w:lvl>
    <w:lvl w:ilvl="2" w:tplc="5C2C65C8">
      <w:start w:val="1"/>
      <w:numFmt w:val="bullet"/>
      <w:lvlText w:val="•"/>
      <w:lvlJc w:val="left"/>
      <w:pPr>
        <w:ind w:left="2147" w:hanging="360"/>
      </w:pPr>
      <w:rPr>
        <w:rFonts w:hint="default"/>
      </w:rPr>
    </w:lvl>
    <w:lvl w:ilvl="3" w:tplc="35E6064E">
      <w:start w:val="1"/>
      <w:numFmt w:val="bullet"/>
      <w:lvlText w:val="•"/>
      <w:lvlJc w:val="left"/>
      <w:pPr>
        <w:ind w:left="2810" w:hanging="360"/>
      </w:pPr>
      <w:rPr>
        <w:rFonts w:hint="default"/>
      </w:rPr>
    </w:lvl>
    <w:lvl w:ilvl="4" w:tplc="3B4A0AB2">
      <w:start w:val="1"/>
      <w:numFmt w:val="bullet"/>
      <w:lvlText w:val="•"/>
      <w:lvlJc w:val="left"/>
      <w:pPr>
        <w:ind w:left="3474" w:hanging="360"/>
      </w:pPr>
      <w:rPr>
        <w:rFonts w:hint="default"/>
      </w:rPr>
    </w:lvl>
    <w:lvl w:ilvl="5" w:tplc="A8A08E02">
      <w:start w:val="1"/>
      <w:numFmt w:val="bullet"/>
      <w:lvlText w:val="•"/>
      <w:lvlJc w:val="left"/>
      <w:pPr>
        <w:ind w:left="4138" w:hanging="360"/>
      </w:pPr>
      <w:rPr>
        <w:rFonts w:hint="default"/>
      </w:rPr>
    </w:lvl>
    <w:lvl w:ilvl="6" w:tplc="5192A36C">
      <w:start w:val="1"/>
      <w:numFmt w:val="bullet"/>
      <w:lvlText w:val="•"/>
      <w:lvlJc w:val="left"/>
      <w:pPr>
        <w:ind w:left="4801" w:hanging="360"/>
      </w:pPr>
      <w:rPr>
        <w:rFonts w:hint="default"/>
      </w:rPr>
    </w:lvl>
    <w:lvl w:ilvl="7" w:tplc="F308FED0">
      <w:start w:val="1"/>
      <w:numFmt w:val="bullet"/>
      <w:lvlText w:val="•"/>
      <w:lvlJc w:val="left"/>
      <w:pPr>
        <w:ind w:left="5465" w:hanging="360"/>
      </w:pPr>
      <w:rPr>
        <w:rFonts w:hint="default"/>
      </w:rPr>
    </w:lvl>
    <w:lvl w:ilvl="8" w:tplc="0EDA04E2">
      <w:start w:val="1"/>
      <w:numFmt w:val="bullet"/>
      <w:lvlText w:val="•"/>
      <w:lvlJc w:val="left"/>
      <w:pPr>
        <w:ind w:left="6128" w:hanging="360"/>
      </w:pPr>
      <w:rPr>
        <w:rFonts w:hint="default"/>
      </w:rPr>
    </w:lvl>
  </w:abstractNum>
  <w:abstractNum w:abstractNumId="12" w15:restartNumberingAfterBreak="0">
    <w:nsid w:val="3CE31336"/>
    <w:multiLevelType w:val="hybridMultilevel"/>
    <w:tmpl w:val="4B8A4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357E"/>
    <w:multiLevelType w:val="hybridMultilevel"/>
    <w:tmpl w:val="24543112"/>
    <w:name w:val="WW8Num102"/>
    <w:lvl w:ilvl="0" w:tplc="386C029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61B96"/>
    <w:multiLevelType w:val="hybridMultilevel"/>
    <w:tmpl w:val="666EF85A"/>
    <w:lvl w:ilvl="0" w:tplc="9FD40AF0">
      <w:start w:val="1"/>
      <w:numFmt w:val="bullet"/>
      <w:lvlText w:val="▪"/>
      <w:lvlJc w:val="left"/>
      <w:pPr>
        <w:ind w:left="360" w:hanging="360"/>
      </w:pPr>
      <w:rPr>
        <w:rFonts w:ascii="Microsoft Sans Serif" w:eastAsia="Microsoft Sans Serif" w:hAnsi="Microsoft Sans Serif" w:hint="default"/>
        <w:w w:val="129"/>
        <w:sz w:val="22"/>
        <w:szCs w:val="22"/>
      </w:rPr>
    </w:lvl>
    <w:lvl w:ilvl="1" w:tplc="164E054C">
      <w:start w:val="1"/>
      <w:numFmt w:val="bullet"/>
      <w:lvlText w:val="•"/>
      <w:lvlJc w:val="left"/>
      <w:pPr>
        <w:ind w:left="1023" w:hanging="360"/>
      </w:pPr>
      <w:rPr>
        <w:rFonts w:hint="default"/>
      </w:rPr>
    </w:lvl>
    <w:lvl w:ilvl="2" w:tplc="AA16B924">
      <w:start w:val="1"/>
      <w:numFmt w:val="bullet"/>
      <w:lvlText w:val="•"/>
      <w:lvlJc w:val="left"/>
      <w:pPr>
        <w:ind w:left="1687" w:hanging="360"/>
      </w:pPr>
      <w:rPr>
        <w:rFonts w:hint="default"/>
      </w:rPr>
    </w:lvl>
    <w:lvl w:ilvl="3" w:tplc="530A04CA">
      <w:start w:val="1"/>
      <w:numFmt w:val="bullet"/>
      <w:lvlText w:val="•"/>
      <w:lvlJc w:val="left"/>
      <w:pPr>
        <w:ind w:left="2350" w:hanging="360"/>
      </w:pPr>
      <w:rPr>
        <w:rFonts w:hint="default"/>
      </w:rPr>
    </w:lvl>
    <w:lvl w:ilvl="4" w:tplc="2284946A">
      <w:start w:val="1"/>
      <w:numFmt w:val="bullet"/>
      <w:lvlText w:val="•"/>
      <w:lvlJc w:val="left"/>
      <w:pPr>
        <w:ind w:left="3014" w:hanging="360"/>
      </w:pPr>
      <w:rPr>
        <w:rFonts w:hint="default"/>
      </w:rPr>
    </w:lvl>
    <w:lvl w:ilvl="5" w:tplc="37065AB6">
      <w:start w:val="1"/>
      <w:numFmt w:val="bullet"/>
      <w:lvlText w:val="•"/>
      <w:lvlJc w:val="left"/>
      <w:pPr>
        <w:ind w:left="3678" w:hanging="360"/>
      </w:pPr>
      <w:rPr>
        <w:rFonts w:hint="default"/>
      </w:rPr>
    </w:lvl>
    <w:lvl w:ilvl="6" w:tplc="6040D74A">
      <w:start w:val="1"/>
      <w:numFmt w:val="bullet"/>
      <w:lvlText w:val="•"/>
      <w:lvlJc w:val="left"/>
      <w:pPr>
        <w:ind w:left="4341" w:hanging="360"/>
      </w:pPr>
      <w:rPr>
        <w:rFonts w:hint="default"/>
      </w:rPr>
    </w:lvl>
    <w:lvl w:ilvl="7" w:tplc="E634027E">
      <w:start w:val="1"/>
      <w:numFmt w:val="bullet"/>
      <w:lvlText w:val="•"/>
      <w:lvlJc w:val="left"/>
      <w:pPr>
        <w:ind w:left="5005" w:hanging="360"/>
      </w:pPr>
      <w:rPr>
        <w:rFonts w:hint="default"/>
      </w:rPr>
    </w:lvl>
    <w:lvl w:ilvl="8" w:tplc="11E6057A">
      <w:start w:val="1"/>
      <w:numFmt w:val="bullet"/>
      <w:lvlText w:val="•"/>
      <w:lvlJc w:val="left"/>
      <w:pPr>
        <w:ind w:left="5668" w:hanging="360"/>
      </w:pPr>
      <w:rPr>
        <w:rFonts w:hint="default"/>
      </w:rPr>
    </w:lvl>
  </w:abstractNum>
  <w:abstractNum w:abstractNumId="15" w15:restartNumberingAfterBreak="0">
    <w:nsid w:val="406B0405"/>
    <w:multiLevelType w:val="hybridMultilevel"/>
    <w:tmpl w:val="CA04AC22"/>
    <w:lvl w:ilvl="0" w:tplc="0409000F">
      <w:start w:val="1"/>
      <w:numFmt w:val="decimal"/>
      <w:lvlText w:val="%1."/>
      <w:lvlJc w:val="left"/>
      <w:pPr>
        <w:tabs>
          <w:tab w:val="num" w:pos="720"/>
        </w:tabs>
        <w:ind w:left="720" w:hanging="360"/>
      </w:pPr>
    </w:lvl>
    <w:lvl w:ilvl="1" w:tplc="319A6038">
      <w:start w:val="1"/>
      <w:numFmt w:val="upperLetter"/>
      <w:lvlText w:val="%2."/>
      <w:lvlJc w:val="left"/>
      <w:pPr>
        <w:tabs>
          <w:tab w:val="num" w:pos="360"/>
        </w:tabs>
        <w:ind w:left="360" w:hanging="360"/>
      </w:pPr>
      <w:rPr>
        <w:rFonts w:hint="default"/>
        <w:b w:val="0"/>
      </w:rPr>
    </w:lvl>
    <w:lvl w:ilvl="2" w:tplc="B44A0322">
      <w:start w:val="1"/>
      <w:numFmt w:val="lowerRoman"/>
      <w:lvlText w:val="%3."/>
      <w:lvlJc w:val="right"/>
      <w:pPr>
        <w:tabs>
          <w:tab w:val="num" w:pos="2160"/>
        </w:tabs>
        <w:ind w:left="2160" w:hanging="180"/>
      </w:pPr>
      <w:rPr>
        <w:b w:val="0"/>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061BC"/>
    <w:multiLevelType w:val="hybridMultilevel"/>
    <w:tmpl w:val="3070BC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1D60"/>
    <w:multiLevelType w:val="hybridMultilevel"/>
    <w:tmpl w:val="96362BEE"/>
    <w:lvl w:ilvl="0" w:tplc="06727FF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823EF9"/>
    <w:multiLevelType w:val="hybridMultilevel"/>
    <w:tmpl w:val="4D96EF62"/>
    <w:lvl w:ilvl="0" w:tplc="04090001">
      <w:start w:val="1"/>
      <w:numFmt w:val="bullet"/>
      <w:lvlText w:val=""/>
      <w:lvlJc w:val="left"/>
      <w:pPr>
        <w:ind w:left="360" w:hanging="360"/>
      </w:pPr>
      <w:rPr>
        <w:rFonts w:ascii="Symbol" w:hAnsi="Symbol" w:hint="default"/>
        <w:w w:val="129"/>
        <w:sz w:val="22"/>
        <w:szCs w:val="22"/>
      </w:rPr>
    </w:lvl>
    <w:lvl w:ilvl="1" w:tplc="164E054C">
      <w:start w:val="1"/>
      <w:numFmt w:val="bullet"/>
      <w:lvlText w:val="•"/>
      <w:lvlJc w:val="left"/>
      <w:pPr>
        <w:ind w:left="1023" w:hanging="360"/>
      </w:pPr>
      <w:rPr>
        <w:rFonts w:hint="default"/>
      </w:rPr>
    </w:lvl>
    <w:lvl w:ilvl="2" w:tplc="AA16B924">
      <w:start w:val="1"/>
      <w:numFmt w:val="bullet"/>
      <w:lvlText w:val="•"/>
      <w:lvlJc w:val="left"/>
      <w:pPr>
        <w:ind w:left="1687" w:hanging="360"/>
      </w:pPr>
      <w:rPr>
        <w:rFonts w:hint="default"/>
      </w:rPr>
    </w:lvl>
    <w:lvl w:ilvl="3" w:tplc="530A04CA">
      <w:start w:val="1"/>
      <w:numFmt w:val="bullet"/>
      <w:lvlText w:val="•"/>
      <w:lvlJc w:val="left"/>
      <w:pPr>
        <w:ind w:left="2350" w:hanging="360"/>
      </w:pPr>
      <w:rPr>
        <w:rFonts w:hint="default"/>
      </w:rPr>
    </w:lvl>
    <w:lvl w:ilvl="4" w:tplc="2284946A">
      <w:start w:val="1"/>
      <w:numFmt w:val="bullet"/>
      <w:lvlText w:val="•"/>
      <w:lvlJc w:val="left"/>
      <w:pPr>
        <w:ind w:left="3014" w:hanging="360"/>
      </w:pPr>
      <w:rPr>
        <w:rFonts w:hint="default"/>
      </w:rPr>
    </w:lvl>
    <w:lvl w:ilvl="5" w:tplc="37065AB6">
      <w:start w:val="1"/>
      <w:numFmt w:val="bullet"/>
      <w:lvlText w:val="•"/>
      <w:lvlJc w:val="left"/>
      <w:pPr>
        <w:ind w:left="3678" w:hanging="360"/>
      </w:pPr>
      <w:rPr>
        <w:rFonts w:hint="default"/>
      </w:rPr>
    </w:lvl>
    <w:lvl w:ilvl="6" w:tplc="6040D74A">
      <w:start w:val="1"/>
      <w:numFmt w:val="bullet"/>
      <w:lvlText w:val="•"/>
      <w:lvlJc w:val="left"/>
      <w:pPr>
        <w:ind w:left="4341" w:hanging="360"/>
      </w:pPr>
      <w:rPr>
        <w:rFonts w:hint="default"/>
      </w:rPr>
    </w:lvl>
    <w:lvl w:ilvl="7" w:tplc="E634027E">
      <w:start w:val="1"/>
      <w:numFmt w:val="bullet"/>
      <w:lvlText w:val="•"/>
      <w:lvlJc w:val="left"/>
      <w:pPr>
        <w:ind w:left="5005" w:hanging="360"/>
      </w:pPr>
      <w:rPr>
        <w:rFonts w:hint="default"/>
      </w:rPr>
    </w:lvl>
    <w:lvl w:ilvl="8" w:tplc="11E6057A">
      <w:start w:val="1"/>
      <w:numFmt w:val="bullet"/>
      <w:lvlText w:val="•"/>
      <w:lvlJc w:val="left"/>
      <w:pPr>
        <w:ind w:left="5668" w:hanging="360"/>
      </w:pPr>
      <w:rPr>
        <w:rFonts w:hint="default"/>
      </w:rPr>
    </w:lvl>
  </w:abstractNum>
  <w:abstractNum w:abstractNumId="19" w15:restartNumberingAfterBreak="0">
    <w:nsid w:val="4E247CAE"/>
    <w:multiLevelType w:val="hybridMultilevel"/>
    <w:tmpl w:val="1FDEC84E"/>
    <w:lvl w:ilvl="0" w:tplc="9A6A66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9C69BF"/>
    <w:multiLevelType w:val="multilevel"/>
    <w:tmpl w:val="A08EFCD6"/>
    <w:lvl w:ilvl="0">
      <w:start w:val="1"/>
      <w:numFmt w:val="decimal"/>
      <w:lvlText w:val="%1."/>
      <w:lvlJc w:val="left"/>
      <w:pPr>
        <w:ind w:left="720" w:hanging="360"/>
      </w:pPr>
      <w:rPr>
        <w:rFonts w:hint="default"/>
        <w:b/>
        <w:bCs/>
        <w:color w:val="000000"/>
      </w:rPr>
    </w:lvl>
    <w:lvl w:ilvl="1">
      <w:start w:val="1"/>
      <w:numFmt w:val="upperLetter"/>
      <w:lvlText w:val="%2."/>
      <w:lvlJc w:val="left"/>
      <w:pPr>
        <w:ind w:left="1440" w:hanging="36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8665F6"/>
    <w:multiLevelType w:val="hybridMultilevel"/>
    <w:tmpl w:val="A47C9F32"/>
    <w:lvl w:ilvl="0" w:tplc="04090001">
      <w:start w:val="1"/>
      <w:numFmt w:val="bullet"/>
      <w:lvlText w:val=""/>
      <w:lvlJc w:val="left"/>
      <w:pPr>
        <w:ind w:left="727" w:hanging="360"/>
      </w:pPr>
      <w:rPr>
        <w:rFonts w:ascii="Symbol" w:hAnsi="Symbol"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2" w15:restartNumberingAfterBreak="0">
    <w:nsid w:val="525679D9"/>
    <w:multiLevelType w:val="multilevel"/>
    <w:tmpl w:val="EA8E0954"/>
    <w:lvl w:ilvl="0">
      <w:start w:val="1"/>
      <w:numFmt w:val="decimal"/>
      <w:lvlText w:val="%1."/>
      <w:lvlJc w:val="left"/>
      <w:pPr>
        <w:ind w:left="5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5B76CD"/>
    <w:multiLevelType w:val="hybridMultilevel"/>
    <w:tmpl w:val="B6F42028"/>
    <w:lvl w:ilvl="0" w:tplc="B4021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7235F5"/>
    <w:multiLevelType w:val="hybridMultilevel"/>
    <w:tmpl w:val="329E2BF0"/>
    <w:lvl w:ilvl="0" w:tplc="DF08BF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97166F"/>
    <w:multiLevelType w:val="hybridMultilevel"/>
    <w:tmpl w:val="AA6C67AA"/>
    <w:lvl w:ilvl="0" w:tplc="3B802C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56B57"/>
    <w:multiLevelType w:val="hybridMultilevel"/>
    <w:tmpl w:val="669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4A7B82"/>
    <w:multiLevelType w:val="hybridMultilevel"/>
    <w:tmpl w:val="DC2E4C46"/>
    <w:lvl w:ilvl="0" w:tplc="1F1260C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E620F"/>
    <w:multiLevelType w:val="hybridMultilevel"/>
    <w:tmpl w:val="12A24AB4"/>
    <w:lvl w:ilvl="0" w:tplc="B78289BA">
      <w:start w:val="1"/>
      <w:numFmt w:val="lowerRoman"/>
      <w:lvlText w:val="(%1)"/>
      <w:lvlJc w:val="left"/>
      <w:pPr>
        <w:ind w:left="1440" w:hanging="720"/>
      </w:pPr>
      <w:rPr>
        <w:rFonts w:hint="default"/>
      </w:rPr>
    </w:lvl>
    <w:lvl w:ilvl="1" w:tplc="6382F02A">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348EE"/>
    <w:multiLevelType w:val="hybridMultilevel"/>
    <w:tmpl w:val="109EED9E"/>
    <w:lvl w:ilvl="0" w:tplc="477E25BE">
      <w:start w:val="1"/>
      <w:numFmt w:val="bullet"/>
      <w:lvlText w:val="▪"/>
      <w:lvlJc w:val="left"/>
      <w:pPr>
        <w:ind w:left="820" w:hanging="360"/>
      </w:pPr>
      <w:rPr>
        <w:rFonts w:ascii="Microsoft Sans Serif" w:eastAsia="Microsoft Sans Serif" w:hAnsi="Microsoft Sans Serif" w:hint="default"/>
        <w:w w:val="129"/>
        <w:sz w:val="22"/>
        <w:szCs w:val="22"/>
      </w:rPr>
    </w:lvl>
    <w:lvl w:ilvl="1" w:tplc="6F20B7D2">
      <w:start w:val="1"/>
      <w:numFmt w:val="bullet"/>
      <w:lvlText w:val="•"/>
      <w:lvlJc w:val="left"/>
      <w:pPr>
        <w:ind w:left="1483" w:hanging="360"/>
      </w:pPr>
      <w:rPr>
        <w:rFonts w:hint="default"/>
      </w:rPr>
    </w:lvl>
    <w:lvl w:ilvl="2" w:tplc="75A4B400">
      <w:start w:val="1"/>
      <w:numFmt w:val="bullet"/>
      <w:lvlText w:val="•"/>
      <w:lvlJc w:val="left"/>
      <w:pPr>
        <w:ind w:left="2147" w:hanging="360"/>
      </w:pPr>
      <w:rPr>
        <w:rFonts w:hint="default"/>
      </w:rPr>
    </w:lvl>
    <w:lvl w:ilvl="3" w:tplc="F2A65E9E">
      <w:start w:val="1"/>
      <w:numFmt w:val="bullet"/>
      <w:lvlText w:val="•"/>
      <w:lvlJc w:val="left"/>
      <w:pPr>
        <w:ind w:left="2810" w:hanging="360"/>
      </w:pPr>
      <w:rPr>
        <w:rFonts w:hint="default"/>
      </w:rPr>
    </w:lvl>
    <w:lvl w:ilvl="4" w:tplc="2B12B42A">
      <w:start w:val="1"/>
      <w:numFmt w:val="bullet"/>
      <w:lvlText w:val="•"/>
      <w:lvlJc w:val="left"/>
      <w:pPr>
        <w:ind w:left="3474" w:hanging="360"/>
      </w:pPr>
      <w:rPr>
        <w:rFonts w:hint="default"/>
      </w:rPr>
    </w:lvl>
    <w:lvl w:ilvl="5" w:tplc="32CAF5EE">
      <w:start w:val="1"/>
      <w:numFmt w:val="bullet"/>
      <w:lvlText w:val="•"/>
      <w:lvlJc w:val="left"/>
      <w:pPr>
        <w:ind w:left="4138" w:hanging="360"/>
      </w:pPr>
      <w:rPr>
        <w:rFonts w:hint="default"/>
      </w:rPr>
    </w:lvl>
    <w:lvl w:ilvl="6" w:tplc="3EAA4E62">
      <w:start w:val="1"/>
      <w:numFmt w:val="bullet"/>
      <w:lvlText w:val="•"/>
      <w:lvlJc w:val="left"/>
      <w:pPr>
        <w:ind w:left="4801" w:hanging="360"/>
      </w:pPr>
      <w:rPr>
        <w:rFonts w:hint="default"/>
      </w:rPr>
    </w:lvl>
    <w:lvl w:ilvl="7" w:tplc="7ED8B6DE">
      <w:start w:val="1"/>
      <w:numFmt w:val="bullet"/>
      <w:lvlText w:val="•"/>
      <w:lvlJc w:val="left"/>
      <w:pPr>
        <w:ind w:left="5465" w:hanging="360"/>
      </w:pPr>
      <w:rPr>
        <w:rFonts w:hint="default"/>
      </w:rPr>
    </w:lvl>
    <w:lvl w:ilvl="8" w:tplc="E2383EA4">
      <w:start w:val="1"/>
      <w:numFmt w:val="bullet"/>
      <w:lvlText w:val="•"/>
      <w:lvlJc w:val="left"/>
      <w:pPr>
        <w:ind w:left="6128" w:hanging="360"/>
      </w:pPr>
      <w:rPr>
        <w:rFonts w:hint="default"/>
      </w:rPr>
    </w:lvl>
  </w:abstractNum>
  <w:abstractNum w:abstractNumId="30" w15:restartNumberingAfterBreak="0">
    <w:nsid w:val="68D92441"/>
    <w:multiLevelType w:val="hybridMultilevel"/>
    <w:tmpl w:val="2662C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45690"/>
    <w:multiLevelType w:val="hybridMultilevel"/>
    <w:tmpl w:val="8326EE02"/>
    <w:lvl w:ilvl="0" w:tplc="EE946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F2D7A"/>
    <w:multiLevelType w:val="hybridMultilevel"/>
    <w:tmpl w:val="D21283B6"/>
    <w:lvl w:ilvl="0" w:tplc="4D6A73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C97B8">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A68AE">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0E29E">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0EB3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965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4A8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C9A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907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280C23"/>
    <w:multiLevelType w:val="hybridMultilevel"/>
    <w:tmpl w:val="A2F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22084"/>
    <w:multiLevelType w:val="hybridMultilevel"/>
    <w:tmpl w:val="C010D32E"/>
    <w:lvl w:ilvl="0" w:tplc="134CC2B4">
      <w:start w:val="1"/>
      <w:numFmt w:val="lowerLetter"/>
      <w:lvlText w:val="%1)"/>
      <w:lvlJc w:val="left"/>
      <w:pPr>
        <w:ind w:left="820" w:hanging="360"/>
      </w:pPr>
      <w:rPr>
        <w:rFonts w:ascii="Times New Roman" w:eastAsia="Calibri Light" w:hAnsi="Times New Roman" w:cs="Times New Roman" w:hint="default"/>
        <w:spacing w:val="-1"/>
        <w:w w:val="100"/>
        <w:sz w:val="22"/>
        <w:szCs w:val="22"/>
      </w:rPr>
    </w:lvl>
    <w:lvl w:ilvl="1" w:tplc="0C72BA66">
      <w:start w:val="1"/>
      <w:numFmt w:val="bullet"/>
      <w:lvlText w:val="•"/>
      <w:lvlJc w:val="left"/>
      <w:pPr>
        <w:ind w:left="1483" w:hanging="360"/>
      </w:pPr>
      <w:rPr>
        <w:rFonts w:hint="default"/>
      </w:rPr>
    </w:lvl>
    <w:lvl w:ilvl="2" w:tplc="5C2C65C8">
      <w:start w:val="1"/>
      <w:numFmt w:val="bullet"/>
      <w:lvlText w:val="•"/>
      <w:lvlJc w:val="left"/>
      <w:pPr>
        <w:ind w:left="2147" w:hanging="360"/>
      </w:pPr>
      <w:rPr>
        <w:rFonts w:hint="default"/>
      </w:rPr>
    </w:lvl>
    <w:lvl w:ilvl="3" w:tplc="35E6064E">
      <w:start w:val="1"/>
      <w:numFmt w:val="bullet"/>
      <w:lvlText w:val="•"/>
      <w:lvlJc w:val="left"/>
      <w:pPr>
        <w:ind w:left="2810" w:hanging="360"/>
      </w:pPr>
      <w:rPr>
        <w:rFonts w:hint="default"/>
      </w:rPr>
    </w:lvl>
    <w:lvl w:ilvl="4" w:tplc="3B4A0AB2">
      <w:start w:val="1"/>
      <w:numFmt w:val="bullet"/>
      <w:lvlText w:val="•"/>
      <w:lvlJc w:val="left"/>
      <w:pPr>
        <w:ind w:left="3474" w:hanging="360"/>
      </w:pPr>
      <w:rPr>
        <w:rFonts w:hint="default"/>
      </w:rPr>
    </w:lvl>
    <w:lvl w:ilvl="5" w:tplc="A8A08E02">
      <w:start w:val="1"/>
      <w:numFmt w:val="bullet"/>
      <w:lvlText w:val="•"/>
      <w:lvlJc w:val="left"/>
      <w:pPr>
        <w:ind w:left="4138" w:hanging="360"/>
      </w:pPr>
      <w:rPr>
        <w:rFonts w:hint="default"/>
      </w:rPr>
    </w:lvl>
    <w:lvl w:ilvl="6" w:tplc="5192A36C">
      <w:start w:val="1"/>
      <w:numFmt w:val="bullet"/>
      <w:lvlText w:val="•"/>
      <w:lvlJc w:val="left"/>
      <w:pPr>
        <w:ind w:left="4801" w:hanging="360"/>
      </w:pPr>
      <w:rPr>
        <w:rFonts w:hint="default"/>
      </w:rPr>
    </w:lvl>
    <w:lvl w:ilvl="7" w:tplc="F308FED0">
      <w:start w:val="1"/>
      <w:numFmt w:val="bullet"/>
      <w:lvlText w:val="•"/>
      <w:lvlJc w:val="left"/>
      <w:pPr>
        <w:ind w:left="5465" w:hanging="360"/>
      </w:pPr>
      <w:rPr>
        <w:rFonts w:hint="default"/>
      </w:rPr>
    </w:lvl>
    <w:lvl w:ilvl="8" w:tplc="0EDA04E2">
      <w:start w:val="1"/>
      <w:numFmt w:val="bullet"/>
      <w:lvlText w:val="•"/>
      <w:lvlJc w:val="left"/>
      <w:pPr>
        <w:ind w:left="6128" w:hanging="360"/>
      </w:pPr>
      <w:rPr>
        <w:rFonts w:hint="default"/>
      </w:rPr>
    </w:lvl>
  </w:abstractNum>
  <w:abstractNum w:abstractNumId="36" w15:restartNumberingAfterBreak="0">
    <w:nsid w:val="7CC61532"/>
    <w:multiLevelType w:val="multilevel"/>
    <w:tmpl w:val="9FBC8DD0"/>
    <w:lvl w:ilvl="0">
      <w:start w:val="1"/>
      <w:numFmt w:val="decimal"/>
      <w:lvlText w:val="%1"/>
      <w:lvlJc w:val="left"/>
      <w:pPr>
        <w:ind w:left="360" w:hanging="360"/>
      </w:pPr>
      <w:rPr>
        <w:rFonts w:hint="default"/>
      </w:rPr>
    </w:lvl>
    <w:lvl w:ilvl="1">
      <w:start w:val="1"/>
      <w:numFmt w:val="decimal"/>
      <w:pStyle w:val="DPK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21"/>
  </w:num>
  <w:num w:numId="5">
    <w:abstractNumId w:val="10"/>
  </w:num>
  <w:num w:numId="6">
    <w:abstractNumId w:val="23"/>
  </w:num>
  <w:num w:numId="7">
    <w:abstractNumId w:val="20"/>
  </w:num>
  <w:num w:numId="8">
    <w:abstractNumId w:val="15"/>
  </w:num>
  <w:num w:numId="9">
    <w:abstractNumId w:val="36"/>
  </w:num>
  <w:num w:numId="10">
    <w:abstractNumId w:val="22"/>
  </w:num>
  <w:num w:numId="11">
    <w:abstractNumId w:val="32"/>
  </w:num>
  <w:num w:numId="12">
    <w:abstractNumId w:val="5"/>
  </w:num>
  <w:num w:numId="13">
    <w:abstractNumId w:val="8"/>
  </w:num>
  <w:num w:numId="14">
    <w:abstractNumId w:val="11"/>
  </w:num>
  <w:num w:numId="15">
    <w:abstractNumId w:val="29"/>
  </w:num>
  <w:num w:numId="16">
    <w:abstractNumId w:val="14"/>
  </w:num>
  <w:num w:numId="17">
    <w:abstractNumId w:val="12"/>
  </w:num>
  <w:num w:numId="18">
    <w:abstractNumId w:val="9"/>
  </w:num>
  <w:num w:numId="19">
    <w:abstractNumId w:val="3"/>
  </w:num>
  <w:num w:numId="20">
    <w:abstractNumId w:val="25"/>
  </w:num>
  <w:num w:numId="21">
    <w:abstractNumId w:val="35"/>
  </w:num>
  <w:num w:numId="22">
    <w:abstractNumId w:val="4"/>
  </w:num>
  <w:num w:numId="23">
    <w:abstractNumId w:val="33"/>
  </w:num>
  <w:num w:numId="24">
    <w:abstractNumId w:val="1"/>
  </w:num>
  <w:num w:numId="25">
    <w:abstractNumId w:val="0"/>
  </w:num>
  <w:num w:numId="26">
    <w:abstractNumId w:val="2"/>
  </w:num>
  <w:num w:numId="27">
    <w:abstractNumId w:val="13"/>
  </w:num>
  <w:num w:numId="28">
    <w:abstractNumId w:val="16"/>
  </w:num>
  <w:num w:numId="29">
    <w:abstractNumId w:val="34"/>
  </w:num>
  <w:num w:numId="30">
    <w:abstractNumId w:val="30"/>
  </w:num>
  <w:num w:numId="31">
    <w:abstractNumId w:val="26"/>
  </w:num>
  <w:num w:numId="32">
    <w:abstractNumId w:val="18"/>
  </w:num>
  <w:num w:numId="33">
    <w:abstractNumId w:val="19"/>
  </w:num>
  <w:num w:numId="34">
    <w:abstractNumId w:val="28"/>
  </w:num>
  <w:num w:numId="35">
    <w:abstractNumId w:val="27"/>
  </w:num>
  <w:num w:numId="36">
    <w:abstractNumId w:val="31"/>
  </w:num>
  <w:num w:numId="37">
    <w:abstractNumId w:val="24"/>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53"/>
    <w:rsid w:val="00003B96"/>
    <w:rsid w:val="00006F1F"/>
    <w:rsid w:val="000148BA"/>
    <w:rsid w:val="00016A86"/>
    <w:rsid w:val="00024024"/>
    <w:rsid w:val="000276F4"/>
    <w:rsid w:val="00027F12"/>
    <w:rsid w:val="0004216A"/>
    <w:rsid w:val="00045DFA"/>
    <w:rsid w:val="00047DEB"/>
    <w:rsid w:val="00055E76"/>
    <w:rsid w:val="00061F69"/>
    <w:rsid w:val="000620AF"/>
    <w:rsid w:val="0009784D"/>
    <w:rsid w:val="000A02C0"/>
    <w:rsid w:val="000A7033"/>
    <w:rsid w:val="000B398A"/>
    <w:rsid w:val="000B78B0"/>
    <w:rsid w:val="000C24C9"/>
    <w:rsid w:val="000D108C"/>
    <w:rsid w:val="000D3D8A"/>
    <w:rsid w:val="000F591B"/>
    <w:rsid w:val="001006A3"/>
    <w:rsid w:val="00124CF8"/>
    <w:rsid w:val="00141C00"/>
    <w:rsid w:val="00146BA8"/>
    <w:rsid w:val="001474B6"/>
    <w:rsid w:val="00151D7E"/>
    <w:rsid w:val="00152F02"/>
    <w:rsid w:val="00156DC9"/>
    <w:rsid w:val="00163D23"/>
    <w:rsid w:val="00174B4E"/>
    <w:rsid w:val="00176C3E"/>
    <w:rsid w:val="00184B1E"/>
    <w:rsid w:val="0019071A"/>
    <w:rsid w:val="00193268"/>
    <w:rsid w:val="001B4F32"/>
    <w:rsid w:val="001C2B34"/>
    <w:rsid w:val="001C4ABE"/>
    <w:rsid w:val="001C771E"/>
    <w:rsid w:val="001D5020"/>
    <w:rsid w:val="001D7501"/>
    <w:rsid w:val="001E40CC"/>
    <w:rsid w:val="001F397C"/>
    <w:rsid w:val="001F5E57"/>
    <w:rsid w:val="002048B0"/>
    <w:rsid w:val="002126AD"/>
    <w:rsid w:val="00214F98"/>
    <w:rsid w:val="0021670E"/>
    <w:rsid w:val="002328A0"/>
    <w:rsid w:val="00233CFF"/>
    <w:rsid w:val="00234626"/>
    <w:rsid w:val="002415F6"/>
    <w:rsid w:val="00245592"/>
    <w:rsid w:val="00246334"/>
    <w:rsid w:val="00253296"/>
    <w:rsid w:val="0028065A"/>
    <w:rsid w:val="00280A1E"/>
    <w:rsid w:val="002856C9"/>
    <w:rsid w:val="00286487"/>
    <w:rsid w:val="0029406E"/>
    <w:rsid w:val="002B5AC7"/>
    <w:rsid w:val="002D4600"/>
    <w:rsid w:val="002D600C"/>
    <w:rsid w:val="002D714D"/>
    <w:rsid w:val="002E5744"/>
    <w:rsid w:val="002E61EF"/>
    <w:rsid w:val="002E676D"/>
    <w:rsid w:val="002E76DF"/>
    <w:rsid w:val="002F3FF0"/>
    <w:rsid w:val="002F667E"/>
    <w:rsid w:val="003053DC"/>
    <w:rsid w:val="00307078"/>
    <w:rsid w:val="00313511"/>
    <w:rsid w:val="003169E1"/>
    <w:rsid w:val="00327BE1"/>
    <w:rsid w:val="00341E94"/>
    <w:rsid w:val="00344483"/>
    <w:rsid w:val="00350CE0"/>
    <w:rsid w:val="00351C5C"/>
    <w:rsid w:val="00363293"/>
    <w:rsid w:val="003736A3"/>
    <w:rsid w:val="003813EC"/>
    <w:rsid w:val="0038164F"/>
    <w:rsid w:val="00383044"/>
    <w:rsid w:val="00390B10"/>
    <w:rsid w:val="003A107D"/>
    <w:rsid w:val="003A2C08"/>
    <w:rsid w:val="003A45E8"/>
    <w:rsid w:val="003A7090"/>
    <w:rsid w:val="003B0CF9"/>
    <w:rsid w:val="003B76F9"/>
    <w:rsid w:val="003C02A7"/>
    <w:rsid w:val="003C348D"/>
    <w:rsid w:val="003D4300"/>
    <w:rsid w:val="003D5B74"/>
    <w:rsid w:val="003E2289"/>
    <w:rsid w:val="003E5C9D"/>
    <w:rsid w:val="003E6655"/>
    <w:rsid w:val="003F1044"/>
    <w:rsid w:val="003F14A3"/>
    <w:rsid w:val="0040014F"/>
    <w:rsid w:val="00401DA2"/>
    <w:rsid w:val="00402301"/>
    <w:rsid w:val="004033B5"/>
    <w:rsid w:val="004042ED"/>
    <w:rsid w:val="004139F6"/>
    <w:rsid w:val="00420AA2"/>
    <w:rsid w:val="00431635"/>
    <w:rsid w:val="00431ADA"/>
    <w:rsid w:val="00441A7A"/>
    <w:rsid w:val="00441D53"/>
    <w:rsid w:val="00447651"/>
    <w:rsid w:val="00464CB5"/>
    <w:rsid w:val="004752AB"/>
    <w:rsid w:val="004755CB"/>
    <w:rsid w:val="00477327"/>
    <w:rsid w:val="00480DC0"/>
    <w:rsid w:val="00482807"/>
    <w:rsid w:val="00482A43"/>
    <w:rsid w:val="00493633"/>
    <w:rsid w:val="004964E9"/>
    <w:rsid w:val="004A196D"/>
    <w:rsid w:val="004A1D25"/>
    <w:rsid w:val="004A5C0A"/>
    <w:rsid w:val="004B127A"/>
    <w:rsid w:val="004B3059"/>
    <w:rsid w:val="004B59A5"/>
    <w:rsid w:val="004B5FDD"/>
    <w:rsid w:val="004B7A4A"/>
    <w:rsid w:val="004B7A94"/>
    <w:rsid w:val="004E1AB8"/>
    <w:rsid w:val="004E605D"/>
    <w:rsid w:val="004F372E"/>
    <w:rsid w:val="004F7457"/>
    <w:rsid w:val="00501155"/>
    <w:rsid w:val="0050550B"/>
    <w:rsid w:val="00511894"/>
    <w:rsid w:val="0051350D"/>
    <w:rsid w:val="00515F8A"/>
    <w:rsid w:val="0052082B"/>
    <w:rsid w:val="005216B3"/>
    <w:rsid w:val="00522CF1"/>
    <w:rsid w:val="00523FED"/>
    <w:rsid w:val="0055149A"/>
    <w:rsid w:val="00551E9C"/>
    <w:rsid w:val="005535FA"/>
    <w:rsid w:val="00557C31"/>
    <w:rsid w:val="00561F91"/>
    <w:rsid w:val="00562534"/>
    <w:rsid w:val="00572225"/>
    <w:rsid w:val="005734C7"/>
    <w:rsid w:val="005839BC"/>
    <w:rsid w:val="005845B6"/>
    <w:rsid w:val="00584F37"/>
    <w:rsid w:val="005900A0"/>
    <w:rsid w:val="005933DD"/>
    <w:rsid w:val="005952A7"/>
    <w:rsid w:val="0059539D"/>
    <w:rsid w:val="005A5135"/>
    <w:rsid w:val="005B3520"/>
    <w:rsid w:val="005B4D35"/>
    <w:rsid w:val="005C06E7"/>
    <w:rsid w:val="005C63EF"/>
    <w:rsid w:val="005D11E4"/>
    <w:rsid w:val="005D44FD"/>
    <w:rsid w:val="005E10A1"/>
    <w:rsid w:val="005E3DF9"/>
    <w:rsid w:val="005E4088"/>
    <w:rsid w:val="005E58F7"/>
    <w:rsid w:val="005F31E3"/>
    <w:rsid w:val="006004AA"/>
    <w:rsid w:val="00603160"/>
    <w:rsid w:val="00611613"/>
    <w:rsid w:val="00640480"/>
    <w:rsid w:val="006579FB"/>
    <w:rsid w:val="00661AFB"/>
    <w:rsid w:val="00663FFD"/>
    <w:rsid w:val="00682077"/>
    <w:rsid w:val="0068714D"/>
    <w:rsid w:val="00687D64"/>
    <w:rsid w:val="00690DEF"/>
    <w:rsid w:val="00692F7E"/>
    <w:rsid w:val="00695860"/>
    <w:rsid w:val="00697506"/>
    <w:rsid w:val="006A2C91"/>
    <w:rsid w:val="006C2DA1"/>
    <w:rsid w:val="006C2F9E"/>
    <w:rsid w:val="006C505E"/>
    <w:rsid w:val="006C6B71"/>
    <w:rsid w:val="006D3514"/>
    <w:rsid w:val="006F6A69"/>
    <w:rsid w:val="007169B1"/>
    <w:rsid w:val="00716AE4"/>
    <w:rsid w:val="007225C1"/>
    <w:rsid w:val="00727F88"/>
    <w:rsid w:val="00733D82"/>
    <w:rsid w:val="007360AB"/>
    <w:rsid w:val="00736D50"/>
    <w:rsid w:val="00740F2A"/>
    <w:rsid w:val="00746EB2"/>
    <w:rsid w:val="00757A8B"/>
    <w:rsid w:val="00772B15"/>
    <w:rsid w:val="00772EF2"/>
    <w:rsid w:val="00780130"/>
    <w:rsid w:val="00783FFA"/>
    <w:rsid w:val="00793C6E"/>
    <w:rsid w:val="007978C8"/>
    <w:rsid w:val="007B20DA"/>
    <w:rsid w:val="007B3D55"/>
    <w:rsid w:val="007B568B"/>
    <w:rsid w:val="007B7484"/>
    <w:rsid w:val="007C5115"/>
    <w:rsid w:val="007D71B1"/>
    <w:rsid w:val="007D7EC8"/>
    <w:rsid w:val="007E7199"/>
    <w:rsid w:val="008055D6"/>
    <w:rsid w:val="0080656E"/>
    <w:rsid w:val="00807C1C"/>
    <w:rsid w:val="008262F2"/>
    <w:rsid w:val="00827ACB"/>
    <w:rsid w:val="00827BF5"/>
    <w:rsid w:val="00832A01"/>
    <w:rsid w:val="008722F6"/>
    <w:rsid w:val="00877A39"/>
    <w:rsid w:val="0089719B"/>
    <w:rsid w:val="008A1D3C"/>
    <w:rsid w:val="008A25F6"/>
    <w:rsid w:val="008A7A47"/>
    <w:rsid w:val="008B4C78"/>
    <w:rsid w:val="008B73F2"/>
    <w:rsid w:val="008C6C30"/>
    <w:rsid w:val="008C6E32"/>
    <w:rsid w:val="008D1487"/>
    <w:rsid w:val="008D23C6"/>
    <w:rsid w:val="008D7EEE"/>
    <w:rsid w:val="008E0E1B"/>
    <w:rsid w:val="008E209A"/>
    <w:rsid w:val="008E2D2D"/>
    <w:rsid w:val="008E79EC"/>
    <w:rsid w:val="008E7A59"/>
    <w:rsid w:val="008F0A71"/>
    <w:rsid w:val="008F2240"/>
    <w:rsid w:val="008F2935"/>
    <w:rsid w:val="008F338F"/>
    <w:rsid w:val="00915C85"/>
    <w:rsid w:val="00921859"/>
    <w:rsid w:val="0094082A"/>
    <w:rsid w:val="00943EF7"/>
    <w:rsid w:val="009444AD"/>
    <w:rsid w:val="00954EE8"/>
    <w:rsid w:val="00960A52"/>
    <w:rsid w:val="00962B06"/>
    <w:rsid w:val="00962F1D"/>
    <w:rsid w:val="009673B0"/>
    <w:rsid w:val="009729FE"/>
    <w:rsid w:val="00972C54"/>
    <w:rsid w:val="009958DD"/>
    <w:rsid w:val="009971AA"/>
    <w:rsid w:val="009A2572"/>
    <w:rsid w:val="009B27B3"/>
    <w:rsid w:val="009B4DEA"/>
    <w:rsid w:val="009C26E7"/>
    <w:rsid w:val="009C502C"/>
    <w:rsid w:val="009D461B"/>
    <w:rsid w:val="009D7897"/>
    <w:rsid w:val="00A044A9"/>
    <w:rsid w:val="00A05E45"/>
    <w:rsid w:val="00A10214"/>
    <w:rsid w:val="00A107DF"/>
    <w:rsid w:val="00A13AEA"/>
    <w:rsid w:val="00A3312B"/>
    <w:rsid w:val="00A40858"/>
    <w:rsid w:val="00A459DF"/>
    <w:rsid w:val="00A56600"/>
    <w:rsid w:val="00A567C3"/>
    <w:rsid w:val="00A656BE"/>
    <w:rsid w:val="00A70125"/>
    <w:rsid w:val="00A70774"/>
    <w:rsid w:val="00A73422"/>
    <w:rsid w:val="00A7494A"/>
    <w:rsid w:val="00AA342B"/>
    <w:rsid w:val="00AB1179"/>
    <w:rsid w:val="00AC7D29"/>
    <w:rsid w:val="00AD1F23"/>
    <w:rsid w:val="00AD6A5B"/>
    <w:rsid w:val="00AE4B07"/>
    <w:rsid w:val="00AE7A35"/>
    <w:rsid w:val="00AF2BEA"/>
    <w:rsid w:val="00B0061E"/>
    <w:rsid w:val="00B049C4"/>
    <w:rsid w:val="00B05EB1"/>
    <w:rsid w:val="00B06C37"/>
    <w:rsid w:val="00B07438"/>
    <w:rsid w:val="00B2269E"/>
    <w:rsid w:val="00B2627C"/>
    <w:rsid w:val="00B31453"/>
    <w:rsid w:val="00B40495"/>
    <w:rsid w:val="00B45805"/>
    <w:rsid w:val="00B52302"/>
    <w:rsid w:val="00B551A4"/>
    <w:rsid w:val="00B60CF1"/>
    <w:rsid w:val="00B611AD"/>
    <w:rsid w:val="00B6312C"/>
    <w:rsid w:val="00B638B1"/>
    <w:rsid w:val="00B65003"/>
    <w:rsid w:val="00B65678"/>
    <w:rsid w:val="00B669CF"/>
    <w:rsid w:val="00B67833"/>
    <w:rsid w:val="00B714B5"/>
    <w:rsid w:val="00B73541"/>
    <w:rsid w:val="00B752E6"/>
    <w:rsid w:val="00B8060F"/>
    <w:rsid w:val="00B82E15"/>
    <w:rsid w:val="00B94BF9"/>
    <w:rsid w:val="00B94EAD"/>
    <w:rsid w:val="00B95979"/>
    <w:rsid w:val="00BA6CA8"/>
    <w:rsid w:val="00BB165C"/>
    <w:rsid w:val="00BD536F"/>
    <w:rsid w:val="00BE3767"/>
    <w:rsid w:val="00BE697C"/>
    <w:rsid w:val="00BF6E70"/>
    <w:rsid w:val="00C04395"/>
    <w:rsid w:val="00C0460A"/>
    <w:rsid w:val="00C06E45"/>
    <w:rsid w:val="00C157D1"/>
    <w:rsid w:val="00C25774"/>
    <w:rsid w:val="00C3075C"/>
    <w:rsid w:val="00C31753"/>
    <w:rsid w:val="00C319FB"/>
    <w:rsid w:val="00C348DC"/>
    <w:rsid w:val="00C35A41"/>
    <w:rsid w:val="00C35FB5"/>
    <w:rsid w:val="00C447AF"/>
    <w:rsid w:val="00C47611"/>
    <w:rsid w:val="00C50ADA"/>
    <w:rsid w:val="00C53CAA"/>
    <w:rsid w:val="00C57052"/>
    <w:rsid w:val="00C61847"/>
    <w:rsid w:val="00C743C5"/>
    <w:rsid w:val="00C8213C"/>
    <w:rsid w:val="00C83715"/>
    <w:rsid w:val="00C91A2F"/>
    <w:rsid w:val="00C93CB1"/>
    <w:rsid w:val="00C93DA2"/>
    <w:rsid w:val="00CA03CE"/>
    <w:rsid w:val="00CA183A"/>
    <w:rsid w:val="00CA6458"/>
    <w:rsid w:val="00CB0BFB"/>
    <w:rsid w:val="00CB1576"/>
    <w:rsid w:val="00CC00CE"/>
    <w:rsid w:val="00CC0D8C"/>
    <w:rsid w:val="00CC1884"/>
    <w:rsid w:val="00CC2218"/>
    <w:rsid w:val="00CC7943"/>
    <w:rsid w:val="00CD07E8"/>
    <w:rsid w:val="00CD2059"/>
    <w:rsid w:val="00CF24DB"/>
    <w:rsid w:val="00CF7C00"/>
    <w:rsid w:val="00D0758A"/>
    <w:rsid w:val="00D207CD"/>
    <w:rsid w:val="00D24397"/>
    <w:rsid w:val="00D2728E"/>
    <w:rsid w:val="00D36971"/>
    <w:rsid w:val="00D37BF8"/>
    <w:rsid w:val="00D45D55"/>
    <w:rsid w:val="00D57A95"/>
    <w:rsid w:val="00D612FB"/>
    <w:rsid w:val="00D81AF9"/>
    <w:rsid w:val="00D81CF4"/>
    <w:rsid w:val="00D833AA"/>
    <w:rsid w:val="00D83720"/>
    <w:rsid w:val="00DA0F89"/>
    <w:rsid w:val="00DA568D"/>
    <w:rsid w:val="00DA5899"/>
    <w:rsid w:val="00DB06AD"/>
    <w:rsid w:val="00DB7CF8"/>
    <w:rsid w:val="00DD2E07"/>
    <w:rsid w:val="00DD2FC5"/>
    <w:rsid w:val="00DD3877"/>
    <w:rsid w:val="00DE3D10"/>
    <w:rsid w:val="00DF2C1D"/>
    <w:rsid w:val="00E0061F"/>
    <w:rsid w:val="00E04A1B"/>
    <w:rsid w:val="00E11F69"/>
    <w:rsid w:val="00E26A81"/>
    <w:rsid w:val="00E32F7E"/>
    <w:rsid w:val="00E338F0"/>
    <w:rsid w:val="00E34B03"/>
    <w:rsid w:val="00E34C59"/>
    <w:rsid w:val="00E439A2"/>
    <w:rsid w:val="00E475E5"/>
    <w:rsid w:val="00E5459F"/>
    <w:rsid w:val="00E55071"/>
    <w:rsid w:val="00E567CE"/>
    <w:rsid w:val="00E601C6"/>
    <w:rsid w:val="00E8137A"/>
    <w:rsid w:val="00E865C6"/>
    <w:rsid w:val="00E90749"/>
    <w:rsid w:val="00E90779"/>
    <w:rsid w:val="00EA5BC6"/>
    <w:rsid w:val="00EB12B7"/>
    <w:rsid w:val="00EC7135"/>
    <w:rsid w:val="00EE7F4A"/>
    <w:rsid w:val="00EF1254"/>
    <w:rsid w:val="00F024C3"/>
    <w:rsid w:val="00F117A9"/>
    <w:rsid w:val="00F13ADA"/>
    <w:rsid w:val="00F147BB"/>
    <w:rsid w:val="00F1690B"/>
    <w:rsid w:val="00F22E1D"/>
    <w:rsid w:val="00F242B1"/>
    <w:rsid w:val="00F257C2"/>
    <w:rsid w:val="00F264A4"/>
    <w:rsid w:val="00F31B20"/>
    <w:rsid w:val="00F37955"/>
    <w:rsid w:val="00F37C0A"/>
    <w:rsid w:val="00F47F77"/>
    <w:rsid w:val="00F50CDD"/>
    <w:rsid w:val="00F52AB1"/>
    <w:rsid w:val="00F55A38"/>
    <w:rsid w:val="00F756A2"/>
    <w:rsid w:val="00F91246"/>
    <w:rsid w:val="00F95CA5"/>
    <w:rsid w:val="00FA4DA5"/>
    <w:rsid w:val="00FB0CE6"/>
    <w:rsid w:val="00FB5409"/>
    <w:rsid w:val="00FB7E29"/>
    <w:rsid w:val="00FC010B"/>
    <w:rsid w:val="00FD0F17"/>
    <w:rsid w:val="00FD6E25"/>
    <w:rsid w:val="00FD7FC4"/>
    <w:rsid w:val="00FE0186"/>
    <w:rsid w:val="00FE7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BD52"/>
  <w15:docId w15:val="{07DF5F2B-918E-4E8C-BB8B-C9ED09F4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33"/>
    <w:pPr>
      <w:spacing w:after="0" w:line="240" w:lineRule="auto"/>
    </w:pPr>
  </w:style>
  <w:style w:type="paragraph" w:styleId="Heading1">
    <w:name w:val="heading 1"/>
    <w:basedOn w:val="Normal"/>
    <w:next w:val="Normal"/>
    <w:link w:val="Heading1Char"/>
    <w:uiPriority w:val="1"/>
    <w:qFormat/>
    <w:rsid w:val="004964E9"/>
    <w:pPr>
      <w:keepNext/>
      <w:keepLines/>
      <w:spacing w:before="480"/>
      <w:jc w:val="center"/>
      <w:outlineLvl w:val="0"/>
    </w:pPr>
    <w:rPr>
      <w:rFonts w:ascii="Arial Black" w:eastAsiaTheme="majorEastAsia" w:hAnsi="Arial Black" w:cstheme="majorBidi"/>
      <w:bCs/>
      <w:caps/>
      <w:color w:val="582C00"/>
      <w:sz w:val="23"/>
      <w:szCs w:val="28"/>
    </w:rPr>
  </w:style>
  <w:style w:type="paragraph" w:styleId="Heading2">
    <w:name w:val="heading 2"/>
    <w:basedOn w:val="Normal"/>
    <w:next w:val="Normal"/>
    <w:link w:val="Heading2Char"/>
    <w:uiPriority w:val="1"/>
    <w:unhideWhenUsed/>
    <w:qFormat/>
    <w:rsid w:val="004964E9"/>
    <w:pPr>
      <w:keepNext/>
      <w:keepLines/>
      <w:spacing w:before="200"/>
      <w:outlineLvl w:val="1"/>
    </w:pPr>
    <w:rPr>
      <w:rFonts w:ascii="Arial Black" w:eastAsiaTheme="majorEastAsia" w:hAnsi="Arial Black" w:cstheme="majorBidi"/>
      <w:bCs/>
      <w:caps/>
      <w:color w:val="582C00"/>
      <w:sz w:val="23"/>
      <w:szCs w:val="26"/>
    </w:rPr>
  </w:style>
  <w:style w:type="paragraph" w:styleId="Heading3">
    <w:name w:val="heading 3"/>
    <w:basedOn w:val="Normal"/>
    <w:next w:val="Normal"/>
    <w:link w:val="Heading3Char"/>
    <w:uiPriority w:val="1"/>
    <w:unhideWhenUsed/>
    <w:qFormat/>
    <w:rsid w:val="004964E9"/>
    <w:pPr>
      <w:keepNext/>
      <w:keepLines/>
      <w:spacing w:before="200"/>
      <w:outlineLvl w:val="2"/>
    </w:pPr>
    <w:rPr>
      <w:rFonts w:ascii="Arial Black" w:eastAsiaTheme="majorEastAsia" w:hAnsi="Arial Black" w:cstheme="majorBidi"/>
      <w:bCs/>
      <w:color w:val="582C00"/>
      <w:sz w:val="23"/>
      <w:szCs w:val="24"/>
    </w:rPr>
  </w:style>
  <w:style w:type="paragraph" w:styleId="Heading5">
    <w:name w:val="heading 5"/>
    <w:basedOn w:val="Normal"/>
    <w:next w:val="Normal"/>
    <w:link w:val="Heading5Char"/>
    <w:autoRedefine/>
    <w:uiPriority w:val="1"/>
    <w:semiHidden/>
    <w:unhideWhenUsed/>
    <w:qFormat/>
    <w:rsid w:val="004964E9"/>
    <w:pPr>
      <w:keepNext/>
      <w:keepLines/>
      <w:spacing w:after="120"/>
      <w:outlineLvl w:val="4"/>
    </w:pPr>
    <w:rPr>
      <w:rFonts w:ascii="Times New Roman" w:eastAsiaTheme="majorEastAsia" w:hAnsi="Times New Roman" w:cstheme="majorBidi"/>
      <w:b/>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1D53"/>
    <w:rPr>
      <w:rFonts w:ascii="Garamond" w:eastAsia="Times New Roman" w:hAnsi="Garamond" w:cs="Times New Roman"/>
      <w:sz w:val="24"/>
      <w:szCs w:val="24"/>
      <w:lang w:val="ru-RU" w:eastAsia="ru-RU"/>
    </w:rPr>
  </w:style>
  <w:style w:type="character" w:customStyle="1" w:styleId="PlainTextChar">
    <w:name w:val="Plain Text Char"/>
    <w:basedOn w:val="DefaultParagraphFont"/>
    <w:link w:val="PlainText"/>
    <w:uiPriority w:val="99"/>
    <w:rsid w:val="00441D53"/>
    <w:rPr>
      <w:rFonts w:ascii="Garamond" w:eastAsia="Times New Roman" w:hAnsi="Garamond" w:cs="Times New Roman"/>
      <w:sz w:val="24"/>
      <w:szCs w:val="24"/>
      <w:lang w:val="ru-RU" w:eastAsia="ru-RU"/>
    </w:rPr>
  </w:style>
  <w:style w:type="paragraph" w:styleId="ListParagraph">
    <w:name w:val="List Paragraph"/>
    <w:basedOn w:val="Normal"/>
    <w:link w:val="ListParagraphChar"/>
    <w:uiPriority w:val="34"/>
    <w:qFormat/>
    <w:rsid w:val="00441D53"/>
    <w:pPr>
      <w:numPr>
        <w:numId w:val="1"/>
      </w:numPr>
      <w:ind w:right="720"/>
      <w:contextualSpacing/>
    </w:pPr>
    <w:rPr>
      <w:rFonts w:ascii="Times New Roman" w:hAnsi="Times New Roman"/>
      <w:sz w:val="23"/>
      <w:szCs w:val="24"/>
    </w:rPr>
  </w:style>
  <w:style w:type="paragraph" w:styleId="Header">
    <w:name w:val="header"/>
    <w:basedOn w:val="Normal"/>
    <w:link w:val="HeaderChar"/>
    <w:uiPriority w:val="99"/>
    <w:unhideWhenUsed/>
    <w:rsid w:val="00562534"/>
    <w:pPr>
      <w:tabs>
        <w:tab w:val="center" w:pos="4680"/>
        <w:tab w:val="right" w:pos="9360"/>
      </w:tabs>
    </w:pPr>
  </w:style>
  <w:style w:type="character" w:customStyle="1" w:styleId="HeaderChar">
    <w:name w:val="Header Char"/>
    <w:basedOn w:val="DefaultParagraphFont"/>
    <w:link w:val="Header"/>
    <w:uiPriority w:val="99"/>
    <w:rsid w:val="00562534"/>
  </w:style>
  <w:style w:type="paragraph" w:styleId="Footer">
    <w:name w:val="footer"/>
    <w:basedOn w:val="Normal"/>
    <w:link w:val="FooterChar"/>
    <w:uiPriority w:val="99"/>
    <w:unhideWhenUsed/>
    <w:rsid w:val="00562534"/>
    <w:pPr>
      <w:tabs>
        <w:tab w:val="center" w:pos="4680"/>
        <w:tab w:val="right" w:pos="9360"/>
      </w:tabs>
    </w:pPr>
  </w:style>
  <w:style w:type="character" w:customStyle="1" w:styleId="FooterChar">
    <w:name w:val="Footer Char"/>
    <w:basedOn w:val="DefaultParagraphFont"/>
    <w:link w:val="Footer"/>
    <w:uiPriority w:val="99"/>
    <w:rsid w:val="00562534"/>
  </w:style>
  <w:style w:type="paragraph" w:styleId="BalloonText">
    <w:name w:val="Balloon Text"/>
    <w:basedOn w:val="Normal"/>
    <w:link w:val="BalloonTextChar"/>
    <w:uiPriority w:val="99"/>
    <w:semiHidden/>
    <w:unhideWhenUsed/>
    <w:rsid w:val="00551E9C"/>
    <w:rPr>
      <w:rFonts w:ascii="Tahoma" w:hAnsi="Tahoma" w:cs="Tahoma"/>
      <w:sz w:val="16"/>
      <w:szCs w:val="16"/>
    </w:rPr>
  </w:style>
  <w:style w:type="character" w:customStyle="1" w:styleId="BalloonTextChar">
    <w:name w:val="Balloon Text Char"/>
    <w:basedOn w:val="DefaultParagraphFont"/>
    <w:link w:val="BalloonText"/>
    <w:uiPriority w:val="99"/>
    <w:semiHidden/>
    <w:rsid w:val="00551E9C"/>
    <w:rPr>
      <w:rFonts w:ascii="Tahoma" w:hAnsi="Tahoma" w:cs="Tahoma"/>
      <w:sz w:val="16"/>
      <w:szCs w:val="16"/>
    </w:rPr>
  </w:style>
  <w:style w:type="character" w:customStyle="1" w:styleId="Heading1Char">
    <w:name w:val="Heading 1 Char"/>
    <w:basedOn w:val="DefaultParagraphFont"/>
    <w:link w:val="Heading1"/>
    <w:uiPriority w:val="1"/>
    <w:rsid w:val="004964E9"/>
    <w:rPr>
      <w:rFonts w:ascii="Arial Black" w:eastAsiaTheme="majorEastAsia" w:hAnsi="Arial Black" w:cstheme="majorBidi"/>
      <w:bCs/>
      <w:caps/>
      <w:color w:val="582C00"/>
      <w:sz w:val="23"/>
      <w:szCs w:val="28"/>
    </w:rPr>
  </w:style>
  <w:style w:type="character" w:customStyle="1" w:styleId="Heading2Char">
    <w:name w:val="Heading 2 Char"/>
    <w:basedOn w:val="DefaultParagraphFont"/>
    <w:link w:val="Heading2"/>
    <w:uiPriority w:val="1"/>
    <w:rsid w:val="004964E9"/>
    <w:rPr>
      <w:rFonts w:ascii="Arial Black" w:eastAsiaTheme="majorEastAsia" w:hAnsi="Arial Black" w:cstheme="majorBidi"/>
      <w:bCs/>
      <w:caps/>
      <w:color w:val="582C00"/>
      <w:sz w:val="23"/>
      <w:szCs w:val="26"/>
    </w:rPr>
  </w:style>
  <w:style w:type="character" w:customStyle="1" w:styleId="Heading3Char">
    <w:name w:val="Heading 3 Char"/>
    <w:basedOn w:val="DefaultParagraphFont"/>
    <w:link w:val="Heading3"/>
    <w:uiPriority w:val="1"/>
    <w:rsid w:val="004964E9"/>
    <w:rPr>
      <w:rFonts w:ascii="Arial Black" w:eastAsiaTheme="majorEastAsia" w:hAnsi="Arial Black" w:cstheme="majorBidi"/>
      <w:bCs/>
      <w:color w:val="582C00"/>
      <w:sz w:val="23"/>
      <w:szCs w:val="24"/>
    </w:rPr>
  </w:style>
  <w:style w:type="character" w:customStyle="1" w:styleId="Heading5Char">
    <w:name w:val="Heading 5 Char"/>
    <w:basedOn w:val="DefaultParagraphFont"/>
    <w:link w:val="Heading5"/>
    <w:uiPriority w:val="1"/>
    <w:semiHidden/>
    <w:rsid w:val="004964E9"/>
    <w:rPr>
      <w:rFonts w:ascii="Times New Roman" w:eastAsiaTheme="majorEastAsia" w:hAnsi="Times New Roman" w:cstheme="majorBidi"/>
      <w:b/>
      <w:sz w:val="23"/>
      <w:szCs w:val="24"/>
    </w:rPr>
  </w:style>
  <w:style w:type="paragraph" w:customStyle="1" w:styleId="TableText">
    <w:name w:val="Table Text"/>
    <w:basedOn w:val="Normal"/>
    <w:rsid w:val="004964E9"/>
    <w:pPr>
      <w:spacing w:before="60" w:after="60" w:line="276" w:lineRule="auto"/>
    </w:pPr>
    <w:rPr>
      <w:rFonts w:ascii="Arial" w:hAnsi="Arial" w:cs="Arial"/>
      <w:sz w:val="20"/>
      <w:szCs w:val="24"/>
    </w:rPr>
  </w:style>
  <w:style w:type="paragraph" w:customStyle="1" w:styleId="TableTitle">
    <w:name w:val="Table Title"/>
    <w:basedOn w:val="Normal"/>
    <w:next w:val="Normal"/>
    <w:uiPriority w:val="2"/>
    <w:qFormat/>
    <w:rsid w:val="004964E9"/>
    <w:pPr>
      <w:jc w:val="center"/>
    </w:pPr>
    <w:rPr>
      <w:rFonts w:ascii="Arial" w:hAnsi="Arial"/>
      <w:b/>
      <w:color w:val="FFFFFF" w:themeColor="background1"/>
      <w:sz w:val="20"/>
      <w:szCs w:val="24"/>
    </w:rPr>
  </w:style>
  <w:style w:type="paragraph" w:customStyle="1" w:styleId="TableSub-Header">
    <w:name w:val="Table Sub-Header"/>
    <w:basedOn w:val="Normal"/>
    <w:uiPriority w:val="2"/>
    <w:qFormat/>
    <w:rsid w:val="004964E9"/>
    <w:pPr>
      <w:jc w:val="center"/>
    </w:pPr>
    <w:rPr>
      <w:rFonts w:ascii="Arial" w:hAnsi="Arial" w:cs="Arial"/>
      <w:b/>
      <w:sz w:val="20"/>
      <w:szCs w:val="20"/>
    </w:rPr>
  </w:style>
  <w:style w:type="table" w:styleId="TableGrid">
    <w:name w:val="Table Grid"/>
    <w:basedOn w:val="TableNormal"/>
    <w:uiPriority w:val="39"/>
    <w:rsid w:val="00AE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A1E"/>
    <w:rPr>
      <w:sz w:val="16"/>
      <w:szCs w:val="16"/>
    </w:rPr>
  </w:style>
  <w:style w:type="paragraph" w:styleId="CommentText">
    <w:name w:val="annotation text"/>
    <w:basedOn w:val="Normal"/>
    <w:link w:val="CommentTextChar"/>
    <w:uiPriority w:val="99"/>
    <w:unhideWhenUsed/>
    <w:rsid w:val="00280A1E"/>
    <w:rPr>
      <w:sz w:val="20"/>
      <w:szCs w:val="20"/>
    </w:rPr>
  </w:style>
  <w:style w:type="character" w:customStyle="1" w:styleId="CommentTextChar">
    <w:name w:val="Comment Text Char"/>
    <w:basedOn w:val="DefaultParagraphFont"/>
    <w:link w:val="CommentText"/>
    <w:uiPriority w:val="99"/>
    <w:rsid w:val="00280A1E"/>
    <w:rPr>
      <w:sz w:val="20"/>
      <w:szCs w:val="20"/>
    </w:rPr>
  </w:style>
  <w:style w:type="paragraph" w:styleId="CommentSubject">
    <w:name w:val="annotation subject"/>
    <w:basedOn w:val="CommentText"/>
    <w:next w:val="CommentText"/>
    <w:link w:val="CommentSubjectChar"/>
    <w:uiPriority w:val="99"/>
    <w:semiHidden/>
    <w:unhideWhenUsed/>
    <w:rsid w:val="00280A1E"/>
    <w:rPr>
      <w:b/>
      <w:bCs/>
    </w:rPr>
  </w:style>
  <w:style w:type="character" w:customStyle="1" w:styleId="CommentSubjectChar">
    <w:name w:val="Comment Subject Char"/>
    <w:basedOn w:val="CommentTextChar"/>
    <w:link w:val="CommentSubject"/>
    <w:uiPriority w:val="99"/>
    <w:semiHidden/>
    <w:rsid w:val="00280A1E"/>
    <w:rPr>
      <w:b/>
      <w:bCs/>
      <w:sz w:val="20"/>
      <w:szCs w:val="20"/>
    </w:rPr>
  </w:style>
  <w:style w:type="paragraph" w:styleId="BodyText">
    <w:name w:val="Body Text"/>
    <w:basedOn w:val="Normal"/>
    <w:link w:val="BodyTextChar1"/>
    <w:uiPriority w:val="99"/>
    <w:rsid w:val="00943EF7"/>
    <w:pPr>
      <w:tabs>
        <w:tab w:val="left" w:pos="-1080"/>
        <w:tab w:val="decimal"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cs="Times New Roman"/>
      <w:sz w:val="18"/>
      <w:szCs w:val="18"/>
    </w:rPr>
  </w:style>
  <w:style w:type="character" w:customStyle="1" w:styleId="BodyTextChar">
    <w:name w:val="Body Text Char"/>
    <w:basedOn w:val="DefaultParagraphFont"/>
    <w:uiPriority w:val="99"/>
    <w:semiHidden/>
    <w:rsid w:val="00943EF7"/>
  </w:style>
  <w:style w:type="character" w:customStyle="1" w:styleId="BodyTextChar1">
    <w:name w:val="Body Text Char1"/>
    <w:basedOn w:val="DefaultParagraphFont"/>
    <w:link w:val="BodyText"/>
    <w:uiPriority w:val="99"/>
    <w:locked/>
    <w:rsid w:val="00943EF7"/>
    <w:rPr>
      <w:rFonts w:ascii="Times New Roman" w:eastAsia="Times New Roman" w:hAnsi="Times New Roman" w:cs="Times New Roman"/>
      <w:sz w:val="18"/>
      <w:szCs w:val="18"/>
    </w:rPr>
  </w:style>
  <w:style w:type="paragraph" w:customStyle="1" w:styleId="normal115">
    <w:name w:val="normal +11.5"/>
    <w:basedOn w:val="Normal"/>
    <w:uiPriority w:val="99"/>
    <w:rsid w:val="00943EF7"/>
    <w:pPr>
      <w:widowControl w:val="0"/>
      <w:autoSpaceDE w:val="0"/>
      <w:autoSpaceDN w:val="0"/>
      <w:adjustRightInd w:val="0"/>
      <w:ind w:firstLineChars="3" w:firstLine="7"/>
    </w:pPr>
    <w:rPr>
      <w:rFonts w:ascii="Times New Roman" w:eastAsia="Times New Roman" w:hAnsi="Times New Roman" w:cs="Times New Roman"/>
      <w:bCs/>
      <w:color w:val="000000"/>
      <w:sz w:val="23"/>
      <w:lang w:bidi="ar-JO"/>
    </w:rPr>
  </w:style>
  <w:style w:type="character" w:customStyle="1" w:styleId="Heading2CharChar">
    <w:name w:val="Heading 2 Char Char"/>
    <w:aliases w:val="Char Char Char Char"/>
    <w:basedOn w:val="DefaultParagraphFont"/>
    <w:uiPriority w:val="99"/>
    <w:rsid w:val="00943EF7"/>
    <w:rPr>
      <w:rFonts w:ascii="Arial" w:hAnsi="Arial" w:cs="Times New Roman"/>
      <w:b/>
      <w:sz w:val="22"/>
      <w:szCs w:val="22"/>
      <w:lang w:val="en-US" w:eastAsia="en-US" w:bidi="ar-SA"/>
    </w:rPr>
  </w:style>
  <w:style w:type="paragraph" w:customStyle="1" w:styleId="DPKHeading2">
    <w:name w:val="DPK Heading 2"/>
    <w:basedOn w:val="Normal"/>
    <w:link w:val="DPKHeading2Char"/>
    <w:qFormat/>
    <w:rsid w:val="00234626"/>
    <w:pPr>
      <w:numPr>
        <w:ilvl w:val="1"/>
        <w:numId w:val="9"/>
      </w:numPr>
      <w:spacing w:after="120"/>
      <w:jc w:val="both"/>
    </w:pPr>
    <w:rPr>
      <w:rFonts w:ascii="Arial Black" w:eastAsia="Times New Roman" w:hAnsi="Arial Black" w:cs="Times New Roman"/>
      <w:b/>
      <w:caps/>
      <w:color w:val="582C00"/>
      <w:sz w:val="23"/>
      <w:szCs w:val="23"/>
      <w:lang w:val="en-GB"/>
    </w:rPr>
  </w:style>
  <w:style w:type="character" w:customStyle="1" w:styleId="DPKHeading2Char">
    <w:name w:val="DPK Heading 2 Char"/>
    <w:link w:val="DPKHeading2"/>
    <w:rsid w:val="00234626"/>
    <w:rPr>
      <w:rFonts w:ascii="Arial Black" w:eastAsia="Times New Roman" w:hAnsi="Arial Black" w:cs="Times New Roman"/>
      <w:b/>
      <w:caps/>
      <w:color w:val="582C00"/>
      <w:sz w:val="23"/>
      <w:szCs w:val="23"/>
      <w:lang w:val="en-GB"/>
    </w:rPr>
  </w:style>
  <w:style w:type="character" w:styleId="Hyperlink">
    <w:name w:val="Hyperlink"/>
    <w:basedOn w:val="DefaultParagraphFont"/>
    <w:uiPriority w:val="99"/>
    <w:unhideWhenUsed/>
    <w:rsid w:val="00FB5409"/>
    <w:rPr>
      <w:color w:val="0000FF" w:themeColor="hyperlink"/>
      <w:u w:val="single"/>
    </w:rPr>
  </w:style>
  <w:style w:type="character" w:customStyle="1" w:styleId="Mention1">
    <w:name w:val="Mention1"/>
    <w:basedOn w:val="DefaultParagraphFont"/>
    <w:uiPriority w:val="99"/>
    <w:semiHidden/>
    <w:unhideWhenUsed/>
    <w:rsid w:val="00FB5409"/>
    <w:rPr>
      <w:color w:val="2B579A"/>
      <w:shd w:val="clear" w:color="auto" w:fill="E6E6E6"/>
    </w:rPr>
  </w:style>
  <w:style w:type="character" w:customStyle="1" w:styleId="ListParagraphChar">
    <w:name w:val="List Paragraph Char"/>
    <w:link w:val="ListParagraph"/>
    <w:uiPriority w:val="34"/>
    <w:rsid w:val="00772EF2"/>
    <w:rPr>
      <w:rFonts w:ascii="Times New Roman" w:hAnsi="Times New Roman"/>
      <w:sz w:val="23"/>
      <w:szCs w:val="24"/>
    </w:rPr>
  </w:style>
  <w:style w:type="paragraph" w:styleId="EndnoteText">
    <w:name w:val="endnote text"/>
    <w:basedOn w:val="Normal"/>
    <w:link w:val="EndnoteTextChar"/>
    <w:uiPriority w:val="99"/>
    <w:semiHidden/>
    <w:unhideWhenUsed/>
    <w:rsid w:val="00246334"/>
    <w:rPr>
      <w:sz w:val="20"/>
      <w:szCs w:val="20"/>
    </w:rPr>
  </w:style>
  <w:style w:type="character" w:customStyle="1" w:styleId="EndnoteTextChar">
    <w:name w:val="Endnote Text Char"/>
    <w:basedOn w:val="DefaultParagraphFont"/>
    <w:link w:val="EndnoteText"/>
    <w:uiPriority w:val="99"/>
    <w:semiHidden/>
    <w:rsid w:val="00246334"/>
    <w:rPr>
      <w:sz w:val="20"/>
      <w:szCs w:val="20"/>
    </w:rPr>
  </w:style>
  <w:style w:type="character" w:styleId="EndnoteReference">
    <w:name w:val="endnote reference"/>
    <w:basedOn w:val="DefaultParagraphFont"/>
    <w:uiPriority w:val="99"/>
    <w:semiHidden/>
    <w:unhideWhenUsed/>
    <w:rsid w:val="00246334"/>
    <w:rPr>
      <w:vertAlign w:val="superscript"/>
    </w:rPr>
  </w:style>
  <w:style w:type="paragraph" w:styleId="Revision">
    <w:name w:val="Revision"/>
    <w:hidden/>
    <w:uiPriority w:val="99"/>
    <w:semiHidden/>
    <w:rsid w:val="00184B1E"/>
    <w:pPr>
      <w:spacing w:after="0" w:line="240" w:lineRule="auto"/>
    </w:pPr>
  </w:style>
  <w:style w:type="character" w:styleId="UnresolvedMention">
    <w:name w:val="Unresolved Mention"/>
    <w:basedOn w:val="DefaultParagraphFont"/>
    <w:uiPriority w:val="99"/>
    <w:semiHidden/>
    <w:unhideWhenUsed/>
    <w:rsid w:val="00E8137A"/>
    <w:rPr>
      <w:color w:val="808080"/>
      <w:shd w:val="clear" w:color="auto" w:fill="E6E6E6"/>
    </w:rPr>
  </w:style>
  <w:style w:type="paragraph" w:styleId="BodyText3">
    <w:name w:val="Body Text 3"/>
    <w:basedOn w:val="Normal"/>
    <w:link w:val="BodyText3Char"/>
    <w:rsid w:val="00611613"/>
    <w:pPr>
      <w:suppressAutoHyphens/>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611613"/>
    <w:rPr>
      <w:rFonts w:ascii="Times New Roman" w:eastAsia="Times New Roman" w:hAnsi="Times New Roman" w:cs="Times New Roman"/>
      <w:sz w:val="16"/>
      <w:szCs w:val="16"/>
      <w:lang w:val="x-none" w:eastAsia="x-none"/>
    </w:rPr>
  </w:style>
  <w:style w:type="paragraph" w:customStyle="1" w:styleId="tableanswers">
    <w:name w:val="tableanswers"/>
    <w:basedOn w:val="Normal"/>
    <w:rsid w:val="00611613"/>
    <w:pPr>
      <w:widowControl w:val="0"/>
      <w:spacing w:before="100" w:beforeAutospacing="1" w:after="100" w:afterAutospacing="1" w:line="200" w:lineRule="atLeast"/>
    </w:pPr>
    <w:rPr>
      <w:rFonts w:ascii="Arial" w:eastAsia="Times New Roman" w:hAnsi="Arial" w:cs="Times New Roman"/>
      <w:noProof/>
      <w:snapToGrid w:val="0"/>
      <w:szCs w:val="24"/>
    </w:rPr>
  </w:style>
  <w:style w:type="paragraph" w:customStyle="1" w:styleId="FormEdit">
    <w:name w:val="Form Edit"/>
    <w:basedOn w:val="BodyText"/>
    <w:rsid w:val="00CC7943"/>
    <w:pPr>
      <w:tabs>
        <w:tab w:val="clear" w:pos="-1080"/>
        <w:tab w:val="clear" w:pos="0"/>
        <w:tab w:val="clear" w:pos="540"/>
        <w:tab w:val="clear" w:pos="10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432"/>
        <w:tab w:val="left" w:pos="864"/>
        <w:tab w:val="left" w:pos="1296"/>
        <w:tab w:val="left" w:pos="1728"/>
        <w:tab w:val="left" w:pos="2592"/>
        <w:tab w:val="left" w:pos="3024"/>
      </w:tabs>
      <w:spacing w:after="240"/>
      <w:jc w:val="both"/>
    </w:pPr>
    <w:rPr>
      <w:sz w:val="22"/>
      <w:szCs w:val="24"/>
    </w:rPr>
  </w:style>
  <w:style w:type="table" w:styleId="ListTable4">
    <w:name w:val="List Table 4"/>
    <w:basedOn w:val="TableNormal"/>
    <w:uiPriority w:val="49"/>
    <w:rsid w:val="00420A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0C2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547">
      <w:bodyDiv w:val="1"/>
      <w:marLeft w:val="0"/>
      <w:marRight w:val="0"/>
      <w:marTop w:val="0"/>
      <w:marBottom w:val="0"/>
      <w:divBdr>
        <w:top w:val="none" w:sz="0" w:space="0" w:color="auto"/>
        <w:left w:val="none" w:sz="0" w:space="0" w:color="auto"/>
        <w:bottom w:val="none" w:sz="0" w:space="0" w:color="auto"/>
        <w:right w:val="none" w:sz="0" w:space="0" w:color="auto"/>
      </w:divBdr>
    </w:div>
    <w:div w:id="304355385">
      <w:bodyDiv w:val="1"/>
      <w:marLeft w:val="0"/>
      <w:marRight w:val="0"/>
      <w:marTop w:val="0"/>
      <w:marBottom w:val="0"/>
      <w:divBdr>
        <w:top w:val="none" w:sz="0" w:space="0" w:color="auto"/>
        <w:left w:val="none" w:sz="0" w:space="0" w:color="auto"/>
        <w:bottom w:val="none" w:sz="0" w:space="0" w:color="auto"/>
        <w:right w:val="none" w:sz="0" w:space="0" w:color="auto"/>
      </w:divBdr>
    </w:div>
    <w:div w:id="476337380">
      <w:bodyDiv w:val="1"/>
      <w:marLeft w:val="0"/>
      <w:marRight w:val="0"/>
      <w:marTop w:val="0"/>
      <w:marBottom w:val="0"/>
      <w:divBdr>
        <w:top w:val="none" w:sz="0" w:space="0" w:color="auto"/>
        <w:left w:val="none" w:sz="0" w:space="0" w:color="auto"/>
        <w:bottom w:val="none" w:sz="0" w:space="0" w:color="auto"/>
        <w:right w:val="none" w:sz="0" w:space="0" w:color="auto"/>
      </w:divBdr>
    </w:div>
    <w:div w:id="1183396327">
      <w:bodyDiv w:val="1"/>
      <w:marLeft w:val="0"/>
      <w:marRight w:val="0"/>
      <w:marTop w:val="0"/>
      <w:marBottom w:val="0"/>
      <w:divBdr>
        <w:top w:val="none" w:sz="0" w:space="0" w:color="auto"/>
        <w:left w:val="none" w:sz="0" w:space="0" w:color="auto"/>
        <w:bottom w:val="none" w:sz="0" w:space="0" w:color="auto"/>
        <w:right w:val="none" w:sz="0" w:space="0" w:color="auto"/>
      </w:divBdr>
    </w:div>
    <w:div w:id="1298992396">
      <w:bodyDiv w:val="1"/>
      <w:marLeft w:val="0"/>
      <w:marRight w:val="0"/>
      <w:marTop w:val="0"/>
      <w:marBottom w:val="0"/>
      <w:divBdr>
        <w:top w:val="none" w:sz="0" w:space="0" w:color="auto"/>
        <w:left w:val="none" w:sz="0" w:space="0" w:color="auto"/>
        <w:bottom w:val="none" w:sz="0" w:space="0" w:color="auto"/>
        <w:right w:val="none" w:sz="0" w:space="0" w:color="auto"/>
      </w:divBdr>
    </w:div>
    <w:div w:id="1605842065">
      <w:bodyDiv w:val="1"/>
      <w:marLeft w:val="0"/>
      <w:marRight w:val="0"/>
      <w:marTop w:val="0"/>
      <w:marBottom w:val="0"/>
      <w:divBdr>
        <w:top w:val="none" w:sz="0" w:space="0" w:color="auto"/>
        <w:left w:val="none" w:sz="0" w:space="0" w:color="auto"/>
        <w:bottom w:val="none" w:sz="0" w:space="0" w:color="auto"/>
        <w:right w:val="none" w:sz="0" w:space="0" w:color="auto"/>
      </w:divBdr>
    </w:div>
    <w:div w:id="1758555080">
      <w:bodyDiv w:val="1"/>
      <w:marLeft w:val="0"/>
      <w:marRight w:val="0"/>
      <w:marTop w:val="0"/>
      <w:marBottom w:val="0"/>
      <w:divBdr>
        <w:top w:val="none" w:sz="0" w:space="0" w:color="auto"/>
        <w:left w:val="none" w:sz="0" w:space="0" w:color="auto"/>
        <w:bottom w:val="none" w:sz="0" w:space="0" w:color="auto"/>
        <w:right w:val="none" w:sz="0" w:space="0" w:color="auto"/>
      </w:divBdr>
    </w:div>
    <w:div w:id="1801607204">
      <w:bodyDiv w:val="1"/>
      <w:marLeft w:val="0"/>
      <w:marRight w:val="0"/>
      <w:marTop w:val="0"/>
      <w:marBottom w:val="0"/>
      <w:divBdr>
        <w:top w:val="none" w:sz="0" w:space="0" w:color="auto"/>
        <w:left w:val="none" w:sz="0" w:space="0" w:color="auto"/>
        <w:bottom w:val="none" w:sz="0" w:space="0" w:color="auto"/>
        <w:right w:val="none" w:sz="0" w:space="0" w:color="auto"/>
      </w:divBdr>
    </w:div>
    <w:div w:id="20196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ci.gov.af/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osha.gov/pls/imis/sicsearch.html" TargetMode="External"/><Relationship Id="rId7" Type="http://schemas.openxmlformats.org/officeDocument/2006/relationships/settings" Target="settings.xml"/><Relationship Id="rId12" Type="http://schemas.openxmlformats.org/officeDocument/2006/relationships/hyperlink" Target="https://www.jcc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edgov.dnb.com/webform/pages/CCRSearch.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ds@jsspaf.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61964DF8FFF439464F3F85F4112E3" ma:contentTypeVersion="2" ma:contentTypeDescription="Create a new document." ma:contentTypeScope="" ma:versionID="1252460aaad442b18e50e954e6fb8461">
  <xsd:schema xmlns:xsd="http://www.w3.org/2001/XMLSchema" xmlns:xs="http://www.w3.org/2001/XMLSchema" xmlns:p="http://schemas.microsoft.com/office/2006/metadata/properties" xmlns:ns2="9615481b-9c37-4aaa-8a89-95929b1ca26e" targetNamespace="http://schemas.microsoft.com/office/2006/metadata/properties" ma:root="true" ma:fieldsID="0c979e693a7906ae5a9a51027ef0c973" ns2:_="">
    <xsd:import namespace="9615481b-9c37-4aaa-8a89-95929b1ca2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5481b-9c37-4aaa-8a89-95929b1ca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CB35-16B1-49C5-B765-6065BFAB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2E25B-C11A-4075-9A42-704777F2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5481b-9c37-4aaa-8a89-95929b1c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482AF-BE5D-4243-BF77-570895DFF199}">
  <ds:schemaRefs>
    <ds:schemaRef ds:uri="http://schemas.microsoft.com/sharepoint/v3/contenttype/forms"/>
  </ds:schemaRefs>
</ds:datastoreItem>
</file>

<file path=customXml/itemProps4.xml><?xml version="1.0" encoding="utf-8"?>
<ds:datastoreItem xmlns:ds="http://schemas.openxmlformats.org/officeDocument/2006/customXml" ds:itemID="{B996F15F-F0AD-42B7-B18B-81C3941B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audrey.sprain</dc:creator>
  <cp:keywords/>
  <dc:description/>
  <cp:lastModifiedBy>Ross, Joanna</cp:lastModifiedBy>
  <cp:revision>16</cp:revision>
  <cp:lastPrinted>2018-09-03T12:57:00Z</cp:lastPrinted>
  <dcterms:created xsi:type="dcterms:W3CDTF">2019-05-14T15:03:00Z</dcterms:created>
  <dcterms:modified xsi:type="dcterms:W3CDTF">2019-05-15T10:04:00Z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0x01010003E61964DF8FFF439464F3F85F4112E3</vt:lpwstr>
  </property>
</Properties>
</file>