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1736A" w14:textId="77777777" w:rsidR="001B3EE6" w:rsidRPr="0076055E" w:rsidRDefault="001B3EE6" w:rsidP="001B3EE6">
      <w:pPr>
        <w:spacing w:after="0" w:line="240" w:lineRule="auto"/>
        <w:rPr>
          <w:rFonts w:ascii="Cambria" w:hAnsi="Cambria"/>
          <w:b/>
          <w:bCs/>
        </w:rPr>
      </w:pPr>
    </w:p>
    <w:p w14:paraId="08357F87" w14:textId="3962A181" w:rsidR="00552699" w:rsidRPr="0076055E" w:rsidRDefault="00036D12" w:rsidP="007F636C">
      <w:pPr>
        <w:pBdr>
          <w:top w:val="single" w:sz="4" w:space="1" w:color="auto"/>
          <w:bottom w:val="single" w:sz="4" w:space="1" w:color="auto"/>
        </w:pBdr>
        <w:tabs>
          <w:tab w:val="left" w:pos="2925"/>
          <w:tab w:val="center" w:pos="4680"/>
        </w:tabs>
        <w:spacing w:after="0" w:line="240" w:lineRule="auto"/>
        <w:rPr>
          <w:rFonts w:ascii="Cambria" w:hAnsi="Cambria"/>
          <w:b/>
          <w:bCs/>
          <w:sz w:val="24"/>
          <w:szCs w:val="24"/>
        </w:rPr>
      </w:pPr>
      <w:r w:rsidRPr="0076055E">
        <w:rPr>
          <w:rFonts w:ascii="Cambria" w:hAnsi="Cambria"/>
          <w:b/>
          <w:bCs/>
          <w:sz w:val="24"/>
          <w:szCs w:val="24"/>
        </w:rPr>
        <w:t>RFP (</w:t>
      </w:r>
      <w:r w:rsidR="00132DD4" w:rsidRPr="0076055E">
        <w:rPr>
          <w:rFonts w:ascii="Cambria" w:hAnsi="Cambria"/>
          <w:b/>
          <w:bCs/>
          <w:sz w:val="24"/>
          <w:szCs w:val="24"/>
        </w:rPr>
        <w:t>Request for Proposal</w:t>
      </w:r>
      <w:r w:rsidRPr="0076055E">
        <w:rPr>
          <w:rFonts w:ascii="Cambria" w:hAnsi="Cambria"/>
          <w:b/>
          <w:bCs/>
          <w:sz w:val="24"/>
          <w:szCs w:val="24"/>
        </w:rPr>
        <w:t>)</w:t>
      </w:r>
    </w:p>
    <w:p w14:paraId="076A259A" w14:textId="67BC3763" w:rsidR="001B3EE6" w:rsidRPr="0076055E" w:rsidRDefault="007F636C" w:rsidP="007F636C">
      <w:pPr>
        <w:pBdr>
          <w:top w:val="single" w:sz="4" w:space="1" w:color="auto"/>
          <w:bottom w:val="single" w:sz="4" w:space="1" w:color="auto"/>
        </w:pBdr>
        <w:spacing w:after="0" w:line="240" w:lineRule="auto"/>
        <w:rPr>
          <w:rFonts w:ascii="Cambria" w:hAnsi="Cambria"/>
          <w:b/>
          <w:bCs/>
          <w:sz w:val="24"/>
          <w:szCs w:val="24"/>
        </w:rPr>
      </w:pPr>
      <w:r w:rsidRPr="0076055E">
        <w:rPr>
          <w:rFonts w:ascii="Cambria" w:hAnsi="Cambria"/>
          <w:b/>
          <w:bCs/>
          <w:sz w:val="24"/>
          <w:szCs w:val="24"/>
        </w:rPr>
        <w:t xml:space="preserve">Purpose: </w:t>
      </w:r>
      <w:r w:rsidR="005241CD" w:rsidRPr="0076055E">
        <w:rPr>
          <w:rFonts w:ascii="Cambria" w:hAnsi="Cambria"/>
          <w:b/>
          <w:bCs/>
          <w:sz w:val="24"/>
          <w:szCs w:val="24"/>
        </w:rPr>
        <w:t>Grand Proposal Writing Services</w:t>
      </w:r>
    </w:p>
    <w:p w14:paraId="3AA5C002" w14:textId="06DC289C" w:rsidR="007F636C" w:rsidRPr="0076055E" w:rsidRDefault="007F636C" w:rsidP="004038B3">
      <w:pPr>
        <w:pBdr>
          <w:top w:val="single" w:sz="4" w:space="1" w:color="auto"/>
          <w:bottom w:val="single" w:sz="4" w:space="1" w:color="auto"/>
        </w:pBdr>
        <w:spacing w:after="0" w:line="240" w:lineRule="auto"/>
        <w:rPr>
          <w:rFonts w:ascii="Cambria" w:hAnsi="Cambria"/>
          <w:b/>
          <w:bCs/>
          <w:sz w:val="24"/>
          <w:szCs w:val="24"/>
        </w:rPr>
      </w:pPr>
      <w:r w:rsidRPr="0076055E">
        <w:rPr>
          <w:rFonts w:ascii="Cambria" w:hAnsi="Cambria"/>
          <w:b/>
          <w:bCs/>
          <w:sz w:val="24"/>
          <w:szCs w:val="24"/>
        </w:rPr>
        <w:t>RFP #</w:t>
      </w:r>
      <w:r w:rsidR="00DA6D37" w:rsidRPr="0076055E">
        <w:rPr>
          <w:rFonts w:ascii="Cambria" w:hAnsi="Cambria"/>
          <w:b/>
          <w:bCs/>
          <w:sz w:val="24"/>
          <w:szCs w:val="24"/>
        </w:rPr>
        <w:t>:</w:t>
      </w:r>
      <w:r w:rsidR="004038B3">
        <w:rPr>
          <w:rFonts w:ascii="Cambria" w:hAnsi="Cambria"/>
          <w:b/>
          <w:bCs/>
          <w:sz w:val="24"/>
          <w:szCs w:val="24"/>
        </w:rPr>
        <w:t xml:space="preserve"> ASMO-KAB-19-</w:t>
      </w:r>
      <w:bookmarkStart w:id="0" w:name="_GoBack"/>
      <w:r w:rsidR="00DA6D37">
        <w:rPr>
          <w:rFonts w:ascii="Cambria" w:hAnsi="Cambria"/>
          <w:b/>
          <w:bCs/>
          <w:sz w:val="24"/>
          <w:szCs w:val="24"/>
        </w:rPr>
        <w:t>0</w:t>
      </w:r>
      <w:r w:rsidR="004038B3">
        <w:rPr>
          <w:rFonts w:ascii="Cambria" w:hAnsi="Cambria"/>
          <w:b/>
          <w:bCs/>
          <w:sz w:val="24"/>
          <w:szCs w:val="24"/>
        </w:rPr>
        <w:t>4</w:t>
      </w:r>
      <w:bookmarkEnd w:id="0"/>
    </w:p>
    <w:p w14:paraId="2677FE47" w14:textId="062402F6" w:rsidR="007F636C" w:rsidRPr="0076055E" w:rsidRDefault="007F636C" w:rsidP="007F636C">
      <w:pPr>
        <w:pBdr>
          <w:top w:val="single" w:sz="4" w:space="1" w:color="auto"/>
          <w:bottom w:val="single" w:sz="4" w:space="1" w:color="auto"/>
        </w:pBdr>
        <w:spacing w:after="0" w:line="240" w:lineRule="auto"/>
        <w:rPr>
          <w:rFonts w:ascii="Cambria" w:hAnsi="Cambria"/>
          <w:b/>
          <w:bCs/>
          <w:sz w:val="24"/>
          <w:szCs w:val="24"/>
        </w:rPr>
      </w:pPr>
      <w:r w:rsidRPr="0076055E">
        <w:rPr>
          <w:rFonts w:ascii="Cambria" w:hAnsi="Cambria"/>
          <w:b/>
          <w:bCs/>
          <w:sz w:val="24"/>
          <w:szCs w:val="24"/>
        </w:rPr>
        <w:t>Issue Date:</w:t>
      </w:r>
      <w:r w:rsidR="00DF20AE" w:rsidRPr="0076055E">
        <w:rPr>
          <w:rFonts w:ascii="Cambria" w:hAnsi="Cambria"/>
          <w:b/>
          <w:bCs/>
          <w:sz w:val="24"/>
          <w:szCs w:val="24"/>
        </w:rPr>
        <w:t xml:space="preserve"> June 13, 2019</w:t>
      </w:r>
    </w:p>
    <w:p w14:paraId="0E314A55" w14:textId="2E924560" w:rsidR="001B3EE6" w:rsidRPr="0076055E" w:rsidRDefault="007F636C" w:rsidP="007F636C">
      <w:pPr>
        <w:pBdr>
          <w:top w:val="single" w:sz="4" w:space="1" w:color="auto"/>
          <w:bottom w:val="single" w:sz="4" w:space="1" w:color="auto"/>
        </w:pBdr>
        <w:spacing w:after="0" w:line="240" w:lineRule="auto"/>
        <w:rPr>
          <w:rFonts w:ascii="Cambria" w:hAnsi="Cambria"/>
          <w:b/>
          <w:bCs/>
          <w:sz w:val="24"/>
          <w:szCs w:val="24"/>
        </w:rPr>
      </w:pPr>
      <w:r w:rsidRPr="0076055E">
        <w:rPr>
          <w:rFonts w:ascii="Cambria" w:hAnsi="Cambria"/>
          <w:b/>
          <w:bCs/>
          <w:sz w:val="24"/>
          <w:szCs w:val="24"/>
        </w:rPr>
        <w:t>Closing Date:</w:t>
      </w:r>
      <w:r w:rsidR="00DF20AE" w:rsidRPr="0076055E">
        <w:rPr>
          <w:rFonts w:ascii="Cambria" w:hAnsi="Cambria"/>
          <w:b/>
          <w:bCs/>
          <w:sz w:val="24"/>
          <w:szCs w:val="24"/>
        </w:rPr>
        <w:t xml:space="preserve"> June 30, 2019</w:t>
      </w:r>
    </w:p>
    <w:p w14:paraId="13FD5A00" w14:textId="77777777" w:rsidR="001B3EE6" w:rsidRPr="0076055E" w:rsidRDefault="001B3EE6" w:rsidP="001B3EE6">
      <w:pPr>
        <w:spacing w:after="0" w:line="240" w:lineRule="auto"/>
        <w:rPr>
          <w:rFonts w:ascii="Cambria" w:hAnsi="Cambria"/>
          <w:b/>
          <w:bCs/>
        </w:rPr>
      </w:pPr>
    </w:p>
    <w:sdt>
      <w:sdtPr>
        <w:rPr>
          <w:rFonts w:ascii="Cambria" w:eastAsiaTheme="minorEastAsia" w:hAnsi="Cambria" w:cstheme="minorBidi"/>
          <w:color w:val="auto"/>
          <w:sz w:val="22"/>
          <w:szCs w:val="22"/>
        </w:rPr>
        <w:id w:val="-864901214"/>
        <w:docPartObj>
          <w:docPartGallery w:val="Table of Contents"/>
          <w:docPartUnique/>
        </w:docPartObj>
      </w:sdtPr>
      <w:sdtEndPr>
        <w:rPr>
          <w:b/>
          <w:bCs/>
          <w:noProof/>
        </w:rPr>
      </w:sdtEndPr>
      <w:sdtContent>
        <w:p w14:paraId="79727189" w14:textId="77777777" w:rsidR="00030E3A" w:rsidRPr="0076055E" w:rsidRDefault="00030E3A">
          <w:pPr>
            <w:pStyle w:val="TOCHeading"/>
            <w:rPr>
              <w:rFonts w:ascii="Cambria" w:hAnsi="Cambria"/>
            </w:rPr>
          </w:pPr>
          <w:r w:rsidRPr="0076055E">
            <w:rPr>
              <w:rFonts w:ascii="Cambria" w:hAnsi="Cambria"/>
            </w:rPr>
            <w:t>Contents</w:t>
          </w:r>
        </w:p>
        <w:p w14:paraId="2129CA7F" w14:textId="77777777" w:rsidR="00621495" w:rsidRDefault="00667D9D">
          <w:pPr>
            <w:pStyle w:val="TOC3"/>
            <w:rPr>
              <w:noProof/>
            </w:rPr>
          </w:pPr>
          <w:r w:rsidRPr="0076055E">
            <w:rPr>
              <w:rFonts w:ascii="Cambria" w:hAnsi="Cambria"/>
            </w:rPr>
            <w:fldChar w:fldCharType="begin"/>
          </w:r>
          <w:r w:rsidR="00030E3A" w:rsidRPr="0076055E">
            <w:rPr>
              <w:rFonts w:ascii="Cambria" w:hAnsi="Cambria"/>
            </w:rPr>
            <w:instrText xml:space="preserve"> TOC \o "1-3" \h \z \u </w:instrText>
          </w:r>
          <w:r w:rsidRPr="0076055E">
            <w:rPr>
              <w:rFonts w:ascii="Cambria" w:hAnsi="Cambria"/>
            </w:rPr>
            <w:fldChar w:fldCharType="separate"/>
          </w:r>
          <w:hyperlink w:anchor="_Toc11314533" w:history="1">
            <w:r w:rsidR="00621495" w:rsidRPr="00E6648B">
              <w:rPr>
                <w:rStyle w:val="Hyperlink"/>
                <w:rFonts w:ascii="Cambria" w:hAnsi="Cambria"/>
                <w:b/>
                <w:bCs/>
                <w:noProof/>
              </w:rPr>
              <w:t>About ASMO</w:t>
            </w:r>
            <w:r w:rsidR="00621495">
              <w:rPr>
                <w:noProof/>
                <w:webHidden/>
              </w:rPr>
              <w:tab/>
            </w:r>
            <w:r w:rsidR="00621495">
              <w:rPr>
                <w:noProof/>
                <w:webHidden/>
              </w:rPr>
              <w:fldChar w:fldCharType="begin"/>
            </w:r>
            <w:r w:rsidR="00621495">
              <w:rPr>
                <w:noProof/>
                <w:webHidden/>
              </w:rPr>
              <w:instrText xml:space="preserve"> PAGEREF _Toc11314533 \h </w:instrText>
            </w:r>
            <w:r w:rsidR="00621495">
              <w:rPr>
                <w:noProof/>
                <w:webHidden/>
              </w:rPr>
            </w:r>
            <w:r w:rsidR="00621495">
              <w:rPr>
                <w:noProof/>
                <w:webHidden/>
              </w:rPr>
              <w:fldChar w:fldCharType="separate"/>
            </w:r>
            <w:r w:rsidR="00621495">
              <w:rPr>
                <w:noProof/>
                <w:webHidden/>
              </w:rPr>
              <w:t>2</w:t>
            </w:r>
            <w:r w:rsidR="00621495">
              <w:rPr>
                <w:noProof/>
                <w:webHidden/>
              </w:rPr>
              <w:fldChar w:fldCharType="end"/>
            </w:r>
          </w:hyperlink>
        </w:p>
        <w:p w14:paraId="5B4A2780" w14:textId="77777777" w:rsidR="00621495" w:rsidRDefault="0018417E">
          <w:pPr>
            <w:pStyle w:val="TOC3"/>
            <w:rPr>
              <w:noProof/>
            </w:rPr>
          </w:pPr>
          <w:hyperlink w:anchor="_Toc11314534" w:history="1">
            <w:r w:rsidR="00621495" w:rsidRPr="00E6648B">
              <w:rPr>
                <w:rStyle w:val="Hyperlink"/>
                <w:rFonts w:ascii="Cambria" w:hAnsi="Cambria"/>
                <w:b/>
                <w:bCs/>
                <w:noProof/>
              </w:rPr>
              <w:t>1.</w:t>
            </w:r>
            <w:r w:rsidR="00621495">
              <w:rPr>
                <w:noProof/>
              </w:rPr>
              <w:tab/>
            </w:r>
            <w:r w:rsidR="00621495" w:rsidRPr="00E6648B">
              <w:rPr>
                <w:rStyle w:val="Hyperlink"/>
                <w:rFonts w:ascii="Cambria" w:hAnsi="Cambria"/>
                <w:b/>
                <w:bCs/>
                <w:noProof/>
              </w:rPr>
              <w:t>Purpose/Intent:</w:t>
            </w:r>
            <w:r w:rsidR="00621495">
              <w:rPr>
                <w:noProof/>
                <w:webHidden/>
              </w:rPr>
              <w:tab/>
            </w:r>
            <w:r w:rsidR="00621495">
              <w:rPr>
                <w:noProof/>
                <w:webHidden/>
              </w:rPr>
              <w:fldChar w:fldCharType="begin"/>
            </w:r>
            <w:r w:rsidR="00621495">
              <w:rPr>
                <w:noProof/>
                <w:webHidden/>
              </w:rPr>
              <w:instrText xml:space="preserve"> PAGEREF _Toc11314534 \h </w:instrText>
            </w:r>
            <w:r w:rsidR="00621495">
              <w:rPr>
                <w:noProof/>
                <w:webHidden/>
              </w:rPr>
            </w:r>
            <w:r w:rsidR="00621495">
              <w:rPr>
                <w:noProof/>
                <w:webHidden/>
              </w:rPr>
              <w:fldChar w:fldCharType="separate"/>
            </w:r>
            <w:r w:rsidR="00621495">
              <w:rPr>
                <w:noProof/>
                <w:webHidden/>
              </w:rPr>
              <w:t>2</w:t>
            </w:r>
            <w:r w:rsidR="00621495">
              <w:rPr>
                <w:noProof/>
                <w:webHidden/>
              </w:rPr>
              <w:fldChar w:fldCharType="end"/>
            </w:r>
          </w:hyperlink>
        </w:p>
        <w:p w14:paraId="46DA50A3" w14:textId="77777777" w:rsidR="00621495" w:rsidRDefault="0018417E">
          <w:pPr>
            <w:pStyle w:val="TOC3"/>
            <w:rPr>
              <w:noProof/>
            </w:rPr>
          </w:pPr>
          <w:hyperlink w:anchor="_Toc11314535" w:history="1">
            <w:r w:rsidR="00621495" w:rsidRPr="00E6648B">
              <w:rPr>
                <w:rStyle w:val="Hyperlink"/>
                <w:rFonts w:ascii="Cambria" w:hAnsi="Cambria"/>
                <w:b/>
                <w:bCs/>
                <w:noProof/>
              </w:rPr>
              <w:t>2.</w:t>
            </w:r>
            <w:r w:rsidR="00621495">
              <w:rPr>
                <w:noProof/>
              </w:rPr>
              <w:tab/>
            </w:r>
            <w:r w:rsidR="00621495" w:rsidRPr="00E6648B">
              <w:rPr>
                <w:rStyle w:val="Hyperlink"/>
                <w:rFonts w:ascii="Cambria" w:hAnsi="Cambria"/>
                <w:b/>
                <w:bCs/>
                <w:noProof/>
              </w:rPr>
              <w:t>Proposal Contents:</w:t>
            </w:r>
            <w:r w:rsidR="00621495">
              <w:rPr>
                <w:noProof/>
                <w:webHidden/>
              </w:rPr>
              <w:tab/>
            </w:r>
            <w:r w:rsidR="00621495">
              <w:rPr>
                <w:noProof/>
                <w:webHidden/>
              </w:rPr>
              <w:fldChar w:fldCharType="begin"/>
            </w:r>
            <w:r w:rsidR="00621495">
              <w:rPr>
                <w:noProof/>
                <w:webHidden/>
              </w:rPr>
              <w:instrText xml:space="preserve"> PAGEREF _Toc11314535 \h </w:instrText>
            </w:r>
            <w:r w:rsidR="00621495">
              <w:rPr>
                <w:noProof/>
                <w:webHidden/>
              </w:rPr>
            </w:r>
            <w:r w:rsidR="00621495">
              <w:rPr>
                <w:noProof/>
                <w:webHidden/>
              </w:rPr>
              <w:fldChar w:fldCharType="separate"/>
            </w:r>
            <w:r w:rsidR="00621495">
              <w:rPr>
                <w:noProof/>
                <w:webHidden/>
              </w:rPr>
              <w:t>2</w:t>
            </w:r>
            <w:r w:rsidR="00621495">
              <w:rPr>
                <w:noProof/>
                <w:webHidden/>
              </w:rPr>
              <w:fldChar w:fldCharType="end"/>
            </w:r>
          </w:hyperlink>
        </w:p>
        <w:p w14:paraId="40544FB6" w14:textId="77777777" w:rsidR="00621495" w:rsidRDefault="0018417E">
          <w:pPr>
            <w:pStyle w:val="TOC3"/>
            <w:rPr>
              <w:noProof/>
            </w:rPr>
          </w:pPr>
          <w:hyperlink w:anchor="_Toc11314536" w:history="1">
            <w:r w:rsidR="00621495" w:rsidRPr="00E6648B">
              <w:rPr>
                <w:rStyle w:val="Hyperlink"/>
                <w:rFonts w:ascii="Cambria" w:hAnsi="Cambria"/>
                <w:b/>
                <w:bCs/>
                <w:noProof/>
              </w:rPr>
              <w:t>2.1.</w:t>
            </w:r>
            <w:r w:rsidR="00621495">
              <w:rPr>
                <w:noProof/>
              </w:rPr>
              <w:tab/>
            </w:r>
            <w:r w:rsidR="00621495" w:rsidRPr="00E6648B">
              <w:rPr>
                <w:rStyle w:val="Hyperlink"/>
                <w:rFonts w:ascii="Cambria" w:hAnsi="Cambria"/>
                <w:b/>
                <w:bCs/>
                <w:noProof/>
              </w:rPr>
              <w:t>Executive Summary:</w:t>
            </w:r>
            <w:r w:rsidR="00621495">
              <w:rPr>
                <w:noProof/>
                <w:webHidden/>
              </w:rPr>
              <w:tab/>
            </w:r>
            <w:r w:rsidR="00621495">
              <w:rPr>
                <w:noProof/>
                <w:webHidden/>
              </w:rPr>
              <w:fldChar w:fldCharType="begin"/>
            </w:r>
            <w:r w:rsidR="00621495">
              <w:rPr>
                <w:noProof/>
                <w:webHidden/>
              </w:rPr>
              <w:instrText xml:space="preserve"> PAGEREF _Toc11314536 \h </w:instrText>
            </w:r>
            <w:r w:rsidR="00621495">
              <w:rPr>
                <w:noProof/>
                <w:webHidden/>
              </w:rPr>
            </w:r>
            <w:r w:rsidR="00621495">
              <w:rPr>
                <w:noProof/>
                <w:webHidden/>
              </w:rPr>
              <w:fldChar w:fldCharType="separate"/>
            </w:r>
            <w:r w:rsidR="00621495">
              <w:rPr>
                <w:noProof/>
                <w:webHidden/>
              </w:rPr>
              <w:t>2</w:t>
            </w:r>
            <w:r w:rsidR="00621495">
              <w:rPr>
                <w:noProof/>
                <w:webHidden/>
              </w:rPr>
              <w:fldChar w:fldCharType="end"/>
            </w:r>
          </w:hyperlink>
        </w:p>
        <w:p w14:paraId="7D82D26E" w14:textId="77777777" w:rsidR="00621495" w:rsidRDefault="0018417E">
          <w:pPr>
            <w:pStyle w:val="TOC3"/>
            <w:rPr>
              <w:noProof/>
            </w:rPr>
          </w:pPr>
          <w:hyperlink w:anchor="_Toc11314537" w:history="1">
            <w:r w:rsidR="00621495" w:rsidRPr="00E6648B">
              <w:rPr>
                <w:rStyle w:val="Hyperlink"/>
                <w:rFonts w:ascii="Cambria" w:hAnsi="Cambria"/>
                <w:b/>
                <w:bCs/>
                <w:noProof/>
              </w:rPr>
              <w:t>2.2.</w:t>
            </w:r>
            <w:r w:rsidR="00621495">
              <w:rPr>
                <w:noProof/>
              </w:rPr>
              <w:tab/>
            </w:r>
            <w:r w:rsidR="00621495" w:rsidRPr="00E6648B">
              <w:rPr>
                <w:rStyle w:val="Hyperlink"/>
                <w:rFonts w:ascii="Cambria" w:hAnsi="Cambria"/>
                <w:b/>
                <w:bCs/>
                <w:noProof/>
              </w:rPr>
              <w:t>Company profile:</w:t>
            </w:r>
            <w:r w:rsidR="00621495">
              <w:rPr>
                <w:noProof/>
                <w:webHidden/>
              </w:rPr>
              <w:tab/>
            </w:r>
            <w:r w:rsidR="00621495">
              <w:rPr>
                <w:noProof/>
                <w:webHidden/>
              </w:rPr>
              <w:fldChar w:fldCharType="begin"/>
            </w:r>
            <w:r w:rsidR="00621495">
              <w:rPr>
                <w:noProof/>
                <w:webHidden/>
              </w:rPr>
              <w:instrText xml:space="preserve"> PAGEREF _Toc11314537 \h </w:instrText>
            </w:r>
            <w:r w:rsidR="00621495">
              <w:rPr>
                <w:noProof/>
                <w:webHidden/>
              </w:rPr>
            </w:r>
            <w:r w:rsidR="00621495">
              <w:rPr>
                <w:noProof/>
                <w:webHidden/>
              </w:rPr>
              <w:fldChar w:fldCharType="separate"/>
            </w:r>
            <w:r w:rsidR="00621495">
              <w:rPr>
                <w:noProof/>
                <w:webHidden/>
              </w:rPr>
              <w:t>3</w:t>
            </w:r>
            <w:r w:rsidR="00621495">
              <w:rPr>
                <w:noProof/>
                <w:webHidden/>
              </w:rPr>
              <w:fldChar w:fldCharType="end"/>
            </w:r>
          </w:hyperlink>
        </w:p>
        <w:p w14:paraId="1ECFB395" w14:textId="77777777" w:rsidR="00621495" w:rsidRDefault="0018417E">
          <w:pPr>
            <w:pStyle w:val="TOC3"/>
            <w:rPr>
              <w:noProof/>
            </w:rPr>
          </w:pPr>
          <w:hyperlink w:anchor="_Toc11314538" w:history="1">
            <w:r w:rsidR="00621495" w:rsidRPr="00E6648B">
              <w:rPr>
                <w:rStyle w:val="Hyperlink"/>
                <w:rFonts w:ascii="Cambria" w:hAnsi="Cambria"/>
                <w:b/>
                <w:bCs/>
                <w:noProof/>
              </w:rPr>
              <w:t>2.3.</w:t>
            </w:r>
            <w:r w:rsidR="00621495">
              <w:rPr>
                <w:noProof/>
              </w:rPr>
              <w:tab/>
            </w:r>
            <w:r w:rsidR="00621495" w:rsidRPr="00E6648B">
              <w:rPr>
                <w:rStyle w:val="Hyperlink"/>
                <w:rFonts w:ascii="Cambria" w:hAnsi="Cambria"/>
                <w:b/>
                <w:bCs/>
                <w:noProof/>
              </w:rPr>
              <w:t>Professional Experience/Staff:</w:t>
            </w:r>
            <w:r w:rsidR="00621495">
              <w:rPr>
                <w:noProof/>
                <w:webHidden/>
              </w:rPr>
              <w:tab/>
            </w:r>
            <w:r w:rsidR="00621495">
              <w:rPr>
                <w:noProof/>
                <w:webHidden/>
              </w:rPr>
              <w:fldChar w:fldCharType="begin"/>
            </w:r>
            <w:r w:rsidR="00621495">
              <w:rPr>
                <w:noProof/>
                <w:webHidden/>
              </w:rPr>
              <w:instrText xml:space="preserve"> PAGEREF _Toc11314538 \h </w:instrText>
            </w:r>
            <w:r w:rsidR="00621495">
              <w:rPr>
                <w:noProof/>
                <w:webHidden/>
              </w:rPr>
            </w:r>
            <w:r w:rsidR="00621495">
              <w:rPr>
                <w:noProof/>
                <w:webHidden/>
              </w:rPr>
              <w:fldChar w:fldCharType="separate"/>
            </w:r>
            <w:r w:rsidR="00621495">
              <w:rPr>
                <w:noProof/>
                <w:webHidden/>
              </w:rPr>
              <w:t>3</w:t>
            </w:r>
            <w:r w:rsidR="00621495">
              <w:rPr>
                <w:noProof/>
                <w:webHidden/>
              </w:rPr>
              <w:fldChar w:fldCharType="end"/>
            </w:r>
          </w:hyperlink>
        </w:p>
        <w:p w14:paraId="21292B14" w14:textId="77777777" w:rsidR="00621495" w:rsidRDefault="0018417E">
          <w:pPr>
            <w:pStyle w:val="TOC3"/>
            <w:rPr>
              <w:noProof/>
            </w:rPr>
          </w:pPr>
          <w:hyperlink w:anchor="_Toc11314539" w:history="1">
            <w:r w:rsidR="00621495" w:rsidRPr="00E6648B">
              <w:rPr>
                <w:rStyle w:val="Hyperlink"/>
                <w:rFonts w:ascii="Cambria" w:hAnsi="Cambria"/>
                <w:b/>
                <w:bCs/>
                <w:noProof/>
              </w:rPr>
              <w:t>2.4.</w:t>
            </w:r>
            <w:r w:rsidR="00621495">
              <w:rPr>
                <w:noProof/>
              </w:rPr>
              <w:tab/>
            </w:r>
            <w:r w:rsidR="00621495" w:rsidRPr="00E6648B">
              <w:rPr>
                <w:rStyle w:val="Hyperlink"/>
                <w:rFonts w:ascii="Cambria" w:hAnsi="Cambria"/>
                <w:b/>
                <w:bCs/>
                <w:noProof/>
              </w:rPr>
              <w:t>Cost/Budget:</w:t>
            </w:r>
            <w:r w:rsidR="00621495">
              <w:rPr>
                <w:noProof/>
                <w:webHidden/>
              </w:rPr>
              <w:tab/>
            </w:r>
            <w:r w:rsidR="00621495">
              <w:rPr>
                <w:noProof/>
                <w:webHidden/>
              </w:rPr>
              <w:fldChar w:fldCharType="begin"/>
            </w:r>
            <w:r w:rsidR="00621495">
              <w:rPr>
                <w:noProof/>
                <w:webHidden/>
              </w:rPr>
              <w:instrText xml:space="preserve"> PAGEREF _Toc11314539 \h </w:instrText>
            </w:r>
            <w:r w:rsidR="00621495">
              <w:rPr>
                <w:noProof/>
                <w:webHidden/>
              </w:rPr>
            </w:r>
            <w:r w:rsidR="00621495">
              <w:rPr>
                <w:noProof/>
                <w:webHidden/>
              </w:rPr>
              <w:fldChar w:fldCharType="separate"/>
            </w:r>
            <w:r w:rsidR="00621495">
              <w:rPr>
                <w:noProof/>
                <w:webHidden/>
              </w:rPr>
              <w:t>3</w:t>
            </w:r>
            <w:r w:rsidR="00621495">
              <w:rPr>
                <w:noProof/>
                <w:webHidden/>
              </w:rPr>
              <w:fldChar w:fldCharType="end"/>
            </w:r>
          </w:hyperlink>
        </w:p>
        <w:p w14:paraId="436670D6" w14:textId="77777777" w:rsidR="00621495" w:rsidRDefault="0018417E">
          <w:pPr>
            <w:pStyle w:val="TOC3"/>
            <w:rPr>
              <w:noProof/>
            </w:rPr>
          </w:pPr>
          <w:hyperlink w:anchor="_Toc11314540" w:history="1">
            <w:r w:rsidR="00621495" w:rsidRPr="00E6648B">
              <w:rPr>
                <w:rStyle w:val="Hyperlink"/>
                <w:rFonts w:ascii="Cambria" w:hAnsi="Cambria"/>
                <w:b/>
                <w:bCs/>
                <w:noProof/>
              </w:rPr>
              <w:t>3.</w:t>
            </w:r>
            <w:r w:rsidR="00621495">
              <w:rPr>
                <w:noProof/>
              </w:rPr>
              <w:tab/>
            </w:r>
            <w:r w:rsidR="00621495" w:rsidRPr="00E6648B">
              <w:rPr>
                <w:rStyle w:val="Hyperlink"/>
                <w:rFonts w:ascii="Cambria" w:hAnsi="Cambria"/>
                <w:b/>
                <w:bCs/>
                <w:noProof/>
              </w:rPr>
              <w:t>Submission Guideline:</w:t>
            </w:r>
            <w:r w:rsidR="00621495">
              <w:rPr>
                <w:noProof/>
                <w:webHidden/>
              </w:rPr>
              <w:tab/>
            </w:r>
            <w:r w:rsidR="00621495">
              <w:rPr>
                <w:noProof/>
                <w:webHidden/>
              </w:rPr>
              <w:fldChar w:fldCharType="begin"/>
            </w:r>
            <w:r w:rsidR="00621495">
              <w:rPr>
                <w:noProof/>
                <w:webHidden/>
              </w:rPr>
              <w:instrText xml:space="preserve"> PAGEREF _Toc11314540 \h </w:instrText>
            </w:r>
            <w:r w:rsidR="00621495">
              <w:rPr>
                <w:noProof/>
                <w:webHidden/>
              </w:rPr>
            </w:r>
            <w:r w:rsidR="00621495">
              <w:rPr>
                <w:noProof/>
                <w:webHidden/>
              </w:rPr>
              <w:fldChar w:fldCharType="separate"/>
            </w:r>
            <w:r w:rsidR="00621495">
              <w:rPr>
                <w:noProof/>
                <w:webHidden/>
              </w:rPr>
              <w:t>3</w:t>
            </w:r>
            <w:r w:rsidR="00621495">
              <w:rPr>
                <w:noProof/>
                <w:webHidden/>
              </w:rPr>
              <w:fldChar w:fldCharType="end"/>
            </w:r>
          </w:hyperlink>
        </w:p>
        <w:p w14:paraId="4C03A206" w14:textId="77777777" w:rsidR="00621495" w:rsidRDefault="0018417E">
          <w:pPr>
            <w:pStyle w:val="TOC3"/>
            <w:rPr>
              <w:noProof/>
            </w:rPr>
          </w:pPr>
          <w:hyperlink w:anchor="_Toc11314541" w:history="1">
            <w:r w:rsidR="00621495" w:rsidRPr="00E6648B">
              <w:rPr>
                <w:rStyle w:val="Hyperlink"/>
                <w:rFonts w:ascii="Cambria" w:hAnsi="Cambria"/>
                <w:b/>
                <w:bCs/>
                <w:noProof/>
              </w:rPr>
              <w:t>4.</w:t>
            </w:r>
            <w:r w:rsidR="00621495">
              <w:rPr>
                <w:noProof/>
              </w:rPr>
              <w:tab/>
            </w:r>
            <w:r w:rsidR="00621495" w:rsidRPr="00E6648B">
              <w:rPr>
                <w:rStyle w:val="Hyperlink"/>
                <w:rFonts w:ascii="Cambria" w:hAnsi="Cambria"/>
                <w:b/>
                <w:bCs/>
                <w:noProof/>
              </w:rPr>
              <w:t>Evaluation/Selection Process:</w:t>
            </w:r>
            <w:r w:rsidR="00621495">
              <w:rPr>
                <w:noProof/>
                <w:webHidden/>
              </w:rPr>
              <w:tab/>
            </w:r>
            <w:r w:rsidR="00621495">
              <w:rPr>
                <w:noProof/>
                <w:webHidden/>
              </w:rPr>
              <w:fldChar w:fldCharType="begin"/>
            </w:r>
            <w:r w:rsidR="00621495">
              <w:rPr>
                <w:noProof/>
                <w:webHidden/>
              </w:rPr>
              <w:instrText xml:space="preserve"> PAGEREF _Toc11314541 \h </w:instrText>
            </w:r>
            <w:r w:rsidR="00621495">
              <w:rPr>
                <w:noProof/>
                <w:webHidden/>
              </w:rPr>
            </w:r>
            <w:r w:rsidR="00621495">
              <w:rPr>
                <w:noProof/>
                <w:webHidden/>
              </w:rPr>
              <w:fldChar w:fldCharType="separate"/>
            </w:r>
            <w:r w:rsidR="00621495">
              <w:rPr>
                <w:noProof/>
                <w:webHidden/>
              </w:rPr>
              <w:t>3</w:t>
            </w:r>
            <w:r w:rsidR="00621495">
              <w:rPr>
                <w:noProof/>
                <w:webHidden/>
              </w:rPr>
              <w:fldChar w:fldCharType="end"/>
            </w:r>
          </w:hyperlink>
        </w:p>
        <w:p w14:paraId="426BA9AE" w14:textId="77777777" w:rsidR="00621495" w:rsidRDefault="0018417E">
          <w:pPr>
            <w:pStyle w:val="TOC3"/>
            <w:rPr>
              <w:noProof/>
            </w:rPr>
          </w:pPr>
          <w:hyperlink w:anchor="_Toc11314542" w:history="1">
            <w:r w:rsidR="00621495" w:rsidRPr="00E6648B">
              <w:rPr>
                <w:rStyle w:val="Hyperlink"/>
                <w:rFonts w:ascii="Cambria" w:hAnsi="Cambria"/>
                <w:b/>
                <w:bCs/>
                <w:noProof/>
              </w:rPr>
              <w:t>5.</w:t>
            </w:r>
            <w:r w:rsidR="00621495">
              <w:rPr>
                <w:noProof/>
              </w:rPr>
              <w:tab/>
            </w:r>
            <w:r w:rsidR="00621495" w:rsidRPr="00E6648B">
              <w:rPr>
                <w:rStyle w:val="Hyperlink"/>
                <w:rFonts w:ascii="Cambria" w:hAnsi="Cambria"/>
                <w:b/>
                <w:bCs/>
                <w:noProof/>
              </w:rPr>
              <w:t>Statement of Work (Scope of Service):</w:t>
            </w:r>
            <w:r w:rsidR="00621495">
              <w:rPr>
                <w:noProof/>
                <w:webHidden/>
              </w:rPr>
              <w:tab/>
            </w:r>
            <w:r w:rsidR="00621495">
              <w:rPr>
                <w:noProof/>
                <w:webHidden/>
              </w:rPr>
              <w:fldChar w:fldCharType="begin"/>
            </w:r>
            <w:r w:rsidR="00621495">
              <w:rPr>
                <w:noProof/>
                <w:webHidden/>
              </w:rPr>
              <w:instrText xml:space="preserve"> PAGEREF _Toc11314542 \h </w:instrText>
            </w:r>
            <w:r w:rsidR="00621495">
              <w:rPr>
                <w:noProof/>
                <w:webHidden/>
              </w:rPr>
            </w:r>
            <w:r w:rsidR="00621495">
              <w:rPr>
                <w:noProof/>
                <w:webHidden/>
              </w:rPr>
              <w:fldChar w:fldCharType="separate"/>
            </w:r>
            <w:r w:rsidR="00621495">
              <w:rPr>
                <w:noProof/>
                <w:webHidden/>
              </w:rPr>
              <w:t>4</w:t>
            </w:r>
            <w:r w:rsidR="00621495">
              <w:rPr>
                <w:noProof/>
                <w:webHidden/>
              </w:rPr>
              <w:fldChar w:fldCharType="end"/>
            </w:r>
          </w:hyperlink>
        </w:p>
        <w:p w14:paraId="37594876" w14:textId="77777777" w:rsidR="00621495" w:rsidRDefault="0018417E">
          <w:pPr>
            <w:pStyle w:val="TOC3"/>
            <w:rPr>
              <w:noProof/>
            </w:rPr>
          </w:pPr>
          <w:hyperlink w:anchor="_Toc11314543" w:history="1">
            <w:r w:rsidR="00621495" w:rsidRPr="00E6648B">
              <w:rPr>
                <w:rStyle w:val="Hyperlink"/>
                <w:rFonts w:ascii="Cambria" w:hAnsi="Cambria"/>
                <w:b/>
                <w:bCs/>
                <w:noProof/>
              </w:rPr>
              <w:t>6.</w:t>
            </w:r>
            <w:r w:rsidR="00621495">
              <w:rPr>
                <w:noProof/>
              </w:rPr>
              <w:tab/>
            </w:r>
            <w:r w:rsidR="00621495" w:rsidRPr="00E6648B">
              <w:rPr>
                <w:rStyle w:val="Hyperlink"/>
                <w:rFonts w:ascii="Cambria" w:hAnsi="Cambria"/>
                <w:b/>
                <w:bCs/>
                <w:noProof/>
              </w:rPr>
              <w:t>Requirement:</w:t>
            </w:r>
            <w:r w:rsidR="00621495">
              <w:rPr>
                <w:noProof/>
                <w:webHidden/>
              </w:rPr>
              <w:tab/>
            </w:r>
            <w:r w:rsidR="00621495">
              <w:rPr>
                <w:noProof/>
                <w:webHidden/>
              </w:rPr>
              <w:fldChar w:fldCharType="begin"/>
            </w:r>
            <w:r w:rsidR="00621495">
              <w:rPr>
                <w:noProof/>
                <w:webHidden/>
              </w:rPr>
              <w:instrText xml:space="preserve"> PAGEREF _Toc11314543 \h </w:instrText>
            </w:r>
            <w:r w:rsidR="00621495">
              <w:rPr>
                <w:noProof/>
                <w:webHidden/>
              </w:rPr>
            </w:r>
            <w:r w:rsidR="00621495">
              <w:rPr>
                <w:noProof/>
                <w:webHidden/>
              </w:rPr>
              <w:fldChar w:fldCharType="separate"/>
            </w:r>
            <w:r w:rsidR="00621495">
              <w:rPr>
                <w:noProof/>
                <w:webHidden/>
              </w:rPr>
              <w:t>6</w:t>
            </w:r>
            <w:r w:rsidR="00621495">
              <w:rPr>
                <w:noProof/>
                <w:webHidden/>
              </w:rPr>
              <w:fldChar w:fldCharType="end"/>
            </w:r>
          </w:hyperlink>
        </w:p>
        <w:p w14:paraId="773D9EF2" w14:textId="77777777" w:rsidR="00621495" w:rsidRDefault="0018417E">
          <w:pPr>
            <w:pStyle w:val="TOC3"/>
            <w:rPr>
              <w:noProof/>
            </w:rPr>
          </w:pPr>
          <w:hyperlink w:anchor="_Toc11314544" w:history="1">
            <w:r w:rsidR="00621495" w:rsidRPr="00E6648B">
              <w:rPr>
                <w:rStyle w:val="Hyperlink"/>
                <w:rFonts w:ascii="Cambria" w:hAnsi="Cambria"/>
                <w:b/>
                <w:bCs/>
                <w:noProof/>
              </w:rPr>
              <w:t>7.</w:t>
            </w:r>
            <w:r w:rsidR="00621495">
              <w:rPr>
                <w:noProof/>
              </w:rPr>
              <w:tab/>
            </w:r>
            <w:r w:rsidR="00621495" w:rsidRPr="00E6648B">
              <w:rPr>
                <w:rStyle w:val="Hyperlink"/>
                <w:rFonts w:ascii="Cambria" w:hAnsi="Cambria"/>
                <w:b/>
                <w:bCs/>
                <w:noProof/>
              </w:rPr>
              <w:t>Post Evaluation Meeting:</w:t>
            </w:r>
            <w:r w:rsidR="00621495">
              <w:rPr>
                <w:noProof/>
                <w:webHidden/>
              </w:rPr>
              <w:tab/>
            </w:r>
            <w:r w:rsidR="00621495">
              <w:rPr>
                <w:noProof/>
                <w:webHidden/>
              </w:rPr>
              <w:fldChar w:fldCharType="begin"/>
            </w:r>
            <w:r w:rsidR="00621495">
              <w:rPr>
                <w:noProof/>
                <w:webHidden/>
              </w:rPr>
              <w:instrText xml:space="preserve"> PAGEREF _Toc11314544 \h </w:instrText>
            </w:r>
            <w:r w:rsidR="00621495">
              <w:rPr>
                <w:noProof/>
                <w:webHidden/>
              </w:rPr>
            </w:r>
            <w:r w:rsidR="00621495">
              <w:rPr>
                <w:noProof/>
                <w:webHidden/>
              </w:rPr>
              <w:fldChar w:fldCharType="separate"/>
            </w:r>
            <w:r w:rsidR="00621495">
              <w:rPr>
                <w:noProof/>
                <w:webHidden/>
              </w:rPr>
              <w:t>6</w:t>
            </w:r>
            <w:r w:rsidR="00621495">
              <w:rPr>
                <w:noProof/>
                <w:webHidden/>
              </w:rPr>
              <w:fldChar w:fldCharType="end"/>
            </w:r>
          </w:hyperlink>
        </w:p>
        <w:p w14:paraId="1207A014" w14:textId="77777777" w:rsidR="00621495" w:rsidRDefault="0018417E">
          <w:pPr>
            <w:pStyle w:val="TOC3"/>
            <w:rPr>
              <w:noProof/>
            </w:rPr>
          </w:pPr>
          <w:hyperlink w:anchor="_Toc11314545" w:history="1">
            <w:r w:rsidR="00621495" w:rsidRPr="00E6648B">
              <w:rPr>
                <w:rStyle w:val="Hyperlink"/>
                <w:rFonts w:ascii="Cambria" w:hAnsi="Cambria"/>
                <w:b/>
                <w:bCs/>
                <w:noProof/>
              </w:rPr>
              <w:t>8.</w:t>
            </w:r>
            <w:r w:rsidR="00621495">
              <w:rPr>
                <w:noProof/>
              </w:rPr>
              <w:tab/>
            </w:r>
            <w:r w:rsidR="00621495" w:rsidRPr="00E6648B">
              <w:rPr>
                <w:rStyle w:val="Hyperlink"/>
                <w:rFonts w:ascii="Cambria" w:hAnsi="Cambria"/>
                <w:b/>
                <w:bCs/>
                <w:noProof/>
              </w:rPr>
              <w:t>Prior Proposal Questions:</w:t>
            </w:r>
            <w:r w:rsidR="00621495">
              <w:rPr>
                <w:noProof/>
                <w:webHidden/>
              </w:rPr>
              <w:tab/>
            </w:r>
            <w:r w:rsidR="00621495">
              <w:rPr>
                <w:noProof/>
                <w:webHidden/>
              </w:rPr>
              <w:fldChar w:fldCharType="begin"/>
            </w:r>
            <w:r w:rsidR="00621495">
              <w:rPr>
                <w:noProof/>
                <w:webHidden/>
              </w:rPr>
              <w:instrText xml:space="preserve"> PAGEREF _Toc11314545 \h </w:instrText>
            </w:r>
            <w:r w:rsidR="00621495">
              <w:rPr>
                <w:noProof/>
                <w:webHidden/>
              </w:rPr>
            </w:r>
            <w:r w:rsidR="00621495">
              <w:rPr>
                <w:noProof/>
                <w:webHidden/>
              </w:rPr>
              <w:fldChar w:fldCharType="separate"/>
            </w:r>
            <w:r w:rsidR="00621495">
              <w:rPr>
                <w:noProof/>
                <w:webHidden/>
              </w:rPr>
              <w:t>6</w:t>
            </w:r>
            <w:r w:rsidR="00621495">
              <w:rPr>
                <w:noProof/>
                <w:webHidden/>
              </w:rPr>
              <w:fldChar w:fldCharType="end"/>
            </w:r>
          </w:hyperlink>
        </w:p>
        <w:p w14:paraId="4994E3FA" w14:textId="77777777" w:rsidR="00621495" w:rsidRDefault="0018417E">
          <w:pPr>
            <w:pStyle w:val="TOC3"/>
            <w:rPr>
              <w:noProof/>
            </w:rPr>
          </w:pPr>
          <w:hyperlink w:anchor="_Toc11314546" w:history="1">
            <w:r w:rsidR="00621495" w:rsidRPr="00E6648B">
              <w:rPr>
                <w:rStyle w:val="Hyperlink"/>
                <w:rFonts w:ascii="Cambria" w:hAnsi="Cambria"/>
                <w:b/>
                <w:bCs/>
                <w:noProof/>
              </w:rPr>
              <w:t>9.</w:t>
            </w:r>
            <w:r w:rsidR="00621495">
              <w:rPr>
                <w:noProof/>
              </w:rPr>
              <w:tab/>
            </w:r>
            <w:r w:rsidR="00621495" w:rsidRPr="00E6648B">
              <w:rPr>
                <w:rStyle w:val="Hyperlink"/>
                <w:rFonts w:ascii="Cambria" w:hAnsi="Cambria"/>
                <w:b/>
                <w:bCs/>
                <w:noProof/>
              </w:rPr>
              <w:t>Minimum Submission Requirements:</w:t>
            </w:r>
            <w:r w:rsidR="00621495">
              <w:rPr>
                <w:noProof/>
                <w:webHidden/>
              </w:rPr>
              <w:tab/>
            </w:r>
            <w:r w:rsidR="00621495">
              <w:rPr>
                <w:noProof/>
                <w:webHidden/>
              </w:rPr>
              <w:fldChar w:fldCharType="begin"/>
            </w:r>
            <w:r w:rsidR="00621495">
              <w:rPr>
                <w:noProof/>
                <w:webHidden/>
              </w:rPr>
              <w:instrText xml:space="preserve"> PAGEREF _Toc11314546 \h </w:instrText>
            </w:r>
            <w:r w:rsidR="00621495">
              <w:rPr>
                <w:noProof/>
                <w:webHidden/>
              </w:rPr>
            </w:r>
            <w:r w:rsidR="00621495">
              <w:rPr>
                <w:noProof/>
                <w:webHidden/>
              </w:rPr>
              <w:fldChar w:fldCharType="separate"/>
            </w:r>
            <w:r w:rsidR="00621495">
              <w:rPr>
                <w:noProof/>
                <w:webHidden/>
              </w:rPr>
              <w:t>7</w:t>
            </w:r>
            <w:r w:rsidR="00621495">
              <w:rPr>
                <w:noProof/>
                <w:webHidden/>
              </w:rPr>
              <w:fldChar w:fldCharType="end"/>
            </w:r>
          </w:hyperlink>
        </w:p>
        <w:p w14:paraId="6FFAB6F3" w14:textId="77777777" w:rsidR="00621495" w:rsidRDefault="0018417E">
          <w:pPr>
            <w:pStyle w:val="TOC3"/>
            <w:rPr>
              <w:noProof/>
            </w:rPr>
          </w:pPr>
          <w:hyperlink w:anchor="_Toc11314547" w:history="1">
            <w:r w:rsidR="00621495" w:rsidRPr="00E6648B">
              <w:rPr>
                <w:rStyle w:val="Hyperlink"/>
                <w:rFonts w:ascii="Cambria" w:hAnsi="Cambria"/>
                <w:b/>
                <w:bCs/>
                <w:noProof/>
              </w:rPr>
              <w:t>9.1.</w:t>
            </w:r>
            <w:r w:rsidR="00621495">
              <w:rPr>
                <w:noProof/>
              </w:rPr>
              <w:tab/>
            </w:r>
            <w:r w:rsidR="00621495" w:rsidRPr="00E6648B">
              <w:rPr>
                <w:rStyle w:val="Hyperlink"/>
                <w:rFonts w:ascii="Cambria" w:hAnsi="Cambria"/>
                <w:b/>
                <w:bCs/>
                <w:noProof/>
              </w:rPr>
              <w:t>Proposal Content:</w:t>
            </w:r>
            <w:r w:rsidR="00621495">
              <w:rPr>
                <w:noProof/>
                <w:webHidden/>
              </w:rPr>
              <w:tab/>
            </w:r>
            <w:r w:rsidR="00621495">
              <w:rPr>
                <w:noProof/>
                <w:webHidden/>
              </w:rPr>
              <w:fldChar w:fldCharType="begin"/>
            </w:r>
            <w:r w:rsidR="00621495">
              <w:rPr>
                <w:noProof/>
                <w:webHidden/>
              </w:rPr>
              <w:instrText xml:space="preserve"> PAGEREF _Toc11314547 \h </w:instrText>
            </w:r>
            <w:r w:rsidR="00621495">
              <w:rPr>
                <w:noProof/>
                <w:webHidden/>
              </w:rPr>
            </w:r>
            <w:r w:rsidR="00621495">
              <w:rPr>
                <w:noProof/>
                <w:webHidden/>
              </w:rPr>
              <w:fldChar w:fldCharType="separate"/>
            </w:r>
            <w:r w:rsidR="00621495">
              <w:rPr>
                <w:noProof/>
                <w:webHidden/>
              </w:rPr>
              <w:t>7</w:t>
            </w:r>
            <w:r w:rsidR="00621495">
              <w:rPr>
                <w:noProof/>
                <w:webHidden/>
              </w:rPr>
              <w:fldChar w:fldCharType="end"/>
            </w:r>
          </w:hyperlink>
        </w:p>
        <w:p w14:paraId="00496CE9" w14:textId="77777777" w:rsidR="00621495" w:rsidRDefault="0018417E">
          <w:pPr>
            <w:pStyle w:val="TOC3"/>
            <w:rPr>
              <w:noProof/>
            </w:rPr>
          </w:pPr>
          <w:hyperlink w:anchor="_Toc11314548" w:history="1">
            <w:r w:rsidR="00621495" w:rsidRPr="00E6648B">
              <w:rPr>
                <w:rStyle w:val="Hyperlink"/>
                <w:rFonts w:ascii="Cambria" w:hAnsi="Cambria"/>
                <w:b/>
                <w:bCs/>
                <w:noProof/>
              </w:rPr>
              <w:t>9.2.</w:t>
            </w:r>
            <w:r w:rsidR="00621495">
              <w:rPr>
                <w:noProof/>
              </w:rPr>
              <w:tab/>
            </w:r>
            <w:r w:rsidR="00621495" w:rsidRPr="00E6648B">
              <w:rPr>
                <w:rStyle w:val="Hyperlink"/>
                <w:rFonts w:ascii="Cambria" w:hAnsi="Cambria"/>
                <w:b/>
                <w:bCs/>
                <w:noProof/>
              </w:rPr>
              <w:t>Business license</w:t>
            </w:r>
            <w:r w:rsidR="00621495">
              <w:rPr>
                <w:noProof/>
                <w:webHidden/>
              </w:rPr>
              <w:tab/>
            </w:r>
            <w:r w:rsidR="00621495">
              <w:rPr>
                <w:noProof/>
                <w:webHidden/>
              </w:rPr>
              <w:fldChar w:fldCharType="begin"/>
            </w:r>
            <w:r w:rsidR="00621495">
              <w:rPr>
                <w:noProof/>
                <w:webHidden/>
              </w:rPr>
              <w:instrText xml:space="preserve"> PAGEREF _Toc11314548 \h </w:instrText>
            </w:r>
            <w:r w:rsidR="00621495">
              <w:rPr>
                <w:noProof/>
                <w:webHidden/>
              </w:rPr>
            </w:r>
            <w:r w:rsidR="00621495">
              <w:rPr>
                <w:noProof/>
                <w:webHidden/>
              </w:rPr>
              <w:fldChar w:fldCharType="separate"/>
            </w:r>
            <w:r w:rsidR="00621495">
              <w:rPr>
                <w:noProof/>
                <w:webHidden/>
              </w:rPr>
              <w:t>7</w:t>
            </w:r>
            <w:r w:rsidR="00621495">
              <w:rPr>
                <w:noProof/>
                <w:webHidden/>
              </w:rPr>
              <w:fldChar w:fldCharType="end"/>
            </w:r>
          </w:hyperlink>
        </w:p>
        <w:p w14:paraId="1BE3D806" w14:textId="77777777" w:rsidR="00621495" w:rsidRDefault="0018417E">
          <w:pPr>
            <w:pStyle w:val="TOC3"/>
            <w:rPr>
              <w:noProof/>
            </w:rPr>
          </w:pPr>
          <w:hyperlink w:anchor="_Toc11314549" w:history="1">
            <w:r w:rsidR="00621495" w:rsidRPr="00E6648B">
              <w:rPr>
                <w:rStyle w:val="Hyperlink"/>
                <w:rFonts w:ascii="Cambria" w:hAnsi="Cambria"/>
                <w:b/>
                <w:bCs/>
                <w:noProof/>
              </w:rPr>
              <w:t>9.3.</w:t>
            </w:r>
            <w:r w:rsidR="00621495">
              <w:rPr>
                <w:noProof/>
              </w:rPr>
              <w:tab/>
            </w:r>
            <w:r w:rsidR="00621495" w:rsidRPr="00E6648B">
              <w:rPr>
                <w:rStyle w:val="Hyperlink"/>
                <w:rFonts w:ascii="Cambria" w:hAnsi="Cambria"/>
                <w:b/>
                <w:bCs/>
                <w:noProof/>
              </w:rPr>
              <w:t>Proposed budget/Cost</w:t>
            </w:r>
            <w:r w:rsidR="00621495">
              <w:rPr>
                <w:noProof/>
                <w:webHidden/>
              </w:rPr>
              <w:tab/>
            </w:r>
            <w:r w:rsidR="00621495">
              <w:rPr>
                <w:noProof/>
                <w:webHidden/>
              </w:rPr>
              <w:fldChar w:fldCharType="begin"/>
            </w:r>
            <w:r w:rsidR="00621495">
              <w:rPr>
                <w:noProof/>
                <w:webHidden/>
              </w:rPr>
              <w:instrText xml:space="preserve"> PAGEREF _Toc11314549 \h </w:instrText>
            </w:r>
            <w:r w:rsidR="00621495">
              <w:rPr>
                <w:noProof/>
                <w:webHidden/>
              </w:rPr>
            </w:r>
            <w:r w:rsidR="00621495">
              <w:rPr>
                <w:noProof/>
                <w:webHidden/>
              </w:rPr>
              <w:fldChar w:fldCharType="separate"/>
            </w:r>
            <w:r w:rsidR="00621495">
              <w:rPr>
                <w:noProof/>
                <w:webHidden/>
              </w:rPr>
              <w:t>7</w:t>
            </w:r>
            <w:r w:rsidR="00621495">
              <w:rPr>
                <w:noProof/>
                <w:webHidden/>
              </w:rPr>
              <w:fldChar w:fldCharType="end"/>
            </w:r>
          </w:hyperlink>
        </w:p>
        <w:p w14:paraId="0EE32C8F" w14:textId="77777777" w:rsidR="00621495" w:rsidRDefault="0018417E">
          <w:pPr>
            <w:pStyle w:val="TOC3"/>
            <w:rPr>
              <w:noProof/>
            </w:rPr>
          </w:pPr>
          <w:hyperlink w:anchor="_Toc11314550" w:history="1">
            <w:r w:rsidR="00621495" w:rsidRPr="00E6648B">
              <w:rPr>
                <w:rStyle w:val="Hyperlink"/>
                <w:rFonts w:ascii="Cambria" w:hAnsi="Cambria"/>
                <w:b/>
                <w:bCs/>
                <w:noProof/>
              </w:rPr>
              <w:t>9.4.</w:t>
            </w:r>
            <w:r w:rsidR="00621495">
              <w:rPr>
                <w:noProof/>
              </w:rPr>
              <w:tab/>
            </w:r>
            <w:r w:rsidR="00621495" w:rsidRPr="00E6648B">
              <w:rPr>
                <w:rStyle w:val="Hyperlink"/>
                <w:rFonts w:ascii="Cambria" w:hAnsi="Cambria"/>
                <w:b/>
                <w:bCs/>
                <w:noProof/>
              </w:rPr>
              <w:t>Past Performance:</w:t>
            </w:r>
            <w:r w:rsidR="00621495">
              <w:rPr>
                <w:noProof/>
                <w:webHidden/>
              </w:rPr>
              <w:tab/>
            </w:r>
            <w:r w:rsidR="00621495">
              <w:rPr>
                <w:noProof/>
                <w:webHidden/>
              </w:rPr>
              <w:fldChar w:fldCharType="begin"/>
            </w:r>
            <w:r w:rsidR="00621495">
              <w:rPr>
                <w:noProof/>
                <w:webHidden/>
              </w:rPr>
              <w:instrText xml:space="preserve"> PAGEREF _Toc11314550 \h </w:instrText>
            </w:r>
            <w:r w:rsidR="00621495">
              <w:rPr>
                <w:noProof/>
                <w:webHidden/>
              </w:rPr>
            </w:r>
            <w:r w:rsidR="00621495">
              <w:rPr>
                <w:noProof/>
                <w:webHidden/>
              </w:rPr>
              <w:fldChar w:fldCharType="separate"/>
            </w:r>
            <w:r w:rsidR="00621495">
              <w:rPr>
                <w:noProof/>
                <w:webHidden/>
              </w:rPr>
              <w:t>7</w:t>
            </w:r>
            <w:r w:rsidR="00621495">
              <w:rPr>
                <w:noProof/>
                <w:webHidden/>
              </w:rPr>
              <w:fldChar w:fldCharType="end"/>
            </w:r>
          </w:hyperlink>
        </w:p>
        <w:p w14:paraId="3C312BA9" w14:textId="77777777" w:rsidR="00621495" w:rsidRDefault="0018417E">
          <w:pPr>
            <w:pStyle w:val="TOC1"/>
            <w:tabs>
              <w:tab w:val="right" w:leader="dot" w:pos="9350"/>
            </w:tabs>
            <w:rPr>
              <w:noProof/>
            </w:rPr>
          </w:pPr>
          <w:hyperlink w:anchor="_Toc11314551" w:history="1">
            <w:r w:rsidR="00621495" w:rsidRPr="00E6648B">
              <w:rPr>
                <w:rStyle w:val="Hyperlink"/>
                <w:rFonts w:ascii="Calibri" w:hAnsi="Calibri"/>
                <w:b/>
                <w:bCs/>
                <w:noProof/>
              </w:rPr>
              <w:t>Figure 1: Previously Served Client details</w:t>
            </w:r>
            <w:r w:rsidR="00621495">
              <w:rPr>
                <w:noProof/>
                <w:webHidden/>
              </w:rPr>
              <w:tab/>
            </w:r>
            <w:r w:rsidR="00621495">
              <w:rPr>
                <w:noProof/>
                <w:webHidden/>
              </w:rPr>
              <w:fldChar w:fldCharType="begin"/>
            </w:r>
            <w:r w:rsidR="00621495">
              <w:rPr>
                <w:noProof/>
                <w:webHidden/>
              </w:rPr>
              <w:instrText xml:space="preserve"> PAGEREF _Toc11314551 \h </w:instrText>
            </w:r>
            <w:r w:rsidR="00621495">
              <w:rPr>
                <w:noProof/>
                <w:webHidden/>
              </w:rPr>
            </w:r>
            <w:r w:rsidR="00621495">
              <w:rPr>
                <w:noProof/>
                <w:webHidden/>
              </w:rPr>
              <w:fldChar w:fldCharType="separate"/>
            </w:r>
            <w:r w:rsidR="00621495">
              <w:rPr>
                <w:noProof/>
                <w:webHidden/>
              </w:rPr>
              <w:t>8</w:t>
            </w:r>
            <w:r w:rsidR="00621495">
              <w:rPr>
                <w:noProof/>
                <w:webHidden/>
              </w:rPr>
              <w:fldChar w:fldCharType="end"/>
            </w:r>
          </w:hyperlink>
        </w:p>
        <w:p w14:paraId="4564D7B3" w14:textId="77777777" w:rsidR="00621495" w:rsidRDefault="0018417E">
          <w:pPr>
            <w:pStyle w:val="TOC3"/>
            <w:rPr>
              <w:noProof/>
            </w:rPr>
          </w:pPr>
          <w:hyperlink w:anchor="_Toc11314552" w:history="1">
            <w:r w:rsidR="00621495" w:rsidRPr="00E6648B">
              <w:rPr>
                <w:rStyle w:val="Hyperlink"/>
                <w:rFonts w:ascii="Cambria" w:hAnsi="Cambria"/>
                <w:b/>
                <w:bCs/>
                <w:noProof/>
              </w:rPr>
              <w:t>10.</w:t>
            </w:r>
            <w:r w:rsidR="00621495">
              <w:rPr>
                <w:noProof/>
              </w:rPr>
              <w:tab/>
            </w:r>
            <w:r w:rsidR="00621495" w:rsidRPr="00E6648B">
              <w:rPr>
                <w:rStyle w:val="Hyperlink"/>
                <w:rFonts w:ascii="Cambria" w:hAnsi="Cambria"/>
                <w:b/>
                <w:bCs/>
                <w:noProof/>
              </w:rPr>
              <w:t>Compliances</w:t>
            </w:r>
            <w:r w:rsidR="00621495">
              <w:rPr>
                <w:noProof/>
                <w:webHidden/>
              </w:rPr>
              <w:tab/>
            </w:r>
            <w:r w:rsidR="00621495">
              <w:rPr>
                <w:noProof/>
                <w:webHidden/>
              </w:rPr>
              <w:fldChar w:fldCharType="begin"/>
            </w:r>
            <w:r w:rsidR="00621495">
              <w:rPr>
                <w:noProof/>
                <w:webHidden/>
              </w:rPr>
              <w:instrText xml:space="preserve"> PAGEREF _Toc11314552 \h </w:instrText>
            </w:r>
            <w:r w:rsidR="00621495">
              <w:rPr>
                <w:noProof/>
                <w:webHidden/>
              </w:rPr>
            </w:r>
            <w:r w:rsidR="00621495">
              <w:rPr>
                <w:noProof/>
                <w:webHidden/>
              </w:rPr>
              <w:fldChar w:fldCharType="separate"/>
            </w:r>
            <w:r w:rsidR="00621495">
              <w:rPr>
                <w:noProof/>
                <w:webHidden/>
              </w:rPr>
              <w:t>9</w:t>
            </w:r>
            <w:r w:rsidR="00621495">
              <w:rPr>
                <w:noProof/>
                <w:webHidden/>
              </w:rPr>
              <w:fldChar w:fldCharType="end"/>
            </w:r>
          </w:hyperlink>
        </w:p>
        <w:p w14:paraId="48B3B7AF" w14:textId="77777777" w:rsidR="00621495" w:rsidRDefault="0018417E">
          <w:pPr>
            <w:pStyle w:val="TOC1"/>
            <w:tabs>
              <w:tab w:val="left" w:pos="880"/>
              <w:tab w:val="right" w:leader="dot" w:pos="9350"/>
            </w:tabs>
            <w:rPr>
              <w:noProof/>
            </w:rPr>
          </w:pPr>
          <w:hyperlink w:anchor="_Toc11314553" w:history="1">
            <w:r w:rsidR="00621495" w:rsidRPr="00E6648B">
              <w:rPr>
                <w:rStyle w:val="Hyperlink"/>
                <w:rFonts w:ascii="Cambria" w:hAnsi="Cambria"/>
                <w:b/>
                <w:bCs/>
                <w:noProof/>
              </w:rPr>
              <w:t>10.1.</w:t>
            </w:r>
            <w:r w:rsidR="00621495">
              <w:rPr>
                <w:noProof/>
              </w:rPr>
              <w:tab/>
            </w:r>
            <w:r w:rsidR="00621495" w:rsidRPr="00E6648B">
              <w:rPr>
                <w:rStyle w:val="Hyperlink"/>
                <w:rFonts w:ascii="Cambria" w:hAnsi="Cambria"/>
                <w:b/>
                <w:bCs/>
                <w:noProof/>
              </w:rPr>
              <w:t>Executive Order on Terrorism Financing</w:t>
            </w:r>
            <w:r w:rsidR="00621495">
              <w:rPr>
                <w:noProof/>
                <w:webHidden/>
              </w:rPr>
              <w:tab/>
            </w:r>
            <w:r w:rsidR="00621495">
              <w:rPr>
                <w:noProof/>
                <w:webHidden/>
              </w:rPr>
              <w:fldChar w:fldCharType="begin"/>
            </w:r>
            <w:r w:rsidR="00621495">
              <w:rPr>
                <w:noProof/>
                <w:webHidden/>
              </w:rPr>
              <w:instrText xml:space="preserve"> PAGEREF _Toc11314553 \h </w:instrText>
            </w:r>
            <w:r w:rsidR="00621495">
              <w:rPr>
                <w:noProof/>
                <w:webHidden/>
              </w:rPr>
            </w:r>
            <w:r w:rsidR="00621495">
              <w:rPr>
                <w:noProof/>
                <w:webHidden/>
              </w:rPr>
              <w:fldChar w:fldCharType="separate"/>
            </w:r>
            <w:r w:rsidR="00621495">
              <w:rPr>
                <w:noProof/>
                <w:webHidden/>
              </w:rPr>
              <w:t>9</w:t>
            </w:r>
            <w:r w:rsidR="00621495">
              <w:rPr>
                <w:noProof/>
                <w:webHidden/>
              </w:rPr>
              <w:fldChar w:fldCharType="end"/>
            </w:r>
          </w:hyperlink>
        </w:p>
        <w:p w14:paraId="319A7D42" w14:textId="77777777" w:rsidR="00621495" w:rsidRDefault="0018417E">
          <w:pPr>
            <w:pStyle w:val="TOC1"/>
            <w:tabs>
              <w:tab w:val="left" w:pos="880"/>
              <w:tab w:val="right" w:leader="dot" w:pos="9350"/>
            </w:tabs>
            <w:rPr>
              <w:noProof/>
            </w:rPr>
          </w:pPr>
          <w:hyperlink w:anchor="_Toc11314554" w:history="1">
            <w:r w:rsidR="00621495" w:rsidRPr="00E6648B">
              <w:rPr>
                <w:rStyle w:val="Hyperlink"/>
                <w:rFonts w:ascii="Cambria" w:hAnsi="Cambria"/>
                <w:b/>
                <w:bCs/>
                <w:noProof/>
              </w:rPr>
              <w:t>10.2.</w:t>
            </w:r>
            <w:r w:rsidR="00621495">
              <w:rPr>
                <w:noProof/>
              </w:rPr>
              <w:tab/>
            </w:r>
            <w:r w:rsidR="00621495" w:rsidRPr="00E6648B">
              <w:rPr>
                <w:rStyle w:val="Hyperlink"/>
                <w:rFonts w:ascii="Cambria" w:hAnsi="Cambria"/>
                <w:b/>
                <w:bCs/>
                <w:noProof/>
              </w:rPr>
              <w:t>Prohibited Source Countries</w:t>
            </w:r>
            <w:r w:rsidR="00621495">
              <w:rPr>
                <w:noProof/>
                <w:webHidden/>
              </w:rPr>
              <w:tab/>
            </w:r>
            <w:r w:rsidR="00621495">
              <w:rPr>
                <w:noProof/>
                <w:webHidden/>
              </w:rPr>
              <w:fldChar w:fldCharType="begin"/>
            </w:r>
            <w:r w:rsidR="00621495">
              <w:rPr>
                <w:noProof/>
                <w:webHidden/>
              </w:rPr>
              <w:instrText xml:space="preserve"> PAGEREF _Toc11314554 \h </w:instrText>
            </w:r>
            <w:r w:rsidR="00621495">
              <w:rPr>
                <w:noProof/>
                <w:webHidden/>
              </w:rPr>
            </w:r>
            <w:r w:rsidR="00621495">
              <w:rPr>
                <w:noProof/>
                <w:webHidden/>
              </w:rPr>
              <w:fldChar w:fldCharType="separate"/>
            </w:r>
            <w:r w:rsidR="00621495">
              <w:rPr>
                <w:noProof/>
                <w:webHidden/>
              </w:rPr>
              <w:t>9</w:t>
            </w:r>
            <w:r w:rsidR="00621495">
              <w:rPr>
                <w:noProof/>
                <w:webHidden/>
              </w:rPr>
              <w:fldChar w:fldCharType="end"/>
            </w:r>
          </w:hyperlink>
        </w:p>
        <w:p w14:paraId="0EC407CC" w14:textId="77777777" w:rsidR="00621495" w:rsidRDefault="0018417E">
          <w:pPr>
            <w:pStyle w:val="TOC1"/>
            <w:tabs>
              <w:tab w:val="left" w:pos="880"/>
              <w:tab w:val="right" w:leader="dot" w:pos="9350"/>
            </w:tabs>
            <w:rPr>
              <w:noProof/>
            </w:rPr>
          </w:pPr>
          <w:hyperlink w:anchor="_Toc11314555" w:history="1">
            <w:r w:rsidR="00621495" w:rsidRPr="00E6648B">
              <w:rPr>
                <w:rStyle w:val="Hyperlink"/>
                <w:rFonts w:ascii="Cambria" w:hAnsi="Cambria"/>
                <w:b/>
                <w:bCs/>
                <w:noProof/>
              </w:rPr>
              <w:t>10.3.</w:t>
            </w:r>
            <w:r w:rsidR="00621495">
              <w:rPr>
                <w:noProof/>
              </w:rPr>
              <w:tab/>
            </w:r>
            <w:r w:rsidR="00621495" w:rsidRPr="00E6648B">
              <w:rPr>
                <w:rStyle w:val="Hyperlink"/>
                <w:rFonts w:ascii="Cambria" w:hAnsi="Cambria"/>
                <w:b/>
                <w:bCs/>
                <w:noProof/>
              </w:rPr>
              <w:t>Anti-Human Trafficking</w:t>
            </w:r>
            <w:r w:rsidR="00621495">
              <w:rPr>
                <w:noProof/>
                <w:webHidden/>
              </w:rPr>
              <w:tab/>
            </w:r>
            <w:r w:rsidR="00621495">
              <w:rPr>
                <w:noProof/>
                <w:webHidden/>
              </w:rPr>
              <w:fldChar w:fldCharType="begin"/>
            </w:r>
            <w:r w:rsidR="00621495">
              <w:rPr>
                <w:noProof/>
                <w:webHidden/>
              </w:rPr>
              <w:instrText xml:space="preserve"> PAGEREF _Toc11314555 \h </w:instrText>
            </w:r>
            <w:r w:rsidR="00621495">
              <w:rPr>
                <w:noProof/>
                <w:webHidden/>
              </w:rPr>
            </w:r>
            <w:r w:rsidR="00621495">
              <w:rPr>
                <w:noProof/>
                <w:webHidden/>
              </w:rPr>
              <w:fldChar w:fldCharType="separate"/>
            </w:r>
            <w:r w:rsidR="00621495">
              <w:rPr>
                <w:noProof/>
                <w:webHidden/>
              </w:rPr>
              <w:t>9</w:t>
            </w:r>
            <w:r w:rsidR="00621495">
              <w:rPr>
                <w:noProof/>
                <w:webHidden/>
              </w:rPr>
              <w:fldChar w:fldCharType="end"/>
            </w:r>
          </w:hyperlink>
        </w:p>
        <w:p w14:paraId="116BE724" w14:textId="77777777" w:rsidR="00621495" w:rsidRDefault="0018417E">
          <w:pPr>
            <w:pStyle w:val="TOC3"/>
            <w:rPr>
              <w:noProof/>
            </w:rPr>
          </w:pPr>
          <w:hyperlink w:anchor="_Toc11314556" w:history="1">
            <w:r w:rsidR="00621495" w:rsidRPr="00E6648B">
              <w:rPr>
                <w:rStyle w:val="Hyperlink"/>
                <w:rFonts w:ascii="Cambria" w:hAnsi="Cambria"/>
                <w:b/>
                <w:bCs/>
                <w:noProof/>
              </w:rPr>
              <w:t>10.4.</w:t>
            </w:r>
            <w:r w:rsidR="00621495">
              <w:rPr>
                <w:noProof/>
              </w:rPr>
              <w:tab/>
            </w:r>
            <w:r w:rsidR="00621495" w:rsidRPr="00E6648B">
              <w:rPr>
                <w:rStyle w:val="Hyperlink"/>
                <w:rFonts w:ascii="Cambria" w:hAnsi="Cambria"/>
                <w:b/>
                <w:bCs/>
                <w:noProof/>
              </w:rPr>
              <w:t>Executive Order on Terrorism Financing</w:t>
            </w:r>
            <w:r w:rsidR="00621495">
              <w:rPr>
                <w:noProof/>
                <w:webHidden/>
              </w:rPr>
              <w:tab/>
            </w:r>
            <w:r w:rsidR="00621495">
              <w:rPr>
                <w:noProof/>
                <w:webHidden/>
              </w:rPr>
              <w:fldChar w:fldCharType="begin"/>
            </w:r>
            <w:r w:rsidR="00621495">
              <w:rPr>
                <w:noProof/>
                <w:webHidden/>
              </w:rPr>
              <w:instrText xml:space="preserve"> PAGEREF _Toc11314556 \h </w:instrText>
            </w:r>
            <w:r w:rsidR="00621495">
              <w:rPr>
                <w:noProof/>
                <w:webHidden/>
              </w:rPr>
            </w:r>
            <w:r w:rsidR="00621495">
              <w:rPr>
                <w:noProof/>
                <w:webHidden/>
              </w:rPr>
              <w:fldChar w:fldCharType="separate"/>
            </w:r>
            <w:r w:rsidR="00621495">
              <w:rPr>
                <w:noProof/>
                <w:webHidden/>
              </w:rPr>
              <w:t>10</w:t>
            </w:r>
            <w:r w:rsidR="00621495">
              <w:rPr>
                <w:noProof/>
                <w:webHidden/>
              </w:rPr>
              <w:fldChar w:fldCharType="end"/>
            </w:r>
          </w:hyperlink>
        </w:p>
        <w:p w14:paraId="738F153C" w14:textId="77777777" w:rsidR="00621495" w:rsidRDefault="0018417E">
          <w:pPr>
            <w:pStyle w:val="TOC3"/>
            <w:rPr>
              <w:noProof/>
            </w:rPr>
          </w:pPr>
          <w:hyperlink w:anchor="_Toc11314557" w:history="1">
            <w:r w:rsidR="00621495" w:rsidRPr="00E6648B">
              <w:rPr>
                <w:rStyle w:val="Hyperlink"/>
                <w:rFonts w:ascii="Cambria" w:hAnsi="Cambria"/>
                <w:b/>
                <w:bCs/>
                <w:noProof/>
              </w:rPr>
              <w:t>10.5.</w:t>
            </w:r>
            <w:r w:rsidR="00621495">
              <w:rPr>
                <w:noProof/>
              </w:rPr>
              <w:tab/>
            </w:r>
            <w:r w:rsidR="00621495" w:rsidRPr="00E6648B">
              <w:rPr>
                <w:rStyle w:val="Hyperlink"/>
                <w:rFonts w:ascii="Cambria" w:hAnsi="Cambria"/>
                <w:b/>
                <w:bCs/>
                <w:noProof/>
              </w:rPr>
              <w:t>Prohibited Source Countries</w:t>
            </w:r>
            <w:r w:rsidR="00621495">
              <w:rPr>
                <w:noProof/>
                <w:webHidden/>
              </w:rPr>
              <w:tab/>
            </w:r>
            <w:r w:rsidR="00621495">
              <w:rPr>
                <w:noProof/>
                <w:webHidden/>
              </w:rPr>
              <w:fldChar w:fldCharType="begin"/>
            </w:r>
            <w:r w:rsidR="00621495">
              <w:rPr>
                <w:noProof/>
                <w:webHidden/>
              </w:rPr>
              <w:instrText xml:space="preserve"> PAGEREF _Toc11314557 \h </w:instrText>
            </w:r>
            <w:r w:rsidR="00621495">
              <w:rPr>
                <w:noProof/>
                <w:webHidden/>
              </w:rPr>
            </w:r>
            <w:r w:rsidR="00621495">
              <w:rPr>
                <w:noProof/>
                <w:webHidden/>
              </w:rPr>
              <w:fldChar w:fldCharType="separate"/>
            </w:r>
            <w:r w:rsidR="00621495">
              <w:rPr>
                <w:noProof/>
                <w:webHidden/>
              </w:rPr>
              <w:t>10</w:t>
            </w:r>
            <w:r w:rsidR="00621495">
              <w:rPr>
                <w:noProof/>
                <w:webHidden/>
              </w:rPr>
              <w:fldChar w:fldCharType="end"/>
            </w:r>
          </w:hyperlink>
        </w:p>
        <w:p w14:paraId="532E91BC" w14:textId="77777777" w:rsidR="00621495" w:rsidRDefault="0018417E">
          <w:pPr>
            <w:pStyle w:val="TOC3"/>
            <w:rPr>
              <w:noProof/>
            </w:rPr>
          </w:pPr>
          <w:hyperlink w:anchor="_Toc11314558" w:history="1">
            <w:r w:rsidR="00621495" w:rsidRPr="00E6648B">
              <w:rPr>
                <w:rStyle w:val="Hyperlink"/>
                <w:rFonts w:ascii="Cambria" w:hAnsi="Cambria"/>
                <w:b/>
                <w:bCs/>
                <w:noProof/>
              </w:rPr>
              <w:t>10.6.</w:t>
            </w:r>
            <w:r w:rsidR="00621495">
              <w:rPr>
                <w:noProof/>
              </w:rPr>
              <w:tab/>
            </w:r>
            <w:r w:rsidR="00621495" w:rsidRPr="00E6648B">
              <w:rPr>
                <w:rStyle w:val="Hyperlink"/>
                <w:rFonts w:ascii="Cambria" w:hAnsi="Cambria"/>
                <w:b/>
                <w:bCs/>
                <w:noProof/>
              </w:rPr>
              <w:t>Payment/Tax Responsibilities:</w:t>
            </w:r>
            <w:r w:rsidR="00621495">
              <w:rPr>
                <w:noProof/>
                <w:webHidden/>
              </w:rPr>
              <w:tab/>
            </w:r>
            <w:r w:rsidR="00621495">
              <w:rPr>
                <w:noProof/>
                <w:webHidden/>
              </w:rPr>
              <w:fldChar w:fldCharType="begin"/>
            </w:r>
            <w:r w:rsidR="00621495">
              <w:rPr>
                <w:noProof/>
                <w:webHidden/>
              </w:rPr>
              <w:instrText xml:space="preserve"> PAGEREF _Toc11314558 \h </w:instrText>
            </w:r>
            <w:r w:rsidR="00621495">
              <w:rPr>
                <w:noProof/>
                <w:webHidden/>
              </w:rPr>
            </w:r>
            <w:r w:rsidR="00621495">
              <w:rPr>
                <w:noProof/>
                <w:webHidden/>
              </w:rPr>
              <w:fldChar w:fldCharType="separate"/>
            </w:r>
            <w:r w:rsidR="00621495">
              <w:rPr>
                <w:noProof/>
                <w:webHidden/>
              </w:rPr>
              <w:t>10</w:t>
            </w:r>
            <w:r w:rsidR="00621495">
              <w:rPr>
                <w:noProof/>
                <w:webHidden/>
              </w:rPr>
              <w:fldChar w:fldCharType="end"/>
            </w:r>
          </w:hyperlink>
        </w:p>
        <w:p w14:paraId="25E4BC4A" w14:textId="77777777" w:rsidR="00030E3A" w:rsidRPr="0076055E" w:rsidRDefault="00667D9D">
          <w:pPr>
            <w:rPr>
              <w:rFonts w:ascii="Cambria" w:hAnsi="Cambria"/>
            </w:rPr>
          </w:pPr>
          <w:r w:rsidRPr="0076055E">
            <w:rPr>
              <w:rFonts w:ascii="Cambria" w:hAnsi="Cambria"/>
              <w:b/>
              <w:bCs/>
              <w:noProof/>
            </w:rPr>
            <w:fldChar w:fldCharType="end"/>
          </w:r>
        </w:p>
      </w:sdtContent>
    </w:sdt>
    <w:p w14:paraId="53182FD5" w14:textId="77777777" w:rsidR="00030E3A" w:rsidRPr="0076055E" w:rsidRDefault="00030E3A" w:rsidP="00673216">
      <w:pPr>
        <w:spacing w:after="0" w:line="240" w:lineRule="auto"/>
        <w:rPr>
          <w:rFonts w:ascii="Cambria" w:hAnsi="Cambria"/>
          <w:b/>
          <w:bCs/>
        </w:rPr>
      </w:pPr>
    </w:p>
    <w:p w14:paraId="61EFED1F" w14:textId="77777777" w:rsidR="00A22D3E" w:rsidRPr="0076055E" w:rsidRDefault="00A22D3E" w:rsidP="00673216">
      <w:pPr>
        <w:spacing w:after="0" w:line="240" w:lineRule="auto"/>
        <w:rPr>
          <w:rFonts w:ascii="Cambria" w:hAnsi="Cambria"/>
          <w:b/>
          <w:bCs/>
        </w:rPr>
      </w:pPr>
    </w:p>
    <w:p w14:paraId="2538E2E0" w14:textId="77777777" w:rsidR="004F01F3" w:rsidRPr="0076055E" w:rsidRDefault="004F01F3" w:rsidP="00673216">
      <w:pPr>
        <w:spacing w:after="0" w:line="240" w:lineRule="auto"/>
        <w:rPr>
          <w:rFonts w:ascii="Cambria" w:hAnsi="Cambria"/>
          <w:b/>
          <w:bCs/>
        </w:rPr>
      </w:pPr>
    </w:p>
    <w:p w14:paraId="5906D2BC" w14:textId="77777777" w:rsidR="004F01F3" w:rsidRPr="0076055E" w:rsidRDefault="004F01F3" w:rsidP="00673216">
      <w:pPr>
        <w:spacing w:after="0" w:line="240" w:lineRule="auto"/>
        <w:rPr>
          <w:rFonts w:ascii="Cambria" w:hAnsi="Cambria"/>
          <w:b/>
          <w:bCs/>
        </w:rPr>
      </w:pPr>
    </w:p>
    <w:p w14:paraId="75CF5C32" w14:textId="77777777" w:rsidR="004F01F3" w:rsidRPr="0076055E" w:rsidRDefault="004F01F3" w:rsidP="00673216">
      <w:pPr>
        <w:spacing w:after="0" w:line="240" w:lineRule="auto"/>
        <w:rPr>
          <w:rFonts w:ascii="Cambria" w:hAnsi="Cambria"/>
          <w:b/>
          <w:bCs/>
        </w:rPr>
      </w:pPr>
    </w:p>
    <w:p w14:paraId="2F10EB91" w14:textId="77777777" w:rsidR="004F01F3" w:rsidRPr="0076055E" w:rsidRDefault="004F01F3" w:rsidP="00673216">
      <w:pPr>
        <w:spacing w:after="0" w:line="240" w:lineRule="auto"/>
        <w:rPr>
          <w:rFonts w:ascii="Cambria" w:hAnsi="Cambria"/>
          <w:b/>
          <w:bCs/>
        </w:rPr>
      </w:pPr>
    </w:p>
    <w:p w14:paraId="3729E7D4" w14:textId="77777777" w:rsidR="004F01F3" w:rsidRDefault="004F01F3" w:rsidP="00673216">
      <w:pPr>
        <w:spacing w:after="0" w:line="240" w:lineRule="auto"/>
        <w:rPr>
          <w:rFonts w:ascii="Cambria" w:hAnsi="Cambria"/>
          <w:b/>
          <w:bCs/>
        </w:rPr>
      </w:pPr>
    </w:p>
    <w:p w14:paraId="4224FCC3" w14:textId="77777777" w:rsidR="006E7FEF" w:rsidRDefault="006E7FEF" w:rsidP="00673216">
      <w:pPr>
        <w:spacing w:after="0" w:line="240" w:lineRule="auto"/>
        <w:rPr>
          <w:rFonts w:ascii="Cambria" w:hAnsi="Cambria"/>
          <w:b/>
          <w:bCs/>
        </w:rPr>
      </w:pPr>
    </w:p>
    <w:p w14:paraId="20019251" w14:textId="77777777" w:rsidR="006E7FEF" w:rsidRDefault="006E7FEF" w:rsidP="00673216">
      <w:pPr>
        <w:spacing w:after="0" w:line="240" w:lineRule="auto"/>
        <w:rPr>
          <w:rFonts w:ascii="Cambria" w:hAnsi="Cambria"/>
          <w:b/>
          <w:bCs/>
        </w:rPr>
      </w:pPr>
    </w:p>
    <w:p w14:paraId="77570038" w14:textId="77777777" w:rsidR="006E7FEF" w:rsidRPr="0076055E" w:rsidRDefault="006E7FEF" w:rsidP="00673216">
      <w:pPr>
        <w:spacing w:after="0" w:line="240" w:lineRule="auto"/>
        <w:rPr>
          <w:rFonts w:ascii="Cambria" w:hAnsi="Cambria"/>
          <w:b/>
          <w:bCs/>
        </w:rPr>
      </w:pPr>
    </w:p>
    <w:p w14:paraId="5DAF74CC" w14:textId="77777777" w:rsidR="004F01F3" w:rsidRPr="0076055E" w:rsidRDefault="004F01F3" w:rsidP="00673216">
      <w:pPr>
        <w:spacing w:after="0" w:line="240" w:lineRule="auto"/>
        <w:rPr>
          <w:rFonts w:ascii="Cambria" w:hAnsi="Cambria"/>
          <w:b/>
          <w:bCs/>
        </w:rPr>
      </w:pPr>
    </w:p>
    <w:p w14:paraId="2F20AC93" w14:textId="77777777" w:rsidR="004F01F3" w:rsidRPr="0076055E" w:rsidRDefault="004F01F3" w:rsidP="00673216">
      <w:pPr>
        <w:spacing w:after="0" w:line="240" w:lineRule="auto"/>
        <w:rPr>
          <w:rFonts w:ascii="Cambria" w:hAnsi="Cambria"/>
          <w:b/>
          <w:bCs/>
        </w:rPr>
      </w:pPr>
    </w:p>
    <w:p w14:paraId="486BA78C" w14:textId="77777777" w:rsidR="00332996" w:rsidRPr="0076055E" w:rsidRDefault="00332996" w:rsidP="00754446">
      <w:pPr>
        <w:spacing w:after="0" w:line="240" w:lineRule="auto"/>
        <w:rPr>
          <w:rFonts w:ascii="Cambria" w:hAnsi="Cambria"/>
          <w:b/>
          <w:bCs/>
          <w:i/>
          <w:iCs/>
        </w:rPr>
      </w:pPr>
    </w:p>
    <w:p w14:paraId="6507713C" w14:textId="77777777" w:rsidR="001B3EE6" w:rsidRPr="0076055E" w:rsidRDefault="001B3EE6" w:rsidP="0076055E">
      <w:pPr>
        <w:pStyle w:val="Heading3"/>
        <w:rPr>
          <w:rFonts w:ascii="Cambria" w:hAnsi="Cambria"/>
          <w:b/>
          <w:bCs/>
          <w:sz w:val="28"/>
          <w:szCs w:val="28"/>
        </w:rPr>
      </w:pPr>
      <w:bookmarkStart w:id="1" w:name="_Toc11314533"/>
      <w:r w:rsidRPr="0076055E">
        <w:rPr>
          <w:rFonts w:ascii="Cambria" w:hAnsi="Cambria"/>
          <w:b/>
          <w:bCs/>
          <w:sz w:val="28"/>
          <w:szCs w:val="28"/>
        </w:rPr>
        <w:t>About ASMO</w:t>
      </w:r>
      <w:bookmarkEnd w:id="1"/>
    </w:p>
    <w:p w14:paraId="1E105FCF" w14:textId="77777777" w:rsidR="006E7FEF" w:rsidRPr="008A5F76" w:rsidRDefault="006E7FEF" w:rsidP="006E7FEF">
      <w:pPr>
        <w:spacing w:after="0" w:line="240" w:lineRule="auto"/>
        <w:jc w:val="both"/>
        <w:rPr>
          <w:rFonts w:ascii="Cambria" w:hAnsi="Cambria" w:cs="Arial"/>
          <w:sz w:val="24"/>
          <w:szCs w:val="24"/>
        </w:rPr>
      </w:pPr>
      <w:r w:rsidRPr="008A5F76">
        <w:rPr>
          <w:rFonts w:ascii="Cambria" w:hAnsi="Cambria" w:cs="Arial"/>
          <w:sz w:val="24"/>
          <w:szCs w:val="24"/>
        </w:rPr>
        <w:t xml:space="preserve">The Afghan Social Marketing Organization (ASMO) is a social marketing and behavioral change communication organization established in August 2008. ASMO as a free-standing, not-for-profit Afghan organization aims to create positive health outcomes by giving Afghan households the information they need to make informed and healthy choices and expanding access to high quality health products through commercial markets.  </w:t>
      </w:r>
    </w:p>
    <w:p w14:paraId="75384F87" w14:textId="77777777" w:rsidR="006E7FEF" w:rsidRPr="008A5F76" w:rsidRDefault="006E7FEF" w:rsidP="006E7FEF">
      <w:pPr>
        <w:spacing w:after="0" w:line="240" w:lineRule="auto"/>
        <w:jc w:val="both"/>
        <w:rPr>
          <w:rFonts w:ascii="Cambria" w:hAnsi="Cambria" w:cs="Arial"/>
          <w:sz w:val="24"/>
          <w:szCs w:val="24"/>
        </w:rPr>
      </w:pPr>
    </w:p>
    <w:p w14:paraId="0C4FEB40" w14:textId="77777777" w:rsidR="006E7FEF" w:rsidRPr="008A5F76" w:rsidRDefault="006E7FEF" w:rsidP="006E7FEF">
      <w:pPr>
        <w:spacing w:after="0" w:line="240" w:lineRule="auto"/>
        <w:jc w:val="both"/>
        <w:rPr>
          <w:rFonts w:ascii="Cambria" w:hAnsi="Cambria" w:cs="Arial"/>
          <w:sz w:val="24"/>
          <w:szCs w:val="24"/>
        </w:rPr>
      </w:pPr>
      <w:r w:rsidRPr="008A5F76">
        <w:rPr>
          <w:rFonts w:ascii="Cambria" w:hAnsi="Cambria" w:cs="Arial"/>
          <w:sz w:val="24"/>
          <w:szCs w:val="24"/>
        </w:rPr>
        <w:t xml:space="preserve">The Sustaining Health Outcomes through the Private Sector Plus (SHOPS Plus) project led by </w:t>
      </w:r>
      <w:proofErr w:type="spellStart"/>
      <w:r w:rsidRPr="008A5F76">
        <w:rPr>
          <w:rFonts w:ascii="Cambria" w:hAnsi="Cambria" w:cs="Arial"/>
          <w:sz w:val="24"/>
          <w:szCs w:val="24"/>
        </w:rPr>
        <w:t>Abt</w:t>
      </w:r>
      <w:proofErr w:type="spellEnd"/>
      <w:r w:rsidRPr="008A5F76">
        <w:rPr>
          <w:rFonts w:ascii="Cambria" w:hAnsi="Cambria" w:cs="Arial"/>
          <w:sz w:val="24"/>
          <w:szCs w:val="24"/>
        </w:rPr>
        <w:t xml:space="preserve"> Associates awarded Afghan Social Marketing Organization (ASMO) a project that improves the delivery of high quality family planning and maternal and child health products to target populations in Afghanistan through the private sector. </w:t>
      </w:r>
    </w:p>
    <w:p w14:paraId="7100BDCE" w14:textId="77777777" w:rsidR="006E7FEF" w:rsidRPr="008A5F76" w:rsidRDefault="006E7FEF" w:rsidP="006E7FEF">
      <w:pPr>
        <w:spacing w:after="0" w:line="240" w:lineRule="auto"/>
        <w:jc w:val="both"/>
        <w:rPr>
          <w:rFonts w:ascii="Cambria" w:hAnsi="Cambria" w:cs="Arial"/>
          <w:sz w:val="24"/>
          <w:szCs w:val="24"/>
        </w:rPr>
      </w:pPr>
    </w:p>
    <w:p w14:paraId="447E7395" w14:textId="77777777" w:rsidR="006E7FEF" w:rsidRPr="008A5F76" w:rsidRDefault="006E7FEF" w:rsidP="006E7FEF">
      <w:pPr>
        <w:spacing w:after="0" w:line="240" w:lineRule="auto"/>
        <w:jc w:val="both"/>
        <w:rPr>
          <w:rFonts w:ascii="Cambria" w:hAnsi="Cambria"/>
          <w:sz w:val="24"/>
          <w:szCs w:val="24"/>
        </w:rPr>
      </w:pPr>
      <w:r w:rsidRPr="008A5F76">
        <w:rPr>
          <w:rFonts w:ascii="Cambria" w:hAnsi="Cambria" w:cs="Arial"/>
          <w:sz w:val="24"/>
          <w:szCs w:val="24"/>
        </w:rPr>
        <w:t xml:space="preserve">SHOPS </w:t>
      </w:r>
      <w:proofErr w:type="gramStart"/>
      <w:r w:rsidRPr="008A5F76">
        <w:rPr>
          <w:rFonts w:ascii="Cambria" w:hAnsi="Cambria" w:cs="Arial"/>
          <w:sz w:val="24"/>
          <w:szCs w:val="24"/>
        </w:rPr>
        <w:t>Plus</w:t>
      </w:r>
      <w:proofErr w:type="gramEnd"/>
      <w:r w:rsidRPr="008A5F76">
        <w:rPr>
          <w:rFonts w:ascii="Cambria" w:hAnsi="Cambria" w:cs="Arial"/>
          <w:sz w:val="24"/>
          <w:szCs w:val="24"/>
        </w:rPr>
        <w:t xml:space="preserve"> will provide technical assistance to ASMO in designing and implementing high quality social marketing interventions which leads to increased access to affordable priority health products and increased demand for priority health products and services. In addition, SHOPS </w:t>
      </w:r>
      <w:proofErr w:type="gramStart"/>
      <w:r w:rsidRPr="008A5F76">
        <w:rPr>
          <w:rFonts w:ascii="Cambria" w:hAnsi="Cambria" w:cs="Arial"/>
          <w:sz w:val="24"/>
          <w:szCs w:val="24"/>
        </w:rPr>
        <w:t>Plus</w:t>
      </w:r>
      <w:proofErr w:type="gramEnd"/>
      <w:r w:rsidRPr="008A5F76">
        <w:rPr>
          <w:rFonts w:ascii="Cambria" w:hAnsi="Cambria" w:cs="Arial"/>
          <w:sz w:val="24"/>
          <w:szCs w:val="24"/>
        </w:rPr>
        <w:t xml:space="preserve"> will collaborate with ASMO in developing a vision and roadmap for ASMO sustainability</w:t>
      </w:r>
      <w:r w:rsidRPr="008A5F76">
        <w:rPr>
          <w:rFonts w:ascii="Cambria" w:hAnsi="Cambria"/>
          <w:sz w:val="24"/>
          <w:szCs w:val="24"/>
        </w:rPr>
        <w:t xml:space="preserve">. </w:t>
      </w:r>
    </w:p>
    <w:p w14:paraId="10A630C8" w14:textId="77777777" w:rsidR="001B3EE6" w:rsidRPr="0076055E" w:rsidRDefault="001B3EE6" w:rsidP="001B3EE6">
      <w:pPr>
        <w:spacing w:after="0"/>
        <w:jc w:val="both"/>
        <w:rPr>
          <w:rFonts w:ascii="Cambria" w:hAnsi="Cambria"/>
          <w:b/>
          <w:bCs/>
          <w:sz w:val="24"/>
          <w:szCs w:val="24"/>
        </w:rPr>
      </w:pPr>
    </w:p>
    <w:p w14:paraId="52AA12EA" w14:textId="77777777" w:rsidR="001B3EE6" w:rsidRPr="0076055E" w:rsidRDefault="001B3EE6" w:rsidP="006969ED">
      <w:pPr>
        <w:pStyle w:val="Heading3"/>
        <w:numPr>
          <w:ilvl w:val="0"/>
          <w:numId w:val="13"/>
        </w:numPr>
        <w:rPr>
          <w:rFonts w:ascii="Cambria" w:hAnsi="Cambria"/>
          <w:b/>
          <w:bCs/>
          <w:sz w:val="28"/>
          <w:szCs w:val="28"/>
        </w:rPr>
      </w:pPr>
      <w:bookmarkStart w:id="2" w:name="_Toc11314534"/>
      <w:r w:rsidRPr="0076055E">
        <w:rPr>
          <w:rFonts w:ascii="Cambria" w:hAnsi="Cambria"/>
          <w:b/>
          <w:bCs/>
          <w:sz w:val="28"/>
          <w:szCs w:val="28"/>
        </w:rPr>
        <w:t>Purpose</w:t>
      </w:r>
      <w:r w:rsidR="00036D12" w:rsidRPr="0076055E">
        <w:rPr>
          <w:rFonts w:ascii="Cambria" w:hAnsi="Cambria"/>
          <w:b/>
          <w:bCs/>
          <w:sz w:val="28"/>
          <w:szCs w:val="28"/>
        </w:rPr>
        <w:t>/Intent</w:t>
      </w:r>
      <w:r w:rsidRPr="0076055E">
        <w:rPr>
          <w:rFonts w:ascii="Cambria" w:hAnsi="Cambria"/>
          <w:b/>
          <w:bCs/>
          <w:sz w:val="28"/>
          <w:szCs w:val="28"/>
        </w:rPr>
        <w:t>:</w:t>
      </w:r>
      <w:bookmarkEnd w:id="2"/>
    </w:p>
    <w:p w14:paraId="7FB2DD04" w14:textId="06C65C40" w:rsidR="00036D12" w:rsidRPr="0076055E" w:rsidRDefault="001B3EE6" w:rsidP="00DF5311">
      <w:pPr>
        <w:autoSpaceDE w:val="0"/>
        <w:autoSpaceDN w:val="0"/>
        <w:adjustRightInd w:val="0"/>
        <w:spacing w:after="0" w:line="240" w:lineRule="auto"/>
        <w:jc w:val="both"/>
        <w:rPr>
          <w:rFonts w:ascii="Cambria" w:eastAsiaTheme="minorHAnsi" w:hAnsi="Cambria" w:cs="Calibri"/>
          <w:sz w:val="24"/>
          <w:szCs w:val="24"/>
          <w:lang w:val="en-GB"/>
        </w:rPr>
      </w:pPr>
      <w:r w:rsidRPr="0076055E">
        <w:rPr>
          <w:rFonts w:ascii="Cambria" w:hAnsi="Cambria"/>
          <w:sz w:val="24"/>
          <w:szCs w:val="24"/>
        </w:rPr>
        <w:t>ASMO is soliciting proposal</w:t>
      </w:r>
      <w:r w:rsidR="00D01A12" w:rsidRPr="0076055E">
        <w:rPr>
          <w:rFonts w:ascii="Cambria" w:hAnsi="Cambria"/>
          <w:sz w:val="24"/>
          <w:szCs w:val="24"/>
        </w:rPr>
        <w:t>s</w:t>
      </w:r>
      <w:r w:rsidR="00FA10D0" w:rsidRPr="0076055E">
        <w:rPr>
          <w:rFonts w:ascii="Cambria" w:hAnsi="Cambria"/>
          <w:sz w:val="24"/>
          <w:szCs w:val="24"/>
        </w:rPr>
        <w:t xml:space="preserve"> from qualified consulting service company/firm</w:t>
      </w:r>
      <w:r w:rsidR="00036D12" w:rsidRPr="0076055E">
        <w:rPr>
          <w:rFonts w:ascii="Cambria" w:hAnsi="Cambria"/>
          <w:sz w:val="24"/>
          <w:szCs w:val="24"/>
        </w:rPr>
        <w:t xml:space="preserve"> interested </w:t>
      </w:r>
      <w:r w:rsidR="00F64FD3" w:rsidRPr="0076055E">
        <w:rPr>
          <w:rFonts w:ascii="Cambria" w:hAnsi="Cambria"/>
          <w:sz w:val="24"/>
          <w:szCs w:val="24"/>
        </w:rPr>
        <w:t xml:space="preserve">to </w:t>
      </w:r>
      <w:r w:rsidR="00DF5311" w:rsidRPr="0076055E">
        <w:rPr>
          <w:rFonts w:ascii="Cambria" w:eastAsiaTheme="minorHAnsi" w:hAnsi="Cambria" w:cs="Calibri"/>
          <w:sz w:val="24"/>
          <w:szCs w:val="24"/>
          <w:lang w:val="en-GB"/>
        </w:rPr>
        <w:t>provide ongoing grant writing services and proposal/application support to the organization on a contractual basis</w:t>
      </w:r>
      <w:r w:rsidR="00585B4D" w:rsidRPr="0076055E">
        <w:rPr>
          <w:rFonts w:ascii="Cambria" w:hAnsi="Cambria"/>
          <w:sz w:val="24"/>
          <w:szCs w:val="24"/>
        </w:rPr>
        <w:t>. Statement of Work</w:t>
      </w:r>
      <w:r w:rsidR="008E54DC" w:rsidRPr="0076055E">
        <w:rPr>
          <w:rFonts w:ascii="Cambria" w:hAnsi="Cambria"/>
          <w:sz w:val="24"/>
          <w:szCs w:val="24"/>
        </w:rPr>
        <w:t xml:space="preserve"> in section </w:t>
      </w:r>
      <w:r w:rsidR="00DF5311" w:rsidRPr="0076055E">
        <w:rPr>
          <w:rFonts w:ascii="Cambria" w:hAnsi="Cambria"/>
          <w:sz w:val="24"/>
          <w:szCs w:val="24"/>
        </w:rPr>
        <w:t xml:space="preserve"># </w:t>
      </w:r>
      <w:r w:rsidR="008E54DC" w:rsidRPr="0076055E">
        <w:rPr>
          <w:rFonts w:ascii="Cambria" w:hAnsi="Cambria"/>
          <w:sz w:val="24"/>
          <w:szCs w:val="24"/>
        </w:rPr>
        <w:t xml:space="preserve">6 </w:t>
      </w:r>
      <w:r w:rsidR="00DF5311" w:rsidRPr="0076055E">
        <w:rPr>
          <w:rFonts w:ascii="Cambria" w:hAnsi="Cambria"/>
          <w:sz w:val="24"/>
          <w:szCs w:val="24"/>
        </w:rPr>
        <w:t>of</w:t>
      </w:r>
      <w:r w:rsidR="008E54DC" w:rsidRPr="0076055E">
        <w:rPr>
          <w:rFonts w:ascii="Cambria" w:hAnsi="Cambria"/>
          <w:sz w:val="24"/>
          <w:szCs w:val="24"/>
        </w:rPr>
        <w:t xml:space="preserve"> this RFP contains more details.</w:t>
      </w:r>
    </w:p>
    <w:p w14:paraId="02CDB528" w14:textId="77777777" w:rsidR="00DF5311" w:rsidRPr="0076055E" w:rsidRDefault="00DF5311" w:rsidP="00DF5311">
      <w:pPr>
        <w:autoSpaceDE w:val="0"/>
        <w:autoSpaceDN w:val="0"/>
        <w:adjustRightInd w:val="0"/>
        <w:spacing w:after="0" w:line="240" w:lineRule="auto"/>
        <w:jc w:val="both"/>
        <w:rPr>
          <w:rFonts w:ascii="Cambria" w:eastAsiaTheme="minorHAnsi" w:hAnsi="Cambria" w:cs="Calibri"/>
          <w:sz w:val="24"/>
          <w:szCs w:val="24"/>
          <w:lang w:val="en-GB"/>
        </w:rPr>
      </w:pPr>
    </w:p>
    <w:p w14:paraId="0BD5CF54" w14:textId="054A10FA" w:rsidR="00204B22" w:rsidRPr="0076055E" w:rsidRDefault="000F0966" w:rsidP="000A567B">
      <w:pPr>
        <w:spacing w:after="0" w:line="240" w:lineRule="auto"/>
        <w:jc w:val="both"/>
        <w:rPr>
          <w:rFonts w:ascii="Cambria" w:hAnsi="Cambria"/>
          <w:sz w:val="24"/>
          <w:szCs w:val="24"/>
        </w:rPr>
      </w:pPr>
      <w:r w:rsidRPr="0076055E">
        <w:rPr>
          <w:rFonts w:ascii="Cambria" w:hAnsi="Cambria"/>
          <w:sz w:val="24"/>
          <w:szCs w:val="24"/>
        </w:rPr>
        <w:t>All c</w:t>
      </w:r>
      <w:r w:rsidR="00D01A12" w:rsidRPr="0076055E">
        <w:rPr>
          <w:rFonts w:ascii="Cambria" w:hAnsi="Cambria"/>
          <w:sz w:val="24"/>
          <w:szCs w:val="24"/>
        </w:rPr>
        <w:t>ompanies</w:t>
      </w:r>
      <w:r w:rsidRPr="0076055E">
        <w:rPr>
          <w:rFonts w:ascii="Cambria" w:hAnsi="Cambria"/>
          <w:sz w:val="24"/>
          <w:szCs w:val="24"/>
        </w:rPr>
        <w:t>/ firm</w:t>
      </w:r>
      <w:r w:rsidR="000A567B" w:rsidRPr="0076055E">
        <w:rPr>
          <w:rFonts w:ascii="Cambria" w:hAnsi="Cambria"/>
          <w:sz w:val="24"/>
          <w:szCs w:val="24"/>
        </w:rPr>
        <w:t>s</w:t>
      </w:r>
      <w:r w:rsidRPr="0076055E">
        <w:rPr>
          <w:rFonts w:ascii="Cambria" w:hAnsi="Cambria"/>
          <w:sz w:val="24"/>
          <w:szCs w:val="24"/>
        </w:rPr>
        <w:t xml:space="preserve"> </w:t>
      </w:r>
      <w:r w:rsidR="00C91E9E" w:rsidRPr="0076055E">
        <w:rPr>
          <w:rFonts w:ascii="Cambria" w:hAnsi="Cambria"/>
          <w:sz w:val="24"/>
          <w:szCs w:val="24"/>
        </w:rPr>
        <w:t>interested to</w:t>
      </w:r>
      <w:r w:rsidR="008E54DC" w:rsidRPr="0076055E">
        <w:rPr>
          <w:rFonts w:ascii="Cambria" w:hAnsi="Cambria"/>
          <w:sz w:val="24"/>
          <w:szCs w:val="24"/>
        </w:rPr>
        <w:t xml:space="preserve"> respond to this RFP</w:t>
      </w:r>
      <w:r w:rsidR="00C91E9E" w:rsidRPr="0076055E">
        <w:rPr>
          <w:rFonts w:ascii="Cambria" w:hAnsi="Cambria"/>
          <w:sz w:val="24"/>
          <w:szCs w:val="24"/>
        </w:rPr>
        <w:t xml:space="preserve"> should include in their proposal all required information and documents </w:t>
      </w:r>
      <w:r w:rsidR="00204B22" w:rsidRPr="0076055E">
        <w:rPr>
          <w:rFonts w:ascii="Cambria" w:hAnsi="Cambria"/>
          <w:sz w:val="24"/>
          <w:szCs w:val="24"/>
        </w:rPr>
        <w:t xml:space="preserve">as per </w:t>
      </w:r>
      <w:r w:rsidR="00D01A12" w:rsidRPr="0076055E">
        <w:rPr>
          <w:rFonts w:ascii="Cambria" w:hAnsi="Cambria"/>
          <w:sz w:val="24"/>
          <w:szCs w:val="24"/>
        </w:rPr>
        <w:t xml:space="preserve">the clauses </w:t>
      </w:r>
      <w:r w:rsidR="00204B22" w:rsidRPr="0076055E">
        <w:rPr>
          <w:rFonts w:ascii="Cambria" w:hAnsi="Cambria"/>
          <w:sz w:val="24"/>
          <w:szCs w:val="24"/>
        </w:rPr>
        <w:t>3.1-3.4 &amp; 10</w:t>
      </w:r>
      <w:r w:rsidR="00B960B8" w:rsidRPr="0076055E">
        <w:rPr>
          <w:rFonts w:ascii="Cambria" w:hAnsi="Cambria"/>
          <w:sz w:val="24"/>
          <w:szCs w:val="24"/>
        </w:rPr>
        <w:t>.1-10.4</w:t>
      </w:r>
      <w:r w:rsidR="00D01A12" w:rsidRPr="0076055E">
        <w:rPr>
          <w:rFonts w:ascii="Cambria" w:hAnsi="Cambria"/>
          <w:sz w:val="24"/>
          <w:szCs w:val="24"/>
        </w:rPr>
        <w:t xml:space="preserve"> </w:t>
      </w:r>
      <w:r w:rsidR="008E54DC" w:rsidRPr="0076055E">
        <w:rPr>
          <w:rFonts w:ascii="Cambria" w:hAnsi="Cambria"/>
          <w:sz w:val="24"/>
          <w:szCs w:val="24"/>
        </w:rPr>
        <w:t>in</w:t>
      </w:r>
      <w:r w:rsidR="00204B22" w:rsidRPr="0076055E">
        <w:rPr>
          <w:rFonts w:ascii="Cambria" w:hAnsi="Cambria"/>
          <w:sz w:val="24"/>
          <w:szCs w:val="24"/>
        </w:rPr>
        <w:t xml:space="preserve"> this RFP.</w:t>
      </w:r>
    </w:p>
    <w:p w14:paraId="247F7A25" w14:textId="77777777" w:rsidR="006011A5" w:rsidRPr="0076055E" w:rsidRDefault="006011A5" w:rsidP="0099263A">
      <w:pPr>
        <w:spacing w:after="0"/>
        <w:jc w:val="both"/>
        <w:rPr>
          <w:rFonts w:ascii="Cambria" w:hAnsi="Cambria"/>
          <w:sz w:val="24"/>
          <w:szCs w:val="24"/>
        </w:rPr>
      </w:pPr>
    </w:p>
    <w:p w14:paraId="497DB2DC" w14:textId="77777777" w:rsidR="001B3EE6" w:rsidRPr="0076055E" w:rsidRDefault="001B3EE6" w:rsidP="006969ED">
      <w:pPr>
        <w:pStyle w:val="Heading3"/>
        <w:numPr>
          <w:ilvl w:val="0"/>
          <w:numId w:val="13"/>
        </w:numPr>
        <w:rPr>
          <w:rFonts w:ascii="Cambria" w:hAnsi="Cambria"/>
          <w:b/>
          <w:bCs/>
          <w:sz w:val="28"/>
          <w:szCs w:val="28"/>
        </w:rPr>
      </w:pPr>
      <w:bookmarkStart w:id="3" w:name="_Toc11314535"/>
      <w:r w:rsidRPr="0076055E">
        <w:rPr>
          <w:rFonts w:ascii="Cambria" w:hAnsi="Cambria"/>
          <w:b/>
          <w:bCs/>
          <w:sz w:val="28"/>
          <w:szCs w:val="28"/>
        </w:rPr>
        <w:t>Proposal Contents:</w:t>
      </w:r>
      <w:bookmarkEnd w:id="3"/>
    </w:p>
    <w:p w14:paraId="76437E75" w14:textId="77777777" w:rsidR="001B3EE6" w:rsidRPr="0076055E" w:rsidRDefault="001B3EE6" w:rsidP="006A5E90">
      <w:pPr>
        <w:spacing w:after="0" w:line="240" w:lineRule="auto"/>
        <w:jc w:val="both"/>
        <w:rPr>
          <w:rFonts w:ascii="Cambria" w:hAnsi="Cambria"/>
          <w:sz w:val="24"/>
          <w:szCs w:val="24"/>
        </w:rPr>
      </w:pPr>
      <w:r w:rsidRPr="0076055E">
        <w:rPr>
          <w:rFonts w:ascii="Cambria" w:hAnsi="Cambria"/>
          <w:sz w:val="24"/>
          <w:szCs w:val="24"/>
        </w:rPr>
        <w:t>In order to simplify the evaluation process and obtain maximum comparability, ASMO requires that all responses to the RF</w:t>
      </w:r>
      <w:r w:rsidR="00C91E9E" w:rsidRPr="0076055E">
        <w:rPr>
          <w:rFonts w:ascii="Cambria" w:hAnsi="Cambria"/>
          <w:sz w:val="24"/>
          <w:szCs w:val="24"/>
        </w:rPr>
        <w:t>P</w:t>
      </w:r>
      <w:r w:rsidRPr="0076055E">
        <w:rPr>
          <w:rFonts w:ascii="Cambria" w:hAnsi="Cambria"/>
          <w:sz w:val="24"/>
          <w:szCs w:val="24"/>
        </w:rPr>
        <w:t xml:space="preserve"> be organized in the manner and format described below:</w:t>
      </w:r>
    </w:p>
    <w:p w14:paraId="165734DC" w14:textId="77777777" w:rsidR="001B3EE6" w:rsidRPr="0076055E" w:rsidRDefault="001B3EE6" w:rsidP="001B3EE6">
      <w:pPr>
        <w:spacing w:after="0"/>
        <w:rPr>
          <w:rFonts w:ascii="Cambria" w:hAnsi="Cambria"/>
          <w:sz w:val="24"/>
          <w:szCs w:val="24"/>
        </w:rPr>
      </w:pPr>
    </w:p>
    <w:p w14:paraId="2A939432" w14:textId="77777777" w:rsidR="001B3EE6" w:rsidRPr="0076055E" w:rsidRDefault="001B3EE6" w:rsidP="009F6916">
      <w:pPr>
        <w:pStyle w:val="Heading3"/>
        <w:numPr>
          <w:ilvl w:val="1"/>
          <w:numId w:val="13"/>
        </w:numPr>
        <w:rPr>
          <w:rFonts w:ascii="Cambria" w:hAnsi="Cambria"/>
          <w:b/>
          <w:bCs/>
        </w:rPr>
      </w:pPr>
      <w:bookmarkStart w:id="4" w:name="_Toc11314536"/>
      <w:r w:rsidRPr="0076055E">
        <w:rPr>
          <w:rFonts w:ascii="Cambria" w:hAnsi="Cambria"/>
          <w:b/>
          <w:bCs/>
        </w:rPr>
        <w:t>Executive Summary:</w:t>
      </w:r>
      <w:bookmarkEnd w:id="4"/>
    </w:p>
    <w:p w14:paraId="7AA90572" w14:textId="77777777" w:rsidR="00C91E9E" w:rsidRPr="0076055E" w:rsidRDefault="00D01A12" w:rsidP="006A5E90">
      <w:pPr>
        <w:spacing w:after="0" w:line="240" w:lineRule="auto"/>
        <w:jc w:val="both"/>
        <w:rPr>
          <w:rFonts w:ascii="Cambria" w:hAnsi="Cambria"/>
          <w:sz w:val="24"/>
          <w:szCs w:val="24"/>
        </w:rPr>
      </w:pPr>
      <w:r w:rsidRPr="0076055E">
        <w:rPr>
          <w:rFonts w:ascii="Cambria" w:hAnsi="Cambria"/>
          <w:sz w:val="24"/>
          <w:szCs w:val="24"/>
        </w:rPr>
        <w:t xml:space="preserve">Interested </w:t>
      </w:r>
      <w:r w:rsidR="00C91E9E" w:rsidRPr="0076055E">
        <w:rPr>
          <w:rFonts w:ascii="Cambria" w:hAnsi="Cambria"/>
          <w:sz w:val="24"/>
          <w:szCs w:val="24"/>
        </w:rPr>
        <w:t>company s</w:t>
      </w:r>
      <w:r w:rsidR="001B3EE6" w:rsidRPr="0076055E">
        <w:rPr>
          <w:rFonts w:ascii="Cambria" w:hAnsi="Cambria"/>
          <w:sz w:val="24"/>
          <w:szCs w:val="24"/>
        </w:rPr>
        <w:t xml:space="preserve">hould include in </w:t>
      </w:r>
      <w:r w:rsidR="00745343" w:rsidRPr="0076055E">
        <w:rPr>
          <w:rFonts w:ascii="Cambria" w:hAnsi="Cambria"/>
          <w:sz w:val="24"/>
          <w:szCs w:val="24"/>
        </w:rPr>
        <w:t xml:space="preserve">the proposal one page Executive Summary </w:t>
      </w:r>
      <w:r w:rsidR="00C91E9E" w:rsidRPr="0076055E">
        <w:rPr>
          <w:rFonts w:ascii="Cambria" w:hAnsi="Cambria"/>
          <w:sz w:val="24"/>
          <w:szCs w:val="24"/>
        </w:rPr>
        <w:t xml:space="preserve">to state </w:t>
      </w:r>
      <w:r w:rsidR="00C7533A" w:rsidRPr="0076055E">
        <w:rPr>
          <w:rFonts w:ascii="Cambria" w:hAnsi="Cambria"/>
          <w:sz w:val="24"/>
          <w:szCs w:val="24"/>
        </w:rPr>
        <w:t xml:space="preserve">how and why the company is best and qualified to </w:t>
      </w:r>
      <w:r w:rsidR="00E85FA0" w:rsidRPr="0076055E">
        <w:rPr>
          <w:rFonts w:ascii="Cambria" w:hAnsi="Cambria"/>
          <w:sz w:val="24"/>
          <w:szCs w:val="24"/>
        </w:rPr>
        <w:t>fulfill</w:t>
      </w:r>
      <w:r w:rsidR="00C7533A" w:rsidRPr="0076055E">
        <w:rPr>
          <w:rFonts w:ascii="Cambria" w:hAnsi="Cambria"/>
          <w:sz w:val="24"/>
          <w:szCs w:val="24"/>
        </w:rPr>
        <w:t xml:space="preserve"> the requirement of the job. D</w:t>
      </w:r>
      <w:r w:rsidRPr="0076055E">
        <w:rPr>
          <w:rFonts w:ascii="Cambria" w:hAnsi="Cambria"/>
          <w:sz w:val="24"/>
          <w:szCs w:val="24"/>
        </w:rPr>
        <w:t>escription should include the i</w:t>
      </w:r>
      <w:r w:rsidR="00C7533A" w:rsidRPr="0076055E">
        <w:rPr>
          <w:rFonts w:ascii="Cambria" w:hAnsi="Cambria"/>
          <w:sz w:val="24"/>
          <w:szCs w:val="24"/>
        </w:rPr>
        <w:t xml:space="preserve">ntention of the company in submitting the proposal and the capability to perform the job. </w:t>
      </w:r>
      <w:r w:rsidR="00EE6A38" w:rsidRPr="0076055E">
        <w:rPr>
          <w:rFonts w:ascii="Cambria" w:hAnsi="Cambria"/>
          <w:sz w:val="24"/>
          <w:szCs w:val="24"/>
        </w:rPr>
        <w:t xml:space="preserve">Also, </w:t>
      </w:r>
      <w:r w:rsidR="00745343" w:rsidRPr="0076055E">
        <w:rPr>
          <w:rFonts w:ascii="Cambria" w:hAnsi="Cambria"/>
          <w:sz w:val="24"/>
          <w:szCs w:val="24"/>
        </w:rPr>
        <w:t>Executive Summary should include company name, business address, company email and contact</w:t>
      </w:r>
      <w:r w:rsidRPr="0076055E">
        <w:rPr>
          <w:rFonts w:ascii="Cambria" w:hAnsi="Cambria"/>
          <w:sz w:val="24"/>
          <w:szCs w:val="24"/>
        </w:rPr>
        <w:t xml:space="preserve"> details</w:t>
      </w:r>
      <w:r w:rsidR="00745343" w:rsidRPr="0076055E">
        <w:rPr>
          <w:rFonts w:ascii="Cambria" w:hAnsi="Cambria"/>
          <w:sz w:val="24"/>
          <w:szCs w:val="24"/>
        </w:rPr>
        <w:t xml:space="preserve">.  </w:t>
      </w:r>
    </w:p>
    <w:p w14:paraId="4142EAF6" w14:textId="77777777" w:rsidR="00745343" w:rsidRPr="0076055E" w:rsidRDefault="00745343" w:rsidP="00745343">
      <w:pPr>
        <w:spacing w:after="0" w:line="240" w:lineRule="auto"/>
        <w:jc w:val="both"/>
        <w:rPr>
          <w:rFonts w:ascii="Cambria" w:hAnsi="Cambria"/>
          <w:sz w:val="24"/>
          <w:szCs w:val="24"/>
        </w:rPr>
      </w:pPr>
    </w:p>
    <w:p w14:paraId="543FA736" w14:textId="234501ED" w:rsidR="00DF5311" w:rsidRPr="0076055E" w:rsidRDefault="00745343" w:rsidP="00DF5311">
      <w:pPr>
        <w:pStyle w:val="Heading3"/>
        <w:numPr>
          <w:ilvl w:val="1"/>
          <w:numId w:val="13"/>
        </w:numPr>
        <w:rPr>
          <w:rFonts w:ascii="Cambria" w:hAnsi="Cambria"/>
          <w:b/>
          <w:bCs/>
        </w:rPr>
      </w:pPr>
      <w:bookmarkStart w:id="5" w:name="_Toc11314537"/>
      <w:r w:rsidRPr="0076055E">
        <w:rPr>
          <w:rFonts w:ascii="Cambria" w:hAnsi="Cambria"/>
          <w:b/>
          <w:bCs/>
        </w:rPr>
        <w:lastRenderedPageBreak/>
        <w:t>Company profile:</w:t>
      </w:r>
      <w:bookmarkEnd w:id="5"/>
    </w:p>
    <w:p w14:paraId="19772276" w14:textId="77777777" w:rsidR="00E8722F" w:rsidRPr="0076055E" w:rsidRDefault="00E8722F" w:rsidP="00E85FA0">
      <w:pPr>
        <w:spacing w:after="0" w:line="240" w:lineRule="auto"/>
        <w:jc w:val="both"/>
        <w:rPr>
          <w:rFonts w:ascii="Cambria" w:hAnsi="Cambria"/>
          <w:sz w:val="24"/>
          <w:szCs w:val="24"/>
        </w:rPr>
      </w:pPr>
      <w:r w:rsidRPr="0076055E">
        <w:rPr>
          <w:rFonts w:ascii="Cambria" w:hAnsi="Cambria"/>
          <w:sz w:val="24"/>
          <w:szCs w:val="24"/>
        </w:rPr>
        <w:t>Profile should include brief information about the company, incorporation, ownership, affiliation, partnership</w:t>
      </w:r>
      <w:r w:rsidR="00D01A12" w:rsidRPr="0076055E">
        <w:rPr>
          <w:rFonts w:ascii="Cambria" w:hAnsi="Cambria"/>
          <w:sz w:val="24"/>
          <w:szCs w:val="24"/>
        </w:rPr>
        <w:t xml:space="preserve"> and other related details</w:t>
      </w:r>
      <w:r w:rsidR="00C7533A" w:rsidRPr="0076055E">
        <w:rPr>
          <w:rFonts w:ascii="Cambria" w:hAnsi="Cambria"/>
          <w:sz w:val="24"/>
          <w:szCs w:val="24"/>
        </w:rPr>
        <w:t>. In</w:t>
      </w:r>
      <w:r w:rsidR="00D01A12" w:rsidRPr="0076055E">
        <w:rPr>
          <w:rFonts w:ascii="Cambria" w:hAnsi="Cambria"/>
          <w:sz w:val="24"/>
          <w:szCs w:val="24"/>
        </w:rPr>
        <w:t>formation should include list</w:t>
      </w:r>
      <w:r w:rsidR="00C7533A" w:rsidRPr="0076055E">
        <w:rPr>
          <w:rFonts w:ascii="Cambria" w:hAnsi="Cambria"/>
          <w:sz w:val="24"/>
          <w:szCs w:val="24"/>
        </w:rPr>
        <w:t xml:space="preserve"> of key personnel</w:t>
      </w:r>
      <w:r w:rsidR="00D01A12" w:rsidRPr="0076055E">
        <w:rPr>
          <w:rFonts w:ascii="Cambria" w:hAnsi="Cambria"/>
          <w:sz w:val="24"/>
          <w:szCs w:val="24"/>
        </w:rPr>
        <w:t>,</w:t>
      </w:r>
      <w:r w:rsidR="00C7533A" w:rsidRPr="0076055E">
        <w:rPr>
          <w:rFonts w:ascii="Cambria" w:hAnsi="Cambria"/>
          <w:sz w:val="24"/>
          <w:szCs w:val="24"/>
        </w:rPr>
        <w:t xml:space="preserve"> technical </w:t>
      </w:r>
      <w:r w:rsidRPr="0076055E">
        <w:rPr>
          <w:rFonts w:ascii="Cambria" w:hAnsi="Cambria"/>
          <w:sz w:val="24"/>
          <w:szCs w:val="24"/>
        </w:rPr>
        <w:t>staff working with the company and its physical presence in the country</w:t>
      </w:r>
      <w:r w:rsidR="00D01A12" w:rsidRPr="0076055E">
        <w:rPr>
          <w:rFonts w:ascii="Cambria" w:hAnsi="Cambria"/>
          <w:sz w:val="24"/>
          <w:szCs w:val="24"/>
        </w:rPr>
        <w:t>.</w:t>
      </w:r>
      <w:r w:rsidRPr="0076055E">
        <w:rPr>
          <w:rFonts w:ascii="Cambria" w:hAnsi="Cambria"/>
          <w:sz w:val="24"/>
          <w:szCs w:val="24"/>
        </w:rPr>
        <w:t xml:space="preserve"> </w:t>
      </w:r>
    </w:p>
    <w:p w14:paraId="0A71C257" w14:textId="77777777" w:rsidR="001B3EE6" w:rsidRPr="0076055E" w:rsidRDefault="0055309E" w:rsidP="00E8722F">
      <w:pPr>
        <w:spacing w:after="0" w:line="240" w:lineRule="auto"/>
        <w:jc w:val="both"/>
        <w:rPr>
          <w:rFonts w:ascii="Cambria" w:hAnsi="Cambria"/>
          <w:sz w:val="24"/>
          <w:szCs w:val="24"/>
        </w:rPr>
      </w:pPr>
      <w:r w:rsidRPr="0076055E">
        <w:rPr>
          <w:rFonts w:ascii="Cambria" w:hAnsi="Cambria"/>
          <w:sz w:val="24"/>
          <w:szCs w:val="24"/>
        </w:rPr>
        <w:tab/>
      </w:r>
    </w:p>
    <w:p w14:paraId="28AB71F6" w14:textId="4F06C374" w:rsidR="00DF5311" w:rsidRPr="0076055E" w:rsidRDefault="001B3EE6" w:rsidP="00DF5311">
      <w:pPr>
        <w:pStyle w:val="Heading3"/>
        <w:numPr>
          <w:ilvl w:val="1"/>
          <w:numId w:val="13"/>
        </w:numPr>
        <w:rPr>
          <w:rFonts w:ascii="Cambria" w:hAnsi="Cambria"/>
          <w:b/>
          <w:bCs/>
        </w:rPr>
      </w:pPr>
      <w:bookmarkStart w:id="6" w:name="_Toc11314538"/>
      <w:r w:rsidRPr="0076055E">
        <w:rPr>
          <w:rFonts w:ascii="Cambria" w:hAnsi="Cambria"/>
          <w:b/>
          <w:bCs/>
        </w:rPr>
        <w:t>Professional Experience</w:t>
      </w:r>
      <w:r w:rsidR="00E8722F" w:rsidRPr="0076055E">
        <w:rPr>
          <w:rFonts w:ascii="Cambria" w:hAnsi="Cambria"/>
          <w:b/>
          <w:bCs/>
        </w:rPr>
        <w:t>/Staff</w:t>
      </w:r>
      <w:r w:rsidRPr="0076055E">
        <w:rPr>
          <w:rFonts w:ascii="Cambria" w:hAnsi="Cambria"/>
          <w:b/>
          <w:bCs/>
        </w:rPr>
        <w:t>:</w:t>
      </w:r>
      <w:bookmarkEnd w:id="6"/>
    </w:p>
    <w:p w14:paraId="34D77D39" w14:textId="3EB5E6C9" w:rsidR="000560FB" w:rsidRPr="0076055E" w:rsidRDefault="008A3BA2" w:rsidP="00751368">
      <w:pPr>
        <w:spacing w:after="0" w:line="240" w:lineRule="auto"/>
        <w:jc w:val="both"/>
        <w:rPr>
          <w:rFonts w:ascii="Cambria" w:hAnsi="Cambria"/>
          <w:sz w:val="24"/>
          <w:szCs w:val="24"/>
        </w:rPr>
      </w:pPr>
      <w:r w:rsidRPr="0076055E">
        <w:rPr>
          <w:rFonts w:ascii="Cambria" w:hAnsi="Cambria"/>
          <w:sz w:val="24"/>
          <w:szCs w:val="24"/>
        </w:rPr>
        <w:t xml:space="preserve">Proposal should include description </w:t>
      </w:r>
      <w:r w:rsidR="00E23AB2" w:rsidRPr="0076055E">
        <w:rPr>
          <w:rFonts w:ascii="Cambria" w:hAnsi="Cambria"/>
          <w:sz w:val="24"/>
          <w:szCs w:val="24"/>
        </w:rPr>
        <w:t xml:space="preserve">for </w:t>
      </w:r>
      <w:r w:rsidR="001B3EE6" w:rsidRPr="0076055E">
        <w:rPr>
          <w:rFonts w:ascii="Cambria" w:hAnsi="Cambria"/>
          <w:sz w:val="24"/>
          <w:szCs w:val="24"/>
        </w:rPr>
        <w:t xml:space="preserve">how and why </w:t>
      </w:r>
      <w:r w:rsidRPr="0076055E">
        <w:rPr>
          <w:rFonts w:ascii="Cambria" w:hAnsi="Cambria"/>
          <w:sz w:val="24"/>
          <w:szCs w:val="24"/>
        </w:rPr>
        <w:t xml:space="preserve">the </w:t>
      </w:r>
      <w:r w:rsidR="001B3EE6" w:rsidRPr="0076055E">
        <w:rPr>
          <w:rFonts w:ascii="Cambria" w:hAnsi="Cambria"/>
          <w:sz w:val="24"/>
          <w:szCs w:val="24"/>
        </w:rPr>
        <w:t>company is different from other compan</w:t>
      </w:r>
      <w:r w:rsidR="00706D42" w:rsidRPr="0076055E">
        <w:rPr>
          <w:rFonts w:ascii="Cambria" w:hAnsi="Cambria"/>
          <w:sz w:val="24"/>
          <w:szCs w:val="24"/>
        </w:rPr>
        <w:t>ies</w:t>
      </w:r>
      <w:r w:rsidR="001B3EE6" w:rsidRPr="0076055E">
        <w:rPr>
          <w:rFonts w:ascii="Cambria" w:hAnsi="Cambria"/>
          <w:sz w:val="24"/>
          <w:szCs w:val="24"/>
        </w:rPr>
        <w:t xml:space="preserve"> </w:t>
      </w:r>
      <w:r w:rsidR="00706D42" w:rsidRPr="0076055E">
        <w:rPr>
          <w:rFonts w:ascii="Cambria" w:hAnsi="Cambria"/>
          <w:sz w:val="24"/>
          <w:szCs w:val="24"/>
        </w:rPr>
        <w:t>applied</w:t>
      </w:r>
      <w:r w:rsidR="001B3EE6" w:rsidRPr="0076055E">
        <w:rPr>
          <w:rFonts w:ascii="Cambria" w:hAnsi="Cambria"/>
          <w:sz w:val="24"/>
          <w:szCs w:val="24"/>
        </w:rPr>
        <w:t xml:space="preserve">. </w:t>
      </w:r>
      <w:r w:rsidRPr="0076055E">
        <w:rPr>
          <w:rFonts w:ascii="Cambria" w:hAnsi="Cambria"/>
          <w:sz w:val="24"/>
          <w:szCs w:val="24"/>
        </w:rPr>
        <w:t>It should</w:t>
      </w:r>
      <w:r w:rsidR="001B3EE6" w:rsidRPr="0076055E">
        <w:rPr>
          <w:rFonts w:ascii="Cambria" w:hAnsi="Cambria"/>
          <w:sz w:val="24"/>
          <w:szCs w:val="24"/>
        </w:rPr>
        <w:t xml:space="preserve"> include an explanation of the company’s field based experiences, size, structure, and qualifications of </w:t>
      </w:r>
      <w:r w:rsidRPr="0076055E">
        <w:rPr>
          <w:rFonts w:ascii="Cambria" w:hAnsi="Cambria"/>
          <w:sz w:val="24"/>
          <w:szCs w:val="24"/>
        </w:rPr>
        <w:t>the staff</w:t>
      </w:r>
      <w:r w:rsidR="000560FB" w:rsidRPr="0076055E">
        <w:rPr>
          <w:rFonts w:ascii="Cambria" w:hAnsi="Cambria"/>
          <w:sz w:val="24"/>
          <w:szCs w:val="24"/>
        </w:rPr>
        <w:t xml:space="preserve"> engaged in </w:t>
      </w:r>
      <w:r w:rsidRPr="0076055E">
        <w:rPr>
          <w:rFonts w:ascii="Cambria" w:hAnsi="Cambria"/>
          <w:sz w:val="24"/>
          <w:szCs w:val="24"/>
        </w:rPr>
        <w:t>the busine</w:t>
      </w:r>
      <w:r w:rsidR="000560FB" w:rsidRPr="0076055E">
        <w:rPr>
          <w:rFonts w:ascii="Cambria" w:hAnsi="Cambria"/>
          <w:sz w:val="24"/>
          <w:szCs w:val="24"/>
        </w:rPr>
        <w:t xml:space="preserve">ss of the company. </w:t>
      </w:r>
      <w:r w:rsidR="00E85FA0" w:rsidRPr="0076055E">
        <w:rPr>
          <w:rFonts w:ascii="Cambria" w:hAnsi="Cambria"/>
          <w:sz w:val="24"/>
          <w:szCs w:val="24"/>
        </w:rPr>
        <w:t xml:space="preserve">This section should include </w:t>
      </w:r>
      <w:r w:rsidR="000A567B" w:rsidRPr="0076055E">
        <w:rPr>
          <w:rFonts w:ascii="Cambria" w:hAnsi="Cambria"/>
          <w:sz w:val="24"/>
          <w:szCs w:val="24"/>
        </w:rPr>
        <w:t>winning proposal</w:t>
      </w:r>
      <w:r w:rsidR="00751368" w:rsidRPr="0076055E">
        <w:rPr>
          <w:rFonts w:ascii="Cambria" w:hAnsi="Cambria"/>
          <w:sz w:val="24"/>
          <w:szCs w:val="24"/>
        </w:rPr>
        <w:t xml:space="preserve">(s) written, size of project, </w:t>
      </w:r>
      <w:r w:rsidR="00DA6D37" w:rsidRPr="0076055E">
        <w:rPr>
          <w:rFonts w:ascii="Cambria" w:hAnsi="Cambria"/>
          <w:sz w:val="24"/>
          <w:szCs w:val="24"/>
        </w:rPr>
        <w:t>and amount</w:t>
      </w:r>
      <w:r w:rsidR="00751368" w:rsidRPr="0076055E">
        <w:rPr>
          <w:rFonts w:ascii="Cambria" w:hAnsi="Cambria"/>
          <w:sz w:val="24"/>
          <w:szCs w:val="24"/>
        </w:rPr>
        <w:t xml:space="preserve"> of funding and technical area of the project.</w:t>
      </w:r>
      <w:r w:rsidR="00E85FA0" w:rsidRPr="0076055E">
        <w:rPr>
          <w:rFonts w:ascii="Cambria" w:hAnsi="Cambria"/>
          <w:sz w:val="24"/>
          <w:szCs w:val="24"/>
        </w:rPr>
        <w:t xml:space="preserve"> Copy of the previously </w:t>
      </w:r>
      <w:r w:rsidR="00751368" w:rsidRPr="0076055E">
        <w:rPr>
          <w:rFonts w:ascii="Cambria" w:hAnsi="Cambria"/>
          <w:sz w:val="24"/>
          <w:szCs w:val="24"/>
        </w:rPr>
        <w:t>won</w:t>
      </w:r>
      <w:r w:rsidR="00E85FA0" w:rsidRPr="0076055E">
        <w:rPr>
          <w:rFonts w:ascii="Cambria" w:hAnsi="Cambria"/>
          <w:sz w:val="24"/>
          <w:szCs w:val="24"/>
        </w:rPr>
        <w:t xml:space="preserve"> </w:t>
      </w:r>
      <w:r w:rsidR="00751368" w:rsidRPr="0076055E">
        <w:rPr>
          <w:rFonts w:ascii="Cambria" w:hAnsi="Cambria"/>
          <w:sz w:val="24"/>
          <w:szCs w:val="24"/>
        </w:rPr>
        <w:t xml:space="preserve">proposals </w:t>
      </w:r>
      <w:r w:rsidR="00E85FA0" w:rsidRPr="0076055E">
        <w:rPr>
          <w:rFonts w:ascii="Cambria" w:hAnsi="Cambria"/>
          <w:sz w:val="24"/>
          <w:szCs w:val="24"/>
        </w:rPr>
        <w:t xml:space="preserve">might be requested </w:t>
      </w:r>
      <w:r w:rsidR="00751368" w:rsidRPr="0076055E">
        <w:rPr>
          <w:rFonts w:ascii="Cambria" w:hAnsi="Cambria"/>
          <w:sz w:val="24"/>
          <w:szCs w:val="24"/>
        </w:rPr>
        <w:t xml:space="preserve">and verified </w:t>
      </w:r>
      <w:r w:rsidR="00E85FA0" w:rsidRPr="0076055E">
        <w:rPr>
          <w:rFonts w:ascii="Cambria" w:hAnsi="Cambria"/>
          <w:sz w:val="24"/>
          <w:szCs w:val="24"/>
        </w:rPr>
        <w:t>during the evaluation process</w:t>
      </w:r>
      <w:r w:rsidR="00751368" w:rsidRPr="0076055E">
        <w:rPr>
          <w:rFonts w:ascii="Cambria" w:hAnsi="Cambria"/>
          <w:sz w:val="24"/>
          <w:szCs w:val="24"/>
        </w:rPr>
        <w:t>.</w:t>
      </w:r>
      <w:r w:rsidR="00E85FA0" w:rsidRPr="0076055E">
        <w:rPr>
          <w:rFonts w:ascii="Cambria" w:hAnsi="Cambria"/>
          <w:sz w:val="24"/>
          <w:szCs w:val="24"/>
        </w:rPr>
        <w:t xml:space="preserve"> </w:t>
      </w:r>
      <w:r w:rsidR="00751368" w:rsidRPr="0076055E">
        <w:rPr>
          <w:rFonts w:ascii="Cambria" w:hAnsi="Cambria"/>
          <w:sz w:val="24"/>
          <w:szCs w:val="24"/>
        </w:rPr>
        <w:t>T</w:t>
      </w:r>
      <w:r w:rsidR="00E85FA0" w:rsidRPr="0076055E">
        <w:rPr>
          <w:rFonts w:ascii="Cambria" w:hAnsi="Cambria"/>
          <w:sz w:val="24"/>
          <w:szCs w:val="24"/>
        </w:rPr>
        <w:t xml:space="preserve">he company can attach a copy of </w:t>
      </w:r>
      <w:r w:rsidR="00751368" w:rsidRPr="0076055E">
        <w:rPr>
          <w:rFonts w:ascii="Cambria" w:hAnsi="Cambria"/>
          <w:sz w:val="24"/>
          <w:szCs w:val="24"/>
        </w:rPr>
        <w:t>contractual arrangements with the entity on behalf of which the proposal was written</w:t>
      </w:r>
      <w:r w:rsidR="00BE65B3" w:rsidRPr="0076055E">
        <w:rPr>
          <w:rFonts w:ascii="Cambria" w:hAnsi="Cambria"/>
          <w:sz w:val="24"/>
          <w:szCs w:val="24"/>
        </w:rPr>
        <w:t>.</w:t>
      </w:r>
      <w:r w:rsidR="00352A5D" w:rsidRPr="0076055E">
        <w:rPr>
          <w:rFonts w:ascii="Cambria" w:hAnsi="Cambria"/>
          <w:sz w:val="24"/>
          <w:szCs w:val="24"/>
        </w:rPr>
        <w:t xml:space="preserve"> </w:t>
      </w:r>
      <w:r w:rsidR="000560FB" w:rsidRPr="0076055E">
        <w:rPr>
          <w:rFonts w:ascii="Cambria" w:hAnsi="Cambria"/>
          <w:sz w:val="24"/>
          <w:szCs w:val="24"/>
        </w:rPr>
        <w:t xml:space="preserve">CV </w:t>
      </w:r>
      <w:r w:rsidR="008E54DC" w:rsidRPr="0076055E">
        <w:rPr>
          <w:rFonts w:ascii="Cambria" w:hAnsi="Cambria"/>
          <w:sz w:val="24"/>
          <w:szCs w:val="24"/>
        </w:rPr>
        <w:t>for</w:t>
      </w:r>
      <w:r w:rsidR="000560FB" w:rsidRPr="0076055E">
        <w:rPr>
          <w:rFonts w:ascii="Cambria" w:hAnsi="Cambria"/>
          <w:sz w:val="24"/>
          <w:szCs w:val="24"/>
        </w:rPr>
        <w:t xml:space="preserve"> key personnel</w:t>
      </w:r>
      <w:r w:rsidR="00B73686" w:rsidRPr="0076055E">
        <w:rPr>
          <w:rFonts w:ascii="Cambria" w:hAnsi="Cambria"/>
          <w:sz w:val="24"/>
          <w:szCs w:val="24"/>
        </w:rPr>
        <w:t xml:space="preserve"> </w:t>
      </w:r>
      <w:r w:rsidR="008E54DC" w:rsidRPr="0076055E">
        <w:rPr>
          <w:rFonts w:ascii="Cambria" w:hAnsi="Cambria"/>
          <w:sz w:val="24"/>
          <w:szCs w:val="24"/>
        </w:rPr>
        <w:t>of the company as well as for individual(s) expected to be engaged in the assignment should be attached as appendix.</w:t>
      </w:r>
    </w:p>
    <w:p w14:paraId="49EBB98A" w14:textId="77777777" w:rsidR="000560FB" w:rsidRPr="0076055E" w:rsidRDefault="000560FB" w:rsidP="000560FB">
      <w:pPr>
        <w:spacing w:after="0" w:line="240" w:lineRule="auto"/>
        <w:jc w:val="both"/>
        <w:rPr>
          <w:rFonts w:ascii="Cambria" w:hAnsi="Cambria"/>
          <w:sz w:val="24"/>
          <w:szCs w:val="24"/>
        </w:rPr>
      </w:pPr>
    </w:p>
    <w:p w14:paraId="7339C80F" w14:textId="0380F420" w:rsidR="001B3EE6" w:rsidRPr="0076055E" w:rsidRDefault="00CF5136" w:rsidP="009F6916">
      <w:pPr>
        <w:pStyle w:val="Heading3"/>
        <w:numPr>
          <w:ilvl w:val="1"/>
          <w:numId w:val="13"/>
        </w:numPr>
        <w:rPr>
          <w:rFonts w:ascii="Cambria" w:hAnsi="Cambria"/>
          <w:b/>
          <w:bCs/>
        </w:rPr>
      </w:pPr>
      <w:bookmarkStart w:id="7" w:name="_Toc11314539"/>
      <w:r w:rsidRPr="0076055E">
        <w:rPr>
          <w:rFonts w:ascii="Cambria" w:hAnsi="Cambria"/>
          <w:b/>
          <w:bCs/>
        </w:rPr>
        <w:t>Cost</w:t>
      </w:r>
      <w:r w:rsidR="000F0966" w:rsidRPr="0076055E">
        <w:rPr>
          <w:rFonts w:ascii="Cambria" w:hAnsi="Cambria"/>
          <w:b/>
          <w:bCs/>
        </w:rPr>
        <w:t>/Budget</w:t>
      </w:r>
      <w:r w:rsidR="00281276" w:rsidRPr="0076055E">
        <w:rPr>
          <w:rFonts w:ascii="Cambria" w:hAnsi="Cambria"/>
          <w:b/>
          <w:bCs/>
        </w:rPr>
        <w:t>:</w:t>
      </w:r>
      <w:bookmarkEnd w:id="7"/>
    </w:p>
    <w:p w14:paraId="0A29F959" w14:textId="0BB6AA1E" w:rsidR="00CF5136" w:rsidRPr="0076055E" w:rsidRDefault="005108BA" w:rsidP="00632054">
      <w:pPr>
        <w:spacing w:after="0" w:line="240" w:lineRule="auto"/>
        <w:jc w:val="both"/>
        <w:rPr>
          <w:rFonts w:ascii="Cambria" w:hAnsi="Cambria"/>
          <w:sz w:val="24"/>
          <w:szCs w:val="24"/>
        </w:rPr>
      </w:pPr>
      <w:r w:rsidRPr="0076055E">
        <w:rPr>
          <w:rFonts w:ascii="Cambria" w:hAnsi="Cambria"/>
          <w:sz w:val="24"/>
          <w:szCs w:val="24"/>
        </w:rPr>
        <w:t>Responding</w:t>
      </w:r>
      <w:r w:rsidR="00EE42E7" w:rsidRPr="0076055E">
        <w:rPr>
          <w:rFonts w:ascii="Cambria" w:hAnsi="Cambria"/>
          <w:sz w:val="24"/>
          <w:szCs w:val="24"/>
        </w:rPr>
        <w:t xml:space="preserve"> company should include </w:t>
      </w:r>
      <w:r w:rsidRPr="0076055E">
        <w:rPr>
          <w:rFonts w:ascii="Cambria" w:hAnsi="Cambria"/>
          <w:sz w:val="24"/>
          <w:szCs w:val="24"/>
        </w:rPr>
        <w:t xml:space="preserve">as appendix </w:t>
      </w:r>
      <w:r w:rsidR="00EE42E7" w:rsidRPr="0076055E">
        <w:rPr>
          <w:rFonts w:ascii="Cambria" w:hAnsi="Cambria"/>
          <w:sz w:val="24"/>
          <w:szCs w:val="24"/>
        </w:rPr>
        <w:t>in t</w:t>
      </w:r>
      <w:r w:rsidR="000F6B03" w:rsidRPr="0076055E">
        <w:rPr>
          <w:rFonts w:ascii="Cambria" w:hAnsi="Cambria"/>
          <w:sz w:val="24"/>
          <w:szCs w:val="24"/>
        </w:rPr>
        <w:t xml:space="preserve">he proposal the detailed </w:t>
      </w:r>
      <w:r w:rsidR="00EE18CA" w:rsidRPr="0076055E">
        <w:rPr>
          <w:rFonts w:ascii="Cambria" w:hAnsi="Cambria"/>
          <w:sz w:val="24"/>
          <w:szCs w:val="24"/>
        </w:rPr>
        <w:t>cost sheet</w:t>
      </w:r>
      <w:r w:rsidR="000F6B03" w:rsidRPr="0076055E">
        <w:rPr>
          <w:rFonts w:ascii="Cambria" w:hAnsi="Cambria"/>
          <w:sz w:val="24"/>
          <w:szCs w:val="24"/>
        </w:rPr>
        <w:t xml:space="preserve"> to show</w:t>
      </w:r>
      <w:r w:rsidR="00430CCF" w:rsidRPr="0076055E">
        <w:rPr>
          <w:rFonts w:ascii="Cambria" w:hAnsi="Cambria"/>
          <w:sz w:val="24"/>
          <w:szCs w:val="24"/>
        </w:rPr>
        <w:t xml:space="preserve"> </w:t>
      </w:r>
      <w:r w:rsidRPr="0076055E">
        <w:rPr>
          <w:rFonts w:ascii="Cambria" w:hAnsi="Cambria"/>
          <w:sz w:val="24"/>
          <w:szCs w:val="24"/>
        </w:rPr>
        <w:t>charging basis in the form of</w:t>
      </w:r>
      <w:r w:rsidR="00EE18CA" w:rsidRPr="0076055E">
        <w:rPr>
          <w:rFonts w:ascii="Cambria" w:hAnsi="Cambria"/>
          <w:sz w:val="24"/>
          <w:szCs w:val="24"/>
        </w:rPr>
        <w:t xml:space="preserve"> </w:t>
      </w:r>
      <w:r w:rsidR="00CC2E20" w:rsidRPr="0076055E">
        <w:rPr>
          <w:rFonts w:ascii="Cambria" w:hAnsi="Cambria"/>
          <w:sz w:val="24"/>
          <w:szCs w:val="24"/>
        </w:rPr>
        <w:t>hourly</w:t>
      </w:r>
      <w:r w:rsidRPr="0076055E">
        <w:rPr>
          <w:rFonts w:ascii="Cambria" w:hAnsi="Cambria"/>
          <w:sz w:val="24"/>
          <w:szCs w:val="24"/>
        </w:rPr>
        <w:t xml:space="preserve"> basis for the work of individual(s)</w:t>
      </w:r>
      <w:r w:rsidR="00CC2E20" w:rsidRPr="0076055E">
        <w:rPr>
          <w:rFonts w:ascii="Cambria" w:hAnsi="Cambria"/>
          <w:sz w:val="24"/>
          <w:szCs w:val="24"/>
        </w:rPr>
        <w:t xml:space="preserve"> directly/indirectly involved</w:t>
      </w:r>
      <w:r w:rsidR="007763D2" w:rsidRPr="0076055E">
        <w:rPr>
          <w:rFonts w:ascii="Cambria" w:hAnsi="Cambria"/>
          <w:sz w:val="24"/>
          <w:szCs w:val="24"/>
        </w:rPr>
        <w:t xml:space="preserve"> in providing the service</w:t>
      </w:r>
      <w:r w:rsidR="00EE18CA" w:rsidRPr="0076055E">
        <w:rPr>
          <w:rFonts w:ascii="Cambria" w:hAnsi="Cambria"/>
          <w:sz w:val="24"/>
          <w:szCs w:val="24"/>
        </w:rPr>
        <w:t xml:space="preserve">. Cost sheet should include description </w:t>
      </w:r>
      <w:r w:rsidRPr="0076055E">
        <w:rPr>
          <w:rFonts w:ascii="Cambria" w:hAnsi="Cambria"/>
          <w:sz w:val="24"/>
          <w:szCs w:val="24"/>
        </w:rPr>
        <w:t>about the basis of preparation</w:t>
      </w:r>
      <w:r w:rsidR="00632054" w:rsidRPr="0076055E">
        <w:rPr>
          <w:rFonts w:ascii="Cambria" w:hAnsi="Cambria"/>
          <w:sz w:val="24"/>
          <w:szCs w:val="24"/>
        </w:rPr>
        <w:t xml:space="preserve"> and to state that such </w:t>
      </w:r>
      <w:r w:rsidR="00EE18CA" w:rsidRPr="0076055E">
        <w:rPr>
          <w:rFonts w:ascii="Cambria" w:hAnsi="Cambria"/>
          <w:sz w:val="24"/>
          <w:szCs w:val="24"/>
        </w:rPr>
        <w:t xml:space="preserve">practices </w:t>
      </w:r>
      <w:r w:rsidR="00632054" w:rsidRPr="0076055E">
        <w:rPr>
          <w:rFonts w:ascii="Cambria" w:hAnsi="Cambria"/>
          <w:sz w:val="24"/>
          <w:szCs w:val="24"/>
        </w:rPr>
        <w:t xml:space="preserve">for job costing used in this proposal is </w:t>
      </w:r>
      <w:r w:rsidR="00EE18CA" w:rsidRPr="0076055E">
        <w:rPr>
          <w:rFonts w:ascii="Cambria" w:hAnsi="Cambria"/>
          <w:sz w:val="24"/>
          <w:szCs w:val="24"/>
        </w:rPr>
        <w:t>commonly used.</w:t>
      </w:r>
      <w:r w:rsidR="00632054" w:rsidRPr="0076055E">
        <w:rPr>
          <w:rFonts w:ascii="Cambria" w:hAnsi="Cambria"/>
          <w:sz w:val="24"/>
          <w:szCs w:val="24"/>
        </w:rPr>
        <w:t xml:space="preserve"> This RFP requests cost in AFN. However, if cost is proposed in USD, for evaluation purpose it will be </w:t>
      </w:r>
      <w:r w:rsidR="002A62C0" w:rsidRPr="0076055E">
        <w:rPr>
          <w:rFonts w:ascii="Cambria" w:hAnsi="Cambria"/>
          <w:sz w:val="24"/>
          <w:szCs w:val="24"/>
        </w:rPr>
        <w:t>converted to AFN according daily exchange</w:t>
      </w:r>
      <w:r w:rsidR="00D55897" w:rsidRPr="0076055E">
        <w:rPr>
          <w:rFonts w:ascii="Cambria" w:hAnsi="Cambria"/>
          <w:sz w:val="24"/>
          <w:szCs w:val="24"/>
        </w:rPr>
        <w:t xml:space="preserve"> rate DAB (Da Afghanistan Bank).</w:t>
      </w:r>
    </w:p>
    <w:p w14:paraId="074F9238" w14:textId="77777777" w:rsidR="00CF5136" w:rsidRPr="0076055E" w:rsidRDefault="00CF5136" w:rsidP="00CF5136">
      <w:pPr>
        <w:spacing w:after="0" w:line="240" w:lineRule="auto"/>
        <w:jc w:val="both"/>
        <w:rPr>
          <w:rFonts w:ascii="Cambria" w:hAnsi="Cambria"/>
          <w:sz w:val="24"/>
          <w:szCs w:val="24"/>
        </w:rPr>
      </w:pPr>
    </w:p>
    <w:p w14:paraId="12A91B61" w14:textId="77777777" w:rsidR="00B73686" w:rsidRPr="0076055E" w:rsidRDefault="00B73686" w:rsidP="00B73686">
      <w:pPr>
        <w:pStyle w:val="Heading3"/>
        <w:numPr>
          <w:ilvl w:val="0"/>
          <w:numId w:val="13"/>
        </w:numPr>
        <w:rPr>
          <w:rFonts w:ascii="Cambria" w:hAnsi="Cambria"/>
          <w:b/>
          <w:bCs/>
          <w:sz w:val="28"/>
          <w:szCs w:val="28"/>
        </w:rPr>
      </w:pPr>
      <w:bookmarkStart w:id="8" w:name="_Toc11314540"/>
      <w:r w:rsidRPr="0076055E">
        <w:rPr>
          <w:rFonts w:ascii="Cambria" w:hAnsi="Cambria"/>
          <w:b/>
          <w:bCs/>
          <w:sz w:val="28"/>
          <w:szCs w:val="28"/>
        </w:rPr>
        <w:t>Submission Guideline:</w:t>
      </w:r>
      <w:bookmarkEnd w:id="8"/>
    </w:p>
    <w:p w14:paraId="7C8C1214" w14:textId="17B70CB9" w:rsidR="0056669A" w:rsidRPr="0076055E" w:rsidRDefault="00B73686" w:rsidP="00751368">
      <w:pPr>
        <w:spacing w:after="0" w:line="240" w:lineRule="auto"/>
        <w:jc w:val="both"/>
        <w:rPr>
          <w:rFonts w:ascii="Cambria" w:hAnsi="Cambria"/>
          <w:sz w:val="24"/>
          <w:szCs w:val="24"/>
        </w:rPr>
      </w:pPr>
      <w:r w:rsidRPr="0076055E">
        <w:rPr>
          <w:rFonts w:ascii="Cambria" w:hAnsi="Cambria"/>
          <w:sz w:val="24"/>
          <w:szCs w:val="24"/>
        </w:rPr>
        <w:t xml:space="preserve">Proposal must be printed </w:t>
      </w:r>
      <w:r w:rsidR="00E1271B" w:rsidRPr="0076055E">
        <w:rPr>
          <w:rFonts w:ascii="Cambria" w:hAnsi="Cambria"/>
          <w:sz w:val="24"/>
          <w:szCs w:val="24"/>
        </w:rPr>
        <w:t xml:space="preserve">in three </w:t>
      </w:r>
      <w:r w:rsidR="00352A5D" w:rsidRPr="0076055E">
        <w:rPr>
          <w:rFonts w:ascii="Cambria" w:hAnsi="Cambria"/>
          <w:sz w:val="24"/>
          <w:szCs w:val="24"/>
        </w:rPr>
        <w:t>copies</w:t>
      </w:r>
      <w:r w:rsidRPr="0076055E">
        <w:rPr>
          <w:rFonts w:ascii="Cambria" w:hAnsi="Cambria"/>
          <w:sz w:val="24"/>
          <w:szCs w:val="24"/>
        </w:rPr>
        <w:t xml:space="preserve"> written in English</w:t>
      </w:r>
      <w:r w:rsidR="00E1271B" w:rsidRPr="0076055E">
        <w:rPr>
          <w:rFonts w:ascii="Cambria" w:hAnsi="Cambria"/>
          <w:sz w:val="24"/>
          <w:szCs w:val="24"/>
        </w:rPr>
        <w:t xml:space="preserve"> in </w:t>
      </w:r>
      <w:r w:rsidR="00706D42" w:rsidRPr="0076055E">
        <w:rPr>
          <w:rFonts w:ascii="Cambria" w:hAnsi="Cambria"/>
          <w:sz w:val="24"/>
          <w:szCs w:val="24"/>
        </w:rPr>
        <w:t xml:space="preserve">an </w:t>
      </w:r>
      <w:r w:rsidR="009D5A3C" w:rsidRPr="0076055E">
        <w:rPr>
          <w:rFonts w:ascii="Cambria" w:hAnsi="Cambria"/>
          <w:sz w:val="24"/>
          <w:szCs w:val="24"/>
        </w:rPr>
        <w:t>envelope</w:t>
      </w:r>
      <w:r w:rsidR="00E1271B" w:rsidRPr="0076055E">
        <w:rPr>
          <w:rFonts w:ascii="Cambria" w:hAnsi="Cambria"/>
          <w:sz w:val="24"/>
          <w:szCs w:val="24"/>
        </w:rPr>
        <w:t xml:space="preserve"> with </w:t>
      </w:r>
      <w:r w:rsidR="0056669A" w:rsidRPr="0076055E">
        <w:rPr>
          <w:rFonts w:ascii="Cambria" w:hAnsi="Cambria"/>
          <w:sz w:val="24"/>
          <w:szCs w:val="24"/>
        </w:rPr>
        <w:t>proper</w:t>
      </w:r>
      <w:r w:rsidR="00E1271B" w:rsidRPr="0076055E">
        <w:rPr>
          <w:rFonts w:ascii="Cambria" w:hAnsi="Cambria"/>
          <w:sz w:val="24"/>
          <w:szCs w:val="24"/>
        </w:rPr>
        <w:t xml:space="preserve"> sealing and marking.  Envelop should include RFP reference</w:t>
      </w:r>
      <w:r w:rsidR="003F5AD6" w:rsidRPr="0076055E">
        <w:rPr>
          <w:rFonts w:ascii="Cambria" w:hAnsi="Cambria"/>
          <w:sz w:val="24"/>
          <w:szCs w:val="24"/>
        </w:rPr>
        <w:t xml:space="preserve"> number</w:t>
      </w:r>
      <w:r w:rsidR="00E1271B" w:rsidRPr="0076055E">
        <w:rPr>
          <w:rFonts w:ascii="Cambria" w:hAnsi="Cambria"/>
          <w:sz w:val="24"/>
          <w:szCs w:val="24"/>
        </w:rPr>
        <w:t>, name and contact number of the submitting company.</w:t>
      </w:r>
      <w:r w:rsidR="003F5AD6" w:rsidRPr="0076055E">
        <w:rPr>
          <w:rFonts w:ascii="Cambria" w:hAnsi="Cambria"/>
          <w:sz w:val="24"/>
          <w:szCs w:val="24"/>
        </w:rPr>
        <w:t xml:space="preserve"> </w:t>
      </w:r>
      <w:r w:rsidR="00E1271B" w:rsidRPr="0076055E">
        <w:rPr>
          <w:rFonts w:ascii="Cambria" w:hAnsi="Cambria"/>
          <w:sz w:val="24"/>
          <w:szCs w:val="24"/>
        </w:rPr>
        <w:t xml:space="preserve">Proposal should be sent to </w:t>
      </w:r>
      <w:r w:rsidR="003F5AD6" w:rsidRPr="0076055E">
        <w:rPr>
          <w:rFonts w:ascii="Cambria" w:hAnsi="Cambria"/>
          <w:sz w:val="24"/>
          <w:szCs w:val="24"/>
        </w:rPr>
        <w:t>the attention of Mr</w:t>
      </w:r>
      <w:r w:rsidR="00352A5D" w:rsidRPr="0076055E">
        <w:rPr>
          <w:rFonts w:ascii="Cambria" w:hAnsi="Cambria"/>
          <w:sz w:val="24"/>
          <w:szCs w:val="24"/>
        </w:rPr>
        <w:t>.</w:t>
      </w:r>
      <w:r w:rsidR="003F5AD6" w:rsidRPr="0076055E">
        <w:rPr>
          <w:rFonts w:ascii="Cambria" w:hAnsi="Cambria"/>
          <w:sz w:val="24"/>
          <w:szCs w:val="24"/>
        </w:rPr>
        <w:t xml:space="preserve"> Khalid Ahm</w:t>
      </w:r>
      <w:r w:rsidR="00352A5D" w:rsidRPr="0076055E">
        <w:rPr>
          <w:rFonts w:ascii="Cambria" w:hAnsi="Cambria"/>
          <w:sz w:val="24"/>
          <w:szCs w:val="24"/>
        </w:rPr>
        <w:t>a</w:t>
      </w:r>
      <w:r w:rsidR="003F5AD6" w:rsidRPr="0076055E">
        <w:rPr>
          <w:rFonts w:ascii="Cambria" w:hAnsi="Cambria"/>
          <w:sz w:val="24"/>
          <w:szCs w:val="24"/>
        </w:rPr>
        <w:t>dzai</w:t>
      </w:r>
      <w:r w:rsidR="00352A5D" w:rsidRPr="0076055E">
        <w:rPr>
          <w:rFonts w:ascii="Cambria" w:hAnsi="Cambria"/>
          <w:sz w:val="24"/>
          <w:szCs w:val="24"/>
        </w:rPr>
        <w:t>,</w:t>
      </w:r>
      <w:r w:rsidR="003F5AD6" w:rsidRPr="0076055E">
        <w:rPr>
          <w:rFonts w:ascii="Cambria" w:hAnsi="Cambria"/>
          <w:sz w:val="24"/>
          <w:szCs w:val="24"/>
        </w:rPr>
        <w:t xml:space="preserve"> Procurement </w:t>
      </w:r>
      <w:r w:rsidR="00751368" w:rsidRPr="0076055E">
        <w:rPr>
          <w:rFonts w:ascii="Cambria" w:hAnsi="Cambria"/>
          <w:sz w:val="24"/>
          <w:szCs w:val="24"/>
        </w:rPr>
        <w:t xml:space="preserve">and Warehouse </w:t>
      </w:r>
      <w:r w:rsidR="003F5AD6" w:rsidRPr="0076055E">
        <w:rPr>
          <w:rFonts w:ascii="Cambria" w:hAnsi="Cambria"/>
          <w:sz w:val="24"/>
          <w:szCs w:val="24"/>
        </w:rPr>
        <w:t>Manager</w:t>
      </w:r>
      <w:r w:rsidR="00352A5D" w:rsidRPr="0076055E">
        <w:rPr>
          <w:rFonts w:ascii="Cambria" w:hAnsi="Cambria"/>
          <w:sz w:val="24"/>
          <w:szCs w:val="24"/>
        </w:rPr>
        <w:t>,</w:t>
      </w:r>
      <w:r w:rsidR="003F5AD6" w:rsidRPr="0076055E">
        <w:rPr>
          <w:rFonts w:ascii="Cambria" w:hAnsi="Cambria"/>
          <w:sz w:val="24"/>
          <w:szCs w:val="24"/>
        </w:rPr>
        <w:t xml:space="preserve"> at </w:t>
      </w:r>
      <w:r w:rsidR="00E1271B" w:rsidRPr="0076055E">
        <w:rPr>
          <w:rFonts w:ascii="Cambria" w:hAnsi="Cambria"/>
          <w:sz w:val="24"/>
          <w:szCs w:val="24"/>
        </w:rPr>
        <w:t xml:space="preserve">ASMO’s main office </w:t>
      </w:r>
      <w:r w:rsidR="001E613F" w:rsidRPr="0076055E">
        <w:rPr>
          <w:rFonts w:ascii="Cambria" w:hAnsi="Cambria"/>
          <w:sz w:val="24"/>
          <w:szCs w:val="24"/>
        </w:rPr>
        <w:t xml:space="preserve">and </w:t>
      </w:r>
      <w:r w:rsidR="00E1271B" w:rsidRPr="0076055E">
        <w:rPr>
          <w:rFonts w:ascii="Cambria" w:hAnsi="Cambria"/>
          <w:sz w:val="24"/>
          <w:szCs w:val="24"/>
        </w:rPr>
        <w:t xml:space="preserve">at the </w:t>
      </w:r>
      <w:r w:rsidR="00352A5D" w:rsidRPr="0076055E">
        <w:rPr>
          <w:rFonts w:ascii="Cambria" w:hAnsi="Cambria"/>
          <w:sz w:val="24"/>
          <w:szCs w:val="24"/>
        </w:rPr>
        <w:t xml:space="preserve">below given </w:t>
      </w:r>
      <w:r w:rsidR="00E1271B" w:rsidRPr="0076055E">
        <w:rPr>
          <w:rFonts w:ascii="Cambria" w:hAnsi="Cambria"/>
          <w:sz w:val="24"/>
          <w:szCs w:val="24"/>
        </w:rPr>
        <w:t xml:space="preserve">address. After being registered at the gate, </w:t>
      </w:r>
      <w:r w:rsidR="0056669A" w:rsidRPr="0076055E">
        <w:rPr>
          <w:rFonts w:ascii="Cambria" w:hAnsi="Cambria"/>
          <w:sz w:val="24"/>
          <w:szCs w:val="24"/>
        </w:rPr>
        <w:t xml:space="preserve">proposal will be directed to the RFQ box located at the entrance hall </w:t>
      </w:r>
      <w:r w:rsidR="00352A5D" w:rsidRPr="0076055E">
        <w:rPr>
          <w:rFonts w:ascii="Cambria" w:hAnsi="Cambria"/>
          <w:sz w:val="24"/>
          <w:szCs w:val="24"/>
        </w:rPr>
        <w:t xml:space="preserve">on the </w:t>
      </w:r>
      <w:r w:rsidR="0056669A" w:rsidRPr="0076055E">
        <w:rPr>
          <w:rFonts w:ascii="Cambria" w:hAnsi="Cambria"/>
          <w:sz w:val="24"/>
          <w:szCs w:val="24"/>
        </w:rPr>
        <w:t>ground floor</w:t>
      </w:r>
      <w:r w:rsidR="003F5AD6" w:rsidRPr="0076055E">
        <w:rPr>
          <w:rFonts w:ascii="Cambria" w:hAnsi="Cambria"/>
          <w:sz w:val="24"/>
          <w:szCs w:val="24"/>
        </w:rPr>
        <w:t xml:space="preserve">. </w:t>
      </w:r>
      <w:r w:rsidR="0056669A" w:rsidRPr="0076055E">
        <w:rPr>
          <w:rFonts w:ascii="Cambria" w:hAnsi="Cambria"/>
          <w:sz w:val="24"/>
          <w:szCs w:val="24"/>
        </w:rPr>
        <w:t xml:space="preserve">Proposal should be sent/submitted at or before closing date. It should reach us no later than </w:t>
      </w:r>
      <w:r w:rsidR="00706D42" w:rsidRPr="0076055E">
        <w:rPr>
          <w:rFonts w:ascii="Cambria" w:hAnsi="Cambria"/>
          <w:sz w:val="24"/>
          <w:szCs w:val="24"/>
        </w:rPr>
        <w:t>1</w:t>
      </w:r>
      <w:r w:rsidR="003C5771" w:rsidRPr="0076055E">
        <w:rPr>
          <w:rFonts w:ascii="Cambria" w:hAnsi="Cambria"/>
          <w:sz w:val="24"/>
          <w:szCs w:val="24"/>
        </w:rPr>
        <w:t xml:space="preserve">3:00pm </w:t>
      </w:r>
      <w:r w:rsidR="009D5A3C" w:rsidRPr="0076055E">
        <w:rPr>
          <w:rFonts w:ascii="Cambria" w:hAnsi="Cambria"/>
          <w:sz w:val="24"/>
          <w:szCs w:val="24"/>
        </w:rPr>
        <w:t>Wed,</w:t>
      </w:r>
      <w:r w:rsidR="00D00557" w:rsidRPr="0076055E">
        <w:rPr>
          <w:rFonts w:ascii="Cambria" w:hAnsi="Cambria"/>
          <w:sz w:val="24"/>
          <w:szCs w:val="24"/>
        </w:rPr>
        <w:t xml:space="preserve"> Jun</w:t>
      </w:r>
      <w:r w:rsidR="004A4DAD" w:rsidRPr="0076055E">
        <w:rPr>
          <w:rFonts w:ascii="Cambria" w:hAnsi="Cambria"/>
          <w:sz w:val="24"/>
          <w:szCs w:val="24"/>
        </w:rPr>
        <w:t xml:space="preserve"> 1</w:t>
      </w:r>
      <w:r w:rsidR="009D5A3C" w:rsidRPr="0076055E">
        <w:rPr>
          <w:rFonts w:ascii="Cambria" w:hAnsi="Cambria"/>
          <w:sz w:val="24"/>
          <w:szCs w:val="24"/>
        </w:rPr>
        <w:t>9</w:t>
      </w:r>
      <w:r w:rsidR="00706D42" w:rsidRPr="0076055E">
        <w:rPr>
          <w:rFonts w:ascii="Cambria" w:hAnsi="Cambria"/>
          <w:sz w:val="24"/>
          <w:szCs w:val="24"/>
        </w:rPr>
        <w:t>,</w:t>
      </w:r>
      <w:r w:rsidR="009D5A3C" w:rsidRPr="0076055E">
        <w:rPr>
          <w:rFonts w:ascii="Cambria" w:hAnsi="Cambria"/>
          <w:sz w:val="24"/>
          <w:szCs w:val="24"/>
        </w:rPr>
        <w:t xml:space="preserve"> 2019</w:t>
      </w:r>
      <w:r w:rsidR="00D00557" w:rsidRPr="0076055E">
        <w:rPr>
          <w:rFonts w:ascii="Cambria" w:hAnsi="Cambria"/>
          <w:sz w:val="24"/>
          <w:szCs w:val="24"/>
        </w:rPr>
        <w:t>.</w:t>
      </w:r>
    </w:p>
    <w:p w14:paraId="249E9229" w14:textId="77777777" w:rsidR="00352A5D" w:rsidRPr="0076055E" w:rsidRDefault="00352A5D" w:rsidP="00352A5D">
      <w:pPr>
        <w:spacing w:after="0" w:line="240" w:lineRule="auto"/>
        <w:jc w:val="both"/>
        <w:rPr>
          <w:rFonts w:ascii="Cambria" w:hAnsi="Cambria"/>
          <w:sz w:val="24"/>
          <w:szCs w:val="24"/>
        </w:rPr>
      </w:pPr>
    </w:p>
    <w:p w14:paraId="725A0356" w14:textId="7281B063" w:rsidR="00CF5136" w:rsidRPr="0076055E" w:rsidRDefault="0056669A" w:rsidP="00352A5D">
      <w:pPr>
        <w:spacing w:after="0" w:line="240" w:lineRule="auto"/>
        <w:jc w:val="both"/>
        <w:rPr>
          <w:rFonts w:ascii="Cambria" w:hAnsi="Cambria"/>
          <w:sz w:val="24"/>
          <w:szCs w:val="24"/>
        </w:rPr>
      </w:pPr>
      <w:r w:rsidRPr="0076055E">
        <w:rPr>
          <w:rFonts w:ascii="Cambria" w:hAnsi="Cambria"/>
          <w:b/>
          <w:bCs/>
          <w:sz w:val="24"/>
          <w:szCs w:val="24"/>
        </w:rPr>
        <w:t>Office address:</w:t>
      </w:r>
      <w:r w:rsidR="00352A5D" w:rsidRPr="0076055E">
        <w:rPr>
          <w:rFonts w:ascii="Cambria" w:hAnsi="Cambria"/>
          <w:sz w:val="24"/>
          <w:szCs w:val="24"/>
        </w:rPr>
        <w:t xml:space="preserve"> House #</w:t>
      </w:r>
      <w:r w:rsidRPr="0076055E">
        <w:rPr>
          <w:rFonts w:ascii="Cambria" w:hAnsi="Cambria"/>
          <w:sz w:val="24"/>
          <w:szCs w:val="24"/>
        </w:rPr>
        <w:t xml:space="preserve"> </w:t>
      </w:r>
      <w:r w:rsidR="00706D42" w:rsidRPr="0076055E">
        <w:rPr>
          <w:rFonts w:ascii="Cambria" w:hAnsi="Cambria"/>
          <w:sz w:val="24"/>
          <w:szCs w:val="24"/>
        </w:rPr>
        <w:t xml:space="preserve">101, </w:t>
      </w:r>
      <w:proofErr w:type="spellStart"/>
      <w:r w:rsidRPr="0076055E">
        <w:rPr>
          <w:rFonts w:ascii="Cambria" w:hAnsi="Cambria"/>
          <w:sz w:val="24"/>
          <w:szCs w:val="24"/>
        </w:rPr>
        <w:t>Qala</w:t>
      </w:r>
      <w:proofErr w:type="spellEnd"/>
      <w:r w:rsidR="00352A5D" w:rsidRPr="0076055E">
        <w:rPr>
          <w:rFonts w:ascii="Cambria" w:hAnsi="Cambria"/>
          <w:sz w:val="24"/>
          <w:szCs w:val="24"/>
        </w:rPr>
        <w:t>-E-</w:t>
      </w:r>
      <w:r w:rsidRPr="0076055E">
        <w:rPr>
          <w:rFonts w:ascii="Cambria" w:hAnsi="Cambria"/>
          <w:sz w:val="24"/>
          <w:szCs w:val="24"/>
        </w:rPr>
        <w:t xml:space="preserve"> </w:t>
      </w:r>
      <w:proofErr w:type="spellStart"/>
      <w:r w:rsidRPr="0076055E">
        <w:rPr>
          <w:rFonts w:ascii="Cambria" w:hAnsi="Cambria"/>
          <w:sz w:val="24"/>
          <w:szCs w:val="24"/>
        </w:rPr>
        <w:t>Fat</w:t>
      </w:r>
      <w:r w:rsidR="00352A5D" w:rsidRPr="0076055E">
        <w:rPr>
          <w:rFonts w:ascii="Cambria" w:hAnsi="Cambria"/>
          <w:sz w:val="24"/>
          <w:szCs w:val="24"/>
        </w:rPr>
        <w:t>h</w:t>
      </w:r>
      <w:r w:rsidRPr="0076055E">
        <w:rPr>
          <w:rFonts w:ascii="Cambria" w:hAnsi="Cambria"/>
          <w:sz w:val="24"/>
          <w:szCs w:val="24"/>
        </w:rPr>
        <w:t>ullah</w:t>
      </w:r>
      <w:proofErr w:type="spellEnd"/>
      <w:r w:rsidRPr="0076055E">
        <w:rPr>
          <w:rFonts w:ascii="Cambria" w:hAnsi="Cambria"/>
          <w:sz w:val="24"/>
          <w:szCs w:val="24"/>
        </w:rPr>
        <w:t xml:space="preserve"> </w:t>
      </w:r>
      <w:r w:rsidR="00352A5D" w:rsidRPr="0076055E">
        <w:rPr>
          <w:rFonts w:ascii="Cambria" w:hAnsi="Cambria"/>
          <w:sz w:val="24"/>
          <w:szCs w:val="24"/>
        </w:rPr>
        <w:t>Street, Lane 1 on the right, District 10, Kabul</w:t>
      </w:r>
      <w:r w:rsidRPr="0076055E">
        <w:rPr>
          <w:rFonts w:ascii="Cambria" w:hAnsi="Cambria"/>
          <w:sz w:val="24"/>
          <w:szCs w:val="24"/>
        </w:rPr>
        <w:t xml:space="preserve">. </w:t>
      </w:r>
    </w:p>
    <w:p w14:paraId="023EEF49" w14:textId="77777777" w:rsidR="00CF5136" w:rsidRPr="0076055E" w:rsidRDefault="00CF5136" w:rsidP="00CF5136">
      <w:pPr>
        <w:spacing w:after="0" w:line="240" w:lineRule="auto"/>
        <w:jc w:val="both"/>
        <w:rPr>
          <w:rFonts w:ascii="Cambria" w:hAnsi="Cambria"/>
          <w:sz w:val="24"/>
          <w:szCs w:val="24"/>
        </w:rPr>
      </w:pPr>
    </w:p>
    <w:p w14:paraId="436E6C81" w14:textId="77777777" w:rsidR="00CF5136" w:rsidRPr="0076055E" w:rsidRDefault="003F5AD6" w:rsidP="003F5AD6">
      <w:pPr>
        <w:pStyle w:val="Heading3"/>
        <w:numPr>
          <w:ilvl w:val="0"/>
          <w:numId w:val="13"/>
        </w:numPr>
        <w:rPr>
          <w:rFonts w:ascii="Cambria" w:hAnsi="Cambria"/>
          <w:b/>
          <w:bCs/>
          <w:sz w:val="28"/>
          <w:szCs w:val="28"/>
        </w:rPr>
      </w:pPr>
      <w:bookmarkStart w:id="9" w:name="_Toc11314541"/>
      <w:r w:rsidRPr="0076055E">
        <w:rPr>
          <w:rFonts w:ascii="Cambria" w:hAnsi="Cambria"/>
          <w:b/>
          <w:bCs/>
          <w:sz w:val="28"/>
          <w:szCs w:val="28"/>
        </w:rPr>
        <w:t>Evaluation/Selection Process:</w:t>
      </w:r>
      <w:bookmarkEnd w:id="9"/>
    </w:p>
    <w:p w14:paraId="12D671EC" w14:textId="063F4557" w:rsidR="000F7D68" w:rsidRPr="0076055E" w:rsidRDefault="003F5AD6" w:rsidP="006A5E90">
      <w:pPr>
        <w:spacing w:after="0" w:line="240" w:lineRule="auto"/>
        <w:jc w:val="both"/>
        <w:rPr>
          <w:rFonts w:ascii="Cambria" w:hAnsi="Cambria"/>
          <w:sz w:val="24"/>
          <w:szCs w:val="24"/>
        </w:rPr>
      </w:pPr>
      <w:r w:rsidRPr="0076055E">
        <w:rPr>
          <w:rFonts w:ascii="Cambria" w:hAnsi="Cambria"/>
          <w:sz w:val="24"/>
          <w:szCs w:val="24"/>
        </w:rPr>
        <w:t xml:space="preserve">All proposals will be reviewed to determine responsiveness with respect to the requirements. Proposal who have not met the requirement or determined to be non-responsive to the requirement will be </w:t>
      </w:r>
      <w:r w:rsidR="00352A5D" w:rsidRPr="0076055E">
        <w:rPr>
          <w:rFonts w:ascii="Cambria" w:hAnsi="Cambria"/>
          <w:sz w:val="24"/>
          <w:szCs w:val="24"/>
        </w:rPr>
        <w:t>considered ineligible</w:t>
      </w:r>
      <w:r w:rsidRPr="0076055E">
        <w:rPr>
          <w:rFonts w:ascii="Cambria" w:hAnsi="Cambria"/>
          <w:sz w:val="24"/>
          <w:szCs w:val="24"/>
        </w:rPr>
        <w:t xml:space="preserve">. </w:t>
      </w:r>
      <w:r w:rsidR="005C7918" w:rsidRPr="0076055E">
        <w:rPr>
          <w:rFonts w:ascii="Cambria" w:hAnsi="Cambria"/>
          <w:sz w:val="24"/>
          <w:szCs w:val="24"/>
        </w:rPr>
        <w:t xml:space="preserve">So, any proposal failed to be prepared in accordance with instruction as per </w:t>
      </w:r>
      <w:r w:rsidR="00706D42" w:rsidRPr="0076055E">
        <w:rPr>
          <w:rFonts w:ascii="Cambria" w:hAnsi="Cambria"/>
          <w:sz w:val="24"/>
          <w:szCs w:val="24"/>
        </w:rPr>
        <w:t xml:space="preserve">clauses </w:t>
      </w:r>
      <w:r w:rsidR="005C7918" w:rsidRPr="0076055E">
        <w:rPr>
          <w:rFonts w:ascii="Cambria" w:hAnsi="Cambria"/>
          <w:sz w:val="24"/>
          <w:szCs w:val="24"/>
        </w:rPr>
        <w:t xml:space="preserve">3.1-3.4 &amp; 4 and failed to include minimum submittal requirement as per </w:t>
      </w:r>
      <w:r w:rsidR="00706D42" w:rsidRPr="0076055E">
        <w:rPr>
          <w:rFonts w:ascii="Cambria" w:hAnsi="Cambria"/>
          <w:sz w:val="24"/>
          <w:szCs w:val="24"/>
        </w:rPr>
        <w:t xml:space="preserve">clause </w:t>
      </w:r>
      <w:r w:rsidR="005C7918" w:rsidRPr="0076055E">
        <w:rPr>
          <w:rFonts w:ascii="Cambria" w:hAnsi="Cambria"/>
          <w:sz w:val="24"/>
          <w:szCs w:val="24"/>
        </w:rPr>
        <w:t xml:space="preserve">10 in this RFP will be regarded as non-responsive and </w:t>
      </w:r>
      <w:r w:rsidR="00102FF8" w:rsidRPr="0076055E">
        <w:rPr>
          <w:rFonts w:ascii="Cambria" w:hAnsi="Cambria"/>
          <w:sz w:val="24"/>
          <w:szCs w:val="24"/>
        </w:rPr>
        <w:t xml:space="preserve">will be </w:t>
      </w:r>
      <w:r w:rsidR="005C7918" w:rsidRPr="0076055E">
        <w:rPr>
          <w:rFonts w:ascii="Cambria" w:hAnsi="Cambria"/>
          <w:sz w:val="24"/>
          <w:szCs w:val="24"/>
        </w:rPr>
        <w:t xml:space="preserve">disqualified for the purpose of review. </w:t>
      </w:r>
    </w:p>
    <w:p w14:paraId="1EDCEA75" w14:textId="77777777" w:rsidR="007F636C" w:rsidRPr="0076055E" w:rsidRDefault="007F636C" w:rsidP="006A5E90">
      <w:pPr>
        <w:spacing w:after="0" w:line="240" w:lineRule="auto"/>
        <w:jc w:val="both"/>
        <w:rPr>
          <w:rFonts w:ascii="Cambria" w:hAnsi="Cambria"/>
          <w:sz w:val="24"/>
          <w:szCs w:val="24"/>
        </w:rPr>
      </w:pPr>
    </w:p>
    <w:p w14:paraId="26AF666F" w14:textId="6648BE63" w:rsidR="00EF560C" w:rsidRPr="0076055E" w:rsidRDefault="00EF560C" w:rsidP="005B0805">
      <w:pPr>
        <w:spacing w:after="0" w:line="240" w:lineRule="auto"/>
        <w:rPr>
          <w:rFonts w:ascii="Cambria" w:hAnsi="Cambria"/>
          <w:b/>
          <w:bCs/>
          <w:sz w:val="24"/>
          <w:szCs w:val="24"/>
        </w:rPr>
      </w:pPr>
      <w:r w:rsidRPr="0076055E">
        <w:rPr>
          <w:rFonts w:ascii="Cambria" w:hAnsi="Cambria"/>
          <w:b/>
          <w:bCs/>
          <w:sz w:val="24"/>
          <w:szCs w:val="24"/>
        </w:rPr>
        <w:lastRenderedPageBreak/>
        <w:t>Eligibility criteria are mentioned below:</w:t>
      </w:r>
    </w:p>
    <w:p w14:paraId="75FBF38B" w14:textId="7745E3AB" w:rsidR="009D5A3C" w:rsidRPr="0076055E" w:rsidRDefault="006A5E90" w:rsidP="006A5E90">
      <w:pPr>
        <w:tabs>
          <w:tab w:val="left" w:pos="1860"/>
        </w:tabs>
        <w:spacing w:after="0" w:line="240" w:lineRule="auto"/>
        <w:rPr>
          <w:rFonts w:ascii="Cambria" w:hAnsi="Cambria"/>
          <w:sz w:val="24"/>
          <w:szCs w:val="24"/>
        </w:rPr>
      </w:pPr>
      <w:r w:rsidRPr="0076055E">
        <w:rPr>
          <w:rFonts w:ascii="Cambria" w:hAnsi="Cambria"/>
          <w:sz w:val="24"/>
          <w:szCs w:val="24"/>
        </w:rPr>
        <w:tab/>
      </w:r>
    </w:p>
    <w:p w14:paraId="31F96DFE" w14:textId="125C81ED" w:rsidR="00EF560C" w:rsidRPr="0076055E" w:rsidRDefault="00C2608B" w:rsidP="00E57543">
      <w:pPr>
        <w:pStyle w:val="ListParagraph"/>
        <w:numPr>
          <w:ilvl w:val="0"/>
          <w:numId w:val="22"/>
        </w:numPr>
        <w:spacing w:after="0" w:line="240" w:lineRule="auto"/>
        <w:rPr>
          <w:rFonts w:ascii="Cambria" w:hAnsi="Cambria"/>
          <w:sz w:val="24"/>
          <w:szCs w:val="24"/>
        </w:rPr>
      </w:pPr>
      <w:r w:rsidRPr="0076055E">
        <w:rPr>
          <w:rFonts w:ascii="Cambria" w:hAnsi="Cambria"/>
          <w:sz w:val="24"/>
          <w:szCs w:val="24"/>
        </w:rPr>
        <w:t>Full compliance with the submission guideline (</w:t>
      </w:r>
      <w:r w:rsidR="00E57543" w:rsidRPr="0076055E">
        <w:rPr>
          <w:rFonts w:ascii="Cambria" w:hAnsi="Cambria"/>
          <w:sz w:val="24"/>
          <w:szCs w:val="24"/>
        </w:rPr>
        <w:t>part</w:t>
      </w:r>
      <w:r w:rsidRPr="0076055E">
        <w:rPr>
          <w:rFonts w:ascii="Cambria" w:hAnsi="Cambria"/>
          <w:sz w:val="24"/>
          <w:szCs w:val="24"/>
        </w:rPr>
        <w:t xml:space="preserve"> 4)</w:t>
      </w:r>
    </w:p>
    <w:p w14:paraId="41737278" w14:textId="02A5A678" w:rsidR="00EF560C" w:rsidRPr="0076055E" w:rsidRDefault="00EF560C" w:rsidP="00EF560C">
      <w:pPr>
        <w:pStyle w:val="ListParagraph"/>
        <w:numPr>
          <w:ilvl w:val="0"/>
          <w:numId w:val="22"/>
        </w:numPr>
        <w:spacing w:after="0" w:line="240" w:lineRule="auto"/>
        <w:rPr>
          <w:rFonts w:ascii="Cambria" w:hAnsi="Cambria"/>
          <w:sz w:val="24"/>
          <w:szCs w:val="24"/>
        </w:rPr>
      </w:pPr>
      <w:r w:rsidRPr="0076055E">
        <w:rPr>
          <w:rFonts w:ascii="Cambria" w:hAnsi="Cambria"/>
          <w:sz w:val="24"/>
          <w:szCs w:val="24"/>
        </w:rPr>
        <w:t>Copy of company valid business license</w:t>
      </w:r>
    </w:p>
    <w:p w14:paraId="35B1D784" w14:textId="634F15D6" w:rsidR="00EF560C" w:rsidRPr="0076055E" w:rsidRDefault="00EF560C" w:rsidP="00E57543">
      <w:pPr>
        <w:pStyle w:val="ListParagraph"/>
        <w:numPr>
          <w:ilvl w:val="0"/>
          <w:numId w:val="22"/>
        </w:numPr>
        <w:spacing w:after="0" w:line="240" w:lineRule="auto"/>
        <w:rPr>
          <w:rFonts w:ascii="Cambria" w:hAnsi="Cambria"/>
          <w:sz w:val="24"/>
          <w:szCs w:val="24"/>
        </w:rPr>
      </w:pPr>
      <w:r w:rsidRPr="0076055E">
        <w:rPr>
          <w:rFonts w:ascii="Cambria" w:hAnsi="Cambria"/>
          <w:sz w:val="24"/>
          <w:szCs w:val="24"/>
        </w:rPr>
        <w:t xml:space="preserve">Brief executive summary as per the requirement </w:t>
      </w:r>
      <w:r w:rsidR="00E57543" w:rsidRPr="0076055E">
        <w:rPr>
          <w:rFonts w:ascii="Cambria" w:hAnsi="Cambria"/>
          <w:sz w:val="24"/>
          <w:szCs w:val="24"/>
        </w:rPr>
        <w:t>sub-part</w:t>
      </w:r>
      <w:r w:rsidRPr="0076055E">
        <w:rPr>
          <w:rFonts w:ascii="Cambria" w:hAnsi="Cambria"/>
          <w:sz w:val="24"/>
          <w:szCs w:val="24"/>
        </w:rPr>
        <w:t xml:space="preserve"> 3.1</w:t>
      </w:r>
    </w:p>
    <w:p w14:paraId="3AD563D9" w14:textId="344BA040" w:rsidR="00EF560C" w:rsidRPr="0076055E" w:rsidRDefault="00EF560C" w:rsidP="00E57543">
      <w:pPr>
        <w:pStyle w:val="ListParagraph"/>
        <w:numPr>
          <w:ilvl w:val="0"/>
          <w:numId w:val="22"/>
        </w:numPr>
        <w:spacing w:after="0" w:line="240" w:lineRule="auto"/>
        <w:rPr>
          <w:rFonts w:ascii="Cambria" w:hAnsi="Cambria"/>
          <w:sz w:val="24"/>
          <w:szCs w:val="24"/>
        </w:rPr>
      </w:pPr>
      <w:r w:rsidRPr="0076055E">
        <w:rPr>
          <w:rFonts w:ascii="Cambria" w:hAnsi="Cambria"/>
          <w:sz w:val="24"/>
          <w:szCs w:val="24"/>
        </w:rPr>
        <w:t xml:space="preserve">Detailed </w:t>
      </w:r>
      <w:r w:rsidR="00E57543" w:rsidRPr="0076055E">
        <w:rPr>
          <w:rFonts w:ascii="Cambria" w:hAnsi="Cambria"/>
          <w:sz w:val="24"/>
          <w:szCs w:val="24"/>
        </w:rPr>
        <w:t>cost sheet</w:t>
      </w:r>
      <w:r w:rsidRPr="0076055E">
        <w:rPr>
          <w:rFonts w:ascii="Cambria" w:hAnsi="Cambria"/>
          <w:sz w:val="24"/>
          <w:szCs w:val="24"/>
        </w:rPr>
        <w:t xml:space="preserve"> as per the requirements </w:t>
      </w:r>
      <w:r w:rsidR="00E57543" w:rsidRPr="0076055E">
        <w:rPr>
          <w:rFonts w:ascii="Cambria" w:hAnsi="Cambria"/>
          <w:sz w:val="24"/>
          <w:szCs w:val="24"/>
        </w:rPr>
        <w:t>sub-part</w:t>
      </w:r>
      <w:r w:rsidRPr="0076055E">
        <w:rPr>
          <w:rFonts w:ascii="Cambria" w:hAnsi="Cambria"/>
          <w:sz w:val="24"/>
          <w:szCs w:val="24"/>
        </w:rPr>
        <w:t xml:space="preserve"> 3.4</w:t>
      </w:r>
    </w:p>
    <w:p w14:paraId="57C0B2E0" w14:textId="77777777" w:rsidR="00C2608B" w:rsidRPr="0076055E" w:rsidRDefault="00C2608B" w:rsidP="00C2608B">
      <w:pPr>
        <w:pStyle w:val="ListParagraph"/>
        <w:spacing w:after="0" w:line="240" w:lineRule="auto"/>
        <w:rPr>
          <w:rFonts w:ascii="Cambria" w:hAnsi="Cambria"/>
          <w:color w:val="FF0000"/>
          <w:sz w:val="24"/>
          <w:szCs w:val="24"/>
        </w:rPr>
      </w:pPr>
    </w:p>
    <w:p w14:paraId="26070566" w14:textId="7F9F8B49" w:rsidR="003D4ECC" w:rsidRPr="0076055E" w:rsidRDefault="003F5AD6" w:rsidP="008A77B8">
      <w:pPr>
        <w:spacing w:after="0" w:line="240" w:lineRule="auto"/>
        <w:jc w:val="both"/>
        <w:rPr>
          <w:rFonts w:ascii="Cambria" w:hAnsi="Cambria"/>
          <w:sz w:val="24"/>
          <w:szCs w:val="24"/>
        </w:rPr>
      </w:pPr>
      <w:r w:rsidRPr="0076055E">
        <w:rPr>
          <w:rFonts w:ascii="Cambria" w:hAnsi="Cambria"/>
          <w:sz w:val="24"/>
          <w:szCs w:val="24"/>
        </w:rPr>
        <w:t xml:space="preserve">Responsive proposal will be reviewed and scored by the ASMO evaluation committee pursuant to the grading scale it creates. The criteria to evaluate and score responsive proposal shall include but not </w:t>
      </w:r>
      <w:r w:rsidR="00A229BB" w:rsidRPr="0076055E">
        <w:rPr>
          <w:rFonts w:ascii="Cambria" w:hAnsi="Cambria"/>
          <w:sz w:val="24"/>
          <w:szCs w:val="24"/>
        </w:rPr>
        <w:t>limited to experience, capacity</w:t>
      </w:r>
      <w:r w:rsidRPr="0076055E">
        <w:rPr>
          <w:rFonts w:ascii="Cambria" w:hAnsi="Cambria"/>
          <w:sz w:val="24"/>
          <w:szCs w:val="24"/>
        </w:rPr>
        <w:t xml:space="preserve"> and </w:t>
      </w:r>
      <w:r w:rsidR="00A229BB" w:rsidRPr="0076055E">
        <w:rPr>
          <w:rFonts w:ascii="Cambria" w:hAnsi="Cambria"/>
          <w:sz w:val="24"/>
          <w:szCs w:val="24"/>
        </w:rPr>
        <w:t>cost</w:t>
      </w:r>
      <w:r w:rsidR="003D4ECC" w:rsidRPr="0076055E">
        <w:rPr>
          <w:rFonts w:ascii="Cambria" w:hAnsi="Cambria"/>
          <w:sz w:val="24"/>
          <w:szCs w:val="24"/>
        </w:rPr>
        <w:t xml:space="preserve"> and will be scored </w:t>
      </w:r>
      <w:r w:rsidR="00316B88" w:rsidRPr="0076055E">
        <w:rPr>
          <w:rFonts w:ascii="Cambria" w:hAnsi="Cambria"/>
          <w:sz w:val="24"/>
          <w:szCs w:val="24"/>
        </w:rPr>
        <w:t>as follow:</w:t>
      </w:r>
    </w:p>
    <w:p w14:paraId="1AF4CA50" w14:textId="77777777" w:rsidR="00316B88" w:rsidRPr="0076055E" w:rsidRDefault="00316B88" w:rsidP="008A77B8">
      <w:pPr>
        <w:spacing w:after="0" w:line="240" w:lineRule="auto"/>
        <w:jc w:val="both"/>
        <w:rPr>
          <w:rFonts w:ascii="Cambria" w:hAnsi="Cambria"/>
          <w:sz w:val="24"/>
          <w:szCs w:val="24"/>
        </w:rPr>
      </w:pPr>
    </w:p>
    <w:p w14:paraId="3B45537D" w14:textId="2A028978" w:rsidR="00316B88" w:rsidRPr="0076055E" w:rsidRDefault="00162FF9" w:rsidP="00706D42">
      <w:pPr>
        <w:pStyle w:val="ListParagraph"/>
        <w:numPr>
          <w:ilvl w:val="0"/>
          <w:numId w:val="21"/>
        </w:numPr>
        <w:spacing w:after="0" w:line="240" w:lineRule="auto"/>
        <w:jc w:val="both"/>
        <w:rPr>
          <w:rFonts w:ascii="Cambria" w:hAnsi="Cambria"/>
          <w:sz w:val="24"/>
          <w:szCs w:val="24"/>
        </w:rPr>
      </w:pPr>
      <w:r w:rsidRPr="0076055E">
        <w:rPr>
          <w:rFonts w:ascii="Cambria" w:hAnsi="Cambria"/>
          <w:b/>
          <w:bCs/>
          <w:sz w:val="24"/>
          <w:szCs w:val="24"/>
        </w:rPr>
        <w:t>3</w:t>
      </w:r>
      <w:r w:rsidR="00316B88" w:rsidRPr="0076055E">
        <w:rPr>
          <w:rFonts w:ascii="Cambria" w:hAnsi="Cambria"/>
          <w:b/>
          <w:bCs/>
          <w:sz w:val="24"/>
          <w:szCs w:val="24"/>
        </w:rPr>
        <w:t>0</w:t>
      </w:r>
      <w:r w:rsidR="00316B88" w:rsidRPr="0076055E">
        <w:rPr>
          <w:rFonts w:ascii="Cambria" w:hAnsi="Cambria"/>
          <w:sz w:val="24"/>
          <w:szCs w:val="24"/>
        </w:rPr>
        <w:t xml:space="preserve"> mark for price: Provided that </w:t>
      </w:r>
      <w:r w:rsidR="00E57543" w:rsidRPr="0076055E">
        <w:rPr>
          <w:rFonts w:ascii="Cambria" w:hAnsi="Cambria"/>
          <w:sz w:val="24"/>
          <w:szCs w:val="24"/>
        </w:rPr>
        <w:t>prices are detailed as necessary.  Full mark will be achieved if cost sheet is well detailed for basis of charging and practices followed by the company is consistent with other compan</w:t>
      </w:r>
      <w:r w:rsidR="00706D42" w:rsidRPr="0076055E">
        <w:rPr>
          <w:rFonts w:ascii="Cambria" w:hAnsi="Cambria"/>
          <w:sz w:val="24"/>
          <w:szCs w:val="24"/>
        </w:rPr>
        <w:t>ies</w:t>
      </w:r>
      <w:r w:rsidR="00E57543" w:rsidRPr="0076055E">
        <w:rPr>
          <w:rFonts w:ascii="Cambria" w:hAnsi="Cambria"/>
          <w:sz w:val="24"/>
          <w:szCs w:val="24"/>
        </w:rPr>
        <w:t>.</w:t>
      </w:r>
    </w:p>
    <w:p w14:paraId="21B13611" w14:textId="1B0026C6" w:rsidR="00316B88" w:rsidRPr="0076055E" w:rsidRDefault="00162FF9" w:rsidP="008A77B8">
      <w:pPr>
        <w:pStyle w:val="ListParagraph"/>
        <w:numPr>
          <w:ilvl w:val="0"/>
          <w:numId w:val="21"/>
        </w:numPr>
        <w:spacing w:after="0" w:line="240" w:lineRule="auto"/>
        <w:jc w:val="both"/>
        <w:rPr>
          <w:rFonts w:ascii="Cambria" w:hAnsi="Cambria"/>
          <w:sz w:val="24"/>
          <w:szCs w:val="24"/>
        </w:rPr>
      </w:pPr>
      <w:r w:rsidRPr="0076055E">
        <w:rPr>
          <w:rFonts w:ascii="Cambria" w:hAnsi="Cambria"/>
          <w:b/>
          <w:bCs/>
          <w:sz w:val="24"/>
          <w:szCs w:val="24"/>
        </w:rPr>
        <w:t>5</w:t>
      </w:r>
      <w:r w:rsidR="00316B88" w:rsidRPr="0076055E">
        <w:rPr>
          <w:rFonts w:ascii="Cambria" w:hAnsi="Cambria"/>
          <w:b/>
          <w:bCs/>
          <w:sz w:val="24"/>
          <w:szCs w:val="24"/>
        </w:rPr>
        <w:t>0</w:t>
      </w:r>
      <w:r w:rsidR="00316B88" w:rsidRPr="0076055E">
        <w:rPr>
          <w:rFonts w:ascii="Cambria" w:hAnsi="Cambria"/>
          <w:sz w:val="24"/>
          <w:szCs w:val="24"/>
        </w:rPr>
        <w:t xml:space="preserve"> mark for experience: </w:t>
      </w:r>
      <w:r w:rsidR="00E378C4" w:rsidRPr="0076055E">
        <w:rPr>
          <w:rFonts w:ascii="Cambria" w:hAnsi="Cambria"/>
          <w:sz w:val="24"/>
          <w:szCs w:val="24"/>
        </w:rPr>
        <w:t>For past and related experiences, all relevant support documents along with concluded contracts will be examined/tested.</w:t>
      </w:r>
    </w:p>
    <w:p w14:paraId="4A296C66" w14:textId="0CD57C29" w:rsidR="003F5AD6" w:rsidRPr="0076055E" w:rsidRDefault="00E378C4" w:rsidP="00AE19C9">
      <w:pPr>
        <w:pStyle w:val="ListParagraph"/>
        <w:numPr>
          <w:ilvl w:val="0"/>
          <w:numId w:val="21"/>
        </w:numPr>
        <w:spacing w:after="0" w:line="240" w:lineRule="auto"/>
        <w:jc w:val="both"/>
        <w:rPr>
          <w:rFonts w:ascii="Cambria" w:hAnsi="Cambria"/>
          <w:sz w:val="24"/>
          <w:szCs w:val="24"/>
        </w:rPr>
      </w:pPr>
      <w:r w:rsidRPr="0076055E">
        <w:rPr>
          <w:rFonts w:ascii="Cambria" w:hAnsi="Cambria"/>
          <w:b/>
          <w:bCs/>
          <w:sz w:val="24"/>
          <w:szCs w:val="24"/>
        </w:rPr>
        <w:t>20</w:t>
      </w:r>
      <w:r w:rsidRPr="0076055E">
        <w:rPr>
          <w:rFonts w:ascii="Cambria" w:hAnsi="Cambria"/>
          <w:sz w:val="24"/>
          <w:szCs w:val="24"/>
        </w:rPr>
        <w:t xml:space="preserve"> mark for competency: </w:t>
      </w:r>
      <w:r w:rsidR="00D97908" w:rsidRPr="0076055E">
        <w:rPr>
          <w:rFonts w:ascii="Cambria" w:hAnsi="Cambria"/>
          <w:sz w:val="24"/>
          <w:szCs w:val="24"/>
        </w:rPr>
        <w:t>Based on the s</w:t>
      </w:r>
      <w:r w:rsidRPr="0076055E">
        <w:rPr>
          <w:rFonts w:ascii="Cambria" w:hAnsi="Cambria"/>
          <w:sz w:val="24"/>
          <w:szCs w:val="24"/>
        </w:rPr>
        <w:t xml:space="preserve">ignificance of the </w:t>
      </w:r>
      <w:r w:rsidR="00AE19C9" w:rsidRPr="0076055E">
        <w:rPr>
          <w:rFonts w:ascii="Cambria" w:hAnsi="Cambria"/>
          <w:sz w:val="24"/>
          <w:szCs w:val="24"/>
        </w:rPr>
        <w:t xml:space="preserve">previous </w:t>
      </w:r>
      <w:r w:rsidRPr="0076055E">
        <w:rPr>
          <w:rFonts w:ascii="Cambria" w:hAnsi="Cambria"/>
          <w:sz w:val="24"/>
          <w:szCs w:val="24"/>
        </w:rPr>
        <w:t>assignments</w:t>
      </w:r>
      <w:r w:rsidR="00D97908" w:rsidRPr="0076055E">
        <w:rPr>
          <w:rFonts w:ascii="Cambria" w:hAnsi="Cambria"/>
          <w:sz w:val="24"/>
          <w:szCs w:val="24"/>
        </w:rPr>
        <w:t>(</w:t>
      </w:r>
      <w:r w:rsidR="00AE19C9" w:rsidRPr="0076055E">
        <w:rPr>
          <w:rFonts w:ascii="Cambria" w:hAnsi="Cambria"/>
          <w:sz w:val="24"/>
          <w:szCs w:val="24"/>
        </w:rPr>
        <w:t>past experience</w:t>
      </w:r>
      <w:r w:rsidR="00D97908" w:rsidRPr="0076055E">
        <w:rPr>
          <w:rFonts w:ascii="Cambria" w:hAnsi="Cambria"/>
          <w:sz w:val="24"/>
          <w:szCs w:val="24"/>
        </w:rPr>
        <w:t>)</w:t>
      </w:r>
    </w:p>
    <w:p w14:paraId="66ECFA6D" w14:textId="77777777" w:rsidR="00E42435" w:rsidRPr="0076055E" w:rsidRDefault="00E42435" w:rsidP="00574B9A">
      <w:pPr>
        <w:autoSpaceDE w:val="0"/>
        <w:autoSpaceDN w:val="0"/>
        <w:adjustRightInd w:val="0"/>
        <w:spacing w:after="0" w:line="240" w:lineRule="auto"/>
        <w:jc w:val="both"/>
        <w:rPr>
          <w:rFonts w:ascii="Cambria" w:hAnsi="Cambria"/>
          <w:sz w:val="24"/>
          <w:szCs w:val="24"/>
        </w:rPr>
      </w:pPr>
    </w:p>
    <w:p w14:paraId="2C5007CF" w14:textId="7B4B922A" w:rsidR="005348FB" w:rsidRPr="0076055E" w:rsidRDefault="009F6916" w:rsidP="00F12AD2">
      <w:pPr>
        <w:pStyle w:val="Heading3"/>
        <w:numPr>
          <w:ilvl w:val="0"/>
          <w:numId w:val="13"/>
        </w:numPr>
        <w:rPr>
          <w:rFonts w:ascii="Cambria" w:hAnsi="Cambria"/>
          <w:b/>
          <w:bCs/>
          <w:sz w:val="28"/>
          <w:szCs w:val="28"/>
        </w:rPr>
      </w:pPr>
      <w:bookmarkStart w:id="10" w:name="_Toc11314542"/>
      <w:r w:rsidRPr="0076055E">
        <w:rPr>
          <w:rFonts w:ascii="Cambria" w:hAnsi="Cambria"/>
          <w:b/>
          <w:bCs/>
          <w:sz w:val="28"/>
          <w:szCs w:val="28"/>
        </w:rPr>
        <w:t>Statement of Work (</w:t>
      </w:r>
      <w:r w:rsidR="00F12AD2" w:rsidRPr="0076055E">
        <w:rPr>
          <w:rFonts w:ascii="Cambria" w:hAnsi="Cambria"/>
          <w:b/>
          <w:bCs/>
          <w:sz w:val="28"/>
          <w:szCs w:val="28"/>
        </w:rPr>
        <w:t>Scope</w:t>
      </w:r>
      <w:r w:rsidR="005C0B5C" w:rsidRPr="0076055E">
        <w:rPr>
          <w:rFonts w:ascii="Cambria" w:hAnsi="Cambria"/>
          <w:b/>
          <w:bCs/>
          <w:sz w:val="28"/>
          <w:szCs w:val="28"/>
        </w:rPr>
        <w:t xml:space="preserve"> of Service</w:t>
      </w:r>
      <w:r w:rsidRPr="0076055E">
        <w:rPr>
          <w:rFonts w:ascii="Cambria" w:hAnsi="Cambria"/>
          <w:b/>
          <w:bCs/>
          <w:sz w:val="28"/>
          <w:szCs w:val="28"/>
        </w:rPr>
        <w:t>)</w:t>
      </w:r>
      <w:r w:rsidR="00F12AD2" w:rsidRPr="0076055E">
        <w:rPr>
          <w:rFonts w:ascii="Cambria" w:hAnsi="Cambria"/>
          <w:b/>
          <w:bCs/>
          <w:sz w:val="28"/>
          <w:szCs w:val="28"/>
        </w:rPr>
        <w:t>:</w:t>
      </w:r>
      <w:bookmarkEnd w:id="10"/>
    </w:p>
    <w:p w14:paraId="53F50CEF" w14:textId="77777777" w:rsidR="003F175A" w:rsidRPr="0076055E" w:rsidRDefault="003F175A" w:rsidP="004F7980">
      <w:pPr>
        <w:pStyle w:val="BodyText"/>
        <w:jc w:val="both"/>
        <w:rPr>
          <w:rFonts w:ascii="Cambria" w:hAnsi="Cambria"/>
        </w:rPr>
      </w:pPr>
      <w:r w:rsidRPr="0076055E">
        <w:rPr>
          <w:rFonts w:ascii="Cambria" w:hAnsi="Cambria"/>
        </w:rPr>
        <w:t>The successful respondent(s) shall provide, on an as-requested basis, grant writing, and related services required for the development, completion, and submission of grant proposals through award. Such services shall include, but not be limited to the following:</w:t>
      </w:r>
    </w:p>
    <w:p w14:paraId="4C7EA513" w14:textId="0F6F46E6" w:rsidR="003F175A" w:rsidRPr="0076055E" w:rsidRDefault="00B63E3D" w:rsidP="004F7980">
      <w:pPr>
        <w:pStyle w:val="Compact"/>
        <w:numPr>
          <w:ilvl w:val="0"/>
          <w:numId w:val="25"/>
        </w:numPr>
        <w:jc w:val="both"/>
        <w:rPr>
          <w:rFonts w:ascii="Cambria" w:hAnsi="Cambria"/>
        </w:rPr>
      </w:pPr>
      <w:r w:rsidRPr="0076055E">
        <w:rPr>
          <w:rFonts w:ascii="Cambria" w:hAnsi="Cambria"/>
        </w:rPr>
        <w:t>Develop Grand Proposal:</w:t>
      </w:r>
      <w:r w:rsidR="003F175A" w:rsidRPr="0076055E">
        <w:rPr>
          <w:rFonts w:ascii="Cambria" w:hAnsi="Cambria"/>
        </w:rPr>
        <w:t xml:space="preserve"> Work with </w:t>
      </w:r>
      <w:r w:rsidRPr="0076055E">
        <w:rPr>
          <w:rFonts w:ascii="Cambria" w:hAnsi="Cambria"/>
        </w:rPr>
        <w:t>ASMO Executive Director and Senior Business Development Advisor</w:t>
      </w:r>
      <w:r w:rsidR="003F175A" w:rsidRPr="0076055E">
        <w:rPr>
          <w:rFonts w:ascii="Cambria" w:hAnsi="Cambria"/>
        </w:rPr>
        <w:t xml:space="preserve"> to gather information, develop and prepare grant proposals. Develop individual grant proposals in accordance with each grant’s preferences and follow exactly the grant guidelines.</w:t>
      </w:r>
    </w:p>
    <w:p w14:paraId="318FACF6" w14:textId="7118C510" w:rsidR="003F175A" w:rsidRPr="0076055E" w:rsidRDefault="003F175A" w:rsidP="004F7980">
      <w:pPr>
        <w:pStyle w:val="FirstParagraph"/>
        <w:ind w:left="480" w:hanging="480"/>
        <w:jc w:val="both"/>
        <w:rPr>
          <w:rFonts w:ascii="Cambria" w:hAnsi="Cambria"/>
        </w:rPr>
      </w:pPr>
      <w:r w:rsidRPr="0076055E">
        <w:rPr>
          <w:rFonts w:ascii="Cambria" w:hAnsi="Cambria"/>
          <w:b/>
          <w:bCs/>
        </w:rPr>
        <w:t>C.</w:t>
      </w:r>
      <w:r w:rsidRPr="0076055E">
        <w:rPr>
          <w:rFonts w:ascii="Cambria" w:hAnsi="Cambria"/>
        </w:rPr>
        <w:t xml:space="preserve"> </w:t>
      </w:r>
      <w:r w:rsidR="00B63E3D" w:rsidRPr="0076055E">
        <w:rPr>
          <w:rFonts w:ascii="Cambria" w:hAnsi="Cambria"/>
        </w:rPr>
        <w:tab/>
        <w:t xml:space="preserve">Write grants: </w:t>
      </w:r>
      <w:r w:rsidRPr="0076055E">
        <w:rPr>
          <w:rFonts w:ascii="Cambria" w:hAnsi="Cambria"/>
        </w:rPr>
        <w:t xml:space="preserve">Perform professional grant writing service to include: prepare concept paper; complete applications; draft cover letters and attachments; submit drafts for approval; ensure deadlines are met and that all information is submitted in accordance with the specifications of funders. </w:t>
      </w:r>
    </w:p>
    <w:p w14:paraId="6AF49D0B" w14:textId="77777777" w:rsidR="00B63E3D" w:rsidRPr="0076055E" w:rsidRDefault="00B63E3D" w:rsidP="004F7980">
      <w:pPr>
        <w:pStyle w:val="Compact"/>
        <w:numPr>
          <w:ilvl w:val="0"/>
          <w:numId w:val="26"/>
        </w:numPr>
        <w:jc w:val="both"/>
        <w:rPr>
          <w:rFonts w:ascii="Cambria" w:hAnsi="Cambria"/>
        </w:rPr>
      </w:pPr>
      <w:r w:rsidRPr="0076055E">
        <w:rPr>
          <w:rFonts w:ascii="Cambria" w:hAnsi="Cambria"/>
        </w:rPr>
        <w:t xml:space="preserve">Post-submission management: </w:t>
      </w:r>
      <w:r w:rsidR="003F175A" w:rsidRPr="0076055E">
        <w:rPr>
          <w:rFonts w:ascii="Cambria" w:hAnsi="Cambria"/>
        </w:rPr>
        <w:t xml:space="preserve">Maintain contact with </w:t>
      </w:r>
      <w:r w:rsidRPr="0076055E">
        <w:rPr>
          <w:rFonts w:ascii="Cambria" w:hAnsi="Cambria"/>
        </w:rPr>
        <w:t>ASMO</w:t>
      </w:r>
      <w:r w:rsidR="003F175A" w:rsidRPr="0076055E">
        <w:rPr>
          <w:rFonts w:ascii="Cambria" w:hAnsi="Cambria"/>
        </w:rPr>
        <w:t xml:space="preserve"> during the review of a submitted grant application in order to supply additional supportive material or information promptly.</w:t>
      </w:r>
    </w:p>
    <w:p w14:paraId="4B41A807" w14:textId="365B0116" w:rsidR="001F4D51" w:rsidRPr="0076055E" w:rsidRDefault="00A84CA1" w:rsidP="00BE65B3">
      <w:pPr>
        <w:pStyle w:val="Compact"/>
        <w:numPr>
          <w:ilvl w:val="0"/>
          <w:numId w:val="26"/>
        </w:numPr>
        <w:jc w:val="both"/>
        <w:rPr>
          <w:rFonts w:ascii="Cambria" w:hAnsi="Cambria"/>
        </w:rPr>
      </w:pPr>
      <w:r w:rsidRPr="0076055E">
        <w:rPr>
          <w:rFonts w:ascii="Cambria" w:hAnsi="Cambria"/>
        </w:rPr>
        <w:t xml:space="preserve">The contract term will begin upon the award of the contract initially for the period of </w:t>
      </w:r>
      <w:r w:rsidR="00BE65B3" w:rsidRPr="0076055E">
        <w:rPr>
          <w:rFonts w:ascii="Cambria" w:hAnsi="Cambria"/>
        </w:rPr>
        <w:t xml:space="preserve">one </w:t>
      </w:r>
      <w:r w:rsidR="00F9493A" w:rsidRPr="0076055E">
        <w:rPr>
          <w:rFonts w:ascii="Cambria" w:hAnsi="Cambria"/>
        </w:rPr>
        <w:t>year</w:t>
      </w:r>
      <w:r w:rsidRPr="0076055E">
        <w:rPr>
          <w:rFonts w:ascii="Cambria" w:hAnsi="Cambria"/>
        </w:rPr>
        <w:t xml:space="preserve"> and then will be extended for a new period of twelve months based on the </w:t>
      </w:r>
      <w:r w:rsidR="00F9493A" w:rsidRPr="0076055E">
        <w:rPr>
          <w:rFonts w:ascii="Cambria" w:hAnsi="Cambria"/>
        </w:rPr>
        <w:t>performance</w:t>
      </w:r>
      <w:r w:rsidRPr="0076055E">
        <w:rPr>
          <w:rFonts w:ascii="Cambria" w:hAnsi="Cambria"/>
        </w:rPr>
        <w:t>.</w:t>
      </w:r>
    </w:p>
    <w:p w14:paraId="4453BFB2" w14:textId="77777777" w:rsidR="006A5E90" w:rsidRPr="0076055E" w:rsidRDefault="006A5E90" w:rsidP="006A5E90">
      <w:pPr>
        <w:pStyle w:val="Compact"/>
        <w:jc w:val="both"/>
        <w:rPr>
          <w:rFonts w:ascii="Cambria" w:hAnsi="Cambria"/>
        </w:rPr>
      </w:pPr>
    </w:p>
    <w:p w14:paraId="5BEDE621" w14:textId="77777777" w:rsidR="006A5E90" w:rsidRPr="0076055E" w:rsidRDefault="006A5E90" w:rsidP="006A5E90">
      <w:pPr>
        <w:pStyle w:val="Compact"/>
        <w:jc w:val="both"/>
        <w:rPr>
          <w:rFonts w:ascii="Cambria" w:hAnsi="Cambria"/>
        </w:rPr>
      </w:pPr>
    </w:p>
    <w:p w14:paraId="1C1B5702" w14:textId="77777777" w:rsidR="007F636C" w:rsidRPr="0076055E" w:rsidRDefault="007F636C" w:rsidP="006A5E90">
      <w:pPr>
        <w:pStyle w:val="Compact"/>
        <w:jc w:val="both"/>
        <w:rPr>
          <w:rFonts w:ascii="Cambria" w:hAnsi="Cambria"/>
        </w:rPr>
      </w:pPr>
    </w:p>
    <w:p w14:paraId="5FE5ACA9" w14:textId="77777777" w:rsidR="007F636C" w:rsidRPr="0076055E" w:rsidRDefault="007F636C" w:rsidP="006A5E90">
      <w:pPr>
        <w:pStyle w:val="Compact"/>
        <w:jc w:val="both"/>
        <w:rPr>
          <w:rFonts w:ascii="Cambria" w:hAnsi="Cambria"/>
        </w:rPr>
      </w:pPr>
    </w:p>
    <w:p w14:paraId="091DAD6F" w14:textId="77777777" w:rsidR="007F636C" w:rsidRPr="0076055E" w:rsidRDefault="007F636C" w:rsidP="006A5E90">
      <w:pPr>
        <w:pStyle w:val="Compact"/>
        <w:jc w:val="both"/>
        <w:rPr>
          <w:rFonts w:ascii="Cambria" w:hAnsi="Cambria"/>
        </w:rPr>
      </w:pPr>
    </w:p>
    <w:p w14:paraId="52932D3A" w14:textId="77777777" w:rsidR="007F636C" w:rsidRPr="0076055E" w:rsidRDefault="007F636C" w:rsidP="006A5E90">
      <w:pPr>
        <w:pStyle w:val="Compact"/>
        <w:jc w:val="both"/>
        <w:rPr>
          <w:rFonts w:ascii="Cambria" w:hAnsi="Cambria"/>
        </w:rPr>
      </w:pPr>
    </w:p>
    <w:p w14:paraId="50A2715B" w14:textId="77777777" w:rsidR="006A5E90" w:rsidRPr="0076055E" w:rsidRDefault="006A5E90" w:rsidP="006A5E90">
      <w:pPr>
        <w:pStyle w:val="Compact"/>
        <w:jc w:val="both"/>
        <w:rPr>
          <w:rFonts w:ascii="Cambria" w:hAnsi="Cambria"/>
        </w:rPr>
      </w:pPr>
    </w:p>
    <w:p w14:paraId="30D7F820" w14:textId="6856A675" w:rsidR="001F4D51" w:rsidRPr="0076055E" w:rsidRDefault="001F4D51" w:rsidP="009C45E0">
      <w:pPr>
        <w:spacing w:after="0" w:line="240" w:lineRule="auto"/>
        <w:jc w:val="both"/>
        <w:rPr>
          <w:rFonts w:ascii="Cambria" w:hAnsi="Cambria"/>
          <w:b/>
          <w:bCs/>
          <w:sz w:val="24"/>
          <w:szCs w:val="24"/>
        </w:rPr>
      </w:pPr>
      <w:r w:rsidRPr="0076055E">
        <w:rPr>
          <w:rFonts w:ascii="Cambria" w:hAnsi="Cambria"/>
          <w:b/>
          <w:bCs/>
          <w:sz w:val="24"/>
          <w:szCs w:val="24"/>
        </w:rPr>
        <w:t>Job Summary</w:t>
      </w:r>
    </w:p>
    <w:p w14:paraId="61AFF9FD" w14:textId="77777777" w:rsidR="003F175A" w:rsidRPr="0076055E" w:rsidRDefault="003F175A" w:rsidP="003F175A">
      <w:pPr>
        <w:autoSpaceDE w:val="0"/>
        <w:autoSpaceDN w:val="0"/>
        <w:adjustRightInd w:val="0"/>
        <w:spacing w:after="0" w:line="240" w:lineRule="auto"/>
        <w:rPr>
          <w:rFonts w:ascii="Cambria" w:eastAsiaTheme="minorHAnsi" w:hAnsi="Cambria" w:cs="Calibri"/>
          <w:color w:val="000000"/>
          <w:sz w:val="24"/>
          <w:szCs w:val="24"/>
          <w:lang w:val="en-GB"/>
        </w:rPr>
      </w:pPr>
    </w:p>
    <w:p w14:paraId="12A89D98" w14:textId="77777777" w:rsidR="004F7980" w:rsidRPr="0076055E" w:rsidRDefault="00B63E3D" w:rsidP="006A5E90">
      <w:pPr>
        <w:autoSpaceDE w:val="0"/>
        <w:autoSpaceDN w:val="0"/>
        <w:adjustRightInd w:val="0"/>
        <w:spacing w:after="0" w:line="240" w:lineRule="auto"/>
        <w:jc w:val="both"/>
        <w:rPr>
          <w:rFonts w:ascii="Cambria" w:eastAsiaTheme="minorHAnsi" w:hAnsi="Cambria" w:cs="Calibri"/>
          <w:color w:val="000000"/>
          <w:sz w:val="24"/>
          <w:szCs w:val="24"/>
          <w:lang w:val="en-GB"/>
        </w:rPr>
      </w:pPr>
      <w:r w:rsidRPr="0076055E">
        <w:rPr>
          <w:rFonts w:ascii="Cambria" w:eastAsiaTheme="minorHAnsi" w:hAnsi="Cambria" w:cs="Calibri"/>
          <w:color w:val="000000"/>
          <w:sz w:val="24"/>
          <w:szCs w:val="24"/>
          <w:lang w:val="en-GB"/>
        </w:rPr>
        <w:t>ASMO’s grand portfolio</w:t>
      </w:r>
      <w:r w:rsidR="003F175A" w:rsidRPr="0076055E">
        <w:rPr>
          <w:rFonts w:ascii="Cambria" w:eastAsiaTheme="minorHAnsi" w:hAnsi="Cambria" w:cs="Calibri"/>
          <w:color w:val="000000"/>
          <w:sz w:val="24"/>
          <w:szCs w:val="24"/>
          <w:lang w:val="en-GB"/>
        </w:rPr>
        <w:t xml:space="preserve"> currently includes grant funds from</w:t>
      </w:r>
      <w:r w:rsidRPr="0076055E">
        <w:rPr>
          <w:rFonts w:ascii="Cambria" w:eastAsiaTheme="minorHAnsi" w:hAnsi="Cambria" w:cs="Calibri"/>
          <w:color w:val="000000"/>
          <w:sz w:val="24"/>
          <w:szCs w:val="24"/>
          <w:lang w:val="en-GB"/>
        </w:rPr>
        <w:t xml:space="preserve"> USAID through subcontracting with the primer awardees of USAID health projects primarily on family planning, maternal and child health</w:t>
      </w:r>
      <w:r w:rsidR="003F175A" w:rsidRPr="0076055E">
        <w:rPr>
          <w:rFonts w:ascii="Cambria" w:eastAsiaTheme="minorHAnsi" w:hAnsi="Cambria" w:cs="Calibri"/>
          <w:color w:val="000000"/>
          <w:sz w:val="24"/>
          <w:szCs w:val="24"/>
          <w:lang w:val="en-GB"/>
        </w:rPr>
        <w:t>.</w:t>
      </w:r>
    </w:p>
    <w:p w14:paraId="37163C32" w14:textId="69B28950" w:rsidR="003F175A" w:rsidRPr="0076055E" w:rsidRDefault="003F175A" w:rsidP="006A5E90">
      <w:pPr>
        <w:autoSpaceDE w:val="0"/>
        <w:autoSpaceDN w:val="0"/>
        <w:adjustRightInd w:val="0"/>
        <w:spacing w:after="0" w:line="240" w:lineRule="auto"/>
        <w:jc w:val="both"/>
        <w:rPr>
          <w:rFonts w:ascii="Cambria" w:eastAsiaTheme="minorHAnsi" w:hAnsi="Cambria" w:cs="Calibri"/>
          <w:color w:val="000000"/>
          <w:sz w:val="24"/>
          <w:szCs w:val="24"/>
          <w:lang w:val="en-GB"/>
        </w:rPr>
      </w:pPr>
      <w:r w:rsidRPr="0076055E">
        <w:rPr>
          <w:rFonts w:ascii="Cambria" w:eastAsiaTheme="minorHAnsi" w:hAnsi="Cambria" w:cs="Calibri"/>
          <w:color w:val="000000"/>
          <w:sz w:val="24"/>
          <w:szCs w:val="24"/>
          <w:lang w:val="en-GB"/>
        </w:rPr>
        <w:t xml:space="preserve"> </w:t>
      </w:r>
    </w:p>
    <w:p w14:paraId="6B102978" w14:textId="7AF22D5D" w:rsidR="003F175A" w:rsidRPr="0076055E" w:rsidRDefault="004F7980" w:rsidP="006A5E90">
      <w:pPr>
        <w:autoSpaceDE w:val="0"/>
        <w:autoSpaceDN w:val="0"/>
        <w:adjustRightInd w:val="0"/>
        <w:spacing w:after="0" w:line="240" w:lineRule="auto"/>
        <w:jc w:val="both"/>
        <w:rPr>
          <w:rFonts w:ascii="Cambria" w:eastAsiaTheme="minorHAnsi" w:hAnsi="Cambria" w:cs="Calibri"/>
          <w:color w:val="000000"/>
          <w:sz w:val="24"/>
          <w:szCs w:val="24"/>
          <w:lang w:val="en-GB"/>
        </w:rPr>
      </w:pPr>
      <w:r w:rsidRPr="0076055E">
        <w:rPr>
          <w:rFonts w:ascii="Cambria" w:eastAsiaTheme="minorHAnsi" w:hAnsi="Cambria" w:cs="Calibri"/>
          <w:color w:val="000000"/>
          <w:sz w:val="24"/>
          <w:szCs w:val="24"/>
          <w:lang w:val="en-GB"/>
        </w:rPr>
        <w:t>ASMO is seeking a grant writing professional consultancy</w:t>
      </w:r>
      <w:r w:rsidR="003F175A" w:rsidRPr="0076055E">
        <w:rPr>
          <w:rFonts w:ascii="Cambria" w:eastAsiaTheme="minorHAnsi" w:hAnsi="Cambria" w:cs="Calibri"/>
          <w:color w:val="000000"/>
          <w:sz w:val="24"/>
          <w:szCs w:val="24"/>
          <w:lang w:val="en-GB"/>
        </w:rPr>
        <w:t xml:space="preserve"> with a proven track record in writing successful proposals from diverse funding sources; and skills in demographic data collection and analysis. Previous experience working wit</w:t>
      </w:r>
      <w:r w:rsidRPr="0076055E">
        <w:rPr>
          <w:rFonts w:ascii="Cambria" w:eastAsiaTheme="minorHAnsi" w:hAnsi="Cambria" w:cs="Calibri"/>
          <w:color w:val="000000"/>
          <w:sz w:val="24"/>
          <w:szCs w:val="24"/>
          <w:lang w:val="en-GB"/>
        </w:rPr>
        <w:t>h health</w:t>
      </w:r>
      <w:r w:rsidR="003F175A" w:rsidRPr="0076055E">
        <w:rPr>
          <w:rFonts w:ascii="Cambria" w:eastAsiaTheme="minorHAnsi" w:hAnsi="Cambria" w:cs="Calibri"/>
          <w:color w:val="000000"/>
          <w:sz w:val="24"/>
          <w:szCs w:val="24"/>
          <w:lang w:val="en-GB"/>
        </w:rPr>
        <w:t xml:space="preserve">care entities </w:t>
      </w:r>
      <w:r w:rsidRPr="0076055E">
        <w:rPr>
          <w:rFonts w:ascii="Cambria" w:eastAsiaTheme="minorHAnsi" w:hAnsi="Cambria" w:cs="Calibri"/>
          <w:color w:val="000000"/>
          <w:sz w:val="24"/>
          <w:szCs w:val="24"/>
          <w:lang w:val="en-GB"/>
        </w:rPr>
        <w:t>where experience</w:t>
      </w:r>
      <w:r w:rsidR="003F175A" w:rsidRPr="0076055E">
        <w:rPr>
          <w:rFonts w:ascii="Cambria" w:eastAsiaTheme="minorHAnsi" w:hAnsi="Cambria" w:cs="Calibri"/>
          <w:color w:val="000000"/>
          <w:sz w:val="24"/>
          <w:szCs w:val="24"/>
          <w:lang w:val="en-GB"/>
        </w:rPr>
        <w:t xml:space="preserve"> with </w:t>
      </w:r>
      <w:r w:rsidRPr="0076055E">
        <w:rPr>
          <w:rFonts w:ascii="Cambria" w:eastAsiaTheme="minorHAnsi" w:hAnsi="Cambria" w:cs="Calibri"/>
          <w:color w:val="000000"/>
          <w:sz w:val="24"/>
          <w:szCs w:val="24"/>
          <w:lang w:val="en-GB"/>
        </w:rPr>
        <w:t>USAID Health projects is preferred. Furthermore, p</w:t>
      </w:r>
      <w:r w:rsidR="003F175A" w:rsidRPr="0076055E">
        <w:rPr>
          <w:rFonts w:ascii="Cambria" w:eastAsiaTheme="minorHAnsi" w:hAnsi="Cambria" w:cs="Calibri"/>
          <w:color w:val="000000"/>
          <w:sz w:val="24"/>
          <w:szCs w:val="24"/>
          <w:lang w:val="en-GB"/>
        </w:rPr>
        <w:t xml:space="preserve">revious experience </w:t>
      </w:r>
      <w:r w:rsidRPr="0076055E">
        <w:rPr>
          <w:rFonts w:ascii="Cambria" w:eastAsiaTheme="minorHAnsi" w:hAnsi="Cambria" w:cs="Calibri"/>
          <w:color w:val="000000"/>
          <w:sz w:val="24"/>
          <w:szCs w:val="24"/>
          <w:lang w:val="en-GB"/>
        </w:rPr>
        <w:t>on writing grand proposals on Family planning, maternal and child health areas is a plus</w:t>
      </w:r>
      <w:r w:rsidR="003F175A" w:rsidRPr="0076055E">
        <w:rPr>
          <w:rFonts w:ascii="Cambria" w:eastAsiaTheme="minorHAnsi" w:hAnsi="Cambria" w:cs="Calibri"/>
          <w:color w:val="000000"/>
          <w:sz w:val="24"/>
          <w:szCs w:val="24"/>
          <w:lang w:val="en-GB"/>
        </w:rPr>
        <w:t xml:space="preserve">. </w:t>
      </w:r>
    </w:p>
    <w:p w14:paraId="6213D75A" w14:textId="1E22029F" w:rsidR="004F7980" w:rsidRPr="0076055E" w:rsidRDefault="004F7980" w:rsidP="006A5E90">
      <w:pPr>
        <w:autoSpaceDE w:val="0"/>
        <w:autoSpaceDN w:val="0"/>
        <w:adjustRightInd w:val="0"/>
        <w:spacing w:after="0" w:line="240" w:lineRule="auto"/>
        <w:jc w:val="both"/>
        <w:rPr>
          <w:rFonts w:ascii="Cambria" w:eastAsiaTheme="minorHAnsi" w:hAnsi="Cambria" w:cs="Calibri"/>
          <w:sz w:val="26"/>
          <w:szCs w:val="26"/>
          <w:lang w:val="en-GB"/>
        </w:rPr>
      </w:pPr>
      <w:r w:rsidRPr="0076055E">
        <w:rPr>
          <w:rFonts w:ascii="Cambria" w:eastAsiaTheme="minorHAnsi" w:hAnsi="Cambria" w:cs="Calibri"/>
          <w:color w:val="000000"/>
          <w:sz w:val="24"/>
          <w:szCs w:val="24"/>
          <w:lang w:val="en-GB"/>
        </w:rPr>
        <w:t>The Grant Writing Consultancy</w:t>
      </w:r>
      <w:r w:rsidR="003F175A" w:rsidRPr="0076055E">
        <w:rPr>
          <w:rFonts w:ascii="Cambria" w:eastAsiaTheme="minorHAnsi" w:hAnsi="Cambria" w:cs="Calibri"/>
          <w:color w:val="000000"/>
          <w:sz w:val="24"/>
          <w:szCs w:val="24"/>
          <w:lang w:val="en-GB"/>
        </w:rPr>
        <w:t xml:space="preserve"> will work closely with the </w:t>
      </w:r>
      <w:r w:rsidRPr="0076055E">
        <w:rPr>
          <w:rFonts w:ascii="Cambria" w:hAnsi="Cambria"/>
          <w:sz w:val="24"/>
          <w:szCs w:val="24"/>
        </w:rPr>
        <w:t>ASMO Executive Director and Senior Business Development Advisor.</w:t>
      </w:r>
    </w:p>
    <w:p w14:paraId="6C74B8AC" w14:textId="77777777" w:rsidR="001F4D51" w:rsidRPr="0076055E" w:rsidRDefault="001F4D51" w:rsidP="00C225A2">
      <w:pPr>
        <w:spacing w:after="0" w:line="240" w:lineRule="auto"/>
        <w:jc w:val="both"/>
        <w:rPr>
          <w:rFonts w:ascii="Cambria" w:hAnsi="Cambria"/>
          <w:sz w:val="26"/>
          <w:szCs w:val="26"/>
        </w:rPr>
      </w:pPr>
    </w:p>
    <w:p w14:paraId="7C7D84B4" w14:textId="566744A9" w:rsidR="004F7980" w:rsidRPr="0076055E" w:rsidRDefault="001F4D51" w:rsidP="003F2083">
      <w:pPr>
        <w:rPr>
          <w:rFonts w:ascii="Cambria" w:hAnsi="Cambria"/>
          <w:sz w:val="24"/>
          <w:szCs w:val="24"/>
        </w:rPr>
      </w:pPr>
      <w:r w:rsidRPr="0076055E">
        <w:rPr>
          <w:rFonts w:ascii="Cambria" w:hAnsi="Cambria"/>
          <w:sz w:val="24"/>
          <w:szCs w:val="24"/>
        </w:rPr>
        <w:t xml:space="preserve">Key responsibilities </w:t>
      </w:r>
      <w:r w:rsidR="004F7980" w:rsidRPr="0076055E">
        <w:rPr>
          <w:rFonts w:ascii="Cambria" w:hAnsi="Cambria"/>
          <w:sz w:val="24"/>
          <w:szCs w:val="24"/>
        </w:rPr>
        <w:t xml:space="preserve">of the consultant </w:t>
      </w:r>
      <w:r w:rsidRPr="0076055E">
        <w:rPr>
          <w:rFonts w:ascii="Cambria" w:hAnsi="Cambria"/>
          <w:sz w:val="24"/>
          <w:szCs w:val="24"/>
        </w:rPr>
        <w:t>may include but not limited to the followings:</w:t>
      </w:r>
    </w:p>
    <w:p w14:paraId="10810F63"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Thoroughly understand the history, prog</w:t>
      </w:r>
      <w:r w:rsidR="007D7E69" w:rsidRPr="0076055E">
        <w:rPr>
          <w:rFonts w:ascii="Cambria" w:hAnsi="Cambria"/>
          <w:sz w:val="24"/>
          <w:szCs w:val="24"/>
        </w:rPr>
        <w:t>rams, and services of ASMO.</w:t>
      </w:r>
    </w:p>
    <w:p w14:paraId="6EF7072E"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Be knowledgeable about potential community resources for g</w:t>
      </w:r>
      <w:r w:rsidR="007D7E69" w:rsidRPr="0076055E">
        <w:rPr>
          <w:rFonts w:ascii="Cambria" w:hAnsi="Cambria"/>
          <w:sz w:val="24"/>
          <w:szCs w:val="24"/>
        </w:rPr>
        <w:t>rant collaboration/partnership.</w:t>
      </w:r>
    </w:p>
    <w:p w14:paraId="149DC79A" w14:textId="77777777" w:rsidR="003F2083" w:rsidRPr="0076055E" w:rsidRDefault="007D7E69" w:rsidP="006A5E90">
      <w:pPr>
        <w:pStyle w:val="ListParagraph"/>
        <w:numPr>
          <w:ilvl w:val="0"/>
          <w:numId w:val="29"/>
        </w:numPr>
        <w:jc w:val="both"/>
        <w:rPr>
          <w:rFonts w:ascii="Cambria" w:hAnsi="Cambria"/>
          <w:sz w:val="24"/>
          <w:szCs w:val="24"/>
        </w:rPr>
      </w:pPr>
      <w:r w:rsidRPr="0076055E">
        <w:rPr>
          <w:rFonts w:ascii="Cambria" w:hAnsi="Cambria"/>
          <w:sz w:val="24"/>
          <w:szCs w:val="24"/>
        </w:rPr>
        <w:t xml:space="preserve">Work with ASMO </w:t>
      </w:r>
      <w:r w:rsidR="00B333CC" w:rsidRPr="0076055E">
        <w:rPr>
          <w:rFonts w:ascii="Cambria" w:hAnsi="Cambria"/>
          <w:sz w:val="24"/>
          <w:szCs w:val="24"/>
        </w:rPr>
        <w:t>management team to identify c</w:t>
      </w:r>
      <w:r w:rsidRPr="0076055E">
        <w:rPr>
          <w:rFonts w:ascii="Cambria" w:hAnsi="Cambria"/>
          <w:sz w:val="24"/>
          <w:szCs w:val="24"/>
        </w:rPr>
        <w:t>ommunity partners as necessary.</w:t>
      </w:r>
    </w:p>
    <w:p w14:paraId="3E42D4E1"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 xml:space="preserve">Attend applicable pre-proposal workshops/webinars and provide </w:t>
      </w:r>
      <w:r w:rsidR="007D7E69" w:rsidRPr="0076055E">
        <w:rPr>
          <w:rFonts w:ascii="Cambria" w:hAnsi="Cambria"/>
          <w:sz w:val="24"/>
          <w:szCs w:val="24"/>
        </w:rPr>
        <w:t>ASMO</w:t>
      </w:r>
      <w:r w:rsidRPr="0076055E">
        <w:rPr>
          <w:rFonts w:ascii="Cambria" w:hAnsi="Cambria"/>
          <w:sz w:val="24"/>
          <w:szCs w:val="24"/>
        </w:rPr>
        <w:t xml:space="preserve"> management team with infor</w:t>
      </w:r>
      <w:r w:rsidR="007D7E69" w:rsidRPr="0076055E">
        <w:rPr>
          <w:rFonts w:ascii="Cambria" w:hAnsi="Cambria"/>
          <w:sz w:val="24"/>
          <w:szCs w:val="24"/>
        </w:rPr>
        <w:t>mation from workshops/webinars.</w:t>
      </w:r>
    </w:p>
    <w:p w14:paraId="4A966A3E"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 xml:space="preserve">Provide specific RFP guideline interpretation to </w:t>
      </w:r>
      <w:r w:rsidR="007D7E69" w:rsidRPr="0076055E">
        <w:rPr>
          <w:rFonts w:ascii="Cambria" w:hAnsi="Cambria"/>
          <w:sz w:val="24"/>
          <w:szCs w:val="24"/>
        </w:rPr>
        <w:t>ASMO</w:t>
      </w:r>
      <w:r w:rsidRPr="0076055E">
        <w:rPr>
          <w:rFonts w:ascii="Cambria" w:hAnsi="Cambria"/>
          <w:sz w:val="24"/>
          <w:szCs w:val="24"/>
        </w:rPr>
        <w:t xml:space="preserve"> </w:t>
      </w:r>
      <w:r w:rsidR="007D7E69" w:rsidRPr="0076055E">
        <w:rPr>
          <w:rFonts w:ascii="Cambria" w:hAnsi="Cambria"/>
          <w:sz w:val="24"/>
          <w:szCs w:val="24"/>
        </w:rPr>
        <w:t>for</w:t>
      </w:r>
      <w:r w:rsidRPr="0076055E">
        <w:rPr>
          <w:rFonts w:ascii="Cambria" w:hAnsi="Cambria"/>
          <w:sz w:val="24"/>
          <w:szCs w:val="24"/>
        </w:rPr>
        <w:t xml:space="preserve"> successful a</w:t>
      </w:r>
      <w:r w:rsidR="007D7E69" w:rsidRPr="0076055E">
        <w:rPr>
          <w:rFonts w:ascii="Cambria" w:hAnsi="Cambria"/>
          <w:sz w:val="24"/>
          <w:szCs w:val="24"/>
        </w:rPr>
        <w:t>nd timely proposal development.</w:t>
      </w:r>
    </w:p>
    <w:p w14:paraId="741F607F"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 xml:space="preserve">Research all required and suggested background documents, </w:t>
      </w:r>
      <w:r w:rsidR="007D7E69" w:rsidRPr="0076055E">
        <w:rPr>
          <w:rFonts w:ascii="Cambria" w:hAnsi="Cambria"/>
          <w:sz w:val="24"/>
          <w:szCs w:val="24"/>
        </w:rPr>
        <w:t>information, assessments, and studies.</w:t>
      </w:r>
      <w:r w:rsidRPr="0076055E">
        <w:rPr>
          <w:rFonts w:ascii="Cambria" w:hAnsi="Cambria"/>
          <w:sz w:val="24"/>
          <w:szCs w:val="24"/>
        </w:rPr>
        <w:t xml:space="preserve"> </w:t>
      </w:r>
    </w:p>
    <w:p w14:paraId="0DC1BF91"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Demonstrate resourcefulness, creative thinking, and innovation in order to generate high quality plans for pr</w:t>
      </w:r>
      <w:r w:rsidR="007D7E69" w:rsidRPr="0076055E">
        <w:rPr>
          <w:rFonts w:ascii="Cambria" w:hAnsi="Cambria"/>
          <w:sz w:val="24"/>
          <w:szCs w:val="24"/>
        </w:rPr>
        <w:t>ogram and proposal development.</w:t>
      </w:r>
    </w:p>
    <w:p w14:paraId="6E7FF552"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 xml:space="preserve">Prepare budgets and budget narratives to sufficiently fund the activities of the project in compliance with all </w:t>
      </w:r>
      <w:r w:rsidR="007D7E69" w:rsidRPr="0076055E">
        <w:rPr>
          <w:rFonts w:ascii="Cambria" w:hAnsi="Cambria"/>
          <w:sz w:val="24"/>
          <w:szCs w:val="24"/>
        </w:rPr>
        <w:t>existing regulations with direct consultation of ASMO management team.</w:t>
      </w:r>
      <w:r w:rsidRPr="0076055E">
        <w:rPr>
          <w:rFonts w:ascii="Cambria" w:hAnsi="Cambria"/>
          <w:sz w:val="24"/>
          <w:szCs w:val="24"/>
        </w:rPr>
        <w:t xml:space="preserve"> </w:t>
      </w:r>
    </w:p>
    <w:p w14:paraId="33097F03"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Design graphs, charts and visuals that illustrate and explain key processes, programmatic concept</w:t>
      </w:r>
      <w:r w:rsidR="007D7E69" w:rsidRPr="0076055E">
        <w:rPr>
          <w:rFonts w:ascii="Cambria" w:hAnsi="Cambria"/>
          <w:sz w:val="24"/>
          <w:szCs w:val="24"/>
        </w:rPr>
        <w:t>s and cycles of work/timelines.</w:t>
      </w:r>
    </w:p>
    <w:p w14:paraId="624DCB16"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Secure all required supplemental documentation, including drafting and collecting signed copies of letters of support, and other documents including memoranda of understanding or articulation agreements that correspond to the proje</w:t>
      </w:r>
      <w:r w:rsidR="007D7E69" w:rsidRPr="0076055E">
        <w:rPr>
          <w:rFonts w:ascii="Cambria" w:hAnsi="Cambria"/>
          <w:sz w:val="24"/>
          <w:szCs w:val="24"/>
        </w:rPr>
        <w:t>ct description in the proposal.</w:t>
      </w:r>
    </w:p>
    <w:p w14:paraId="59CC96FC"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 xml:space="preserve">At the beginning of the proposal process, develop a timeline that is agreeable to </w:t>
      </w:r>
      <w:r w:rsidR="007D7E69" w:rsidRPr="0076055E">
        <w:rPr>
          <w:rFonts w:ascii="Cambria" w:hAnsi="Cambria"/>
          <w:sz w:val="24"/>
          <w:szCs w:val="24"/>
        </w:rPr>
        <w:t>ASMO</w:t>
      </w:r>
      <w:r w:rsidRPr="0076055E">
        <w:rPr>
          <w:rFonts w:ascii="Cambria" w:hAnsi="Cambria"/>
          <w:sz w:val="24"/>
          <w:szCs w:val="24"/>
        </w:rPr>
        <w:t xml:space="preserve"> management team for submission of </w:t>
      </w:r>
      <w:r w:rsidR="007D7E69" w:rsidRPr="0076055E">
        <w:rPr>
          <w:rFonts w:ascii="Cambria" w:hAnsi="Cambria"/>
          <w:sz w:val="24"/>
          <w:szCs w:val="24"/>
        </w:rPr>
        <w:t>proposal drafts and review.</w:t>
      </w:r>
    </w:p>
    <w:p w14:paraId="5A3DB849"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lastRenderedPageBreak/>
        <w:t xml:space="preserve">Write well-organized, compelling proposal drafts that follow the requirements of the RFP and submit for review to </w:t>
      </w:r>
      <w:r w:rsidR="007D7E69" w:rsidRPr="0076055E">
        <w:rPr>
          <w:rFonts w:ascii="Cambria" w:hAnsi="Cambria"/>
          <w:sz w:val="24"/>
          <w:szCs w:val="24"/>
        </w:rPr>
        <w:t>ASMO</w:t>
      </w:r>
      <w:r w:rsidRPr="0076055E">
        <w:rPr>
          <w:rFonts w:ascii="Cambria" w:hAnsi="Cambria"/>
          <w:sz w:val="24"/>
          <w:szCs w:val="24"/>
        </w:rPr>
        <w:t xml:space="preserve">, and if applicable, to partners, adhering strictly to timelines/deadlines throughout </w:t>
      </w:r>
      <w:r w:rsidR="007D7E69" w:rsidRPr="0076055E">
        <w:rPr>
          <w:rFonts w:ascii="Cambria" w:hAnsi="Cambria"/>
          <w:sz w:val="24"/>
          <w:szCs w:val="24"/>
        </w:rPr>
        <w:t>the process.</w:t>
      </w:r>
    </w:p>
    <w:p w14:paraId="29A4F794" w14:textId="77777777" w:rsidR="003F2083"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 xml:space="preserve">Make edits or revisions to drafts </w:t>
      </w:r>
      <w:r w:rsidR="007D7E69" w:rsidRPr="0076055E">
        <w:rPr>
          <w:rFonts w:ascii="Cambria" w:hAnsi="Cambria"/>
          <w:sz w:val="24"/>
          <w:szCs w:val="24"/>
        </w:rPr>
        <w:t>as required in a timely manner.</w:t>
      </w:r>
    </w:p>
    <w:p w14:paraId="46B01691" w14:textId="5190CC66" w:rsidR="00281276" w:rsidRPr="0076055E" w:rsidRDefault="00B333CC" w:rsidP="006A5E90">
      <w:pPr>
        <w:pStyle w:val="ListParagraph"/>
        <w:numPr>
          <w:ilvl w:val="0"/>
          <w:numId w:val="29"/>
        </w:numPr>
        <w:jc w:val="both"/>
        <w:rPr>
          <w:rFonts w:ascii="Cambria" w:hAnsi="Cambria"/>
          <w:sz w:val="24"/>
          <w:szCs w:val="24"/>
        </w:rPr>
      </w:pPr>
      <w:r w:rsidRPr="0076055E">
        <w:rPr>
          <w:rFonts w:ascii="Cambria" w:hAnsi="Cambria"/>
          <w:sz w:val="24"/>
          <w:szCs w:val="24"/>
        </w:rPr>
        <w:t xml:space="preserve">Submit final </w:t>
      </w:r>
      <w:r w:rsidR="003F2083" w:rsidRPr="0076055E">
        <w:rPr>
          <w:rFonts w:ascii="Cambria" w:hAnsi="Cambria"/>
          <w:sz w:val="24"/>
          <w:szCs w:val="24"/>
        </w:rPr>
        <w:t xml:space="preserve">version of the </w:t>
      </w:r>
      <w:r w:rsidRPr="0076055E">
        <w:rPr>
          <w:rFonts w:ascii="Cambria" w:hAnsi="Cambria"/>
          <w:sz w:val="24"/>
          <w:szCs w:val="24"/>
        </w:rPr>
        <w:t xml:space="preserve">proposal </w:t>
      </w:r>
      <w:r w:rsidR="003F2083" w:rsidRPr="0076055E">
        <w:rPr>
          <w:rFonts w:ascii="Cambria" w:hAnsi="Cambria"/>
          <w:sz w:val="24"/>
          <w:szCs w:val="24"/>
        </w:rPr>
        <w:t>ASMO</w:t>
      </w:r>
      <w:r w:rsidRPr="0076055E">
        <w:rPr>
          <w:rFonts w:ascii="Cambria" w:hAnsi="Cambria"/>
          <w:sz w:val="24"/>
          <w:szCs w:val="24"/>
        </w:rPr>
        <w:t xml:space="preserve"> </w:t>
      </w:r>
      <w:r w:rsidR="003F2083" w:rsidRPr="0076055E">
        <w:rPr>
          <w:rFonts w:ascii="Cambria" w:hAnsi="Cambria"/>
          <w:sz w:val="24"/>
          <w:szCs w:val="24"/>
        </w:rPr>
        <w:t>in soft to be submitted within the deadline.</w:t>
      </w:r>
      <w:r w:rsidRPr="0076055E">
        <w:rPr>
          <w:rFonts w:ascii="Cambria" w:hAnsi="Cambria"/>
          <w:sz w:val="24"/>
          <w:szCs w:val="24"/>
        </w:rPr>
        <w:t xml:space="preserve"> </w:t>
      </w:r>
    </w:p>
    <w:p w14:paraId="3AFE487C" w14:textId="77777777" w:rsidR="003F2083" w:rsidRPr="0076055E" w:rsidRDefault="003F2083" w:rsidP="003F2083">
      <w:pPr>
        <w:pStyle w:val="ListParagraph"/>
        <w:rPr>
          <w:rFonts w:ascii="Cambria" w:hAnsi="Cambria"/>
        </w:rPr>
      </w:pPr>
    </w:p>
    <w:p w14:paraId="5F2B1DD4" w14:textId="617756DF" w:rsidR="00AC7876" w:rsidRPr="0076055E" w:rsidRDefault="00281276" w:rsidP="00AC7876">
      <w:pPr>
        <w:pStyle w:val="Heading3"/>
        <w:numPr>
          <w:ilvl w:val="0"/>
          <w:numId w:val="13"/>
        </w:numPr>
        <w:rPr>
          <w:rFonts w:ascii="Cambria" w:hAnsi="Cambria"/>
          <w:b/>
          <w:bCs/>
          <w:sz w:val="28"/>
          <w:szCs w:val="28"/>
        </w:rPr>
      </w:pPr>
      <w:bookmarkStart w:id="11" w:name="_Toc11314543"/>
      <w:r w:rsidRPr="0076055E">
        <w:rPr>
          <w:rFonts w:ascii="Cambria" w:hAnsi="Cambria"/>
          <w:b/>
          <w:bCs/>
          <w:sz w:val="28"/>
          <w:szCs w:val="28"/>
        </w:rPr>
        <w:t>Requirement:</w:t>
      </w:r>
      <w:bookmarkEnd w:id="11"/>
    </w:p>
    <w:p w14:paraId="05453E5F" w14:textId="754E29A4" w:rsidR="00281276" w:rsidRPr="0076055E" w:rsidRDefault="000F0966" w:rsidP="000F0966">
      <w:pPr>
        <w:spacing w:after="0" w:line="240" w:lineRule="auto"/>
        <w:rPr>
          <w:rFonts w:ascii="Cambria" w:hAnsi="Cambria"/>
          <w:sz w:val="24"/>
          <w:szCs w:val="24"/>
        </w:rPr>
      </w:pPr>
      <w:r w:rsidRPr="0076055E">
        <w:rPr>
          <w:rFonts w:ascii="Cambria" w:hAnsi="Cambria"/>
          <w:sz w:val="24"/>
          <w:szCs w:val="24"/>
        </w:rPr>
        <w:t>Responding c</w:t>
      </w:r>
      <w:r w:rsidR="00281276" w:rsidRPr="0076055E">
        <w:rPr>
          <w:rFonts w:ascii="Cambria" w:hAnsi="Cambria"/>
          <w:sz w:val="24"/>
          <w:szCs w:val="24"/>
        </w:rPr>
        <w:t>ompany to submit proposal must meet mini</w:t>
      </w:r>
      <w:r w:rsidR="00612A78" w:rsidRPr="0076055E">
        <w:rPr>
          <w:rFonts w:ascii="Cambria" w:hAnsi="Cambria"/>
          <w:sz w:val="24"/>
          <w:szCs w:val="24"/>
        </w:rPr>
        <w:t>mum requirement specified below.</w:t>
      </w:r>
    </w:p>
    <w:p w14:paraId="1040A10E" w14:textId="77777777" w:rsidR="00612A78" w:rsidRPr="0076055E" w:rsidRDefault="00612A78" w:rsidP="00281276">
      <w:pPr>
        <w:spacing w:after="0" w:line="240" w:lineRule="auto"/>
        <w:rPr>
          <w:rFonts w:ascii="Cambria" w:hAnsi="Cambria"/>
          <w:sz w:val="24"/>
          <w:szCs w:val="24"/>
        </w:rPr>
      </w:pPr>
    </w:p>
    <w:p w14:paraId="4C7680B4" w14:textId="060B75C5" w:rsidR="00281276" w:rsidRPr="0076055E" w:rsidRDefault="00281276" w:rsidP="00F307FE">
      <w:pPr>
        <w:pStyle w:val="ListParagraph"/>
        <w:numPr>
          <w:ilvl w:val="0"/>
          <w:numId w:val="23"/>
        </w:numPr>
        <w:spacing w:after="0" w:line="240" w:lineRule="auto"/>
        <w:rPr>
          <w:rFonts w:ascii="Cambria" w:hAnsi="Cambria"/>
          <w:sz w:val="24"/>
          <w:szCs w:val="24"/>
        </w:rPr>
      </w:pPr>
      <w:r w:rsidRPr="0076055E">
        <w:rPr>
          <w:rFonts w:ascii="Cambria" w:hAnsi="Cambria"/>
          <w:sz w:val="24"/>
          <w:szCs w:val="24"/>
        </w:rPr>
        <w:t xml:space="preserve">Be a registered </w:t>
      </w:r>
      <w:r w:rsidR="00F307FE" w:rsidRPr="0076055E">
        <w:rPr>
          <w:rFonts w:ascii="Cambria" w:hAnsi="Cambria"/>
          <w:sz w:val="24"/>
          <w:szCs w:val="24"/>
        </w:rPr>
        <w:t>Consultancy</w:t>
      </w:r>
      <w:r w:rsidRPr="0076055E">
        <w:rPr>
          <w:rFonts w:ascii="Cambria" w:hAnsi="Cambria"/>
          <w:sz w:val="24"/>
          <w:szCs w:val="24"/>
        </w:rPr>
        <w:t xml:space="preserve"> with </w:t>
      </w:r>
      <w:r w:rsidR="00F307FE" w:rsidRPr="0076055E">
        <w:rPr>
          <w:rFonts w:ascii="Cambria" w:hAnsi="Cambria"/>
          <w:sz w:val="24"/>
          <w:szCs w:val="24"/>
        </w:rPr>
        <w:t xml:space="preserve">a </w:t>
      </w:r>
      <w:r w:rsidRPr="0076055E">
        <w:rPr>
          <w:rFonts w:ascii="Cambria" w:hAnsi="Cambria"/>
          <w:sz w:val="24"/>
          <w:szCs w:val="24"/>
        </w:rPr>
        <w:t>valid business license</w:t>
      </w:r>
      <w:r w:rsidR="00F307FE" w:rsidRPr="0076055E">
        <w:rPr>
          <w:rFonts w:ascii="Cambria" w:hAnsi="Cambria"/>
          <w:sz w:val="24"/>
          <w:szCs w:val="24"/>
        </w:rPr>
        <w:t>.</w:t>
      </w:r>
    </w:p>
    <w:p w14:paraId="79344A16" w14:textId="16436DAF" w:rsidR="00281276" w:rsidRPr="0076055E" w:rsidRDefault="00F307FE" w:rsidP="00F307FE">
      <w:pPr>
        <w:pStyle w:val="ListParagraph"/>
        <w:numPr>
          <w:ilvl w:val="0"/>
          <w:numId w:val="23"/>
        </w:numPr>
        <w:spacing w:after="0" w:line="240" w:lineRule="auto"/>
        <w:rPr>
          <w:rFonts w:ascii="Cambria" w:hAnsi="Cambria"/>
          <w:sz w:val="24"/>
          <w:szCs w:val="24"/>
        </w:rPr>
      </w:pPr>
      <w:r w:rsidRPr="0076055E">
        <w:rPr>
          <w:rFonts w:ascii="Cambria" w:eastAsiaTheme="minorHAnsi" w:hAnsi="Cambria" w:cs="Calibri"/>
          <w:color w:val="000000"/>
          <w:sz w:val="24"/>
          <w:szCs w:val="24"/>
          <w:lang w:val="en-GB"/>
        </w:rPr>
        <w:t xml:space="preserve">Respondent should have proven track record of a minimum of five years of successful grant writing experience including sourcing, developing, writing, and submitting successful grant proposals – preferably in one to five million dollars range – documented by summary of funding source, date, amount. </w:t>
      </w:r>
    </w:p>
    <w:p w14:paraId="660B1FE2" w14:textId="5B630222" w:rsidR="00281276" w:rsidRPr="0076055E" w:rsidRDefault="00281276" w:rsidP="00F307FE">
      <w:pPr>
        <w:pStyle w:val="ListParagraph"/>
        <w:numPr>
          <w:ilvl w:val="0"/>
          <w:numId w:val="23"/>
        </w:numPr>
        <w:spacing w:after="0" w:line="240" w:lineRule="auto"/>
        <w:rPr>
          <w:rFonts w:ascii="Cambria" w:hAnsi="Cambria"/>
          <w:sz w:val="24"/>
          <w:szCs w:val="24"/>
        </w:rPr>
      </w:pPr>
      <w:r w:rsidRPr="0076055E">
        <w:rPr>
          <w:rFonts w:ascii="Cambria" w:hAnsi="Cambria"/>
          <w:sz w:val="24"/>
          <w:szCs w:val="24"/>
        </w:rPr>
        <w:t xml:space="preserve">Have sufficient number of </w:t>
      </w:r>
      <w:r w:rsidR="00F307FE" w:rsidRPr="0076055E">
        <w:rPr>
          <w:rFonts w:ascii="Cambria" w:hAnsi="Cambria"/>
          <w:sz w:val="24"/>
          <w:szCs w:val="24"/>
        </w:rPr>
        <w:t>technical</w:t>
      </w:r>
      <w:r w:rsidRPr="0076055E">
        <w:rPr>
          <w:rFonts w:ascii="Cambria" w:hAnsi="Cambria"/>
          <w:sz w:val="24"/>
          <w:szCs w:val="24"/>
        </w:rPr>
        <w:t xml:space="preserve"> staff to respond to the needs of ASMO when required. CVs of key </w:t>
      </w:r>
      <w:r w:rsidR="00F307FE" w:rsidRPr="0076055E">
        <w:rPr>
          <w:rFonts w:ascii="Cambria" w:hAnsi="Cambria"/>
          <w:sz w:val="24"/>
          <w:szCs w:val="24"/>
        </w:rPr>
        <w:t>technical and proposal writers</w:t>
      </w:r>
      <w:r w:rsidRPr="0076055E">
        <w:rPr>
          <w:rFonts w:ascii="Cambria" w:hAnsi="Cambria"/>
          <w:sz w:val="24"/>
          <w:szCs w:val="24"/>
        </w:rPr>
        <w:t xml:space="preserve"> should be included</w:t>
      </w:r>
    </w:p>
    <w:p w14:paraId="53D2FE89" w14:textId="74876545" w:rsidR="00281276" w:rsidRPr="0076055E" w:rsidRDefault="00281276" w:rsidP="00F307FE">
      <w:pPr>
        <w:pStyle w:val="ListParagraph"/>
        <w:numPr>
          <w:ilvl w:val="0"/>
          <w:numId w:val="23"/>
        </w:numPr>
        <w:spacing w:after="0" w:line="240" w:lineRule="auto"/>
        <w:rPr>
          <w:rFonts w:ascii="Cambria" w:hAnsi="Cambria"/>
          <w:sz w:val="24"/>
          <w:szCs w:val="24"/>
        </w:rPr>
      </w:pPr>
      <w:r w:rsidRPr="0076055E">
        <w:rPr>
          <w:rFonts w:ascii="Cambria" w:hAnsi="Cambria"/>
          <w:sz w:val="24"/>
          <w:szCs w:val="24"/>
        </w:rPr>
        <w:t xml:space="preserve">List of client served for the past </w:t>
      </w:r>
      <w:r w:rsidR="00F307FE" w:rsidRPr="0076055E">
        <w:rPr>
          <w:rFonts w:ascii="Cambria" w:hAnsi="Cambria"/>
          <w:sz w:val="24"/>
          <w:szCs w:val="24"/>
        </w:rPr>
        <w:t>five</w:t>
      </w:r>
      <w:r w:rsidRPr="0076055E">
        <w:rPr>
          <w:rFonts w:ascii="Cambria" w:hAnsi="Cambria"/>
          <w:sz w:val="24"/>
          <w:szCs w:val="24"/>
        </w:rPr>
        <w:t xml:space="preserve"> years with detailed client information</w:t>
      </w:r>
    </w:p>
    <w:p w14:paraId="0FD8E1C0" w14:textId="77777777" w:rsidR="00AC7876" w:rsidRPr="0076055E" w:rsidRDefault="00281276" w:rsidP="00AC7876">
      <w:pPr>
        <w:pStyle w:val="ListParagraph"/>
        <w:numPr>
          <w:ilvl w:val="0"/>
          <w:numId w:val="23"/>
        </w:numPr>
        <w:spacing w:after="0" w:line="240" w:lineRule="auto"/>
        <w:rPr>
          <w:rFonts w:ascii="Cambria" w:hAnsi="Cambria"/>
          <w:sz w:val="24"/>
          <w:szCs w:val="24"/>
        </w:rPr>
      </w:pPr>
      <w:r w:rsidRPr="0076055E">
        <w:rPr>
          <w:rFonts w:ascii="Cambria" w:hAnsi="Cambria"/>
          <w:sz w:val="24"/>
          <w:szCs w:val="24"/>
        </w:rPr>
        <w:t>Provide three references of the potential clients served</w:t>
      </w:r>
    </w:p>
    <w:p w14:paraId="1F3D3B67" w14:textId="77777777" w:rsidR="00AC7876" w:rsidRPr="0076055E" w:rsidRDefault="00B333CC" w:rsidP="00AC7876">
      <w:pPr>
        <w:pStyle w:val="ListParagraph"/>
        <w:numPr>
          <w:ilvl w:val="0"/>
          <w:numId w:val="23"/>
        </w:numPr>
        <w:spacing w:after="0" w:line="240" w:lineRule="auto"/>
        <w:rPr>
          <w:rFonts w:ascii="Cambria" w:hAnsi="Cambria"/>
          <w:sz w:val="24"/>
          <w:szCs w:val="24"/>
        </w:rPr>
      </w:pPr>
      <w:r w:rsidRPr="0076055E">
        <w:rPr>
          <w:rFonts w:ascii="Cambria" w:eastAsiaTheme="minorHAnsi" w:hAnsi="Cambria" w:cs="Calibri"/>
          <w:color w:val="000000"/>
          <w:sz w:val="24"/>
          <w:szCs w:val="24"/>
          <w:lang w:val="en-GB"/>
        </w:rPr>
        <w:t xml:space="preserve">Respondent should have ability to do multiple assignments at the same time. </w:t>
      </w:r>
    </w:p>
    <w:p w14:paraId="7D9AC846" w14:textId="77777777" w:rsidR="00AC7876" w:rsidRPr="0076055E" w:rsidRDefault="00B333CC" w:rsidP="00AC7876">
      <w:pPr>
        <w:pStyle w:val="ListParagraph"/>
        <w:numPr>
          <w:ilvl w:val="0"/>
          <w:numId w:val="23"/>
        </w:numPr>
        <w:spacing w:after="0" w:line="240" w:lineRule="auto"/>
        <w:rPr>
          <w:rFonts w:ascii="Cambria" w:hAnsi="Cambria"/>
          <w:sz w:val="24"/>
          <w:szCs w:val="24"/>
        </w:rPr>
      </w:pPr>
      <w:r w:rsidRPr="0076055E">
        <w:rPr>
          <w:rFonts w:ascii="Cambria" w:eastAsiaTheme="minorHAnsi" w:hAnsi="Cambria" w:cs="Calibri"/>
          <w:color w:val="000000"/>
          <w:sz w:val="24"/>
          <w:szCs w:val="24"/>
          <w:lang w:val="en-GB"/>
        </w:rPr>
        <w:t xml:space="preserve">Respondent should have excellent writing skills and ability to write persuasive proposals aligned with RFP requirements. </w:t>
      </w:r>
    </w:p>
    <w:p w14:paraId="309E1D5A" w14:textId="77777777" w:rsidR="00AC7876" w:rsidRPr="0076055E" w:rsidRDefault="00B333CC" w:rsidP="00BC2159">
      <w:pPr>
        <w:pStyle w:val="ListParagraph"/>
        <w:numPr>
          <w:ilvl w:val="0"/>
          <w:numId w:val="23"/>
        </w:numPr>
        <w:autoSpaceDE w:val="0"/>
        <w:autoSpaceDN w:val="0"/>
        <w:adjustRightInd w:val="0"/>
        <w:spacing w:after="0" w:line="240" w:lineRule="auto"/>
        <w:rPr>
          <w:rFonts w:ascii="Cambria" w:eastAsiaTheme="minorHAnsi" w:hAnsi="Cambria" w:cs="Calibri"/>
          <w:color w:val="000000"/>
          <w:sz w:val="24"/>
          <w:szCs w:val="24"/>
          <w:lang w:val="en-GB"/>
        </w:rPr>
      </w:pPr>
      <w:r w:rsidRPr="0076055E">
        <w:rPr>
          <w:rFonts w:ascii="Cambria" w:eastAsiaTheme="minorHAnsi" w:hAnsi="Cambria" w:cs="Calibri"/>
          <w:color w:val="000000"/>
          <w:sz w:val="24"/>
          <w:szCs w:val="24"/>
          <w:lang w:val="en-GB"/>
        </w:rPr>
        <w:t>Respondent should have excellent budget preparation skills and be able to prepare budgets and budget narratives to sufficiently fun</w:t>
      </w:r>
      <w:r w:rsidR="00AC7876" w:rsidRPr="0076055E">
        <w:rPr>
          <w:rFonts w:ascii="Cambria" w:eastAsiaTheme="minorHAnsi" w:hAnsi="Cambria" w:cs="Calibri"/>
          <w:color w:val="000000"/>
          <w:sz w:val="24"/>
          <w:szCs w:val="24"/>
          <w:lang w:val="en-GB"/>
        </w:rPr>
        <w:t>d the activities of the project.</w:t>
      </w:r>
    </w:p>
    <w:p w14:paraId="2E0BAB39" w14:textId="77777777" w:rsidR="00AC7876" w:rsidRPr="0076055E" w:rsidRDefault="00B333CC" w:rsidP="00AC7876">
      <w:pPr>
        <w:pStyle w:val="ListParagraph"/>
        <w:numPr>
          <w:ilvl w:val="0"/>
          <w:numId w:val="23"/>
        </w:numPr>
        <w:autoSpaceDE w:val="0"/>
        <w:autoSpaceDN w:val="0"/>
        <w:adjustRightInd w:val="0"/>
        <w:spacing w:after="0" w:line="240" w:lineRule="auto"/>
        <w:rPr>
          <w:rFonts w:ascii="Cambria" w:eastAsiaTheme="minorHAnsi" w:hAnsi="Cambria" w:cs="Calibri"/>
          <w:color w:val="000000"/>
          <w:sz w:val="24"/>
          <w:szCs w:val="24"/>
          <w:lang w:val="en-GB"/>
        </w:rPr>
      </w:pPr>
      <w:r w:rsidRPr="0076055E">
        <w:rPr>
          <w:rFonts w:ascii="Cambria" w:eastAsiaTheme="minorHAnsi" w:hAnsi="Cambria" w:cs="Calibri"/>
          <w:color w:val="000000"/>
          <w:sz w:val="24"/>
          <w:szCs w:val="24"/>
          <w:lang w:val="en-GB"/>
        </w:rPr>
        <w:t xml:space="preserve">Respondent should have expert computer skills in Microsoft Office Word, Excel and online grant submission systems. </w:t>
      </w:r>
    </w:p>
    <w:p w14:paraId="0370B775" w14:textId="77777777" w:rsidR="006A5E90" w:rsidRPr="0076055E" w:rsidRDefault="00B333CC" w:rsidP="006A5E90">
      <w:pPr>
        <w:pStyle w:val="ListParagraph"/>
        <w:numPr>
          <w:ilvl w:val="0"/>
          <w:numId w:val="23"/>
        </w:numPr>
        <w:autoSpaceDE w:val="0"/>
        <w:autoSpaceDN w:val="0"/>
        <w:adjustRightInd w:val="0"/>
        <w:spacing w:after="0" w:line="240" w:lineRule="auto"/>
        <w:rPr>
          <w:rFonts w:ascii="Cambria" w:eastAsiaTheme="minorHAnsi" w:hAnsi="Cambria" w:cs="Calibri"/>
          <w:color w:val="000000"/>
          <w:sz w:val="24"/>
          <w:szCs w:val="24"/>
          <w:lang w:val="en-GB"/>
        </w:rPr>
      </w:pPr>
      <w:r w:rsidRPr="0076055E">
        <w:rPr>
          <w:rFonts w:ascii="Cambria" w:eastAsiaTheme="minorHAnsi" w:hAnsi="Cambria" w:cs="Calibri"/>
          <w:color w:val="000000"/>
          <w:sz w:val="24"/>
          <w:szCs w:val="24"/>
          <w:lang w:val="en-GB"/>
        </w:rPr>
        <w:t>Respondent should be able to effectively work – and maintain superb interpersonal skills - under pressure, use excellent judgment, and produce a high quality work product within tight time constraints.</w:t>
      </w:r>
    </w:p>
    <w:p w14:paraId="05C25BDA" w14:textId="163AA539" w:rsidR="00281276" w:rsidRPr="0076055E" w:rsidRDefault="00281276" w:rsidP="006A5E90">
      <w:pPr>
        <w:pStyle w:val="ListParagraph"/>
        <w:numPr>
          <w:ilvl w:val="0"/>
          <w:numId w:val="23"/>
        </w:numPr>
        <w:autoSpaceDE w:val="0"/>
        <w:autoSpaceDN w:val="0"/>
        <w:adjustRightInd w:val="0"/>
        <w:spacing w:after="0" w:line="240" w:lineRule="auto"/>
        <w:rPr>
          <w:rFonts w:ascii="Cambria" w:eastAsiaTheme="minorHAnsi" w:hAnsi="Cambria" w:cs="Calibri"/>
          <w:color w:val="000000"/>
          <w:sz w:val="24"/>
          <w:szCs w:val="24"/>
          <w:lang w:val="en-GB"/>
        </w:rPr>
      </w:pPr>
      <w:r w:rsidRPr="0076055E">
        <w:rPr>
          <w:rFonts w:ascii="Cambria" w:hAnsi="Cambria"/>
          <w:sz w:val="24"/>
          <w:szCs w:val="24"/>
        </w:rPr>
        <w:t>The company/firm will be required to sign a confidentiality agreement and any other legal documents required during the duration of engagement.</w:t>
      </w:r>
      <w:r w:rsidR="00634131" w:rsidRPr="0076055E">
        <w:rPr>
          <w:rFonts w:ascii="Cambria" w:hAnsi="Cambria"/>
          <w:sz w:val="24"/>
          <w:szCs w:val="24"/>
        </w:rPr>
        <w:t xml:space="preserve"> ASMO reserves the right to request additional information or certification/presentation of the proposal and or </w:t>
      </w:r>
      <w:r w:rsidR="000F0966" w:rsidRPr="0076055E">
        <w:rPr>
          <w:rFonts w:ascii="Cambria" w:hAnsi="Cambria"/>
          <w:sz w:val="24"/>
          <w:szCs w:val="24"/>
        </w:rPr>
        <w:t xml:space="preserve">request </w:t>
      </w:r>
      <w:r w:rsidR="00634131" w:rsidRPr="0076055E">
        <w:rPr>
          <w:rFonts w:ascii="Cambria" w:hAnsi="Cambria"/>
          <w:sz w:val="24"/>
          <w:szCs w:val="24"/>
        </w:rPr>
        <w:t>intervie</w:t>
      </w:r>
      <w:r w:rsidR="000F0966" w:rsidRPr="0076055E">
        <w:rPr>
          <w:rFonts w:ascii="Cambria" w:hAnsi="Cambria"/>
          <w:sz w:val="24"/>
          <w:szCs w:val="24"/>
        </w:rPr>
        <w:t>w necessary for conclusion and assessment.</w:t>
      </w:r>
    </w:p>
    <w:p w14:paraId="0F00CBAF" w14:textId="77777777" w:rsidR="00281276" w:rsidRPr="0076055E" w:rsidRDefault="00281276" w:rsidP="005348FB">
      <w:pPr>
        <w:spacing w:after="0"/>
        <w:rPr>
          <w:rFonts w:ascii="Cambria" w:hAnsi="Cambria"/>
          <w:b/>
          <w:bCs/>
        </w:rPr>
      </w:pPr>
    </w:p>
    <w:p w14:paraId="753C31E5" w14:textId="77777777" w:rsidR="00613991" w:rsidRPr="0076055E" w:rsidRDefault="008474F1" w:rsidP="00613991">
      <w:pPr>
        <w:pStyle w:val="Heading3"/>
        <w:numPr>
          <w:ilvl w:val="0"/>
          <w:numId w:val="13"/>
        </w:numPr>
        <w:rPr>
          <w:rFonts w:ascii="Cambria" w:hAnsi="Cambria"/>
          <w:b/>
          <w:bCs/>
          <w:sz w:val="28"/>
          <w:szCs w:val="28"/>
        </w:rPr>
      </w:pPr>
      <w:bookmarkStart w:id="12" w:name="_Toc11314544"/>
      <w:r w:rsidRPr="0076055E">
        <w:rPr>
          <w:rFonts w:ascii="Cambria" w:hAnsi="Cambria"/>
          <w:b/>
          <w:bCs/>
          <w:sz w:val="28"/>
          <w:szCs w:val="28"/>
        </w:rPr>
        <w:t>Post Evaluation Meeting</w:t>
      </w:r>
      <w:r w:rsidR="00613991" w:rsidRPr="0076055E">
        <w:rPr>
          <w:rFonts w:ascii="Cambria" w:hAnsi="Cambria"/>
          <w:b/>
          <w:bCs/>
          <w:sz w:val="28"/>
          <w:szCs w:val="28"/>
        </w:rPr>
        <w:t>:</w:t>
      </w:r>
      <w:bookmarkEnd w:id="12"/>
    </w:p>
    <w:p w14:paraId="2153225E" w14:textId="77777777" w:rsidR="00613991" w:rsidRPr="0076055E" w:rsidRDefault="008474F1" w:rsidP="00272F77">
      <w:pPr>
        <w:spacing w:after="0" w:line="240" w:lineRule="auto"/>
        <w:jc w:val="both"/>
        <w:rPr>
          <w:rFonts w:ascii="Cambria" w:hAnsi="Cambria"/>
          <w:sz w:val="24"/>
          <w:szCs w:val="24"/>
        </w:rPr>
      </w:pPr>
      <w:r w:rsidRPr="0076055E">
        <w:rPr>
          <w:rFonts w:ascii="Cambria" w:hAnsi="Cambria"/>
          <w:sz w:val="24"/>
          <w:szCs w:val="24"/>
        </w:rPr>
        <w:t>Post evaluation meeting with shortlisted companies</w:t>
      </w:r>
      <w:r w:rsidR="00613991" w:rsidRPr="0076055E">
        <w:rPr>
          <w:rFonts w:ascii="Cambria" w:hAnsi="Cambria"/>
          <w:sz w:val="24"/>
          <w:szCs w:val="24"/>
        </w:rPr>
        <w:t xml:space="preserve"> may be conducted </w:t>
      </w:r>
      <w:r w:rsidR="00E60D6B" w:rsidRPr="0076055E">
        <w:rPr>
          <w:rFonts w:ascii="Cambria" w:hAnsi="Cambria"/>
          <w:sz w:val="24"/>
          <w:szCs w:val="24"/>
        </w:rPr>
        <w:t>to ascertain capabilities and expected assurance</w:t>
      </w:r>
      <w:r w:rsidR="00613991" w:rsidRPr="0076055E">
        <w:rPr>
          <w:rFonts w:ascii="Cambria" w:hAnsi="Cambria"/>
          <w:sz w:val="24"/>
          <w:szCs w:val="24"/>
        </w:rPr>
        <w:t xml:space="preserve">. If interview is </w:t>
      </w:r>
      <w:r w:rsidRPr="0076055E">
        <w:rPr>
          <w:rFonts w:ascii="Cambria" w:hAnsi="Cambria"/>
          <w:sz w:val="24"/>
          <w:szCs w:val="24"/>
        </w:rPr>
        <w:t>deemed necessary</w:t>
      </w:r>
      <w:r w:rsidR="00613991" w:rsidRPr="0076055E">
        <w:rPr>
          <w:rFonts w:ascii="Cambria" w:hAnsi="Cambria"/>
          <w:sz w:val="24"/>
          <w:szCs w:val="24"/>
        </w:rPr>
        <w:t xml:space="preserve">, invitation will be sent to all of the </w:t>
      </w:r>
      <w:r w:rsidRPr="0076055E">
        <w:rPr>
          <w:rFonts w:ascii="Cambria" w:hAnsi="Cambria"/>
          <w:sz w:val="24"/>
          <w:szCs w:val="24"/>
        </w:rPr>
        <w:t xml:space="preserve">shortlisted </w:t>
      </w:r>
      <w:r w:rsidR="00613991" w:rsidRPr="0076055E">
        <w:rPr>
          <w:rFonts w:ascii="Cambria" w:hAnsi="Cambria"/>
          <w:sz w:val="24"/>
          <w:szCs w:val="24"/>
        </w:rPr>
        <w:t>compan</w:t>
      </w:r>
      <w:r w:rsidRPr="0076055E">
        <w:rPr>
          <w:rFonts w:ascii="Cambria" w:hAnsi="Cambria"/>
          <w:sz w:val="24"/>
          <w:szCs w:val="24"/>
        </w:rPr>
        <w:t>ies via email</w:t>
      </w:r>
      <w:r w:rsidR="00613991" w:rsidRPr="0076055E">
        <w:rPr>
          <w:rFonts w:ascii="Cambria" w:hAnsi="Cambria"/>
          <w:sz w:val="24"/>
          <w:szCs w:val="24"/>
        </w:rPr>
        <w:t>.</w:t>
      </w:r>
    </w:p>
    <w:p w14:paraId="0CE897F3" w14:textId="77777777" w:rsidR="000F0966" w:rsidRPr="0076055E" w:rsidRDefault="000F0966" w:rsidP="008474F1">
      <w:pPr>
        <w:spacing w:line="240" w:lineRule="auto"/>
        <w:jc w:val="both"/>
        <w:rPr>
          <w:rFonts w:ascii="Cambria" w:hAnsi="Cambria"/>
          <w:sz w:val="24"/>
          <w:szCs w:val="24"/>
        </w:rPr>
      </w:pPr>
    </w:p>
    <w:p w14:paraId="5219EC17" w14:textId="20B7ED1B" w:rsidR="000F0966" w:rsidRPr="0076055E" w:rsidRDefault="000F0966" w:rsidP="000F0966">
      <w:pPr>
        <w:pStyle w:val="Heading3"/>
        <w:numPr>
          <w:ilvl w:val="0"/>
          <w:numId w:val="13"/>
        </w:numPr>
        <w:rPr>
          <w:rFonts w:ascii="Cambria" w:hAnsi="Cambria"/>
          <w:b/>
          <w:bCs/>
          <w:sz w:val="28"/>
          <w:szCs w:val="28"/>
        </w:rPr>
      </w:pPr>
      <w:bookmarkStart w:id="13" w:name="_Toc11314545"/>
      <w:r w:rsidRPr="0076055E">
        <w:rPr>
          <w:rFonts w:ascii="Cambria" w:hAnsi="Cambria"/>
          <w:b/>
          <w:bCs/>
          <w:sz w:val="28"/>
          <w:szCs w:val="28"/>
        </w:rPr>
        <w:t>Prior Proposal Questions:</w:t>
      </w:r>
      <w:bookmarkEnd w:id="13"/>
    </w:p>
    <w:p w14:paraId="120B48FE" w14:textId="796DBA93" w:rsidR="000F0966" w:rsidRPr="0076055E" w:rsidRDefault="000F0966" w:rsidP="00AC7876">
      <w:pPr>
        <w:spacing w:after="0" w:line="240" w:lineRule="auto"/>
        <w:jc w:val="both"/>
        <w:rPr>
          <w:rFonts w:ascii="Cambria" w:hAnsi="Cambria"/>
          <w:sz w:val="24"/>
          <w:szCs w:val="24"/>
        </w:rPr>
      </w:pPr>
      <w:r w:rsidRPr="0076055E">
        <w:rPr>
          <w:rFonts w:ascii="Cambria" w:hAnsi="Cambria"/>
          <w:sz w:val="24"/>
          <w:szCs w:val="24"/>
        </w:rPr>
        <w:t xml:space="preserve">Proposing company/firm intends to respond but has question or needs clarification on this RFP, </w:t>
      </w:r>
      <w:r w:rsidR="00AE19C9" w:rsidRPr="0076055E">
        <w:rPr>
          <w:rFonts w:ascii="Cambria" w:hAnsi="Cambria"/>
          <w:sz w:val="24"/>
          <w:szCs w:val="24"/>
        </w:rPr>
        <w:t xml:space="preserve">should sent its </w:t>
      </w:r>
      <w:r w:rsidRPr="0076055E">
        <w:rPr>
          <w:rFonts w:ascii="Cambria" w:hAnsi="Cambria"/>
          <w:sz w:val="24"/>
          <w:szCs w:val="24"/>
        </w:rPr>
        <w:t xml:space="preserve">written request via email to </w:t>
      </w:r>
      <w:r w:rsidR="00AC7876" w:rsidRPr="0076055E">
        <w:rPr>
          <w:rFonts w:ascii="Cambria" w:hAnsi="Cambria"/>
          <w:sz w:val="24"/>
          <w:szCs w:val="24"/>
        </w:rPr>
        <w:t>Mr. Atiqullah Rahimi</w:t>
      </w:r>
      <w:r w:rsidR="00AE19C9" w:rsidRPr="0076055E">
        <w:rPr>
          <w:rFonts w:ascii="Cambria" w:hAnsi="Cambria"/>
          <w:sz w:val="24"/>
          <w:szCs w:val="24"/>
        </w:rPr>
        <w:t xml:space="preserve"> at email address of </w:t>
      </w:r>
      <w:hyperlink r:id="rId8" w:history="1">
        <w:r w:rsidR="00AC7876" w:rsidRPr="0076055E">
          <w:rPr>
            <w:rStyle w:val="Hyperlink"/>
            <w:rFonts w:ascii="Cambria" w:hAnsi="Cambria"/>
            <w:sz w:val="24"/>
            <w:szCs w:val="24"/>
          </w:rPr>
          <w:t>arahimi@asmo.org.af</w:t>
        </w:r>
      </w:hyperlink>
      <w:r w:rsidR="00AC7876" w:rsidRPr="0076055E">
        <w:rPr>
          <w:rFonts w:ascii="Cambria" w:hAnsi="Cambria"/>
          <w:sz w:val="24"/>
          <w:szCs w:val="24"/>
        </w:rPr>
        <w:t xml:space="preserve"> and Mr. Ebrahim Heidar at </w:t>
      </w:r>
      <w:hyperlink r:id="rId9" w:history="1">
        <w:r w:rsidR="00AC7876" w:rsidRPr="0076055E">
          <w:rPr>
            <w:rStyle w:val="Hyperlink"/>
            <w:rFonts w:ascii="Cambria" w:hAnsi="Cambria"/>
            <w:color w:val="0563C1"/>
          </w:rPr>
          <w:t>eheidar@asmo.org.af</w:t>
        </w:r>
      </w:hyperlink>
      <w:hyperlink r:id="rId10" w:history="1"/>
      <w:r w:rsidR="00AE19C9" w:rsidRPr="0076055E">
        <w:rPr>
          <w:rFonts w:ascii="Cambria" w:hAnsi="Cambria"/>
          <w:sz w:val="24"/>
          <w:szCs w:val="24"/>
        </w:rPr>
        <w:t xml:space="preserve"> </w:t>
      </w:r>
      <w:r w:rsidRPr="0076055E">
        <w:rPr>
          <w:rFonts w:ascii="Cambria" w:hAnsi="Cambria"/>
          <w:sz w:val="24"/>
          <w:szCs w:val="24"/>
        </w:rPr>
        <w:t xml:space="preserve">at or before </w:t>
      </w:r>
      <w:r w:rsidR="00272F77" w:rsidRPr="0076055E">
        <w:rPr>
          <w:rFonts w:ascii="Cambria" w:hAnsi="Cambria"/>
          <w:sz w:val="24"/>
          <w:szCs w:val="24"/>
        </w:rPr>
        <w:t>Jun</w:t>
      </w:r>
      <w:r w:rsidR="00AC7876" w:rsidRPr="0076055E">
        <w:rPr>
          <w:rFonts w:ascii="Cambria" w:hAnsi="Cambria"/>
          <w:sz w:val="24"/>
          <w:szCs w:val="24"/>
        </w:rPr>
        <w:t>e</w:t>
      </w:r>
      <w:r w:rsidR="004A4DAD" w:rsidRPr="0076055E">
        <w:rPr>
          <w:rFonts w:ascii="Cambria" w:hAnsi="Cambria"/>
          <w:sz w:val="24"/>
          <w:szCs w:val="24"/>
        </w:rPr>
        <w:t xml:space="preserve"> </w:t>
      </w:r>
      <w:r w:rsidR="00AC7876" w:rsidRPr="0076055E">
        <w:rPr>
          <w:rFonts w:ascii="Cambria" w:hAnsi="Cambria"/>
          <w:sz w:val="24"/>
          <w:szCs w:val="24"/>
        </w:rPr>
        <w:t>10 2019</w:t>
      </w:r>
      <w:r w:rsidRPr="0076055E">
        <w:rPr>
          <w:rFonts w:ascii="Cambria" w:hAnsi="Cambria"/>
          <w:sz w:val="24"/>
          <w:szCs w:val="24"/>
        </w:rPr>
        <w:t>. ASMO will respond to the request email to answers questions.</w:t>
      </w:r>
    </w:p>
    <w:p w14:paraId="019B8C46" w14:textId="77777777" w:rsidR="00AC7876" w:rsidRPr="0076055E" w:rsidRDefault="00AC7876" w:rsidP="005348FB">
      <w:pPr>
        <w:spacing w:after="0"/>
        <w:rPr>
          <w:rFonts w:ascii="Cambria" w:hAnsi="Cambria"/>
          <w:b/>
          <w:bCs/>
        </w:rPr>
      </w:pPr>
    </w:p>
    <w:p w14:paraId="0C731E8E" w14:textId="77777777" w:rsidR="00DF5EFA" w:rsidRPr="0076055E" w:rsidRDefault="00C74256" w:rsidP="00DF5EFA">
      <w:pPr>
        <w:pStyle w:val="Heading3"/>
        <w:numPr>
          <w:ilvl w:val="0"/>
          <w:numId w:val="13"/>
        </w:numPr>
        <w:rPr>
          <w:rFonts w:ascii="Cambria" w:hAnsi="Cambria"/>
          <w:b/>
          <w:bCs/>
          <w:sz w:val="28"/>
          <w:szCs w:val="28"/>
        </w:rPr>
      </w:pPr>
      <w:bookmarkStart w:id="14" w:name="_Toc11314546"/>
      <w:r w:rsidRPr="0076055E">
        <w:rPr>
          <w:rFonts w:ascii="Cambria" w:hAnsi="Cambria"/>
          <w:b/>
          <w:bCs/>
          <w:sz w:val="28"/>
          <w:szCs w:val="28"/>
        </w:rPr>
        <w:t>Minimum Submission Requirements</w:t>
      </w:r>
      <w:r w:rsidR="00DF5EFA" w:rsidRPr="0076055E">
        <w:rPr>
          <w:rFonts w:ascii="Cambria" w:hAnsi="Cambria"/>
          <w:b/>
          <w:bCs/>
          <w:sz w:val="28"/>
          <w:szCs w:val="28"/>
        </w:rPr>
        <w:t>:</w:t>
      </w:r>
      <w:bookmarkEnd w:id="14"/>
      <w:r w:rsidRPr="0076055E">
        <w:rPr>
          <w:rFonts w:ascii="Cambria" w:hAnsi="Cambria"/>
          <w:b/>
          <w:bCs/>
          <w:sz w:val="28"/>
          <w:szCs w:val="28"/>
        </w:rPr>
        <w:t xml:space="preserve"> </w:t>
      </w:r>
    </w:p>
    <w:p w14:paraId="3767D84C" w14:textId="77777777" w:rsidR="00DF5EFA" w:rsidRPr="0076055E" w:rsidRDefault="00DF5EFA" w:rsidP="00C74256">
      <w:pPr>
        <w:spacing w:after="0"/>
        <w:rPr>
          <w:rFonts w:ascii="Cambria" w:hAnsi="Cambria"/>
          <w:sz w:val="24"/>
          <w:szCs w:val="24"/>
        </w:rPr>
      </w:pPr>
      <w:r w:rsidRPr="0076055E">
        <w:rPr>
          <w:rFonts w:ascii="Cambria" w:hAnsi="Cambria"/>
          <w:sz w:val="24"/>
          <w:szCs w:val="24"/>
        </w:rPr>
        <w:t xml:space="preserve">Proposing company will be required to include </w:t>
      </w:r>
      <w:r w:rsidR="00C74256" w:rsidRPr="0076055E">
        <w:rPr>
          <w:rFonts w:ascii="Cambria" w:hAnsi="Cambria"/>
          <w:sz w:val="24"/>
          <w:szCs w:val="24"/>
        </w:rPr>
        <w:t xml:space="preserve">all of the followings </w:t>
      </w:r>
      <w:r w:rsidRPr="0076055E">
        <w:rPr>
          <w:rFonts w:ascii="Cambria" w:hAnsi="Cambria"/>
          <w:sz w:val="24"/>
          <w:szCs w:val="24"/>
        </w:rPr>
        <w:t>in the proposal:</w:t>
      </w:r>
    </w:p>
    <w:p w14:paraId="25E1A39E" w14:textId="77777777" w:rsidR="00DF5EFA" w:rsidRPr="0076055E" w:rsidRDefault="00DF5EFA" w:rsidP="005348FB">
      <w:pPr>
        <w:spacing w:after="0"/>
        <w:rPr>
          <w:rFonts w:ascii="Cambria" w:hAnsi="Cambria"/>
          <w:b/>
          <w:bCs/>
        </w:rPr>
      </w:pPr>
    </w:p>
    <w:p w14:paraId="5C4EAD3A" w14:textId="77777777" w:rsidR="00036552" w:rsidRPr="0076055E" w:rsidRDefault="00036552" w:rsidP="008C5DF6">
      <w:pPr>
        <w:pStyle w:val="Heading3"/>
        <w:numPr>
          <w:ilvl w:val="1"/>
          <w:numId w:val="13"/>
        </w:numPr>
        <w:ind w:left="900" w:hanging="180"/>
        <w:rPr>
          <w:rFonts w:ascii="Cambria" w:hAnsi="Cambria"/>
          <w:b/>
          <w:bCs/>
        </w:rPr>
      </w:pPr>
      <w:bookmarkStart w:id="15" w:name="_Toc11314547"/>
      <w:r w:rsidRPr="0076055E">
        <w:rPr>
          <w:rFonts w:ascii="Cambria" w:hAnsi="Cambria"/>
          <w:b/>
          <w:bCs/>
        </w:rPr>
        <w:t>Proposal Content:</w:t>
      </w:r>
      <w:bookmarkEnd w:id="15"/>
      <w:r w:rsidRPr="0076055E">
        <w:rPr>
          <w:rFonts w:ascii="Cambria" w:hAnsi="Cambria"/>
          <w:b/>
          <w:bCs/>
        </w:rPr>
        <w:t xml:space="preserve"> </w:t>
      </w:r>
    </w:p>
    <w:p w14:paraId="51587930" w14:textId="6E580DE0" w:rsidR="00036552" w:rsidRPr="0076055E" w:rsidRDefault="008C5DF6" w:rsidP="008C5DF6">
      <w:pPr>
        <w:jc w:val="both"/>
        <w:rPr>
          <w:rFonts w:ascii="Cambria" w:hAnsi="Cambria"/>
          <w:sz w:val="24"/>
          <w:szCs w:val="24"/>
        </w:rPr>
      </w:pPr>
      <w:r w:rsidRPr="0076055E">
        <w:rPr>
          <w:rFonts w:ascii="Cambria" w:hAnsi="Cambria"/>
          <w:sz w:val="24"/>
          <w:szCs w:val="24"/>
        </w:rPr>
        <w:t>Includes</w:t>
      </w:r>
      <w:r w:rsidR="00036552" w:rsidRPr="0076055E">
        <w:rPr>
          <w:rFonts w:ascii="Cambria" w:hAnsi="Cambria"/>
          <w:sz w:val="24"/>
          <w:szCs w:val="24"/>
        </w:rPr>
        <w:t xml:space="preserve"> [1] Executive Summary [2] Company Profile [3] Professional Experience/Staff [4] </w:t>
      </w:r>
      <w:r w:rsidRPr="0076055E">
        <w:rPr>
          <w:rFonts w:ascii="Cambria" w:hAnsi="Cambria"/>
          <w:sz w:val="24"/>
          <w:szCs w:val="24"/>
        </w:rPr>
        <w:t xml:space="preserve">detailed </w:t>
      </w:r>
      <w:r w:rsidR="00036552" w:rsidRPr="0076055E">
        <w:rPr>
          <w:rFonts w:ascii="Cambria" w:hAnsi="Cambria"/>
          <w:sz w:val="24"/>
          <w:szCs w:val="24"/>
        </w:rPr>
        <w:t>Cos</w:t>
      </w:r>
      <w:r w:rsidR="00632FBC" w:rsidRPr="0076055E">
        <w:rPr>
          <w:rFonts w:ascii="Cambria" w:hAnsi="Cambria"/>
          <w:sz w:val="24"/>
          <w:szCs w:val="24"/>
        </w:rPr>
        <w:t>t sheet</w:t>
      </w:r>
    </w:p>
    <w:p w14:paraId="4A2E0E96" w14:textId="77777777" w:rsidR="00036552" w:rsidRPr="0076055E" w:rsidRDefault="003D677A" w:rsidP="008C5DF6">
      <w:pPr>
        <w:pStyle w:val="Heading3"/>
        <w:numPr>
          <w:ilvl w:val="1"/>
          <w:numId w:val="13"/>
        </w:numPr>
        <w:ind w:left="900" w:hanging="180"/>
        <w:rPr>
          <w:rFonts w:ascii="Cambria" w:hAnsi="Cambria"/>
          <w:b/>
          <w:bCs/>
        </w:rPr>
      </w:pPr>
      <w:bookmarkStart w:id="16" w:name="_Toc11314548"/>
      <w:r w:rsidRPr="0076055E">
        <w:rPr>
          <w:rFonts w:ascii="Cambria" w:hAnsi="Cambria"/>
          <w:b/>
          <w:bCs/>
        </w:rPr>
        <w:t>Business</w:t>
      </w:r>
      <w:r w:rsidR="00036552" w:rsidRPr="0076055E">
        <w:rPr>
          <w:rFonts w:ascii="Cambria" w:hAnsi="Cambria"/>
          <w:b/>
          <w:bCs/>
        </w:rPr>
        <w:t xml:space="preserve"> license</w:t>
      </w:r>
      <w:bookmarkEnd w:id="16"/>
    </w:p>
    <w:p w14:paraId="63F27CC3" w14:textId="77777777" w:rsidR="003D677A" w:rsidRPr="0076055E" w:rsidRDefault="0043557C" w:rsidP="00C74256">
      <w:pPr>
        <w:rPr>
          <w:rFonts w:ascii="Cambria" w:hAnsi="Cambria"/>
          <w:sz w:val="24"/>
          <w:szCs w:val="24"/>
        </w:rPr>
      </w:pPr>
      <w:r w:rsidRPr="0076055E">
        <w:rPr>
          <w:rFonts w:ascii="Cambria" w:hAnsi="Cambria"/>
          <w:sz w:val="24"/>
          <w:szCs w:val="24"/>
        </w:rPr>
        <w:t xml:space="preserve">A clear copy of </w:t>
      </w:r>
      <w:r w:rsidR="00C74256" w:rsidRPr="0076055E">
        <w:rPr>
          <w:rFonts w:ascii="Cambria" w:hAnsi="Cambria"/>
          <w:sz w:val="24"/>
          <w:szCs w:val="24"/>
        </w:rPr>
        <w:t xml:space="preserve">valid </w:t>
      </w:r>
      <w:r w:rsidRPr="0076055E">
        <w:rPr>
          <w:rFonts w:ascii="Cambria" w:hAnsi="Cambria"/>
          <w:sz w:val="24"/>
          <w:szCs w:val="24"/>
        </w:rPr>
        <w:t xml:space="preserve">business license should be included.  </w:t>
      </w:r>
    </w:p>
    <w:p w14:paraId="68A930BC" w14:textId="77777777" w:rsidR="003D677A" w:rsidRPr="0076055E" w:rsidRDefault="003D677A" w:rsidP="00AD3A11">
      <w:pPr>
        <w:pStyle w:val="Heading3"/>
        <w:numPr>
          <w:ilvl w:val="1"/>
          <w:numId w:val="13"/>
        </w:numPr>
        <w:ind w:left="900" w:hanging="180"/>
        <w:rPr>
          <w:rFonts w:ascii="Cambria" w:hAnsi="Cambria"/>
          <w:b/>
          <w:bCs/>
        </w:rPr>
      </w:pPr>
      <w:bookmarkStart w:id="17" w:name="_Toc11314549"/>
      <w:r w:rsidRPr="0076055E">
        <w:rPr>
          <w:rFonts w:ascii="Cambria" w:hAnsi="Cambria"/>
          <w:b/>
          <w:bCs/>
        </w:rPr>
        <w:t>Proposed budget/Cost</w:t>
      </w:r>
      <w:bookmarkEnd w:id="17"/>
    </w:p>
    <w:p w14:paraId="3DBF8BB7" w14:textId="0569682F" w:rsidR="00036552" w:rsidRPr="0076055E" w:rsidRDefault="0043557C" w:rsidP="00632FBC">
      <w:pPr>
        <w:rPr>
          <w:rFonts w:ascii="Cambria" w:hAnsi="Cambria"/>
          <w:sz w:val="24"/>
          <w:szCs w:val="24"/>
        </w:rPr>
      </w:pPr>
      <w:r w:rsidRPr="0076055E">
        <w:rPr>
          <w:rFonts w:ascii="Cambria" w:hAnsi="Cambria"/>
          <w:sz w:val="24"/>
          <w:szCs w:val="24"/>
        </w:rPr>
        <w:t>As per 3.4 in the RFP, proposing company should prepare a detail</w:t>
      </w:r>
      <w:r w:rsidR="00C74256" w:rsidRPr="0076055E">
        <w:rPr>
          <w:rFonts w:ascii="Cambria" w:hAnsi="Cambria"/>
          <w:sz w:val="24"/>
          <w:szCs w:val="24"/>
        </w:rPr>
        <w:t>ed</w:t>
      </w:r>
      <w:r w:rsidRPr="0076055E">
        <w:rPr>
          <w:rFonts w:ascii="Cambria" w:hAnsi="Cambria"/>
          <w:sz w:val="24"/>
          <w:szCs w:val="24"/>
        </w:rPr>
        <w:t xml:space="preserve"> budg</w:t>
      </w:r>
      <w:r w:rsidR="00C74256" w:rsidRPr="0076055E">
        <w:rPr>
          <w:rFonts w:ascii="Cambria" w:hAnsi="Cambria"/>
          <w:sz w:val="24"/>
          <w:szCs w:val="24"/>
        </w:rPr>
        <w:t>et</w:t>
      </w:r>
      <w:r w:rsidR="0023731E" w:rsidRPr="0076055E">
        <w:rPr>
          <w:rFonts w:ascii="Cambria" w:hAnsi="Cambria"/>
          <w:sz w:val="24"/>
          <w:szCs w:val="24"/>
        </w:rPr>
        <w:t xml:space="preserve"> in Word/Excel fo</w:t>
      </w:r>
      <w:r w:rsidR="00C74256" w:rsidRPr="0076055E">
        <w:rPr>
          <w:rFonts w:ascii="Cambria" w:hAnsi="Cambria"/>
          <w:sz w:val="24"/>
          <w:szCs w:val="24"/>
        </w:rPr>
        <w:t xml:space="preserve">rmat describing the cost elements, unit cost, subtotals and total </w:t>
      </w:r>
      <w:r w:rsidR="00632FBC" w:rsidRPr="0076055E">
        <w:rPr>
          <w:rFonts w:ascii="Cambria" w:hAnsi="Cambria"/>
          <w:sz w:val="24"/>
          <w:szCs w:val="24"/>
        </w:rPr>
        <w:t>cost.</w:t>
      </w:r>
    </w:p>
    <w:p w14:paraId="785FC923" w14:textId="77777777" w:rsidR="00D20DE4" w:rsidRPr="0076055E" w:rsidRDefault="00C74256" w:rsidP="00AD3A11">
      <w:pPr>
        <w:pStyle w:val="Heading3"/>
        <w:numPr>
          <w:ilvl w:val="1"/>
          <w:numId w:val="13"/>
        </w:numPr>
        <w:ind w:left="900" w:hanging="180"/>
        <w:rPr>
          <w:rFonts w:ascii="Cambria" w:hAnsi="Cambria"/>
          <w:b/>
          <w:bCs/>
        </w:rPr>
      </w:pPr>
      <w:bookmarkStart w:id="18" w:name="_Toc11314550"/>
      <w:r w:rsidRPr="0076055E">
        <w:rPr>
          <w:rFonts w:ascii="Cambria" w:hAnsi="Cambria"/>
          <w:b/>
          <w:bCs/>
        </w:rPr>
        <w:t>Past Performance</w:t>
      </w:r>
      <w:r w:rsidR="009F6916" w:rsidRPr="0076055E">
        <w:rPr>
          <w:rFonts w:ascii="Cambria" w:hAnsi="Cambria"/>
          <w:b/>
          <w:bCs/>
        </w:rPr>
        <w:t>:</w:t>
      </w:r>
      <w:bookmarkEnd w:id="18"/>
    </w:p>
    <w:p w14:paraId="0DB445DE" w14:textId="6E19D5E8" w:rsidR="00AD3A11" w:rsidRPr="0076055E" w:rsidRDefault="00C74256" w:rsidP="00AC7876">
      <w:pPr>
        <w:tabs>
          <w:tab w:val="left" w:pos="1614"/>
        </w:tabs>
        <w:spacing w:after="0" w:line="240" w:lineRule="auto"/>
        <w:rPr>
          <w:rFonts w:ascii="Cambria" w:hAnsi="Cambria"/>
          <w:sz w:val="24"/>
          <w:szCs w:val="24"/>
        </w:rPr>
      </w:pPr>
      <w:r w:rsidRPr="0076055E">
        <w:rPr>
          <w:rFonts w:ascii="Cambria" w:hAnsi="Cambria"/>
          <w:sz w:val="24"/>
          <w:szCs w:val="24"/>
        </w:rPr>
        <w:t>This section should include information about the applicant’s previous work</w:t>
      </w:r>
      <w:r w:rsidR="00AD3A11" w:rsidRPr="0076055E">
        <w:rPr>
          <w:rFonts w:ascii="Cambria" w:hAnsi="Cambria"/>
          <w:sz w:val="24"/>
          <w:szCs w:val="24"/>
        </w:rPr>
        <w:t xml:space="preserve"> details during the last </w:t>
      </w:r>
      <w:r w:rsidR="00AC7876" w:rsidRPr="0076055E">
        <w:rPr>
          <w:rFonts w:ascii="Cambria" w:hAnsi="Cambria"/>
          <w:sz w:val="24"/>
          <w:szCs w:val="24"/>
        </w:rPr>
        <w:t>five</w:t>
      </w:r>
      <w:r w:rsidR="00AD3A11" w:rsidRPr="0076055E">
        <w:rPr>
          <w:rFonts w:ascii="Cambria" w:hAnsi="Cambria"/>
          <w:sz w:val="24"/>
          <w:szCs w:val="24"/>
        </w:rPr>
        <w:t xml:space="preserve"> years for similar assignment. The information should be populated in the table below. Contact details and other details must be verifiable as independent cross check will be performed. </w:t>
      </w:r>
    </w:p>
    <w:p w14:paraId="57E91CC1" w14:textId="5D5DF2DB" w:rsidR="003376E7" w:rsidRPr="0076055E" w:rsidRDefault="003376E7">
      <w:pPr>
        <w:spacing w:after="160" w:line="259" w:lineRule="auto"/>
        <w:rPr>
          <w:rFonts w:ascii="Cambria" w:hAnsi="Cambria"/>
          <w:b/>
          <w:bCs/>
        </w:rPr>
      </w:pPr>
      <w:r w:rsidRPr="0076055E">
        <w:rPr>
          <w:rFonts w:ascii="Cambria" w:hAnsi="Cambria"/>
          <w:b/>
          <w:bCs/>
        </w:rPr>
        <w:br w:type="page"/>
      </w:r>
    </w:p>
    <w:p w14:paraId="171F2822" w14:textId="77777777" w:rsidR="00DA6D37" w:rsidRDefault="00DA6D37" w:rsidP="005348FB">
      <w:pPr>
        <w:spacing w:after="0"/>
        <w:rPr>
          <w:rFonts w:ascii="Cambria" w:hAnsi="Cambria"/>
          <w:b/>
          <w:bCs/>
        </w:rPr>
        <w:sectPr w:rsidR="00DA6D37" w:rsidSect="00C32895">
          <w:footerReference w:type="default" r:id="rId11"/>
          <w:pgSz w:w="12240" w:h="15840"/>
          <w:pgMar w:top="1440" w:right="1440" w:bottom="1440" w:left="1440" w:header="720" w:footer="720" w:gutter="0"/>
          <w:cols w:space="720"/>
          <w:docGrid w:linePitch="360"/>
        </w:sectPr>
      </w:pPr>
    </w:p>
    <w:p w14:paraId="783A964B" w14:textId="0370BD69" w:rsidR="00FC5F59" w:rsidRPr="0076055E" w:rsidRDefault="00FC5F59" w:rsidP="005348FB">
      <w:pPr>
        <w:spacing w:after="0"/>
        <w:rPr>
          <w:rFonts w:ascii="Cambria" w:hAnsi="Cambria"/>
          <w:b/>
          <w:bCs/>
        </w:rPr>
      </w:pPr>
    </w:p>
    <w:p w14:paraId="2501006A" w14:textId="02B272F7" w:rsidR="00AF2DB8" w:rsidRPr="00D4315E" w:rsidRDefault="00C31C2D" w:rsidP="00B122E6">
      <w:pPr>
        <w:pStyle w:val="Heading1"/>
        <w:rPr>
          <w:rFonts w:ascii="Calibri" w:hAnsi="Calibri"/>
          <w:b/>
          <w:bCs/>
        </w:rPr>
      </w:pPr>
      <w:bookmarkStart w:id="19" w:name="_Toc11314551"/>
      <w:r w:rsidRPr="00D4315E">
        <w:rPr>
          <w:rFonts w:ascii="Calibri" w:hAnsi="Calibri"/>
          <w:b/>
          <w:bCs/>
        </w:rPr>
        <w:t>Figure 1</w:t>
      </w:r>
      <w:r w:rsidR="00AF2DB8" w:rsidRPr="00D4315E">
        <w:rPr>
          <w:rFonts w:ascii="Calibri" w:hAnsi="Calibri"/>
          <w:b/>
          <w:bCs/>
        </w:rPr>
        <w:t xml:space="preserve">: </w:t>
      </w:r>
      <w:r w:rsidR="00482944" w:rsidRPr="00D4315E">
        <w:rPr>
          <w:rFonts w:ascii="Calibri" w:hAnsi="Calibri"/>
          <w:b/>
          <w:bCs/>
        </w:rPr>
        <w:t xml:space="preserve">Previously Served </w:t>
      </w:r>
      <w:r w:rsidR="00AF2DB8" w:rsidRPr="00D4315E">
        <w:rPr>
          <w:rFonts w:ascii="Calibri" w:hAnsi="Calibri"/>
          <w:b/>
          <w:bCs/>
        </w:rPr>
        <w:t>Client details</w:t>
      </w:r>
      <w:bookmarkEnd w:id="19"/>
    </w:p>
    <w:tbl>
      <w:tblPr>
        <w:tblStyle w:val="TableGrid"/>
        <w:tblW w:w="13315" w:type="dxa"/>
        <w:jc w:val="center"/>
        <w:tblLayout w:type="fixed"/>
        <w:tblLook w:val="04A0" w:firstRow="1" w:lastRow="0" w:firstColumn="1" w:lastColumn="0" w:noHBand="0" w:noVBand="1"/>
      </w:tblPr>
      <w:tblGrid>
        <w:gridCol w:w="535"/>
        <w:gridCol w:w="2160"/>
        <w:gridCol w:w="1980"/>
        <w:gridCol w:w="3150"/>
        <w:gridCol w:w="2700"/>
        <w:gridCol w:w="2790"/>
      </w:tblGrid>
      <w:tr w:rsidR="00D20DE4" w:rsidRPr="0076055E" w14:paraId="7C2A3C1B" w14:textId="77777777" w:rsidTr="009B1813">
        <w:trPr>
          <w:jc w:val="center"/>
        </w:trPr>
        <w:tc>
          <w:tcPr>
            <w:tcW w:w="535" w:type="dxa"/>
          </w:tcPr>
          <w:p w14:paraId="3279B65B" w14:textId="77777777" w:rsidR="00D20DE4" w:rsidRPr="0076055E" w:rsidRDefault="00D20DE4" w:rsidP="009B1813">
            <w:pPr>
              <w:tabs>
                <w:tab w:val="left" w:pos="1614"/>
              </w:tabs>
              <w:jc w:val="center"/>
              <w:rPr>
                <w:rFonts w:ascii="Cambria" w:hAnsi="Cambria"/>
                <w:b/>
              </w:rPr>
            </w:pPr>
          </w:p>
          <w:p w14:paraId="02557E5B" w14:textId="77777777" w:rsidR="00A34649" w:rsidRPr="0076055E" w:rsidRDefault="00A34649" w:rsidP="009B1813">
            <w:pPr>
              <w:tabs>
                <w:tab w:val="left" w:pos="1614"/>
              </w:tabs>
              <w:jc w:val="center"/>
              <w:rPr>
                <w:rFonts w:ascii="Cambria" w:hAnsi="Cambria"/>
                <w:b/>
              </w:rPr>
            </w:pPr>
            <w:r w:rsidRPr="0076055E">
              <w:rPr>
                <w:rFonts w:ascii="Cambria" w:hAnsi="Cambria"/>
                <w:b/>
              </w:rPr>
              <w:t>#</w:t>
            </w:r>
          </w:p>
        </w:tc>
        <w:tc>
          <w:tcPr>
            <w:tcW w:w="2160" w:type="dxa"/>
          </w:tcPr>
          <w:p w14:paraId="24DD0C80" w14:textId="1036FF9A" w:rsidR="00D20DE4" w:rsidRPr="0076055E" w:rsidRDefault="00D20DE4" w:rsidP="009B1813">
            <w:pPr>
              <w:tabs>
                <w:tab w:val="left" w:pos="1614"/>
              </w:tabs>
              <w:jc w:val="center"/>
              <w:rPr>
                <w:rFonts w:ascii="Cambria" w:hAnsi="Cambria"/>
                <w:b/>
              </w:rPr>
            </w:pPr>
            <w:r w:rsidRPr="0076055E">
              <w:rPr>
                <w:rFonts w:ascii="Cambria" w:hAnsi="Cambria"/>
                <w:b/>
              </w:rPr>
              <w:t>Clients Responsible Name</w:t>
            </w:r>
          </w:p>
        </w:tc>
        <w:tc>
          <w:tcPr>
            <w:tcW w:w="1980" w:type="dxa"/>
          </w:tcPr>
          <w:p w14:paraId="4F35611E" w14:textId="77777777" w:rsidR="00D20DE4" w:rsidRPr="0076055E" w:rsidRDefault="00D20DE4" w:rsidP="009B1813">
            <w:pPr>
              <w:tabs>
                <w:tab w:val="left" w:pos="1614"/>
              </w:tabs>
              <w:jc w:val="center"/>
              <w:rPr>
                <w:rFonts w:ascii="Cambria" w:hAnsi="Cambria"/>
                <w:b/>
                <w:highlight w:val="yellow"/>
              </w:rPr>
            </w:pPr>
            <w:r w:rsidRPr="0076055E">
              <w:rPr>
                <w:rFonts w:ascii="Cambria" w:hAnsi="Cambria"/>
                <w:b/>
              </w:rPr>
              <w:t>Client’s Business Name</w:t>
            </w:r>
          </w:p>
        </w:tc>
        <w:tc>
          <w:tcPr>
            <w:tcW w:w="3150" w:type="dxa"/>
          </w:tcPr>
          <w:p w14:paraId="4DDBABD7" w14:textId="77777777" w:rsidR="00D20DE4" w:rsidRPr="0076055E" w:rsidRDefault="00D20DE4" w:rsidP="009B1813">
            <w:pPr>
              <w:tabs>
                <w:tab w:val="left" w:pos="1614"/>
              </w:tabs>
              <w:jc w:val="center"/>
              <w:rPr>
                <w:rFonts w:ascii="Cambria" w:hAnsi="Cambria"/>
                <w:b/>
                <w:highlight w:val="yellow"/>
              </w:rPr>
            </w:pPr>
            <w:r w:rsidRPr="0076055E">
              <w:rPr>
                <w:rFonts w:ascii="Cambria" w:hAnsi="Cambria"/>
                <w:b/>
              </w:rPr>
              <w:t>Client’s Business/Formal Email Address AND mobile number</w:t>
            </w:r>
          </w:p>
        </w:tc>
        <w:tc>
          <w:tcPr>
            <w:tcW w:w="2700" w:type="dxa"/>
          </w:tcPr>
          <w:p w14:paraId="7F5C3F2D" w14:textId="77777777" w:rsidR="00D20DE4" w:rsidRPr="0076055E" w:rsidRDefault="00AD3A11" w:rsidP="009B1813">
            <w:pPr>
              <w:tabs>
                <w:tab w:val="left" w:pos="1614"/>
              </w:tabs>
              <w:jc w:val="center"/>
              <w:rPr>
                <w:rFonts w:ascii="Cambria" w:hAnsi="Cambria"/>
                <w:b/>
                <w:highlight w:val="yellow"/>
              </w:rPr>
            </w:pPr>
            <w:r w:rsidRPr="0076055E">
              <w:rPr>
                <w:rFonts w:ascii="Cambria" w:hAnsi="Cambria"/>
                <w:b/>
              </w:rPr>
              <w:t xml:space="preserve">* </w:t>
            </w:r>
            <w:r w:rsidR="00D20DE4" w:rsidRPr="0076055E">
              <w:rPr>
                <w:rFonts w:ascii="Cambria" w:hAnsi="Cambria"/>
                <w:b/>
              </w:rPr>
              <w:t xml:space="preserve">Description of service provided </w:t>
            </w:r>
            <w:r w:rsidRPr="0076055E">
              <w:rPr>
                <w:rFonts w:ascii="Cambria" w:hAnsi="Cambria"/>
                <w:b/>
              </w:rPr>
              <w:t>(attached copy of the contract)</w:t>
            </w:r>
          </w:p>
        </w:tc>
        <w:tc>
          <w:tcPr>
            <w:tcW w:w="2790" w:type="dxa"/>
          </w:tcPr>
          <w:p w14:paraId="10F0AD04" w14:textId="77777777" w:rsidR="00D20DE4" w:rsidRPr="0076055E" w:rsidRDefault="00C74256" w:rsidP="009B1813">
            <w:pPr>
              <w:tabs>
                <w:tab w:val="left" w:pos="1614"/>
              </w:tabs>
              <w:jc w:val="center"/>
              <w:rPr>
                <w:rFonts w:ascii="Cambria" w:hAnsi="Cambria"/>
                <w:b/>
                <w:highlight w:val="yellow"/>
              </w:rPr>
            </w:pPr>
            <w:r w:rsidRPr="0076055E">
              <w:rPr>
                <w:rFonts w:ascii="Cambria" w:hAnsi="Cambria"/>
                <w:b/>
              </w:rPr>
              <w:t>Duration of Service Contract (start – end dates)</w:t>
            </w:r>
          </w:p>
        </w:tc>
      </w:tr>
      <w:tr w:rsidR="00D20DE4" w:rsidRPr="0076055E" w14:paraId="7523F0C5" w14:textId="77777777" w:rsidTr="009B1813">
        <w:trPr>
          <w:trHeight w:val="818"/>
          <w:jc w:val="center"/>
        </w:trPr>
        <w:tc>
          <w:tcPr>
            <w:tcW w:w="535" w:type="dxa"/>
          </w:tcPr>
          <w:p w14:paraId="7B50C6D9" w14:textId="77777777" w:rsidR="00D20DE4" w:rsidRPr="0076055E" w:rsidRDefault="00D20DE4" w:rsidP="00E020D9">
            <w:pPr>
              <w:tabs>
                <w:tab w:val="left" w:pos="1614"/>
              </w:tabs>
              <w:rPr>
                <w:rFonts w:ascii="Cambria" w:hAnsi="Cambria"/>
                <w:b/>
              </w:rPr>
            </w:pPr>
            <w:r w:rsidRPr="0076055E">
              <w:rPr>
                <w:rFonts w:ascii="Cambria" w:hAnsi="Cambria"/>
                <w:b/>
              </w:rPr>
              <w:t>1</w:t>
            </w:r>
          </w:p>
        </w:tc>
        <w:tc>
          <w:tcPr>
            <w:tcW w:w="2160" w:type="dxa"/>
          </w:tcPr>
          <w:p w14:paraId="64E97A86" w14:textId="77777777" w:rsidR="00D20DE4" w:rsidRPr="0076055E" w:rsidRDefault="00D20DE4" w:rsidP="00E020D9">
            <w:pPr>
              <w:tabs>
                <w:tab w:val="left" w:pos="1614"/>
              </w:tabs>
              <w:rPr>
                <w:rFonts w:ascii="Cambria" w:hAnsi="Cambria"/>
                <w:b/>
              </w:rPr>
            </w:pPr>
          </w:p>
          <w:p w14:paraId="6C0E6515" w14:textId="77777777" w:rsidR="00D20DE4" w:rsidRPr="0076055E" w:rsidRDefault="00D20DE4" w:rsidP="00E020D9">
            <w:pPr>
              <w:tabs>
                <w:tab w:val="left" w:pos="1614"/>
              </w:tabs>
              <w:rPr>
                <w:rFonts w:ascii="Cambria" w:hAnsi="Cambria"/>
                <w:b/>
              </w:rPr>
            </w:pPr>
          </w:p>
        </w:tc>
        <w:tc>
          <w:tcPr>
            <w:tcW w:w="1980" w:type="dxa"/>
          </w:tcPr>
          <w:p w14:paraId="7F48C0E0" w14:textId="77777777" w:rsidR="00D20DE4" w:rsidRPr="0076055E" w:rsidRDefault="00D20DE4" w:rsidP="00E020D9">
            <w:pPr>
              <w:tabs>
                <w:tab w:val="left" w:pos="1614"/>
              </w:tabs>
              <w:rPr>
                <w:rFonts w:ascii="Cambria" w:hAnsi="Cambria"/>
                <w:b/>
              </w:rPr>
            </w:pPr>
          </w:p>
        </w:tc>
        <w:tc>
          <w:tcPr>
            <w:tcW w:w="3150" w:type="dxa"/>
          </w:tcPr>
          <w:p w14:paraId="251C4118" w14:textId="77777777" w:rsidR="00D20DE4" w:rsidRPr="0076055E" w:rsidRDefault="00D20DE4" w:rsidP="00E020D9">
            <w:pPr>
              <w:tabs>
                <w:tab w:val="left" w:pos="1614"/>
              </w:tabs>
              <w:rPr>
                <w:rFonts w:ascii="Cambria" w:hAnsi="Cambria"/>
                <w:b/>
              </w:rPr>
            </w:pPr>
          </w:p>
        </w:tc>
        <w:tc>
          <w:tcPr>
            <w:tcW w:w="2700" w:type="dxa"/>
          </w:tcPr>
          <w:p w14:paraId="47FA08F7" w14:textId="77777777" w:rsidR="00D20DE4" w:rsidRPr="0076055E" w:rsidRDefault="00D20DE4" w:rsidP="00E020D9">
            <w:pPr>
              <w:tabs>
                <w:tab w:val="left" w:pos="1614"/>
              </w:tabs>
              <w:rPr>
                <w:rFonts w:ascii="Cambria" w:hAnsi="Cambria"/>
                <w:b/>
              </w:rPr>
            </w:pPr>
          </w:p>
        </w:tc>
        <w:tc>
          <w:tcPr>
            <w:tcW w:w="2790" w:type="dxa"/>
          </w:tcPr>
          <w:p w14:paraId="5E36BE00" w14:textId="77777777" w:rsidR="00D20DE4" w:rsidRPr="0076055E" w:rsidRDefault="00D20DE4" w:rsidP="00E020D9">
            <w:pPr>
              <w:tabs>
                <w:tab w:val="left" w:pos="1614"/>
              </w:tabs>
              <w:rPr>
                <w:rFonts w:ascii="Cambria" w:hAnsi="Cambria"/>
                <w:b/>
              </w:rPr>
            </w:pPr>
          </w:p>
        </w:tc>
      </w:tr>
      <w:tr w:rsidR="00D20DE4" w:rsidRPr="0076055E" w14:paraId="03A013DC" w14:textId="77777777" w:rsidTr="009B1813">
        <w:trPr>
          <w:trHeight w:val="809"/>
          <w:jc w:val="center"/>
        </w:trPr>
        <w:tc>
          <w:tcPr>
            <w:tcW w:w="535" w:type="dxa"/>
          </w:tcPr>
          <w:p w14:paraId="7ED8AF8C" w14:textId="77777777" w:rsidR="00D20DE4" w:rsidRPr="0076055E" w:rsidRDefault="00D20DE4" w:rsidP="00E020D9">
            <w:pPr>
              <w:tabs>
                <w:tab w:val="left" w:pos="1614"/>
              </w:tabs>
              <w:rPr>
                <w:rFonts w:ascii="Cambria" w:hAnsi="Cambria"/>
                <w:b/>
              </w:rPr>
            </w:pPr>
            <w:r w:rsidRPr="0076055E">
              <w:rPr>
                <w:rFonts w:ascii="Cambria" w:hAnsi="Cambria"/>
                <w:b/>
              </w:rPr>
              <w:t>2</w:t>
            </w:r>
          </w:p>
        </w:tc>
        <w:tc>
          <w:tcPr>
            <w:tcW w:w="2160" w:type="dxa"/>
          </w:tcPr>
          <w:p w14:paraId="59D382F9" w14:textId="77777777" w:rsidR="00D20DE4" w:rsidRPr="0076055E" w:rsidRDefault="00D20DE4" w:rsidP="00E020D9">
            <w:pPr>
              <w:tabs>
                <w:tab w:val="left" w:pos="1614"/>
              </w:tabs>
              <w:rPr>
                <w:rFonts w:ascii="Cambria" w:hAnsi="Cambria"/>
                <w:b/>
              </w:rPr>
            </w:pPr>
          </w:p>
          <w:p w14:paraId="225460B4" w14:textId="77777777" w:rsidR="00D20DE4" w:rsidRPr="0076055E" w:rsidRDefault="00D20DE4" w:rsidP="00E020D9">
            <w:pPr>
              <w:tabs>
                <w:tab w:val="left" w:pos="1614"/>
              </w:tabs>
              <w:rPr>
                <w:rFonts w:ascii="Cambria" w:hAnsi="Cambria"/>
                <w:b/>
              </w:rPr>
            </w:pPr>
          </w:p>
        </w:tc>
        <w:tc>
          <w:tcPr>
            <w:tcW w:w="1980" w:type="dxa"/>
          </w:tcPr>
          <w:p w14:paraId="1A0E8F7E" w14:textId="77777777" w:rsidR="00D20DE4" w:rsidRPr="0076055E" w:rsidRDefault="00D20DE4" w:rsidP="00E020D9">
            <w:pPr>
              <w:tabs>
                <w:tab w:val="left" w:pos="1614"/>
              </w:tabs>
              <w:rPr>
                <w:rFonts w:ascii="Cambria" w:hAnsi="Cambria"/>
                <w:b/>
              </w:rPr>
            </w:pPr>
          </w:p>
        </w:tc>
        <w:tc>
          <w:tcPr>
            <w:tcW w:w="3150" w:type="dxa"/>
          </w:tcPr>
          <w:p w14:paraId="3BA38DCB" w14:textId="77777777" w:rsidR="00D20DE4" w:rsidRPr="0076055E" w:rsidRDefault="00D20DE4" w:rsidP="00E020D9">
            <w:pPr>
              <w:tabs>
                <w:tab w:val="left" w:pos="1614"/>
              </w:tabs>
              <w:rPr>
                <w:rFonts w:ascii="Cambria" w:hAnsi="Cambria"/>
                <w:b/>
              </w:rPr>
            </w:pPr>
          </w:p>
        </w:tc>
        <w:tc>
          <w:tcPr>
            <w:tcW w:w="2700" w:type="dxa"/>
          </w:tcPr>
          <w:p w14:paraId="0C83875B" w14:textId="77777777" w:rsidR="00D20DE4" w:rsidRPr="0076055E" w:rsidRDefault="00D20DE4" w:rsidP="00E020D9">
            <w:pPr>
              <w:tabs>
                <w:tab w:val="left" w:pos="1614"/>
              </w:tabs>
              <w:rPr>
                <w:rFonts w:ascii="Cambria" w:hAnsi="Cambria"/>
                <w:b/>
              </w:rPr>
            </w:pPr>
          </w:p>
        </w:tc>
        <w:tc>
          <w:tcPr>
            <w:tcW w:w="2790" w:type="dxa"/>
          </w:tcPr>
          <w:p w14:paraId="2CEC6309" w14:textId="77777777" w:rsidR="00D20DE4" w:rsidRPr="0076055E" w:rsidRDefault="00D20DE4" w:rsidP="00E020D9">
            <w:pPr>
              <w:tabs>
                <w:tab w:val="left" w:pos="1614"/>
              </w:tabs>
              <w:rPr>
                <w:rFonts w:ascii="Cambria" w:hAnsi="Cambria"/>
                <w:b/>
              </w:rPr>
            </w:pPr>
          </w:p>
        </w:tc>
      </w:tr>
      <w:tr w:rsidR="00D20DE4" w:rsidRPr="0076055E" w14:paraId="23E31D73" w14:textId="77777777" w:rsidTr="009B1813">
        <w:trPr>
          <w:trHeight w:val="890"/>
          <w:jc w:val="center"/>
        </w:trPr>
        <w:tc>
          <w:tcPr>
            <w:tcW w:w="535" w:type="dxa"/>
          </w:tcPr>
          <w:p w14:paraId="2F268C41" w14:textId="77777777" w:rsidR="00D20DE4" w:rsidRPr="0076055E" w:rsidRDefault="00D20DE4" w:rsidP="00E020D9">
            <w:pPr>
              <w:tabs>
                <w:tab w:val="left" w:pos="1614"/>
              </w:tabs>
              <w:rPr>
                <w:rFonts w:ascii="Cambria" w:hAnsi="Cambria"/>
                <w:b/>
              </w:rPr>
            </w:pPr>
            <w:r w:rsidRPr="0076055E">
              <w:rPr>
                <w:rFonts w:ascii="Cambria" w:hAnsi="Cambria"/>
                <w:b/>
              </w:rPr>
              <w:t>3</w:t>
            </w:r>
          </w:p>
        </w:tc>
        <w:tc>
          <w:tcPr>
            <w:tcW w:w="2160" w:type="dxa"/>
          </w:tcPr>
          <w:p w14:paraId="74DF6F54" w14:textId="77777777" w:rsidR="00D20DE4" w:rsidRPr="0076055E" w:rsidRDefault="00D20DE4" w:rsidP="00E020D9">
            <w:pPr>
              <w:tabs>
                <w:tab w:val="left" w:pos="1614"/>
              </w:tabs>
              <w:rPr>
                <w:rFonts w:ascii="Cambria" w:hAnsi="Cambria"/>
                <w:b/>
              </w:rPr>
            </w:pPr>
          </w:p>
          <w:p w14:paraId="3ABEE1ED" w14:textId="77777777" w:rsidR="00D20DE4" w:rsidRPr="0076055E" w:rsidRDefault="00D20DE4" w:rsidP="00E020D9">
            <w:pPr>
              <w:tabs>
                <w:tab w:val="left" w:pos="1614"/>
              </w:tabs>
              <w:rPr>
                <w:rFonts w:ascii="Cambria" w:hAnsi="Cambria"/>
                <w:b/>
              </w:rPr>
            </w:pPr>
          </w:p>
        </w:tc>
        <w:tc>
          <w:tcPr>
            <w:tcW w:w="1980" w:type="dxa"/>
          </w:tcPr>
          <w:p w14:paraId="47EE170A" w14:textId="77777777" w:rsidR="00D20DE4" w:rsidRPr="0076055E" w:rsidRDefault="00D20DE4" w:rsidP="00E020D9">
            <w:pPr>
              <w:tabs>
                <w:tab w:val="left" w:pos="1614"/>
              </w:tabs>
              <w:rPr>
                <w:rFonts w:ascii="Cambria" w:hAnsi="Cambria"/>
                <w:b/>
              </w:rPr>
            </w:pPr>
          </w:p>
        </w:tc>
        <w:tc>
          <w:tcPr>
            <w:tcW w:w="3150" w:type="dxa"/>
          </w:tcPr>
          <w:p w14:paraId="13F6C196" w14:textId="77777777" w:rsidR="00D20DE4" w:rsidRPr="0076055E" w:rsidRDefault="00D20DE4" w:rsidP="00E020D9">
            <w:pPr>
              <w:tabs>
                <w:tab w:val="left" w:pos="1614"/>
              </w:tabs>
              <w:rPr>
                <w:rFonts w:ascii="Cambria" w:hAnsi="Cambria"/>
                <w:b/>
              </w:rPr>
            </w:pPr>
          </w:p>
        </w:tc>
        <w:tc>
          <w:tcPr>
            <w:tcW w:w="2700" w:type="dxa"/>
          </w:tcPr>
          <w:p w14:paraId="7C6D60FE" w14:textId="77777777" w:rsidR="00D20DE4" w:rsidRPr="0076055E" w:rsidRDefault="00D20DE4" w:rsidP="00E020D9">
            <w:pPr>
              <w:tabs>
                <w:tab w:val="left" w:pos="1614"/>
              </w:tabs>
              <w:rPr>
                <w:rFonts w:ascii="Cambria" w:hAnsi="Cambria"/>
                <w:b/>
              </w:rPr>
            </w:pPr>
          </w:p>
        </w:tc>
        <w:tc>
          <w:tcPr>
            <w:tcW w:w="2790" w:type="dxa"/>
          </w:tcPr>
          <w:p w14:paraId="0B2EF7BF" w14:textId="77777777" w:rsidR="00D20DE4" w:rsidRPr="0076055E" w:rsidRDefault="00D20DE4" w:rsidP="00E020D9">
            <w:pPr>
              <w:tabs>
                <w:tab w:val="left" w:pos="1614"/>
              </w:tabs>
              <w:rPr>
                <w:rFonts w:ascii="Cambria" w:hAnsi="Cambria"/>
                <w:b/>
              </w:rPr>
            </w:pPr>
          </w:p>
        </w:tc>
      </w:tr>
      <w:tr w:rsidR="00B30BB4" w:rsidRPr="0076055E" w14:paraId="4CC9DC2D" w14:textId="77777777" w:rsidTr="009B1813">
        <w:trPr>
          <w:trHeight w:val="890"/>
          <w:jc w:val="center"/>
        </w:trPr>
        <w:tc>
          <w:tcPr>
            <w:tcW w:w="535" w:type="dxa"/>
          </w:tcPr>
          <w:p w14:paraId="2E4CBE1C" w14:textId="771098DD" w:rsidR="00B30BB4" w:rsidRPr="0076055E" w:rsidRDefault="00B30BB4" w:rsidP="00E020D9">
            <w:pPr>
              <w:tabs>
                <w:tab w:val="left" w:pos="1614"/>
              </w:tabs>
              <w:rPr>
                <w:rFonts w:ascii="Cambria" w:hAnsi="Cambria"/>
                <w:b/>
              </w:rPr>
            </w:pPr>
            <w:r>
              <w:rPr>
                <w:rFonts w:ascii="Cambria" w:hAnsi="Cambria"/>
                <w:b/>
              </w:rPr>
              <w:t>4</w:t>
            </w:r>
          </w:p>
        </w:tc>
        <w:tc>
          <w:tcPr>
            <w:tcW w:w="2160" w:type="dxa"/>
          </w:tcPr>
          <w:p w14:paraId="512601AD" w14:textId="77777777" w:rsidR="00B30BB4" w:rsidRPr="0076055E" w:rsidRDefault="00B30BB4" w:rsidP="00E020D9">
            <w:pPr>
              <w:tabs>
                <w:tab w:val="left" w:pos="1614"/>
              </w:tabs>
              <w:rPr>
                <w:rFonts w:ascii="Cambria" w:hAnsi="Cambria"/>
                <w:b/>
              </w:rPr>
            </w:pPr>
          </w:p>
        </w:tc>
        <w:tc>
          <w:tcPr>
            <w:tcW w:w="1980" w:type="dxa"/>
          </w:tcPr>
          <w:p w14:paraId="3A1B2AF5" w14:textId="77777777" w:rsidR="00B30BB4" w:rsidRPr="0076055E" w:rsidRDefault="00B30BB4" w:rsidP="00E020D9">
            <w:pPr>
              <w:tabs>
                <w:tab w:val="left" w:pos="1614"/>
              </w:tabs>
              <w:rPr>
                <w:rFonts w:ascii="Cambria" w:hAnsi="Cambria"/>
                <w:b/>
              </w:rPr>
            </w:pPr>
          </w:p>
        </w:tc>
        <w:tc>
          <w:tcPr>
            <w:tcW w:w="3150" w:type="dxa"/>
          </w:tcPr>
          <w:p w14:paraId="3F4BBC11" w14:textId="77777777" w:rsidR="00B30BB4" w:rsidRPr="0076055E" w:rsidRDefault="00B30BB4" w:rsidP="00E020D9">
            <w:pPr>
              <w:tabs>
                <w:tab w:val="left" w:pos="1614"/>
              </w:tabs>
              <w:rPr>
                <w:rFonts w:ascii="Cambria" w:hAnsi="Cambria"/>
                <w:b/>
              </w:rPr>
            </w:pPr>
          </w:p>
        </w:tc>
        <w:tc>
          <w:tcPr>
            <w:tcW w:w="2700" w:type="dxa"/>
          </w:tcPr>
          <w:p w14:paraId="577AA174" w14:textId="77777777" w:rsidR="00B30BB4" w:rsidRPr="0076055E" w:rsidRDefault="00B30BB4" w:rsidP="00E020D9">
            <w:pPr>
              <w:tabs>
                <w:tab w:val="left" w:pos="1614"/>
              </w:tabs>
              <w:rPr>
                <w:rFonts w:ascii="Cambria" w:hAnsi="Cambria"/>
                <w:b/>
              </w:rPr>
            </w:pPr>
          </w:p>
        </w:tc>
        <w:tc>
          <w:tcPr>
            <w:tcW w:w="2790" w:type="dxa"/>
          </w:tcPr>
          <w:p w14:paraId="1690D1B5" w14:textId="77777777" w:rsidR="00B30BB4" w:rsidRPr="0076055E" w:rsidRDefault="00B30BB4" w:rsidP="00E020D9">
            <w:pPr>
              <w:tabs>
                <w:tab w:val="left" w:pos="1614"/>
              </w:tabs>
              <w:rPr>
                <w:rFonts w:ascii="Cambria" w:hAnsi="Cambria"/>
                <w:b/>
              </w:rPr>
            </w:pPr>
          </w:p>
        </w:tc>
      </w:tr>
    </w:tbl>
    <w:p w14:paraId="666FA1A6" w14:textId="06B558D8" w:rsidR="003376E7" w:rsidRPr="0076055E" w:rsidRDefault="003376E7" w:rsidP="005348FB">
      <w:pPr>
        <w:spacing w:after="0" w:line="240" w:lineRule="auto"/>
        <w:rPr>
          <w:rFonts w:ascii="Cambria" w:hAnsi="Cambria"/>
          <w:b/>
          <w:bCs/>
          <w:sz w:val="24"/>
          <w:szCs w:val="24"/>
        </w:rPr>
      </w:pPr>
    </w:p>
    <w:p w14:paraId="63995317" w14:textId="0DBF7B6D" w:rsidR="00782430" w:rsidRPr="0076055E" w:rsidRDefault="003376E7" w:rsidP="00044CE4">
      <w:pPr>
        <w:spacing w:after="160" w:line="259" w:lineRule="auto"/>
        <w:rPr>
          <w:rFonts w:ascii="Cambria" w:hAnsi="Cambria"/>
          <w:b/>
          <w:bCs/>
          <w:sz w:val="24"/>
          <w:szCs w:val="24"/>
        </w:rPr>
      </w:pPr>
      <w:r w:rsidRPr="0076055E">
        <w:rPr>
          <w:rFonts w:ascii="Cambria" w:hAnsi="Cambria"/>
          <w:b/>
          <w:bCs/>
          <w:sz w:val="24"/>
          <w:szCs w:val="24"/>
        </w:rPr>
        <w:br w:type="page"/>
      </w:r>
    </w:p>
    <w:p w14:paraId="49B2D737" w14:textId="77777777" w:rsidR="00044CE4" w:rsidRDefault="00044CE4" w:rsidP="006F1CC3">
      <w:pPr>
        <w:pStyle w:val="Heading3"/>
        <w:numPr>
          <w:ilvl w:val="0"/>
          <w:numId w:val="13"/>
        </w:numPr>
        <w:ind w:hanging="450"/>
        <w:rPr>
          <w:rFonts w:ascii="Cambria" w:hAnsi="Cambria"/>
          <w:b/>
          <w:bCs/>
        </w:rPr>
        <w:sectPr w:rsidR="00044CE4" w:rsidSect="00DA6D37">
          <w:pgSz w:w="15840" w:h="12240" w:orient="landscape" w:code="1"/>
          <w:pgMar w:top="1440" w:right="1440" w:bottom="1440" w:left="1440" w:header="720" w:footer="720" w:gutter="0"/>
          <w:cols w:space="720"/>
          <w:docGrid w:linePitch="360"/>
        </w:sectPr>
      </w:pPr>
      <w:bookmarkStart w:id="20" w:name="_Toc516123726"/>
      <w:bookmarkStart w:id="21" w:name="_Toc687466"/>
    </w:p>
    <w:p w14:paraId="0BDD16EC" w14:textId="30E12E1D" w:rsidR="006F1CC3" w:rsidRPr="0076055E" w:rsidRDefault="006F1CC3" w:rsidP="006F1CC3">
      <w:pPr>
        <w:pStyle w:val="Heading3"/>
        <w:numPr>
          <w:ilvl w:val="0"/>
          <w:numId w:val="13"/>
        </w:numPr>
        <w:ind w:hanging="450"/>
        <w:rPr>
          <w:rFonts w:ascii="Cambria" w:hAnsi="Cambria"/>
          <w:b/>
          <w:bCs/>
          <w:sz w:val="28"/>
          <w:szCs w:val="28"/>
        </w:rPr>
      </w:pPr>
      <w:bookmarkStart w:id="22" w:name="_Toc11314552"/>
      <w:r w:rsidRPr="0076055E">
        <w:rPr>
          <w:rFonts w:ascii="Cambria" w:hAnsi="Cambria"/>
          <w:b/>
          <w:bCs/>
        </w:rPr>
        <w:lastRenderedPageBreak/>
        <w:t>Compliances</w:t>
      </w:r>
      <w:bookmarkEnd w:id="20"/>
      <w:bookmarkEnd w:id="21"/>
      <w:bookmarkEnd w:id="22"/>
    </w:p>
    <w:p w14:paraId="3BC523E4" w14:textId="77777777" w:rsidR="006F1CC3" w:rsidRPr="0076055E" w:rsidRDefault="006F1CC3" w:rsidP="006F1CC3">
      <w:pPr>
        <w:spacing w:line="240" w:lineRule="auto"/>
        <w:jc w:val="both"/>
        <w:rPr>
          <w:rFonts w:ascii="Cambria" w:hAnsi="Cambria"/>
          <w:sz w:val="24"/>
          <w:szCs w:val="24"/>
        </w:rPr>
      </w:pPr>
      <w:r w:rsidRPr="0076055E">
        <w:rPr>
          <w:rFonts w:ascii="Cambria" w:hAnsi="Cambria"/>
          <w:sz w:val="24"/>
          <w:szCs w:val="24"/>
        </w:rPr>
        <w:t>This RFP sets out certain donors procumbent and other regulations requirements. ASMO will not issue award to or will not engage in any contract the individuals or companies that are either involved in or are non-compliant with all of the following.</w:t>
      </w:r>
    </w:p>
    <w:p w14:paraId="14FEB899" w14:textId="77777777" w:rsidR="006F1CC3" w:rsidRPr="0076055E" w:rsidRDefault="006F1CC3" w:rsidP="006F1CC3">
      <w:pPr>
        <w:pStyle w:val="Heading1"/>
        <w:numPr>
          <w:ilvl w:val="1"/>
          <w:numId w:val="13"/>
        </w:numPr>
        <w:spacing w:line="240" w:lineRule="auto"/>
        <w:jc w:val="both"/>
        <w:rPr>
          <w:rFonts w:ascii="Cambria" w:hAnsi="Cambria"/>
          <w:b/>
          <w:bCs/>
          <w:sz w:val="24"/>
          <w:szCs w:val="24"/>
        </w:rPr>
      </w:pPr>
      <w:bookmarkStart w:id="23" w:name="_Toc516123727"/>
      <w:bookmarkStart w:id="24" w:name="_Toc687467"/>
      <w:bookmarkStart w:id="25" w:name="_Toc11314553"/>
      <w:r w:rsidRPr="0076055E">
        <w:rPr>
          <w:rFonts w:ascii="Cambria" w:hAnsi="Cambria"/>
          <w:b/>
          <w:bCs/>
          <w:sz w:val="24"/>
          <w:szCs w:val="24"/>
        </w:rPr>
        <w:t>Executive Order on Terrorism Financing</w:t>
      </w:r>
      <w:bookmarkEnd w:id="23"/>
      <w:bookmarkEnd w:id="24"/>
      <w:bookmarkEnd w:id="25"/>
    </w:p>
    <w:p w14:paraId="0AFC8619" w14:textId="77777777" w:rsidR="006F1CC3" w:rsidRPr="0076055E" w:rsidRDefault="006F1CC3" w:rsidP="006F1CC3">
      <w:pPr>
        <w:spacing w:line="240" w:lineRule="auto"/>
        <w:jc w:val="both"/>
        <w:rPr>
          <w:rFonts w:ascii="Cambria" w:hAnsi="Cambria"/>
          <w:sz w:val="24"/>
          <w:szCs w:val="24"/>
        </w:rPr>
      </w:pPr>
      <w:r w:rsidRPr="0076055E">
        <w:rPr>
          <w:rFonts w:ascii="Cambria" w:hAnsi="Cambria"/>
          <w:sz w:val="24"/>
          <w:szCs w:val="24"/>
        </w:rPr>
        <w:t>Contracting company expected to be engaged in contractual relationship with ASMO should be aware that U.S. Executive Orders and U.S. law prohibits transactions with and the provision of resources and support to, individuals and organizations associated with terrorism. It is the legal responsibility of the company representative to ensure strict and full compliance with these Executive Order and laws.</w:t>
      </w:r>
    </w:p>
    <w:p w14:paraId="14B12F9F" w14:textId="77777777" w:rsidR="006F1CC3" w:rsidRPr="0076055E" w:rsidRDefault="006F1CC3" w:rsidP="006F1CC3">
      <w:pPr>
        <w:pStyle w:val="Heading1"/>
        <w:numPr>
          <w:ilvl w:val="1"/>
          <w:numId w:val="13"/>
        </w:numPr>
        <w:spacing w:line="240" w:lineRule="auto"/>
        <w:jc w:val="both"/>
        <w:rPr>
          <w:rFonts w:ascii="Cambria" w:hAnsi="Cambria"/>
          <w:b/>
          <w:bCs/>
          <w:sz w:val="24"/>
          <w:szCs w:val="24"/>
        </w:rPr>
      </w:pPr>
      <w:bookmarkStart w:id="26" w:name="_Toc516123728"/>
      <w:bookmarkStart w:id="27" w:name="_Toc687468"/>
      <w:bookmarkStart w:id="28" w:name="_Toc11314554"/>
      <w:r w:rsidRPr="0076055E">
        <w:rPr>
          <w:rFonts w:ascii="Cambria" w:hAnsi="Cambria"/>
          <w:b/>
          <w:bCs/>
          <w:sz w:val="24"/>
          <w:szCs w:val="24"/>
        </w:rPr>
        <w:t>Prohibited Source Countries</w:t>
      </w:r>
      <w:bookmarkEnd w:id="26"/>
      <w:bookmarkEnd w:id="27"/>
      <w:bookmarkEnd w:id="28"/>
    </w:p>
    <w:p w14:paraId="6C7CA5A0" w14:textId="77777777" w:rsidR="006F1CC3" w:rsidRPr="0076055E" w:rsidRDefault="006F1CC3" w:rsidP="006F1CC3">
      <w:pPr>
        <w:spacing w:line="240" w:lineRule="auto"/>
        <w:jc w:val="both"/>
        <w:rPr>
          <w:rFonts w:ascii="Cambria" w:hAnsi="Cambria"/>
          <w:sz w:val="24"/>
          <w:szCs w:val="24"/>
        </w:rPr>
      </w:pPr>
      <w:r w:rsidRPr="0076055E">
        <w:rPr>
          <w:rFonts w:ascii="Cambria" w:hAnsi="Cambria"/>
          <w:sz w:val="24"/>
          <w:szCs w:val="24"/>
        </w:rPr>
        <w:t>For the purpose of this work, no goods/resources to be procured/supplied from countries that are classified by USAID as ‘prohibited sources’ such as Cuba, Iran, Laos, North Korea, Sudan and Syria.</w:t>
      </w:r>
    </w:p>
    <w:p w14:paraId="04EAD42E" w14:textId="77777777" w:rsidR="006F1CC3" w:rsidRPr="0076055E" w:rsidRDefault="006F1CC3" w:rsidP="006F1CC3">
      <w:pPr>
        <w:pStyle w:val="Heading1"/>
        <w:numPr>
          <w:ilvl w:val="1"/>
          <w:numId w:val="13"/>
        </w:numPr>
        <w:spacing w:line="240" w:lineRule="auto"/>
        <w:jc w:val="both"/>
        <w:rPr>
          <w:rFonts w:ascii="Cambria" w:hAnsi="Cambria"/>
          <w:b/>
          <w:bCs/>
          <w:sz w:val="24"/>
          <w:szCs w:val="24"/>
        </w:rPr>
      </w:pPr>
      <w:bookmarkStart w:id="29" w:name="_Toc516123729"/>
      <w:bookmarkStart w:id="30" w:name="_Toc687469"/>
      <w:bookmarkStart w:id="31" w:name="_Toc11314555"/>
      <w:r w:rsidRPr="0076055E">
        <w:rPr>
          <w:rFonts w:ascii="Cambria" w:hAnsi="Cambria"/>
          <w:b/>
          <w:bCs/>
          <w:sz w:val="24"/>
          <w:szCs w:val="24"/>
        </w:rPr>
        <w:t>Anti-Human Trafficking</w:t>
      </w:r>
      <w:bookmarkEnd w:id="29"/>
      <w:bookmarkEnd w:id="30"/>
      <w:bookmarkEnd w:id="31"/>
    </w:p>
    <w:p w14:paraId="3FDA8F4D" w14:textId="77777777" w:rsidR="006F1CC3" w:rsidRPr="0076055E" w:rsidRDefault="006F1CC3" w:rsidP="006F1CC3">
      <w:pPr>
        <w:spacing w:line="240" w:lineRule="auto"/>
        <w:jc w:val="both"/>
        <w:rPr>
          <w:rFonts w:ascii="Cambria" w:hAnsi="Cambria"/>
          <w:sz w:val="24"/>
          <w:szCs w:val="24"/>
        </w:rPr>
      </w:pPr>
      <w:r w:rsidRPr="0076055E">
        <w:rPr>
          <w:rFonts w:ascii="Cambria" w:hAnsi="Cambria"/>
          <w:sz w:val="24"/>
          <w:szCs w:val="24"/>
        </w:rPr>
        <w:t xml:space="preserve">ASMO is committed to a work environment that is free from human trafficking, which for purposes of this policy, includes forced labor and unlawful child labor. ASMO will not tolerate or condone human trafficking in any part of organization. This policy is consistent with ASMO’s Code of Ethics and Business Conduct and our core values to protect and advance human dignity and human rights in our business practices. </w:t>
      </w:r>
    </w:p>
    <w:p w14:paraId="3EB8455B" w14:textId="77777777" w:rsidR="006F1CC3" w:rsidRPr="0076055E" w:rsidRDefault="006F1CC3" w:rsidP="006F1CC3">
      <w:pPr>
        <w:spacing w:line="240" w:lineRule="auto"/>
        <w:jc w:val="both"/>
        <w:rPr>
          <w:rFonts w:ascii="Cambria" w:hAnsi="Cambria"/>
          <w:sz w:val="24"/>
          <w:szCs w:val="24"/>
        </w:rPr>
      </w:pPr>
      <w:r w:rsidRPr="0076055E">
        <w:rPr>
          <w:rFonts w:ascii="Cambria" w:hAnsi="Cambria"/>
          <w:sz w:val="24"/>
          <w:szCs w:val="24"/>
        </w:rPr>
        <w:t>ASMO employees, contractors, subcontractors, vendors, suppliers, partners and others through whom ASMO conducts business must avoid complicity in any practice that constitutes trafficking in persons.  Action involving, suspension and termination will be taken if vendor or contractor evidenced for non-compliant.</w:t>
      </w:r>
    </w:p>
    <w:p w14:paraId="3E49795E" w14:textId="77777777" w:rsidR="006F1CC3" w:rsidRPr="0076055E" w:rsidRDefault="006F1CC3" w:rsidP="006F1CC3">
      <w:pPr>
        <w:spacing w:after="0" w:line="240" w:lineRule="auto"/>
        <w:jc w:val="both"/>
        <w:rPr>
          <w:rFonts w:ascii="Cambria" w:hAnsi="Cambria"/>
          <w:sz w:val="24"/>
          <w:szCs w:val="24"/>
        </w:rPr>
      </w:pPr>
      <w:r w:rsidRPr="0076055E">
        <w:rPr>
          <w:rFonts w:ascii="Cambria" w:hAnsi="Cambria"/>
          <w:sz w:val="24"/>
          <w:szCs w:val="24"/>
        </w:rPr>
        <w:t>Trafficking for this purpose includes but not limited to the following:</w:t>
      </w:r>
    </w:p>
    <w:p w14:paraId="23C1E5AA" w14:textId="77777777" w:rsidR="006F1CC3" w:rsidRPr="0076055E" w:rsidRDefault="006F1CC3" w:rsidP="006F1CC3">
      <w:pPr>
        <w:spacing w:after="0" w:line="240" w:lineRule="auto"/>
        <w:jc w:val="both"/>
        <w:rPr>
          <w:rFonts w:ascii="Cambria" w:hAnsi="Cambria"/>
          <w:sz w:val="24"/>
          <w:szCs w:val="24"/>
        </w:rPr>
      </w:pPr>
      <w:r w:rsidRPr="0076055E">
        <w:rPr>
          <w:rFonts w:ascii="Cambria" w:hAnsi="Cambria"/>
          <w:sz w:val="24"/>
          <w:szCs w:val="24"/>
        </w:rPr>
        <w:t>Trafficking in persons” shall mean 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labor or services, slavery or practices similar to slavery, servitude or the removal of organs.</w:t>
      </w:r>
    </w:p>
    <w:p w14:paraId="48AC0F8B" w14:textId="77777777" w:rsidR="006F1CC3" w:rsidRPr="0076055E" w:rsidRDefault="006F1CC3" w:rsidP="006F1CC3">
      <w:pPr>
        <w:rPr>
          <w:rFonts w:ascii="Cambria" w:hAnsi="Cambria"/>
        </w:rPr>
      </w:pPr>
    </w:p>
    <w:p w14:paraId="310A7325" w14:textId="77777777" w:rsidR="00C05A5B" w:rsidRPr="0076055E" w:rsidRDefault="00C05A5B" w:rsidP="00EC4F5D">
      <w:pPr>
        <w:spacing w:after="0" w:line="240" w:lineRule="auto"/>
        <w:rPr>
          <w:rFonts w:ascii="Cambria" w:hAnsi="Cambria"/>
          <w:sz w:val="24"/>
          <w:szCs w:val="24"/>
        </w:rPr>
      </w:pPr>
      <w:r w:rsidRPr="0076055E">
        <w:rPr>
          <w:rFonts w:ascii="Cambria" w:hAnsi="Cambria"/>
          <w:sz w:val="24"/>
          <w:szCs w:val="24"/>
        </w:rPr>
        <w:t>Certain compliances and terms that include but not limited to the following will be incorporated in</w:t>
      </w:r>
      <w:r w:rsidR="00E60D6B" w:rsidRPr="0076055E">
        <w:rPr>
          <w:rFonts w:ascii="Cambria" w:hAnsi="Cambria"/>
          <w:sz w:val="24"/>
          <w:szCs w:val="24"/>
        </w:rPr>
        <w:t xml:space="preserve"> the contract or PO (purchase order).</w:t>
      </w:r>
    </w:p>
    <w:p w14:paraId="78F012F4" w14:textId="77777777" w:rsidR="00C05A5B" w:rsidRPr="0076055E" w:rsidRDefault="00C05A5B" w:rsidP="00C05A5B">
      <w:pPr>
        <w:rPr>
          <w:rFonts w:ascii="Cambria" w:hAnsi="Cambria"/>
        </w:rPr>
      </w:pPr>
    </w:p>
    <w:p w14:paraId="2D14038B" w14:textId="77777777" w:rsidR="005348FB" w:rsidRPr="0076055E" w:rsidRDefault="00D558A2" w:rsidP="009C1C9D">
      <w:pPr>
        <w:pStyle w:val="Heading3"/>
        <w:numPr>
          <w:ilvl w:val="1"/>
          <w:numId w:val="13"/>
        </w:numPr>
        <w:ind w:hanging="72"/>
        <w:rPr>
          <w:rFonts w:ascii="Cambria" w:hAnsi="Cambria"/>
          <w:b/>
          <w:bCs/>
        </w:rPr>
      </w:pPr>
      <w:bookmarkStart w:id="32" w:name="_Toc11314556"/>
      <w:r w:rsidRPr="0076055E">
        <w:rPr>
          <w:rFonts w:ascii="Cambria" w:hAnsi="Cambria"/>
          <w:b/>
          <w:bCs/>
        </w:rPr>
        <w:lastRenderedPageBreak/>
        <w:t>Executive</w:t>
      </w:r>
      <w:r w:rsidR="005348FB" w:rsidRPr="0076055E">
        <w:rPr>
          <w:rFonts w:ascii="Cambria" w:hAnsi="Cambria"/>
          <w:b/>
          <w:bCs/>
        </w:rPr>
        <w:t xml:space="preserve"> Order on Terrorism Financing</w:t>
      </w:r>
      <w:bookmarkEnd w:id="32"/>
    </w:p>
    <w:p w14:paraId="73D8AA5C" w14:textId="77777777" w:rsidR="005348FB" w:rsidRPr="0076055E" w:rsidRDefault="009C1C9D" w:rsidP="00EC4F5D">
      <w:pPr>
        <w:spacing w:after="0" w:line="240" w:lineRule="auto"/>
        <w:jc w:val="both"/>
        <w:rPr>
          <w:rFonts w:ascii="Cambria" w:hAnsi="Cambria"/>
          <w:sz w:val="24"/>
          <w:szCs w:val="24"/>
        </w:rPr>
      </w:pPr>
      <w:r w:rsidRPr="0076055E">
        <w:rPr>
          <w:rFonts w:ascii="Cambria" w:hAnsi="Cambria"/>
          <w:sz w:val="24"/>
          <w:szCs w:val="24"/>
        </w:rPr>
        <w:t xml:space="preserve">Contracting company expected to be engaged in contractual relationship with ASMO should be aware that </w:t>
      </w:r>
      <w:r w:rsidR="005348FB" w:rsidRPr="0076055E">
        <w:rPr>
          <w:rFonts w:ascii="Cambria" w:hAnsi="Cambria"/>
          <w:sz w:val="24"/>
          <w:szCs w:val="24"/>
        </w:rPr>
        <w:t xml:space="preserve">U.S. Executive Orders and U.S. law prohibits transactions with and the provision of resources and support to, individuals and organizations associated with terrorism. It is the legal responsibility of the </w:t>
      </w:r>
      <w:r w:rsidRPr="0076055E">
        <w:rPr>
          <w:rFonts w:ascii="Cambria" w:hAnsi="Cambria"/>
          <w:sz w:val="24"/>
          <w:szCs w:val="24"/>
        </w:rPr>
        <w:t xml:space="preserve">company representative </w:t>
      </w:r>
      <w:r w:rsidR="00EC4F5D" w:rsidRPr="0076055E">
        <w:rPr>
          <w:rFonts w:ascii="Cambria" w:hAnsi="Cambria"/>
          <w:sz w:val="24"/>
          <w:szCs w:val="24"/>
        </w:rPr>
        <w:t xml:space="preserve">to </w:t>
      </w:r>
      <w:r w:rsidR="005348FB" w:rsidRPr="0076055E">
        <w:rPr>
          <w:rFonts w:ascii="Cambria" w:hAnsi="Cambria"/>
          <w:sz w:val="24"/>
          <w:szCs w:val="24"/>
        </w:rPr>
        <w:t xml:space="preserve">ensure </w:t>
      </w:r>
      <w:r w:rsidRPr="0076055E">
        <w:rPr>
          <w:rFonts w:ascii="Cambria" w:hAnsi="Cambria"/>
          <w:sz w:val="24"/>
          <w:szCs w:val="24"/>
        </w:rPr>
        <w:t xml:space="preserve">strict and full </w:t>
      </w:r>
      <w:r w:rsidR="005348FB" w:rsidRPr="0076055E">
        <w:rPr>
          <w:rFonts w:ascii="Cambria" w:hAnsi="Cambria"/>
          <w:sz w:val="24"/>
          <w:szCs w:val="24"/>
        </w:rPr>
        <w:t>compliance with these Executive Order and laws.</w:t>
      </w:r>
    </w:p>
    <w:p w14:paraId="5A0C7478" w14:textId="77777777" w:rsidR="005348FB" w:rsidRPr="0076055E" w:rsidRDefault="005348FB" w:rsidP="005348FB">
      <w:pPr>
        <w:spacing w:after="0" w:line="240" w:lineRule="auto"/>
        <w:jc w:val="both"/>
        <w:rPr>
          <w:rFonts w:ascii="Cambria" w:hAnsi="Cambria"/>
          <w:sz w:val="24"/>
          <w:szCs w:val="24"/>
        </w:rPr>
      </w:pPr>
    </w:p>
    <w:p w14:paraId="2ADD12E9" w14:textId="77777777" w:rsidR="00AC551F" w:rsidRPr="0076055E" w:rsidRDefault="00AC551F" w:rsidP="009C1C9D">
      <w:pPr>
        <w:pStyle w:val="Heading3"/>
        <w:numPr>
          <w:ilvl w:val="1"/>
          <w:numId w:val="13"/>
        </w:numPr>
        <w:ind w:hanging="72"/>
        <w:rPr>
          <w:rFonts w:ascii="Cambria" w:hAnsi="Cambria"/>
          <w:b/>
          <w:bCs/>
        </w:rPr>
      </w:pPr>
      <w:bookmarkStart w:id="33" w:name="_Toc11314557"/>
      <w:r w:rsidRPr="0076055E">
        <w:rPr>
          <w:rFonts w:ascii="Cambria" w:hAnsi="Cambria"/>
          <w:b/>
          <w:bCs/>
        </w:rPr>
        <w:t>Prohibited Source Countries</w:t>
      </w:r>
      <w:bookmarkEnd w:id="33"/>
    </w:p>
    <w:p w14:paraId="7E2B3D06" w14:textId="77777777" w:rsidR="00C05A5B" w:rsidRPr="0076055E" w:rsidRDefault="00620843" w:rsidP="00EC4F5D">
      <w:pPr>
        <w:spacing w:after="0" w:line="240" w:lineRule="auto"/>
        <w:jc w:val="both"/>
        <w:rPr>
          <w:rFonts w:ascii="Cambria" w:hAnsi="Cambria"/>
          <w:sz w:val="24"/>
          <w:szCs w:val="24"/>
        </w:rPr>
      </w:pPr>
      <w:r w:rsidRPr="0076055E">
        <w:rPr>
          <w:rFonts w:ascii="Cambria" w:hAnsi="Cambria"/>
          <w:sz w:val="24"/>
          <w:szCs w:val="24"/>
        </w:rPr>
        <w:t xml:space="preserve">For the purpose of this </w:t>
      </w:r>
      <w:r w:rsidR="00C05A5B" w:rsidRPr="0076055E">
        <w:rPr>
          <w:rFonts w:ascii="Cambria" w:hAnsi="Cambria"/>
          <w:sz w:val="24"/>
          <w:szCs w:val="24"/>
        </w:rPr>
        <w:t xml:space="preserve">work, no goods/resources to be procured/supplied from </w:t>
      </w:r>
      <w:r w:rsidR="00EC4F5D" w:rsidRPr="0076055E">
        <w:rPr>
          <w:rFonts w:ascii="Cambria" w:hAnsi="Cambria"/>
          <w:sz w:val="24"/>
          <w:szCs w:val="24"/>
        </w:rPr>
        <w:t>countries that are classified</w:t>
      </w:r>
      <w:r w:rsidR="00C05A5B" w:rsidRPr="0076055E">
        <w:rPr>
          <w:rFonts w:ascii="Cambria" w:hAnsi="Cambria"/>
          <w:sz w:val="24"/>
          <w:szCs w:val="24"/>
        </w:rPr>
        <w:t xml:space="preserve"> by USAID as ‘prohibited sources’ such as Cuba, Iran, L</w:t>
      </w:r>
      <w:r w:rsidR="00EC4F5D" w:rsidRPr="0076055E">
        <w:rPr>
          <w:rFonts w:ascii="Cambria" w:hAnsi="Cambria"/>
          <w:sz w:val="24"/>
          <w:szCs w:val="24"/>
        </w:rPr>
        <w:t>a</w:t>
      </w:r>
      <w:r w:rsidR="00C05A5B" w:rsidRPr="0076055E">
        <w:rPr>
          <w:rFonts w:ascii="Cambria" w:hAnsi="Cambria"/>
          <w:sz w:val="24"/>
          <w:szCs w:val="24"/>
        </w:rPr>
        <w:t>os, North Korea, Sudan and Syria.</w:t>
      </w:r>
    </w:p>
    <w:p w14:paraId="5BD0FADA" w14:textId="77777777" w:rsidR="00F12AD2" w:rsidRPr="0076055E" w:rsidRDefault="00F12AD2" w:rsidP="00F12AD2">
      <w:pPr>
        <w:spacing w:after="0" w:line="240" w:lineRule="auto"/>
        <w:rPr>
          <w:rFonts w:ascii="Cambria" w:hAnsi="Cambria"/>
          <w:sz w:val="24"/>
          <w:szCs w:val="24"/>
        </w:rPr>
      </w:pPr>
    </w:p>
    <w:p w14:paraId="7B3457C8" w14:textId="77777777" w:rsidR="005348FB" w:rsidRPr="0076055E" w:rsidRDefault="005348FB" w:rsidP="009C1C9D">
      <w:pPr>
        <w:pStyle w:val="Heading3"/>
        <w:numPr>
          <w:ilvl w:val="1"/>
          <w:numId w:val="13"/>
        </w:numPr>
        <w:ind w:hanging="72"/>
        <w:rPr>
          <w:rFonts w:ascii="Cambria" w:hAnsi="Cambria"/>
          <w:b/>
          <w:bCs/>
        </w:rPr>
      </w:pPr>
      <w:bookmarkStart w:id="34" w:name="_Toc11314558"/>
      <w:r w:rsidRPr="0076055E">
        <w:rPr>
          <w:rFonts w:ascii="Cambria" w:hAnsi="Cambria"/>
          <w:b/>
          <w:bCs/>
        </w:rPr>
        <w:t>Payment</w:t>
      </w:r>
      <w:r w:rsidR="003F5AD6" w:rsidRPr="0076055E">
        <w:rPr>
          <w:rFonts w:ascii="Cambria" w:hAnsi="Cambria"/>
          <w:b/>
          <w:bCs/>
        </w:rPr>
        <w:t>/Tax Responsibilities</w:t>
      </w:r>
      <w:r w:rsidRPr="0076055E">
        <w:rPr>
          <w:rFonts w:ascii="Cambria" w:hAnsi="Cambria"/>
          <w:b/>
          <w:bCs/>
        </w:rPr>
        <w:t>:</w:t>
      </w:r>
      <w:bookmarkEnd w:id="34"/>
    </w:p>
    <w:p w14:paraId="221884A6" w14:textId="77777777" w:rsidR="005348FB" w:rsidRPr="0076055E" w:rsidRDefault="009C1C9D" w:rsidP="00EC4F5D">
      <w:pPr>
        <w:spacing w:after="0" w:line="240" w:lineRule="auto"/>
        <w:jc w:val="both"/>
        <w:rPr>
          <w:rFonts w:ascii="Cambria" w:hAnsi="Cambria"/>
          <w:sz w:val="24"/>
          <w:szCs w:val="24"/>
        </w:rPr>
      </w:pPr>
      <w:r w:rsidRPr="0076055E">
        <w:rPr>
          <w:rFonts w:ascii="Cambria" w:hAnsi="Cambria"/>
          <w:sz w:val="24"/>
          <w:szCs w:val="24"/>
        </w:rPr>
        <w:t>ASMO’s term/condition for p</w:t>
      </w:r>
      <w:r w:rsidR="00620843" w:rsidRPr="0076055E">
        <w:rPr>
          <w:rFonts w:ascii="Cambria" w:hAnsi="Cambria"/>
          <w:sz w:val="24"/>
          <w:szCs w:val="24"/>
        </w:rPr>
        <w:t xml:space="preserve">ayment </w:t>
      </w:r>
      <w:r w:rsidRPr="0076055E">
        <w:rPr>
          <w:rFonts w:ascii="Cambria" w:hAnsi="Cambria"/>
          <w:sz w:val="24"/>
          <w:szCs w:val="24"/>
        </w:rPr>
        <w:t xml:space="preserve">is </w:t>
      </w:r>
      <w:r w:rsidR="00620843" w:rsidRPr="0076055E">
        <w:rPr>
          <w:rFonts w:ascii="Cambria" w:hAnsi="Cambria"/>
          <w:sz w:val="24"/>
          <w:szCs w:val="24"/>
        </w:rPr>
        <w:t xml:space="preserve">in Afghani </w:t>
      </w:r>
      <w:r w:rsidRPr="0076055E">
        <w:rPr>
          <w:rFonts w:ascii="Cambria" w:hAnsi="Cambria"/>
          <w:sz w:val="24"/>
          <w:szCs w:val="24"/>
        </w:rPr>
        <w:t xml:space="preserve">at predefined </w:t>
      </w:r>
      <w:r w:rsidR="00620843" w:rsidRPr="0076055E">
        <w:rPr>
          <w:rFonts w:ascii="Cambria" w:hAnsi="Cambria"/>
          <w:sz w:val="24"/>
          <w:szCs w:val="24"/>
        </w:rPr>
        <w:t>installments. Appropriate tax will be deducted for deposit to the Government Tax Authority.</w:t>
      </w:r>
    </w:p>
    <w:p w14:paraId="21A5AAD9" w14:textId="77777777" w:rsidR="00452C98" w:rsidRPr="0076055E" w:rsidRDefault="00452C98" w:rsidP="00C32895">
      <w:pPr>
        <w:spacing w:after="160" w:line="259" w:lineRule="auto"/>
        <w:rPr>
          <w:rFonts w:ascii="Cambria" w:hAnsi="Cambria"/>
          <w:sz w:val="24"/>
          <w:szCs w:val="24"/>
        </w:rPr>
      </w:pPr>
    </w:p>
    <w:p w14:paraId="21D7C17A" w14:textId="3E3B7F4C" w:rsidR="00F44275" w:rsidRPr="0076055E" w:rsidRDefault="00F44275" w:rsidP="00F44275">
      <w:pPr>
        <w:rPr>
          <w:rFonts w:ascii="Cambria" w:hAnsi="Cambria"/>
        </w:rPr>
      </w:pPr>
    </w:p>
    <w:p w14:paraId="67BE4256" w14:textId="77777777" w:rsidR="00FC5F59" w:rsidRPr="0076055E" w:rsidRDefault="00FC5F59" w:rsidP="00E020D9">
      <w:pPr>
        <w:rPr>
          <w:rFonts w:ascii="Cambria" w:hAnsi="Cambria"/>
        </w:rPr>
      </w:pPr>
    </w:p>
    <w:p w14:paraId="430910D5" w14:textId="47E8138F" w:rsidR="00EC6278" w:rsidRPr="0076055E" w:rsidRDefault="00EC6278" w:rsidP="00EC6278">
      <w:pPr>
        <w:rPr>
          <w:rFonts w:ascii="Cambria" w:hAnsi="Cambria"/>
        </w:rPr>
      </w:pPr>
    </w:p>
    <w:p w14:paraId="652AB87E" w14:textId="2D431E75" w:rsidR="00EC6278" w:rsidRPr="0076055E" w:rsidRDefault="00EC6278" w:rsidP="00EC6278">
      <w:pPr>
        <w:rPr>
          <w:rFonts w:ascii="Cambria" w:hAnsi="Cambria"/>
        </w:rPr>
      </w:pPr>
    </w:p>
    <w:p w14:paraId="32F4AC0A" w14:textId="77777777" w:rsidR="00E727C4" w:rsidRPr="0076055E" w:rsidRDefault="00E727C4" w:rsidP="00E727C4">
      <w:pPr>
        <w:rPr>
          <w:rFonts w:ascii="Cambria" w:hAnsi="Cambria"/>
        </w:rPr>
      </w:pPr>
    </w:p>
    <w:p w14:paraId="11A4C897" w14:textId="74BA4370" w:rsidR="00452C98" w:rsidRPr="0076055E" w:rsidRDefault="00452C98" w:rsidP="00C32895">
      <w:pPr>
        <w:spacing w:after="160" w:line="259" w:lineRule="auto"/>
        <w:rPr>
          <w:rFonts w:ascii="Cambria" w:hAnsi="Cambria"/>
          <w:sz w:val="24"/>
          <w:szCs w:val="24"/>
        </w:rPr>
      </w:pPr>
    </w:p>
    <w:p w14:paraId="79AFF728" w14:textId="77777777" w:rsidR="003B4046" w:rsidRPr="0076055E" w:rsidRDefault="003B4046" w:rsidP="00C32895">
      <w:pPr>
        <w:spacing w:after="160" w:line="259" w:lineRule="auto"/>
        <w:rPr>
          <w:rFonts w:ascii="Cambria" w:hAnsi="Cambria"/>
        </w:rPr>
      </w:pPr>
    </w:p>
    <w:sectPr w:rsidR="003B4046" w:rsidRPr="0076055E" w:rsidSect="00044CE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5630" w14:textId="77777777" w:rsidR="0018417E" w:rsidRDefault="0018417E" w:rsidP="005348FB">
      <w:pPr>
        <w:spacing w:after="0" w:line="240" w:lineRule="auto"/>
      </w:pPr>
      <w:r>
        <w:separator/>
      </w:r>
    </w:p>
  </w:endnote>
  <w:endnote w:type="continuationSeparator" w:id="0">
    <w:p w14:paraId="2628E6C1" w14:textId="77777777" w:rsidR="0018417E" w:rsidRDefault="0018417E" w:rsidP="0053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671660"/>
      <w:docPartObj>
        <w:docPartGallery w:val="Page Numbers (Bottom of Page)"/>
        <w:docPartUnique/>
      </w:docPartObj>
    </w:sdtPr>
    <w:sdtEndPr>
      <w:rPr>
        <w:color w:val="7F7F7F" w:themeColor="background1" w:themeShade="7F"/>
        <w:spacing w:val="60"/>
      </w:rPr>
    </w:sdtEndPr>
    <w:sdtContent>
      <w:p w14:paraId="6718889C" w14:textId="4590B9A6" w:rsidR="00162FF9" w:rsidRPr="006E7FEF" w:rsidRDefault="00162FF9" w:rsidP="006E7FEF">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4038B3" w:rsidRPr="004038B3">
          <w:rPr>
            <w:b/>
            <w:bCs/>
            <w:noProof/>
          </w:rPr>
          <w:t>1</w:t>
        </w:r>
        <w:r>
          <w:rPr>
            <w:b/>
            <w:bCs/>
            <w:noProof/>
          </w:rPr>
          <w:fldChar w:fldCharType="end"/>
        </w:r>
        <w:r>
          <w:rPr>
            <w:b/>
            <w:bCs/>
          </w:rPr>
          <w:t xml:space="preserve"> | </w:t>
        </w:r>
        <w:r>
          <w:rPr>
            <w:color w:val="7F7F7F" w:themeColor="background1" w:themeShade="7F"/>
            <w:spacing w:val="60"/>
          </w:rPr>
          <w:t>Page: RFP (</w:t>
        </w:r>
        <w:r w:rsidR="006E7FEF">
          <w:rPr>
            <w:color w:val="7F7F7F" w:themeColor="background1" w:themeShade="7F"/>
            <w:spacing w:val="60"/>
          </w:rPr>
          <w:t>Grand Proposal Writing Services</w:t>
        </w:r>
        <w:r>
          <w:rPr>
            <w:color w:val="7F7F7F" w:themeColor="background1" w:themeShade="7F"/>
            <w:spacing w:val="60"/>
          </w:rPr>
          <w:t>)</w:t>
        </w:r>
      </w:p>
    </w:sdtContent>
  </w:sdt>
  <w:p w14:paraId="333DAB34" w14:textId="77777777" w:rsidR="00162FF9" w:rsidRDefault="00162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17050" w14:textId="77777777" w:rsidR="0018417E" w:rsidRDefault="0018417E" w:rsidP="005348FB">
      <w:pPr>
        <w:spacing w:after="0" w:line="240" w:lineRule="auto"/>
      </w:pPr>
      <w:r>
        <w:separator/>
      </w:r>
    </w:p>
  </w:footnote>
  <w:footnote w:type="continuationSeparator" w:id="0">
    <w:p w14:paraId="725A1D96" w14:textId="77777777" w:rsidR="0018417E" w:rsidRDefault="0018417E" w:rsidP="00534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3FBAD"/>
    <w:multiLevelType w:val="multilevel"/>
    <w:tmpl w:val="558AE32E"/>
    <w:lvl w:ilvl="0">
      <w:start w:val="4"/>
      <w:numFmt w:val="lowerLetter"/>
      <w:lvlText w:val="%1."/>
      <w:lvlJc w:val="left"/>
      <w:pPr>
        <w:tabs>
          <w:tab w:val="num" w:pos="0"/>
        </w:tabs>
        <w:ind w:left="480" w:hanging="480"/>
      </w:pPr>
      <w:rPr>
        <w:b/>
        <w:bCs/>
      </w:r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77F2AE0"/>
    <w:multiLevelType w:val="multilevel"/>
    <w:tmpl w:val="BE5A044C"/>
    <w:lvl w:ilvl="0">
      <w:start w:val="2"/>
      <w:numFmt w:val="lowerLetter"/>
      <w:lvlText w:val="%1."/>
      <w:lvlJc w:val="left"/>
      <w:pPr>
        <w:tabs>
          <w:tab w:val="num" w:pos="0"/>
        </w:tabs>
        <w:ind w:left="480" w:hanging="480"/>
      </w:pPr>
      <w:rPr>
        <w:b/>
        <w:bCs/>
      </w:r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10C67AF"/>
    <w:multiLevelType w:val="hybridMultilevel"/>
    <w:tmpl w:val="7958AD16"/>
    <w:lvl w:ilvl="0" w:tplc="680877DA">
      <w:numFmt w:val="bullet"/>
      <w:lvlText w:val="-"/>
      <w:lvlJc w:val="left"/>
      <w:pPr>
        <w:ind w:left="1260" w:hanging="360"/>
      </w:pPr>
      <w:rPr>
        <w:rFonts w:ascii="Cambria" w:eastAsiaTheme="minorEastAsia" w:hAnsi="Cambria"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911705B"/>
    <w:multiLevelType w:val="hybridMultilevel"/>
    <w:tmpl w:val="4EB6F40E"/>
    <w:lvl w:ilvl="0" w:tplc="043CCD3E">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AA6677"/>
    <w:multiLevelType w:val="multilevel"/>
    <w:tmpl w:val="6E063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500722"/>
    <w:multiLevelType w:val="hybridMultilevel"/>
    <w:tmpl w:val="AF4CAC8E"/>
    <w:lvl w:ilvl="0" w:tplc="0F6860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541A"/>
    <w:multiLevelType w:val="multilevel"/>
    <w:tmpl w:val="6E063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7C1443"/>
    <w:multiLevelType w:val="hybridMultilevel"/>
    <w:tmpl w:val="1D523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77181"/>
    <w:multiLevelType w:val="hybridMultilevel"/>
    <w:tmpl w:val="4964DE24"/>
    <w:lvl w:ilvl="0" w:tplc="1660D6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308E"/>
    <w:multiLevelType w:val="hybridMultilevel"/>
    <w:tmpl w:val="9B6C23A2"/>
    <w:lvl w:ilvl="0" w:tplc="0D9C6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D3E4E"/>
    <w:multiLevelType w:val="hybridMultilevel"/>
    <w:tmpl w:val="FF2C07B0"/>
    <w:lvl w:ilvl="0" w:tplc="C4103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5647B"/>
    <w:multiLevelType w:val="hybridMultilevel"/>
    <w:tmpl w:val="360CFA82"/>
    <w:lvl w:ilvl="0" w:tplc="680877D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15:restartNumberingAfterBreak="0">
    <w:nsid w:val="2FA16991"/>
    <w:multiLevelType w:val="multilevel"/>
    <w:tmpl w:val="6E063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60813"/>
    <w:multiLevelType w:val="hybridMultilevel"/>
    <w:tmpl w:val="C9D0B25E"/>
    <w:lvl w:ilvl="0" w:tplc="D506C5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013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3E1C6E"/>
    <w:multiLevelType w:val="multilevel"/>
    <w:tmpl w:val="6E063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8561A7"/>
    <w:multiLevelType w:val="hybridMultilevel"/>
    <w:tmpl w:val="D2CEBDD0"/>
    <w:lvl w:ilvl="0" w:tplc="682CBE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9024A"/>
    <w:multiLevelType w:val="hybridMultilevel"/>
    <w:tmpl w:val="53AA23D4"/>
    <w:lvl w:ilvl="0" w:tplc="6F1E62E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C17459"/>
    <w:multiLevelType w:val="hybridMultilevel"/>
    <w:tmpl w:val="9B12A820"/>
    <w:lvl w:ilvl="0" w:tplc="782E128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A219F"/>
    <w:multiLevelType w:val="multilevel"/>
    <w:tmpl w:val="CDBA028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54BD2CD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48620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900510"/>
    <w:multiLevelType w:val="hybridMultilevel"/>
    <w:tmpl w:val="ECD659EA"/>
    <w:lvl w:ilvl="0" w:tplc="0A748926">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B121F"/>
    <w:multiLevelType w:val="multilevel"/>
    <w:tmpl w:val="6E063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857914"/>
    <w:multiLevelType w:val="hybridMultilevel"/>
    <w:tmpl w:val="AE1CE40A"/>
    <w:lvl w:ilvl="0" w:tplc="1990280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E237E"/>
    <w:multiLevelType w:val="hybridMultilevel"/>
    <w:tmpl w:val="4AC60E9A"/>
    <w:lvl w:ilvl="0" w:tplc="71BA6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584E76"/>
    <w:multiLevelType w:val="hybridMultilevel"/>
    <w:tmpl w:val="952C3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5F2302"/>
    <w:multiLevelType w:val="hybridMultilevel"/>
    <w:tmpl w:val="A094D9FA"/>
    <w:lvl w:ilvl="0" w:tplc="B8C05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803425"/>
    <w:multiLevelType w:val="hybridMultilevel"/>
    <w:tmpl w:val="6A8279F0"/>
    <w:lvl w:ilvl="0" w:tplc="8CC61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150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11"/>
  </w:num>
  <w:num w:numId="4">
    <w:abstractNumId w:val="3"/>
  </w:num>
  <w:num w:numId="5">
    <w:abstractNumId w:val="17"/>
  </w:num>
  <w:num w:numId="6">
    <w:abstractNumId w:val="28"/>
  </w:num>
  <w:num w:numId="7">
    <w:abstractNumId w:val="24"/>
  </w:num>
  <w:num w:numId="8">
    <w:abstractNumId w:val="13"/>
  </w:num>
  <w:num w:numId="9">
    <w:abstractNumId w:val="9"/>
  </w:num>
  <w:num w:numId="10">
    <w:abstractNumId w:val="8"/>
  </w:num>
  <w:num w:numId="11">
    <w:abstractNumId w:val="27"/>
  </w:num>
  <w:num w:numId="12">
    <w:abstractNumId w:val="25"/>
  </w:num>
  <w:num w:numId="13">
    <w:abstractNumId w:val="20"/>
  </w:num>
  <w:num w:numId="14">
    <w:abstractNumId w:val="4"/>
  </w:num>
  <w:num w:numId="15">
    <w:abstractNumId w:val="23"/>
  </w:num>
  <w:num w:numId="16">
    <w:abstractNumId w:val="6"/>
  </w:num>
  <w:num w:numId="17">
    <w:abstractNumId w:val="12"/>
  </w:num>
  <w:num w:numId="18">
    <w:abstractNumId w:val="15"/>
  </w:num>
  <w:num w:numId="19">
    <w:abstractNumId w:val="21"/>
  </w:num>
  <w:num w:numId="20">
    <w:abstractNumId w:val="29"/>
  </w:num>
  <w:num w:numId="21">
    <w:abstractNumId w:val="5"/>
  </w:num>
  <w:num w:numId="22">
    <w:abstractNumId w:val="16"/>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7">
    <w:abstractNumId w:val="26"/>
  </w:num>
  <w:num w:numId="28">
    <w:abstractNumId w:val="7"/>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E6"/>
    <w:rsid w:val="000038A6"/>
    <w:rsid w:val="000224E3"/>
    <w:rsid w:val="0002560F"/>
    <w:rsid w:val="00026321"/>
    <w:rsid w:val="00030E3A"/>
    <w:rsid w:val="000323C7"/>
    <w:rsid w:val="00036552"/>
    <w:rsid w:val="00036D12"/>
    <w:rsid w:val="00044CE4"/>
    <w:rsid w:val="0005335C"/>
    <w:rsid w:val="00054C0D"/>
    <w:rsid w:val="000560FB"/>
    <w:rsid w:val="000620A4"/>
    <w:rsid w:val="00062A47"/>
    <w:rsid w:val="00066569"/>
    <w:rsid w:val="00070966"/>
    <w:rsid w:val="000749BE"/>
    <w:rsid w:val="00083B63"/>
    <w:rsid w:val="000A567B"/>
    <w:rsid w:val="000A7750"/>
    <w:rsid w:val="000B53C5"/>
    <w:rsid w:val="000D7C1B"/>
    <w:rsid w:val="000E0CC5"/>
    <w:rsid w:val="000E1349"/>
    <w:rsid w:val="000E6BED"/>
    <w:rsid w:val="000F0966"/>
    <w:rsid w:val="000F456E"/>
    <w:rsid w:val="000F6B03"/>
    <w:rsid w:val="000F7D68"/>
    <w:rsid w:val="00102FF8"/>
    <w:rsid w:val="00106C3F"/>
    <w:rsid w:val="001224A5"/>
    <w:rsid w:val="00132DD4"/>
    <w:rsid w:val="00135A98"/>
    <w:rsid w:val="00143BE9"/>
    <w:rsid w:val="00162FF9"/>
    <w:rsid w:val="0018417E"/>
    <w:rsid w:val="001846B2"/>
    <w:rsid w:val="00187085"/>
    <w:rsid w:val="00190D4B"/>
    <w:rsid w:val="001B1234"/>
    <w:rsid w:val="001B3EE6"/>
    <w:rsid w:val="001C231E"/>
    <w:rsid w:val="001C74A8"/>
    <w:rsid w:val="001D04E9"/>
    <w:rsid w:val="001D09A4"/>
    <w:rsid w:val="001E613F"/>
    <w:rsid w:val="001F4D51"/>
    <w:rsid w:val="00204B22"/>
    <w:rsid w:val="0021670B"/>
    <w:rsid w:val="002211B2"/>
    <w:rsid w:val="0023731E"/>
    <w:rsid w:val="00247D91"/>
    <w:rsid w:val="002529BA"/>
    <w:rsid w:val="00253F04"/>
    <w:rsid w:val="0026303C"/>
    <w:rsid w:val="0026357B"/>
    <w:rsid w:val="002721CC"/>
    <w:rsid w:val="00272F77"/>
    <w:rsid w:val="002737F3"/>
    <w:rsid w:val="002764FB"/>
    <w:rsid w:val="00281276"/>
    <w:rsid w:val="002819F4"/>
    <w:rsid w:val="00282434"/>
    <w:rsid w:val="00291270"/>
    <w:rsid w:val="00296A11"/>
    <w:rsid w:val="00297E11"/>
    <w:rsid w:val="002A62C0"/>
    <w:rsid w:val="002B6DC4"/>
    <w:rsid w:val="002C07BD"/>
    <w:rsid w:val="002C7409"/>
    <w:rsid w:val="002D1031"/>
    <w:rsid w:val="002D10B1"/>
    <w:rsid w:val="002D4276"/>
    <w:rsid w:val="002E2809"/>
    <w:rsid w:val="003026DC"/>
    <w:rsid w:val="0031519C"/>
    <w:rsid w:val="00316B88"/>
    <w:rsid w:val="00332996"/>
    <w:rsid w:val="003376E7"/>
    <w:rsid w:val="00352A5D"/>
    <w:rsid w:val="00357246"/>
    <w:rsid w:val="00375D92"/>
    <w:rsid w:val="003B4046"/>
    <w:rsid w:val="003C5771"/>
    <w:rsid w:val="003D4ECC"/>
    <w:rsid w:val="003D677A"/>
    <w:rsid w:val="003D7104"/>
    <w:rsid w:val="003E4C2B"/>
    <w:rsid w:val="003E6308"/>
    <w:rsid w:val="003F175A"/>
    <w:rsid w:val="003F2083"/>
    <w:rsid w:val="003F248C"/>
    <w:rsid w:val="003F258A"/>
    <w:rsid w:val="003F5AD6"/>
    <w:rsid w:val="00400A76"/>
    <w:rsid w:val="004038B3"/>
    <w:rsid w:val="004103B7"/>
    <w:rsid w:val="00422261"/>
    <w:rsid w:val="004258A1"/>
    <w:rsid w:val="004265E0"/>
    <w:rsid w:val="0043017F"/>
    <w:rsid w:val="00430478"/>
    <w:rsid w:val="00430CCF"/>
    <w:rsid w:val="0043306E"/>
    <w:rsid w:val="0043557C"/>
    <w:rsid w:val="004467C8"/>
    <w:rsid w:val="00450B36"/>
    <w:rsid w:val="00452C98"/>
    <w:rsid w:val="00482944"/>
    <w:rsid w:val="004845E5"/>
    <w:rsid w:val="004A4DAD"/>
    <w:rsid w:val="004B3DA5"/>
    <w:rsid w:val="004E0E28"/>
    <w:rsid w:val="004F01F3"/>
    <w:rsid w:val="004F7980"/>
    <w:rsid w:val="0050044B"/>
    <w:rsid w:val="005108BA"/>
    <w:rsid w:val="00514215"/>
    <w:rsid w:val="0051765A"/>
    <w:rsid w:val="005239E4"/>
    <w:rsid w:val="00523D58"/>
    <w:rsid w:val="005241CD"/>
    <w:rsid w:val="005348FB"/>
    <w:rsid w:val="005351DD"/>
    <w:rsid w:val="00540C91"/>
    <w:rsid w:val="00540E11"/>
    <w:rsid w:val="00552699"/>
    <w:rsid w:val="00552FC6"/>
    <w:rsid w:val="0055309E"/>
    <w:rsid w:val="00553504"/>
    <w:rsid w:val="0056669A"/>
    <w:rsid w:val="00574B9A"/>
    <w:rsid w:val="00575347"/>
    <w:rsid w:val="00585B4D"/>
    <w:rsid w:val="00592554"/>
    <w:rsid w:val="005970F4"/>
    <w:rsid w:val="005B0805"/>
    <w:rsid w:val="005B1A3E"/>
    <w:rsid w:val="005B4B8C"/>
    <w:rsid w:val="005B59D1"/>
    <w:rsid w:val="005B739C"/>
    <w:rsid w:val="005C0B5C"/>
    <w:rsid w:val="005C7918"/>
    <w:rsid w:val="005D2D19"/>
    <w:rsid w:val="005D573E"/>
    <w:rsid w:val="005D6D2E"/>
    <w:rsid w:val="005E4997"/>
    <w:rsid w:val="006011A5"/>
    <w:rsid w:val="00605224"/>
    <w:rsid w:val="00612A78"/>
    <w:rsid w:val="00613991"/>
    <w:rsid w:val="00620843"/>
    <w:rsid w:val="00621495"/>
    <w:rsid w:val="00627D2C"/>
    <w:rsid w:val="00632054"/>
    <w:rsid w:val="0063297B"/>
    <w:rsid w:val="00632D36"/>
    <w:rsid w:val="00632FBC"/>
    <w:rsid w:val="00634131"/>
    <w:rsid w:val="00642C4C"/>
    <w:rsid w:val="0065678D"/>
    <w:rsid w:val="0066583B"/>
    <w:rsid w:val="00667D9D"/>
    <w:rsid w:val="00672885"/>
    <w:rsid w:val="00673216"/>
    <w:rsid w:val="00675B1A"/>
    <w:rsid w:val="00677E38"/>
    <w:rsid w:val="0068621E"/>
    <w:rsid w:val="00695907"/>
    <w:rsid w:val="006969ED"/>
    <w:rsid w:val="006A5E90"/>
    <w:rsid w:val="006B39AB"/>
    <w:rsid w:val="006C0317"/>
    <w:rsid w:val="006E7FEF"/>
    <w:rsid w:val="006F1CC3"/>
    <w:rsid w:val="006F34B9"/>
    <w:rsid w:val="0070519F"/>
    <w:rsid w:val="00706D42"/>
    <w:rsid w:val="00720938"/>
    <w:rsid w:val="0073472D"/>
    <w:rsid w:val="00734B0D"/>
    <w:rsid w:val="00736D81"/>
    <w:rsid w:val="00745343"/>
    <w:rsid w:val="00751368"/>
    <w:rsid w:val="00754446"/>
    <w:rsid w:val="0075476E"/>
    <w:rsid w:val="00760418"/>
    <w:rsid w:val="0076055E"/>
    <w:rsid w:val="0077351A"/>
    <w:rsid w:val="007747D3"/>
    <w:rsid w:val="007763D2"/>
    <w:rsid w:val="007812B5"/>
    <w:rsid w:val="00782430"/>
    <w:rsid w:val="00793B5A"/>
    <w:rsid w:val="00794C69"/>
    <w:rsid w:val="007B6B48"/>
    <w:rsid w:val="007B7E0C"/>
    <w:rsid w:val="007C23CA"/>
    <w:rsid w:val="007D7E69"/>
    <w:rsid w:val="007E5C5B"/>
    <w:rsid w:val="007F636C"/>
    <w:rsid w:val="00804EE4"/>
    <w:rsid w:val="00810DC5"/>
    <w:rsid w:val="0081395D"/>
    <w:rsid w:val="00814961"/>
    <w:rsid w:val="00841206"/>
    <w:rsid w:val="008440D7"/>
    <w:rsid w:val="008474F1"/>
    <w:rsid w:val="008502A2"/>
    <w:rsid w:val="00875786"/>
    <w:rsid w:val="00875916"/>
    <w:rsid w:val="00883B60"/>
    <w:rsid w:val="00884337"/>
    <w:rsid w:val="008849A5"/>
    <w:rsid w:val="00886078"/>
    <w:rsid w:val="0089197B"/>
    <w:rsid w:val="00892BF8"/>
    <w:rsid w:val="0089701F"/>
    <w:rsid w:val="00897476"/>
    <w:rsid w:val="008A3BA2"/>
    <w:rsid w:val="008A77B8"/>
    <w:rsid w:val="008C5C4C"/>
    <w:rsid w:val="008C5DF6"/>
    <w:rsid w:val="008D1C2B"/>
    <w:rsid w:val="008D63FB"/>
    <w:rsid w:val="008E12FF"/>
    <w:rsid w:val="008E54DC"/>
    <w:rsid w:val="008F340B"/>
    <w:rsid w:val="008F3EE5"/>
    <w:rsid w:val="008F5CFE"/>
    <w:rsid w:val="0090189D"/>
    <w:rsid w:val="009043E3"/>
    <w:rsid w:val="0090669D"/>
    <w:rsid w:val="009141F4"/>
    <w:rsid w:val="0092597B"/>
    <w:rsid w:val="00934B38"/>
    <w:rsid w:val="0093619B"/>
    <w:rsid w:val="009404EC"/>
    <w:rsid w:val="00945819"/>
    <w:rsid w:val="00954108"/>
    <w:rsid w:val="009672AD"/>
    <w:rsid w:val="00971E5D"/>
    <w:rsid w:val="00975613"/>
    <w:rsid w:val="00977B02"/>
    <w:rsid w:val="00984488"/>
    <w:rsid w:val="0099263A"/>
    <w:rsid w:val="009A4FBE"/>
    <w:rsid w:val="009A66CB"/>
    <w:rsid w:val="009B1813"/>
    <w:rsid w:val="009B20D7"/>
    <w:rsid w:val="009B409E"/>
    <w:rsid w:val="009B7528"/>
    <w:rsid w:val="009C1C9D"/>
    <w:rsid w:val="009C372A"/>
    <w:rsid w:val="009C45E0"/>
    <w:rsid w:val="009C724F"/>
    <w:rsid w:val="009D5A3C"/>
    <w:rsid w:val="009D666A"/>
    <w:rsid w:val="009D7292"/>
    <w:rsid w:val="009E2ABD"/>
    <w:rsid w:val="009E384A"/>
    <w:rsid w:val="009E65CA"/>
    <w:rsid w:val="009F6916"/>
    <w:rsid w:val="00A02A3E"/>
    <w:rsid w:val="00A06CA3"/>
    <w:rsid w:val="00A2107E"/>
    <w:rsid w:val="00A229BB"/>
    <w:rsid w:val="00A22D3E"/>
    <w:rsid w:val="00A23BAA"/>
    <w:rsid w:val="00A26742"/>
    <w:rsid w:val="00A31C4D"/>
    <w:rsid w:val="00A34649"/>
    <w:rsid w:val="00A449DD"/>
    <w:rsid w:val="00A825AD"/>
    <w:rsid w:val="00A84CA1"/>
    <w:rsid w:val="00A97974"/>
    <w:rsid w:val="00AC551F"/>
    <w:rsid w:val="00AC6248"/>
    <w:rsid w:val="00AC7876"/>
    <w:rsid w:val="00AD3A11"/>
    <w:rsid w:val="00AD6DBF"/>
    <w:rsid w:val="00AE19C9"/>
    <w:rsid w:val="00AE1BC7"/>
    <w:rsid w:val="00AE2BBB"/>
    <w:rsid w:val="00AF01C2"/>
    <w:rsid w:val="00AF2DB8"/>
    <w:rsid w:val="00AF6D5F"/>
    <w:rsid w:val="00B0525A"/>
    <w:rsid w:val="00B122E6"/>
    <w:rsid w:val="00B25569"/>
    <w:rsid w:val="00B26EA9"/>
    <w:rsid w:val="00B30BB4"/>
    <w:rsid w:val="00B333CC"/>
    <w:rsid w:val="00B63E3D"/>
    <w:rsid w:val="00B73686"/>
    <w:rsid w:val="00B81254"/>
    <w:rsid w:val="00B83A86"/>
    <w:rsid w:val="00B90090"/>
    <w:rsid w:val="00B960B8"/>
    <w:rsid w:val="00B97A08"/>
    <w:rsid w:val="00BB6192"/>
    <w:rsid w:val="00BE09E6"/>
    <w:rsid w:val="00BE65B3"/>
    <w:rsid w:val="00BF5F52"/>
    <w:rsid w:val="00C05A5B"/>
    <w:rsid w:val="00C225A2"/>
    <w:rsid w:val="00C2608B"/>
    <w:rsid w:val="00C314BF"/>
    <w:rsid w:val="00C31C2D"/>
    <w:rsid w:val="00C31E0A"/>
    <w:rsid w:val="00C32895"/>
    <w:rsid w:val="00C4688A"/>
    <w:rsid w:val="00C60DBD"/>
    <w:rsid w:val="00C64CF3"/>
    <w:rsid w:val="00C67568"/>
    <w:rsid w:val="00C723BA"/>
    <w:rsid w:val="00C74256"/>
    <w:rsid w:val="00C752DE"/>
    <w:rsid w:val="00C7533A"/>
    <w:rsid w:val="00C82B19"/>
    <w:rsid w:val="00C91E9E"/>
    <w:rsid w:val="00CC2E20"/>
    <w:rsid w:val="00CD3455"/>
    <w:rsid w:val="00CD7BA0"/>
    <w:rsid w:val="00CE0648"/>
    <w:rsid w:val="00CE427D"/>
    <w:rsid w:val="00CF5136"/>
    <w:rsid w:val="00CF5B43"/>
    <w:rsid w:val="00D00557"/>
    <w:rsid w:val="00D01A12"/>
    <w:rsid w:val="00D0738F"/>
    <w:rsid w:val="00D20DE4"/>
    <w:rsid w:val="00D254B4"/>
    <w:rsid w:val="00D41767"/>
    <w:rsid w:val="00D4315E"/>
    <w:rsid w:val="00D4546B"/>
    <w:rsid w:val="00D55897"/>
    <w:rsid w:val="00D558A2"/>
    <w:rsid w:val="00D648C0"/>
    <w:rsid w:val="00D67587"/>
    <w:rsid w:val="00D73F22"/>
    <w:rsid w:val="00D74EC0"/>
    <w:rsid w:val="00D91530"/>
    <w:rsid w:val="00D93649"/>
    <w:rsid w:val="00D97908"/>
    <w:rsid w:val="00D97975"/>
    <w:rsid w:val="00DA6D37"/>
    <w:rsid w:val="00DB4DCD"/>
    <w:rsid w:val="00DC04A3"/>
    <w:rsid w:val="00DC3A17"/>
    <w:rsid w:val="00DC673B"/>
    <w:rsid w:val="00DD2815"/>
    <w:rsid w:val="00DE1497"/>
    <w:rsid w:val="00DF20AE"/>
    <w:rsid w:val="00DF5311"/>
    <w:rsid w:val="00DF5EFA"/>
    <w:rsid w:val="00DF6FC6"/>
    <w:rsid w:val="00DF7FC5"/>
    <w:rsid w:val="00E020D9"/>
    <w:rsid w:val="00E042C6"/>
    <w:rsid w:val="00E04CFB"/>
    <w:rsid w:val="00E1271B"/>
    <w:rsid w:val="00E21C75"/>
    <w:rsid w:val="00E229D9"/>
    <w:rsid w:val="00E23AB2"/>
    <w:rsid w:val="00E27A2E"/>
    <w:rsid w:val="00E36089"/>
    <w:rsid w:val="00E378C4"/>
    <w:rsid w:val="00E42435"/>
    <w:rsid w:val="00E57543"/>
    <w:rsid w:val="00E57D74"/>
    <w:rsid w:val="00E606BB"/>
    <w:rsid w:val="00E60D6B"/>
    <w:rsid w:val="00E61713"/>
    <w:rsid w:val="00E67E2A"/>
    <w:rsid w:val="00E727C4"/>
    <w:rsid w:val="00E75F89"/>
    <w:rsid w:val="00E85FA0"/>
    <w:rsid w:val="00E8722F"/>
    <w:rsid w:val="00E92B79"/>
    <w:rsid w:val="00E93472"/>
    <w:rsid w:val="00E961DE"/>
    <w:rsid w:val="00EA0FC6"/>
    <w:rsid w:val="00EA2C33"/>
    <w:rsid w:val="00EB23BD"/>
    <w:rsid w:val="00EC1348"/>
    <w:rsid w:val="00EC4550"/>
    <w:rsid w:val="00EC4F5D"/>
    <w:rsid w:val="00EC6278"/>
    <w:rsid w:val="00EE18CA"/>
    <w:rsid w:val="00EE42E7"/>
    <w:rsid w:val="00EE6605"/>
    <w:rsid w:val="00EE6A38"/>
    <w:rsid w:val="00EF1905"/>
    <w:rsid w:val="00EF42A9"/>
    <w:rsid w:val="00EF54E0"/>
    <w:rsid w:val="00EF560C"/>
    <w:rsid w:val="00F03523"/>
    <w:rsid w:val="00F05DC1"/>
    <w:rsid w:val="00F12AD2"/>
    <w:rsid w:val="00F2007A"/>
    <w:rsid w:val="00F21834"/>
    <w:rsid w:val="00F25259"/>
    <w:rsid w:val="00F302F9"/>
    <w:rsid w:val="00F307FE"/>
    <w:rsid w:val="00F317A6"/>
    <w:rsid w:val="00F36529"/>
    <w:rsid w:val="00F372A7"/>
    <w:rsid w:val="00F44275"/>
    <w:rsid w:val="00F4658D"/>
    <w:rsid w:val="00F5486E"/>
    <w:rsid w:val="00F6023B"/>
    <w:rsid w:val="00F64FD3"/>
    <w:rsid w:val="00F720F1"/>
    <w:rsid w:val="00F73590"/>
    <w:rsid w:val="00F81FEE"/>
    <w:rsid w:val="00F85FFA"/>
    <w:rsid w:val="00F9493A"/>
    <w:rsid w:val="00F9524F"/>
    <w:rsid w:val="00F95880"/>
    <w:rsid w:val="00FA0576"/>
    <w:rsid w:val="00FA10D0"/>
    <w:rsid w:val="00FB67C3"/>
    <w:rsid w:val="00FC5F59"/>
    <w:rsid w:val="00FC782C"/>
    <w:rsid w:val="00FD195A"/>
    <w:rsid w:val="00FD24FD"/>
    <w:rsid w:val="00FD3D90"/>
    <w:rsid w:val="00FD5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4774"/>
  <w15:docId w15:val="{E014EA91-2F89-4BB0-BCAF-AD73450F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E6"/>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F73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35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6D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69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EE6"/>
    <w:pPr>
      <w:ind w:left="720"/>
      <w:contextualSpacing/>
    </w:pPr>
  </w:style>
  <w:style w:type="table" w:styleId="TableGrid">
    <w:name w:val="Table Grid"/>
    <w:basedOn w:val="TableNormal"/>
    <w:uiPriority w:val="59"/>
    <w:rsid w:val="005348FB"/>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FB"/>
    <w:rPr>
      <w:rFonts w:asciiTheme="minorHAnsi" w:eastAsiaTheme="minorEastAsia" w:hAnsiTheme="minorHAnsi"/>
      <w:sz w:val="22"/>
    </w:rPr>
  </w:style>
  <w:style w:type="paragraph" w:styleId="Footer">
    <w:name w:val="footer"/>
    <w:basedOn w:val="Normal"/>
    <w:link w:val="FooterChar"/>
    <w:uiPriority w:val="99"/>
    <w:unhideWhenUsed/>
    <w:rsid w:val="0053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FB"/>
    <w:rPr>
      <w:rFonts w:asciiTheme="minorHAnsi" w:eastAsiaTheme="minorEastAsia" w:hAnsiTheme="minorHAnsi"/>
      <w:sz w:val="22"/>
    </w:rPr>
  </w:style>
  <w:style w:type="character" w:styleId="Hyperlink">
    <w:name w:val="Hyperlink"/>
    <w:basedOn w:val="DefaultParagraphFont"/>
    <w:uiPriority w:val="99"/>
    <w:unhideWhenUsed/>
    <w:rsid w:val="0099263A"/>
    <w:rPr>
      <w:color w:val="0563C1" w:themeColor="hyperlink"/>
      <w:u w:val="single"/>
    </w:rPr>
  </w:style>
  <w:style w:type="character" w:styleId="CommentReference">
    <w:name w:val="annotation reference"/>
    <w:basedOn w:val="DefaultParagraphFont"/>
    <w:uiPriority w:val="99"/>
    <w:semiHidden/>
    <w:unhideWhenUsed/>
    <w:rsid w:val="0092597B"/>
    <w:rPr>
      <w:sz w:val="16"/>
      <w:szCs w:val="16"/>
    </w:rPr>
  </w:style>
  <w:style w:type="paragraph" w:styleId="CommentText">
    <w:name w:val="annotation text"/>
    <w:basedOn w:val="Normal"/>
    <w:link w:val="CommentTextChar"/>
    <w:uiPriority w:val="99"/>
    <w:semiHidden/>
    <w:unhideWhenUsed/>
    <w:rsid w:val="0092597B"/>
    <w:pPr>
      <w:spacing w:line="240" w:lineRule="auto"/>
    </w:pPr>
    <w:rPr>
      <w:sz w:val="20"/>
      <w:szCs w:val="20"/>
    </w:rPr>
  </w:style>
  <w:style w:type="character" w:customStyle="1" w:styleId="CommentTextChar">
    <w:name w:val="Comment Text Char"/>
    <w:basedOn w:val="DefaultParagraphFont"/>
    <w:link w:val="CommentText"/>
    <w:uiPriority w:val="99"/>
    <w:semiHidden/>
    <w:rsid w:val="0092597B"/>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92597B"/>
    <w:rPr>
      <w:b/>
      <w:bCs/>
    </w:rPr>
  </w:style>
  <w:style w:type="character" w:customStyle="1" w:styleId="CommentSubjectChar">
    <w:name w:val="Comment Subject Char"/>
    <w:basedOn w:val="CommentTextChar"/>
    <w:link w:val="CommentSubject"/>
    <w:uiPriority w:val="99"/>
    <w:semiHidden/>
    <w:rsid w:val="0092597B"/>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925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7B"/>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F735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359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3590"/>
    <w:pPr>
      <w:spacing w:line="259" w:lineRule="auto"/>
      <w:outlineLvl w:val="9"/>
    </w:pPr>
  </w:style>
  <w:style w:type="paragraph" w:styleId="TOC1">
    <w:name w:val="toc 1"/>
    <w:basedOn w:val="Normal"/>
    <w:next w:val="Normal"/>
    <w:autoRedefine/>
    <w:uiPriority w:val="39"/>
    <w:unhideWhenUsed/>
    <w:rsid w:val="00F73590"/>
    <w:pPr>
      <w:spacing w:after="100"/>
    </w:pPr>
  </w:style>
  <w:style w:type="paragraph" w:styleId="TOC2">
    <w:name w:val="toc 2"/>
    <w:basedOn w:val="Normal"/>
    <w:next w:val="Normal"/>
    <w:autoRedefine/>
    <w:uiPriority w:val="39"/>
    <w:unhideWhenUsed/>
    <w:rsid w:val="00F73590"/>
    <w:pPr>
      <w:spacing w:after="100"/>
      <w:ind w:left="220"/>
    </w:pPr>
  </w:style>
  <w:style w:type="character" w:customStyle="1" w:styleId="Heading3Char">
    <w:name w:val="Heading 3 Char"/>
    <w:basedOn w:val="DefaultParagraphFont"/>
    <w:link w:val="Heading3"/>
    <w:uiPriority w:val="9"/>
    <w:rsid w:val="00036D12"/>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6969ED"/>
    <w:rPr>
      <w:rFonts w:asciiTheme="majorHAnsi" w:eastAsiaTheme="majorEastAsia" w:hAnsiTheme="majorHAnsi" w:cstheme="majorBidi"/>
      <w:i/>
      <w:iCs/>
      <w:color w:val="2E74B5" w:themeColor="accent1" w:themeShade="BF"/>
      <w:sz w:val="22"/>
    </w:rPr>
  </w:style>
  <w:style w:type="paragraph" w:styleId="TOC3">
    <w:name w:val="toc 3"/>
    <w:basedOn w:val="Normal"/>
    <w:next w:val="Normal"/>
    <w:autoRedefine/>
    <w:uiPriority w:val="39"/>
    <w:unhideWhenUsed/>
    <w:rsid w:val="004845E5"/>
    <w:pPr>
      <w:tabs>
        <w:tab w:val="left" w:pos="1100"/>
        <w:tab w:val="right" w:leader="dot" w:pos="9350"/>
      </w:tabs>
      <w:spacing w:after="0" w:line="240" w:lineRule="auto"/>
      <w:ind w:left="440"/>
    </w:pPr>
  </w:style>
  <w:style w:type="paragraph" w:styleId="NoSpacing">
    <w:name w:val="No Spacing"/>
    <w:uiPriority w:val="1"/>
    <w:qFormat/>
    <w:rsid w:val="00DF5EFA"/>
    <w:pPr>
      <w:spacing w:after="0" w:line="240" w:lineRule="auto"/>
    </w:pPr>
    <w:rPr>
      <w:rFonts w:asciiTheme="minorHAnsi" w:hAnsiTheme="minorHAnsi"/>
      <w:sz w:val="22"/>
    </w:rPr>
  </w:style>
  <w:style w:type="paragraph" w:customStyle="1" w:styleId="Default">
    <w:name w:val="Default"/>
    <w:rsid w:val="00B333CC"/>
    <w:pPr>
      <w:autoSpaceDE w:val="0"/>
      <w:autoSpaceDN w:val="0"/>
      <w:adjustRightInd w:val="0"/>
      <w:spacing w:after="0" w:line="240" w:lineRule="auto"/>
    </w:pPr>
    <w:rPr>
      <w:rFonts w:ascii="Symbol" w:hAnsi="Symbol" w:cs="Symbol"/>
      <w:color w:val="000000"/>
      <w:szCs w:val="24"/>
      <w:lang w:val="en-GB"/>
    </w:rPr>
  </w:style>
  <w:style w:type="paragraph" w:styleId="BodyText">
    <w:name w:val="Body Text"/>
    <w:basedOn w:val="Normal"/>
    <w:link w:val="BodyTextChar"/>
    <w:qFormat/>
    <w:rsid w:val="003F175A"/>
    <w:pPr>
      <w:spacing w:before="180" w:after="180" w:line="240" w:lineRule="auto"/>
    </w:pPr>
    <w:rPr>
      <w:rFonts w:eastAsiaTheme="minorHAnsi"/>
      <w:sz w:val="24"/>
      <w:szCs w:val="24"/>
    </w:rPr>
  </w:style>
  <w:style w:type="character" w:customStyle="1" w:styleId="BodyTextChar">
    <w:name w:val="Body Text Char"/>
    <w:basedOn w:val="DefaultParagraphFont"/>
    <w:link w:val="BodyText"/>
    <w:rsid w:val="003F175A"/>
    <w:rPr>
      <w:rFonts w:asciiTheme="minorHAnsi" w:hAnsiTheme="minorHAnsi"/>
      <w:szCs w:val="24"/>
    </w:rPr>
  </w:style>
  <w:style w:type="paragraph" w:customStyle="1" w:styleId="FirstParagraph">
    <w:name w:val="First Paragraph"/>
    <w:basedOn w:val="BodyText"/>
    <w:next w:val="BodyText"/>
    <w:qFormat/>
    <w:rsid w:val="003F175A"/>
  </w:style>
  <w:style w:type="paragraph" w:customStyle="1" w:styleId="Compact">
    <w:name w:val="Compact"/>
    <w:basedOn w:val="BodyText"/>
    <w:qFormat/>
    <w:rsid w:val="003F175A"/>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i@asmo.org.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iddique@asmo.org.af" TargetMode="External"/><Relationship Id="rId4" Type="http://schemas.openxmlformats.org/officeDocument/2006/relationships/settings" Target="settings.xml"/><Relationship Id="rId9" Type="http://schemas.openxmlformats.org/officeDocument/2006/relationships/hyperlink" Target="mailto:eheidar@asmo.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4D99-A3DC-4D81-B438-661D9A87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Moheb Ali Yawar</dc:creator>
  <cp:keywords/>
  <dc:description/>
  <cp:lastModifiedBy>Khalid Ahmadzai</cp:lastModifiedBy>
  <cp:revision>17</cp:revision>
  <cp:lastPrinted>2017-05-17T09:35:00Z</cp:lastPrinted>
  <dcterms:created xsi:type="dcterms:W3CDTF">2019-06-13T05:26:00Z</dcterms:created>
  <dcterms:modified xsi:type="dcterms:W3CDTF">2019-06-13T06:47:00Z</dcterms:modified>
</cp:coreProperties>
</file>