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716B6" w14:textId="77777777" w:rsidR="009C2AEC" w:rsidRDefault="009C2AEC" w:rsidP="00A96402">
      <w:pPr>
        <w:jc w:val="center"/>
        <w:rPr>
          <w:rFonts w:asciiTheme="majorBidi" w:hAnsiTheme="majorBidi" w:cstheme="majorBidi"/>
          <w:sz w:val="24"/>
          <w:szCs w:val="24"/>
        </w:rPr>
      </w:pPr>
    </w:p>
    <w:p w14:paraId="046F25C1" w14:textId="33EE4103" w:rsidR="009C2AEC" w:rsidRDefault="00A02308" w:rsidP="00A96402">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9C641B5" wp14:editId="0A13C80D">
            <wp:extent cx="1810385"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402080"/>
                    </a:xfrm>
                    <a:prstGeom prst="rect">
                      <a:avLst/>
                    </a:prstGeom>
                    <a:noFill/>
                  </pic:spPr>
                </pic:pic>
              </a:graphicData>
            </a:graphic>
          </wp:inline>
        </w:drawing>
      </w:r>
    </w:p>
    <w:p w14:paraId="3708043A" w14:textId="77777777" w:rsidR="007804E1" w:rsidRPr="002359B7" w:rsidRDefault="008A5C64" w:rsidP="00A96402">
      <w:pPr>
        <w:jc w:val="center"/>
        <w:rPr>
          <w:rFonts w:asciiTheme="majorBidi" w:hAnsiTheme="majorBidi" w:cstheme="majorBidi"/>
          <w:sz w:val="24"/>
          <w:szCs w:val="24"/>
        </w:rPr>
      </w:pPr>
      <w:r w:rsidRPr="002359B7">
        <w:rPr>
          <w:rFonts w:asciiTheme="majorBidi" w:hAnsiTheme="majorBidi" w:cstheme="majorBidi"/>
          <w:sz w:val="24"/>
          <w:szCs w:val="24"/>
        </w:rPr>
        <w:t>Legal Clinic of Herat University</w:t>
      </w:r>
    </w:p>
    <w:p w14:paraId="4996F7DE" w14:textId="77777777" w:rsidR="008A5C64" w:rsidRPr="002359B7" w:rsidRDefault="00C30FAB" w:rsidP="00A96402">
      <w:pPr>
        <w:jc w:val="center"/>
        <w:rPr>
          <w:rFonts w:asciiTheme="majorBidi" w:hAnsiTheme="majorBidi" w:cstheme="majorBidi"/>
          <w:sz w:val="24"/>
          <w:szCs w:val="24"/>
        </w:rPr>
      </w:pPr>
      <w:r w:rsidRPr="002359B7">
        <w:rPr>
          <w:rFonts w:asciiTheme="majorBidi" w:hAnsiTheme="majorBidi" w:cstheme="majorBidi"/>
          <w:sz w:val="24"/>
          <w:szCs w:val="24"/>
        </w:rPr>
        <w:t xml:space="preserve">End-Line </w:t>
      </w:r>
      <w:r w:rsidR="008A5C64" w:rsidRPr="002359B7">
        <w:rPr>
          <w:rFonts w:asciiTheme="majorBidi" w:hAnsiTheme="majorBidi" w:cstheme="majorBidi"/>
          <w:sz w:val="24"/>
          <w:szCs w:val="24"/>
        </w:rPr>
        <w:t xml:space="preserve">Evaluation of the project </w:t>
      </w:r>
      <w:r w:rsidR="00E42A46" w:rsidRPr="002359B7">
        <w:rPr>
          <w:rFonts w:asciiTheme="majorBidi" w:hAnsiTheme="majorBidi" w:cstheme="majorBidi"/>
          <w:sz w:val="24"/>
          <w:szCs w:val="24"/>
        </w:rPr>
        <w:t>“Juvenile</w:t>
      </w:r>
      <w:r w:rsidR="008A5C64" w:rsidRPr="002359B7">
        <w:rPr>
          <w:rFonts w:asciiTheme="majorBidi" w:hAnsiTheme="majorBidi" w:cstheme="majorBidi"/>
          <w:sz w:val="24"/>
          <w:szCs w:val="24"/>
        </w:rPr>
        <w:t xml:space="preserve"> Justice</w:t>
      </w:r>
      <w:r w:rsidRPr="002359B7">
        <w:rPr>
          <w:rFonts w:asciiTheme="majorBidi" w:hAnsiTheme="majorBidi" w:cstheme="majorBidi"/>
          <w:sz w:val="24"/>
          <w:szCs w:val="24"/>
        </w:rPr>
        <w:t xml:space="preserve"> </w:t>
      </w:r>
      <w:r w:rsidR="00E42A46" w:rsidRPr="002359B7">
        <w:rPr>
          <w:rFonts w:asciiTheme="majorBidi" w:hAnsiTheme="majorBidi" w:cstheme="majorBidi"/>
          <w:sz w:val="24"/>
          <w:szCs w:val="24"/>
        </w:rPr>
        <w:t>Project</w:t>
      </w:r>
      <w:r w:rsidR="008A5C64" w:rsidRPr="002359B7">
        <w:rPr>
          <w:rFonts w:asciiTheme="majorBidi" w:hAnsiTheme="majorBidi" w:cstheme="majorBidi"/>
          <w:sz w:val="24"/>
          <w:szCs w:val="24"/>
        </w:rPr>
        <w:t>”</w:t>
      </w:r>
    </w:p>
    <w:p w14:paraId="3FAFCE79" w14:textId="77777777" w:rsidR="008A5C64" w:rsidRPr="002359B7" w:rsidRDefault="008A5C64" w:rsidP="00CA2AB7">
      <w:pPr>
        <w:jc w:val="both"/>
        <w:rPr>
          <w:rFonts w:asciiTheme="majorBidi" w:hAnsiTheme="majorBidi" w:cstheme="majorBidi"/>
          <w:sz w:val="24"/>
          <w:szCs w:val="24"/>
        </w:rPr>
      </w:pPr>
      <w:r w:rsidRPr="002359B7">
        <w:rPr>
          <w:rFonts w:asciiTheme="majorBidi" w:hAnsiTheme="majorBidi" w:cstheme="majorBidi"/>
          <w:sz w:val="24"/>
          <w:szCs w:val="24"/>
        </w:rPr>
        <w:t>_____________________________________________________</w:t>
      </w:r>
      <w:r w:rsidR="00324026">
        <w:rPr>
          <w:rFonts w:asciiTheme="majorBidi" w:hAnsiTheme="majorBidi" w:cstheme="majorBidi"/>
          <w:sz w:val="24"/>
          <w:szCs w:val="24"/>
        </w:rPr>
        <w:t>_________________________</w:t>
      </w:r>
    </w:p>
    <w:tbl>
      <w:tblPr>
        <w:tblStyle w:val="TableGrid"/>
        <w:tblW w:w="0" w:type="auto"/>
        <w:tblLook w:val="04A0" w:firstRow="1" w:lastRow="0" w:firstColumn="1" w:lastColumn="0" w:noHBand="0" w:noVBand="1"/>
      </w:tblPr>
      <w:tblGrid>
        <w:gridCol w:w="4675"/>
        <w:gridCol w:w="4675"/>
      </w:tblGrid>
      <w:tr w:rsidR="008A5C64" w:rsidRPr="002359B7" w14:paraId="372A7D82" w14:textId="77777777" w:rsidTr="008A5C64">
        <w:tc>
          <w:tcPr>
            <w:tcW w:w="4675" w:type="dxa"/>
          </w:tcPr>
          <w:p w14:paraId="5690D518" w14:textId="77777777" w:rsidR="008A5C64" w:rsidRPr="002359B7" w:rsidRDefault="008A5C64" w:rsidP="00CA2AB7">
            <w:pPr>
              <w:jc w:val="both"/>
              <w:rPr>
                <w:rFonts w:asciiTheme="majorBidi" w:hAnsiTheme="majorBidi" w:cstheme="majorBidi"/>
                <w:sz w:val="24"/>
                <w:szCs w:val="24"/>
              </w:rPr>
            </w:pPr>
            <w:r w:rsidRPr="002359B7">
              <w:rPr>
                <w:rFonts w:asciiTheme="majorBidi" w:hAnsiTheme="majorBidi" w:cstheme="majorBidi"/>
                <w:sz w:val="24"/>
                <w:szCs w:val="24"/>
              </w:rPr>
              <w:t xml:space="preserve">Project name(s) </w:t>
            </w:r>
          </w:p>
          <w:p w14:paraId="0D4BCB18" w14:textId="77777777" w:rsidR="006970F8" w:rsidRPr="002359B7" w:rsidRDefault="006970F8" w:rsidP="00CA2AB7">
            <w:pPr>
              <w:jc w:val="both"/>
              <w:rPr>
                <w:rFonts w:asciiTheme="majorBidi" w:hAnsiTheme="majorBidi" w:cstheme="majorBidi"/>
                <w:sz w:val="24"/>
                <w:szCs w:val="24"/>
              </w:rPr>
            </w:pPr>
          </w:p>
        </w:tc>
        <w:tc>
          <w:tcPr>
            <w:tcW w:w="4675" w:type="dxa"/>
          </w:tcPr>
          <w:p w14:paraId="2FBB153C" w14:textId="77777777" w:rsidR="008A5C64" w:rsidRPr="002359B7" w:rsidRDefault="00E42A46" w:rsidP="00CA2AB7">
            <w:pPr>
              <w:jc w:val="both"/>
              <w:rPr>
                <w:rFonts w:asciiTheme="majorBidi" w:hAnsiTheme="majorBidi" w:cstheme="majorBidi"/>
                <w:sz w:val="24"/>
                <w:szCs w:val="24"/>
              </w:rPr>
            </w:pPr>
            <w:r w:rsidRPr="002359B7">
              <w:rPr>
                <w:rFonts w:asciiTheme="majorBidi" w:hAnsiTheme="majorBidi" w:cstheme="majorBidi"/>
                <w:sz w:val="24"/>
                <w:szCs w:val="24"/>
              </w:rPr>
              <w:t>Juvenile Justice Project</w:t>
            </w:r>
          </w:p>
        </w:tc>
      </w:tr>
      <w:tr w:rsidR="008A5C64" w:rsidRPr="002359B7" w14:paraId="4093289C" w14:textId="77777777" w:rsidTr="008A5C64">
        <w:tc>
          <w:tcPr>
            <w:tcW w:w="4675" w:type="dxa"/>
          </w:tcPr>
          <w:p w14:paraId="741DAE7A" w14:textId="77777777" w:rsidR="008A5C64" w:rsidRPr="002359B7" w:rsidRDefault="008A5C64" w:rsidP="00CA2AB7">
            <w:pPr>
              <w:jc w:val="both"/>
              <w:rPr>
                <w:rFonts w:asciiTheme="majorBidi" w:hAnsiTheme="majorBidi" w:cstheme="majorBidi"/>
                <w:sz w:val="24"/>
                <w:szCs w:val="24"/>
              </w:rPr>
            </w:pPr>
            <w:r w:rsidRPr="002359B7">
              <w:rPr>
                <w:rFonts w:asciiTheme="majorBidi" w:hAnsiTheme="majorBidi" w:cstheme="majorBidi"/>
                <w:sz w:val="24"/>
                <w:szCs w:val="24"/>
              </w:rPr>
              <w:t>Project location(s)</w:t>
            </w:r>
          </w:p>
          <w:p w14:paraId="31BB7EC0" w14:textId="77777777" w:rsidR="008A5C64" w:rsidRPr="002359B7" w:rsidRDefault="008A5C64" w:rsidP="00CA2AB7">
            <w:pPr>
              <w:jc w:val="both"/>
              <w:rPr>
                <w:rFonts w:asciiTheme="majorBidi" w:hAnsiTheme="majorBidi" w:cstheme="majorBidi"/>
                <w:sz w:val="24"/>
                <w:szCs w:val="24"/>
              </w:rPr>
            </w:pPr>
          </w:p>
          <w:p w14:paraId="00FA4C1E" w14:textId="77777777" w:rsidR="008A5C64" w:rsidRPr="002359B7" w:rsidRDefault="008A5C64" w:rsidP="00CA2AB7">
            <w:pPr>
              <w:jc w:val="both"/>
              <w:rPr>
                <w:rFonts w:asciiTheme="majorBidi" w:hAnsiTheme="majorBidi" w:cstheme="majorBidi"/>
                <w:sz w:val="24"/>
                <w:szCs w:val="24"/>
              </w:rPr>
            </w:pPr>
          </w:p>
        </w:tc>
        <w:tc>
          <w:tcPr>
            <w:tcW w:w="4675" w:type="dxa"/>
          </w:tcPr>
          <w:p w14:paraId="1D46CF80" w14:textId="77777777" w:rsidR="008A5C64" w:rsidRPr="002359B7" w:rsidRDefault="00E42A46" w:rsidP="00CA2AB7">
            <w:pPr>
              <w:jc w:val="both"/>
              <w:rPr>
                <w:rFonts w:asciiTheme="majorBidi" w:hAnsiTheme="majorBidi" w:cstheme="majorBidi"/>
                <w:sz w:val="24"/>
                <w:szCs w:val="24"/>
              </w:rPr>
            </w:pPr>
            <w:r w:rsidRPr="002359B7">
              <w:rPr>
                <w:rFonts w:asciiTheme="majorBidi" w:hAnsiTheme="majorBidi" w:cstheme="majorBidi"/>
                <w:sz w:val="24"/>
                <w:szCs w:val="24"/>
              </w:rPr>
              <w:t xml:space="preserve">Herat University, Herat Afghanistan </w:t>
            </w:r>
          </w:p>
        </w:tc>
      </w:tr>
      <w:tr w:rsidR="008A5C64" w:rsidRPr="002359B7" w14:paraId="354D6CFB" w14:textId="77777777" w:rsidTr="008A5C64">
        <w:tc>
          <w:tcPr>
            <w:tcW w:w="4675" w:type="dxa"/>
          </w:tcPr>
          <w:p w14:paraId="6889B61C" w14:textId="77777777" w:rsidR="008A5C64" w:rsidRPr="002359B7" w:rsidRDefault="008A5C64" w:rsidP="00CA2AB7">
            <w:pPr>
              <w:jc w:val="both"/>
              <w:rPr>
                <w:rFonts w:asciiTheme="majorBidi" w:hAnsiTheme="majorBidi" w:cstheme="majorBidi"/>
                <w:sz w:val="24"/>
                <w:szCs w:val="24"/>
              </w:rPr>
            </w:pPr>
            <w:r w:rsidRPr="002359B7">
              <w:rPr>
                <w:rFonts w:asciiTheme="majorBidi" w:hAnsiTheme="majorBidi" w:cstheme="majorBidi"/>
                <w:sz w:val="24"/>
                <w:szCs w:val="24"/>
              </w:rPr>
              <w:t>Project reference number(s)</w:t>
            </w:r>
          </w:p>
          <w:p w14:paraId="061C32A2" w14:textId="77777777" w:rsidR="008A5C64" w:rsidRPr="002359B7" w:rsidRDefault="008A5C64" w:rsidP="00CA2AB7">
            <w:pPr>
              <w:jc w:val="both"/>
              <w:rPr>
                <w:rFonts w:asciiTheme="majorBidi" w:hAnsiTheme="majorBidi" w:cstheme="majorBidi"/>
                <w:sz w:val="24"/>
                <w:szCs w:val="24"/>
              </w:rPr>
            </w:pPr>
          </w:p>
          <w:p w14:paraId="02CF17E5" w14:textId="77777777" w:rsidR="008A5C64" w:rsidRPr="002359B7" w:rsidRDefault="008A5C64" w:rsidP="00CA2AB7">
            <w:pPr>
              <w:jc w:val="both"/>
              <w:rPr>
                <w:rFonts w:asciiTheme="majorBidi" w:hAnsiTheme="majorBidi" w:cstheme="majorBidi"/>
                <w:sz w:val="24"/>
                <w:szCs w:val="24"/>
              </w:rPr>
            </w:pPr>
          </w:p>
        </w:tc>
        <w:tc>
          <w:tcPr>
            <w:tcW w:w="4675" w:type="dxa"/>
          </w:tcPr>
          <w:p w14:paraId="5DD451A7" w14:textId="0A2D1D97" w:rsidR="008A5C64" w:rsidRPr="002359B7" w:rsidRDefault="0089241D" w:rsidP="00CA2AB7">
            <w:pPr>
              <w:jc w:val="both"/>
              <w:rPr>
                <w:rFonts w:asciiTheme="majorBidi" w:hAnsiTheme="majorBidi" w:cstheme="majorBidi"/>
                <w:sz w:val="24"/>
                <w:szCs w:val="24"/>
              </w:rPr>
            </w:pPr>
            <w:r>
              <w:rPr>
                <w:rFonts w:asciiTheme="majorBidi" w:hAnsiTheme="majorBidi" w:cstheme="majorBidi"/>
                <w:sz w:val="24"/>
                <w:szCs w:val="24"/>
              </w:rPr>
              <w:t>NA</w:t>
            </w:r>
          </w:p>
        </w:tc>
      </w:tr>
      <w:tr w:rsidR="008A5C64" w:rsidRPr="002359B7" w14:paraId="3445690F" w14:textId="77777777" w:rsidTr="008A5C64">
        <w:tc>
          <w:tcPr>
            <w:tcW w:w="4675" w:type="dxa"/>
          </w:tcPr>
          <w:p w14:paraId="765AA695" w14:textId="77777777" w:rsidR="008A5C64" w:rsidRPr="002359B7" w:rsidRDefault="006970F8" w:rsidP="00CA2AB7">
            <w:pPr>
              <w:jc w:val="both"/>
              <w:rPr>
                <w:rFonts w:asciiTheme="majorBidi" w:hAnsiTheme="majorBidi" w:cstheme="majorBidi"/>
                <w:sz w:val="24"/>
                <w:szCs w:val="24"/>
              </w:rPr>
            </w:pPr>
            <w:r w:rsidRPr="002359B7">
              <w:rPr>
                <w:rFonts w:asciiTheme="majorBidi" w:hAnsiTheme="majorBidi" w:cstheme="majorBidi"/>
                <w:sz w:val="24"/>
                <w:szCs w:val="24"/>
              </w:rPr>
              <w:t>Name(s) of the pro</w:t>
            </w:r>
            <w:r w:rsidR="00E42A46" w:rsidRPr="002359B7">
              <w:rPr>
                <w:rFonts w:asciiTheme="majorBidi" w:hAnsiTheme="majorBidi" w:cstheme="majorBidi"/>
                <w:sz w:val="24"/>
                <w:szCs w:val="24"/>
              </w:rPr>
              <w:t>ject executant(s)/ Name of the m</w:t>
            </w:r>
            <w:r w:rsidRPr="002359B7">
              <w:rPr>
                <w:rFonts w:asciiTheme="majorBidi" w:hAnsiTheme="majorBidi" w:cstheme="majorBidi"/>
                <w:sz w:val="24"/>
                <w:szCs w:val="24"/>
              </w:rPr>
              <w:t>anager of the program</w:t>
            </w:r>
          </w:p>
          <w:p w14:paraId="0EB59453" w14:textId="77777777" w:rsidR="008A5C64" w:rsidRPr="002359B7" w:rsidRDefault="008A5C64" w:rsidP="00CA2AB7">
            <w:pPr>
              <w:jc w:val="both"/>
              <w:rPr>
                <w:rFonts w:asciiTheme="majorBidi" w:hAnsiTheme="majorBidi" w:cstheme="majorBidi"/>
                <w:sz w:val="24"/>
                <w:szCs w:val="24"/>
              </w:rPr>
            </w:pPr>
          </w:p>
        </w:tc>
        <w:tc>
          <w:tcPr>
            <w:tcW w:w="4675" w:type="dxa"/>
          </w:tcPr>
          <w:p w14:paraId="6707E0BC" w14:textId="4AD045F0" w:rsidR="008A5C64" w:rsidRPr="002359B7" w:rsidRDefault="00E63CB3" w:rsidP="00CA2AB7">
            <w:pPr>
              <w:jc w:val="both"/>
              <w:rPr>
                <w:rFonts w:asciiTheme="majorBidi" w:hAnsiTheme="majorBidi" w:cstheme="majorBidi"/>
                <w:sz w:val="24"/>
                <w:szCs w:val="24"/>
              </w:rPr>
            </w:pPr>
            <w:r>
              <w:rPr>
                <w:rFonts w:asciiTheme="majorBidi" w:hAnsiTheme="majorBidi" w:cstheme="majorBidi"/>
                <w:sz w:val="24"/>
                <w:szCs w:val="24"/>
              </w:rPr>
              <w:t>LCHA</w:t>
            </w:r>
            <w:r w:rsidR="00E42A46" w:rsidRPr="002359B7">
              <w:rPr>
                <w:rFonts w:asciiTheme="majorBidi" w:hAnsiTheme="majorBidi" w:cstheme="majorBidi"/>
                <w:sz w:val="24"/>
                <w:szCs w:val="24"/>
              </w:rPr>
              <w:t xml:space="preserve"> </w:t>
            </w:r>
          </w:p>
        </w:tc>
      </w:tr>
      <w:tr w:rsidR="008A5C64" w:rsidRPr="002359B7" w14:paraId="597595A9" w14:textId="77777777" w:rsidTr="008A5C64">
        <w:tc>
          <w:tcPr>
            <w:tcW w:w="4675" w:type="dxa"/>
          </w:tcPr>
          <w:p w14:paraId="65DC3957" w14:textId="77777777" w:rsidR="008A5C64" w:rsidRPr="002359B7" w:rsidRDefault="006970F8" w:rsidP="00CA2AB7">
            <w:pPr>
              <w:jc w:val="both"/>
              <w:rPr>
                <w:rFonts w:asciiTheme="majorBidi" w:hAnsiTheme="majorBidi" w:cstheme="majorBidi"/>
                <w:sz w:val="24"/>
                <w:szCs w:val="24"/>
              </w:rPr>
            </w:pPr>
            <w:r w:rsidRPr="002359B7">
              <w:rPr>
                <w:rFonts w:asciiTheme="majorBidi" w:hAnsiTheme="majorBidi" w:cstheme="majorBidi"/>
                <w:sz w:val="24"/>
                <w:szCs w:val="24"/>
              </w:rPr>
              <w:t>Project duration (from the commencement)</w:t>
            </w:r>
          </w:p>
          <w:p w14:paraId="4C90B717" w14:textId="77777777" w:rsidR="008A5C64" w:rsidRPr="002359B7" w:rsidRDefault="008A5C64" w:rsidP="00CA2AB7">
            <w:pPr>
              <w:jc w:val="both"/>
              <w:rPr>
                <w:rFonts w:asciiTheme="majorBidi" w:hAnsiTheme="majorBidi" w:cstheme="majorBidi"/>
                <w:sz w:val="24"/>
                <w:szCs w:val="24"/>
              </w:rPr>
            </w:pPr>
          </w:p>
        </w:tc>
        <w:tc>
          <w:tcPr>
            <w:tcW w:w="4675" w:type="dxa"/>
          </w:tcPr>
          <w:p w14:paraId="66CCCA31" w14:textId="77777777" w:rsidR="008A5C64" w:rsidRPr="002359B7" w:rsidRDefault="004A3952" w:rsidP="006F0E31">
            <w:pPr>
              <w:rPr>
                <w:rFonts w:asciiTheme="majorBidi" w:hAnsiTheme="majorBidi" w:cstheme="majorBidi"/>
                <w:sz w:val="24"/>
                <w:szCs w:val="24"/>
              </w:rPr>
            </w:pPr>
            <w:r>
              <w:rPr>
                <w:rFonts w:asciiTheme="majorBidi" w:hAnsiTheme="majorBidi" w:cstheme="majorBidi"/>
                <w:sz w:val="24"/>
                <w:szCs w:val="24"/>
              </w:rPr>
              <w:t>December 7, 2017 to December 6, 2019 (Two years)</w:t>
            </w:r>
          </w:p>
        </w:tc>
      </w:tr>
      <w:tr w:rsidR="008A5C64" w:rsidRPr="002359B7" w14:paraId="512F8A8D" w14:textId="77777777" w:rsidTr="008A5C64">
        <w:tc>
          <w:tcPr>
            <w:tcW w:w="4675" w:type="dxa"/>
          </w:tcPr>
          <w:p w14:paraId="0EFB68C3" w14:textId="77777777" w:rsidR="008A5C64" w:rsidRPr="002359B7" w:rsidRDefault="006970F8" w:rsidP="00CA2AB7">
            <w:pPr>
              <w:jc w:val="both"/>
              <w:rPr>
                <w:rFonts w:asciiTheme="majorBidi" w:hAnsiTheme="majorBidi" w:cstheme="majorBidi"/>
                <w:sz w:val="24"/>
                <w:szCs w:val="24"/>
              </w:rPr>
            </w:pPr>
            <w:r w:rsidRPr="002359B7">
              <w:rPr>
                <w:rFonts w:asciiTheme="majorBidi" w:hAnsiTheme="majorBidi" w:cstheme="majorBidi"/>
                <w:sz w:val="24"/>
                <w:szCs w:val="24"/>
              </w:rPr>
              <w:t>Period to be evaluated</w:t>
            </w:r>
          </w:p>
          <w:p w14:paraId="5DEEB7B0" w14:textId="77777777" w:rsidR="006970F8" w:rsidRPr="002359B7" w:rsidRDefault="006970F8" w:rsidP="00CA2AB7">
            <w:pPr>
              <w:jc w:val="both"/>
              <w:rPr>
                <w:rFonts w:asciiTheme="majorBidi" w:hAnsiTheme="majorBidi" w:cstheme="majorBidi"/>
                <w:sz w:val="24"/>
                <w:szCs w:val="24"/>
              </w:rPr>
            </w:pPr>
          </w:p>
        </w:tc>
        <w:tc>
          <w:tcPr>
            <w:tcW w:w="4675" w:type="dxa"/>
          </w:tcPr>
          <w:p w14:paraId="2A09B348" w14:textId="77777777" w:rsidR="008A5C64" w:rsidRPr="002359B7" w:rsidRDefault="004A3952" w:rsidP="00CA2AB7">
            <w:pPr>
              <w:jc w:val="both"/>
              <w:rPr>
                <w:rFonts w:asciiTheme="majorBidi" w:hAnsiTheme="majorBidi" w:cstheme="majorBidi"/>
                <w:sz w:val="24"/>
                <w:szCs w:val="24"/>
              </w:rPr>
            </w:pPr>
            <w:r>
              <w:rPr>
                <w:rFonts w:asciiTheme="majorBidi" w:hAnsiTheme="majorBidi" w:cstheme="majorBidi"/>
                <w:sz w:val="24"/>
                <w:szCs w:val="24"/>
              </w:rPr>
              <w:t>20 months, from the beginning to July 30, 2019</w:t>
            </w:r>
          </w:p>
        </w:tc>
      </w:tr>
      <w:tr w:rsidR="00317740" w:rsidRPr="002359B7" w14:paraId="79CC22C8" w14:textId="77777777" w:rsidTr="008A5C64">
        <w:tc>
          <w:tcPr>
            <w:tcW w:w="4675" w:type="dxa"/>
          </w:tcPr>
          <w:p w14:paraId="27E3224F" w14:textId="77777777" w:rsidR="00317740" w:rsidRPr="002359B7" w:rsidRDefault="00317740" w:rsidP="00CA2AB7">
            <w:pPr>
              <w:jc w:val="both"/>
              <w:rPr>
                <w:rFonts w:asciiTheme="majorBidi" w:hAnsiTheme="majorBidi" w:cstheme="majorBidi"/>
                <w:sz w:val="24"/>
                <w:szCs w:val="24"/>
              </w:rPr>
            </w:pPr>
            <w:r>
              <w:rPr>
                <w:rFonts w:asciiTheme="majorBidi" w:hAnsiTheme="majorBidi" w:cstheme="majorBidi"/>
                <w:sz w:val="24"/>
                <w:szCs w:val="24"/>
              </w:rPr>
              <w:t>Area to be evaluated</w:t>
            </w:r>
          </w:p>
        </w:tc>
        <w:tc>
          <w:tcPr>
            <w:tcW w:w="4675" w:type="dxa"/>
          </w:tcPr>
          <w:p w14:paraId="4FA7F76E" w14:textId="77777777" w:rsidR="00317740" w:rsidRDefault="00317740" w:rsidP="00CA2AB7">
            <w:pPr>
              <w:jc w:val="both"/>
              <w:rPr>
                <w:rFonts w:asciiTheme="majorBidi" w:hAnsiTheme="majorBidi" w:cstheme="majorBidi"/>
                <w:sz w:val="24"/>
                <w:szCs w:val="24"/>
              </w:rPr>
            </w:pPr>
            <w:r>
              <w:rPr>
                <w:rFonts w:asciiTheme="majorBidi" w:hAnsiTheme="majorBidi" w:cstheme="majorBidi"/>
                <w:sz w:val="24"/>
                <w:szCs w:val="24"/>
              </w:rPr>
              <w:t>Center of Herat City and these 8 districts (Injil, Gozara, Adraskan, Shindand, Pashtoon Zarqoon, Zanda Jan, Ghorian and Karokh)</w:t>
            </w:r>
          </w:p>
        </w:tc>
      </w:tr>
      <w:tr w:rsidR="008A5C64" w:rsidRPr="002359B7" w14:paraId="76273D66" w14:textId="77777777" w:rsidTr="008A5C64">
        <w:tc>
          <w:tcPr>
            <w:tcW w:w="4675" w:type="dxa"/>
          </w:tcPr>
          <w:p w14:paraId="275F3B1C" w14:textId="77777777" w:rsidR="008A5C64" w:rsidRPr="002359B7" w:rsidRDefault="006970F8" w:rsidP="00CA2AB7">
            <w:pPr>
              <w:jc w:val="both"/>
              <w:rPr>
                <w:rFonts w:asciiTheme="majorBidi" w:hAnsiTheme="majorBidi" w:cstheme="majorBidi"/>
                <w:sz w:val="24"/>
                <w:szCs w:val="24"/>
              </w:rPr>
            </w:pPr>
            <w:r w:rsidRPr="002359B7">
              <w:rPr>
                <w:rFonts w:asciiTheme="majorBidi" w:hAnsiTheme="majorBidi" w:cstheme="majorBidi"/>
                <w:sz w:val="24"/>
                <w:szCs w:val="24"/>
              </w:rPr>
              <w:t>Project budget sources and amounts (for period to be evaluated)</w:t>
            </w:r>
          </w:p>
          <w:p w14:paraId="0B6B5CBE" w14:textId="77777777" w:rsidR="008A5C64" w:rsidRPr="002359B7" w:rsidRDefault="008A5C64" w:rsidP="00CA2AB7">
            <w:pPr>
              <w:jc w:val="both"/>
              <w:rPr>
                <w:rFonts w:asciiTheme="majorBidi" w:hAnsiTheme="majorBidi" w:cstheme="majorBidi"/>
                <w:sz w:val="24"/>
                <w:szCs w:val="24"/>
              </w:rPr>
            </w:pPr>
          </w:p>
        </w:tc>
        <w:tc>
          <w:tcPr>
            <w:tcW w:w="4675" w:type="dxa"/>
          </w:tcPr>
          <w:p w14:paraId="30D1A803" w14:textId="4A6D1563" w:rsidR="008A5C64" w:rsidRPr="002359B7" w:rsidRDefault="007B1069" w:rsidP="006F0E31">
            <w:pPr>
              <w:rPr>
                <w:rFonts w:asciiTheme="majorBidi" w:hAnsiTheme="majorBidi" w:cstheme="majorBidi"/>
                <w:sz w:val="24"/>
                <w:szCs w:val="24"/>
              </w:rPr>
            </w:pPr>
            <w:r>
              <w:rPr>
                <w:rFonts w:asciiTheme="majorBidi" w:hAnsiTheme="majorBidi" w:cstheme="majorBidi"/>
                <w:sz w:val="24"/>
                <w:szCs w:val="24"/>
              </w:rPr>
              <w:t>UNICEF, western region.</w:t>
            </w:r>
            <w:r>
              <w:rPr>
                <w:rFonts w:asciiTheme="majorBidi" w:hAnsiTheme="majorBidi" w:cstheme="majorBidi"/>
                <w:sz w:val="24"/>
                <w:szCs w:val="24"/>
              </w:rPr>
              <w:br/>
            </w:r>
            <w:r w:rsidR="007653D6">
              <w:rPr>
                <w:rFonts w:asciiTheme="majorBidi" w:hAnsiTheme="majorBidi" w:cstheme="majorBidi"/>
                <w:sz w:val="24"/>
                <w:szCs w:val="24"/>
              </w:rPr>
              <w:t xml:space="preserve">total project of PCA is </w:t>
            </w:r>
            <w:r w:rsidR="008C64B2">
              <w:rPr>
                <w:rFonts w:asciiTheme="majorBidi" w:hAnsiTheme="majorBidi" w:cstheme="majorBidi"/>
                <w:sz w:val="24"/>
                <w:szCs w:val="24"/>
              </w:rPr>
              <w:t xml:space="preserve">13299360 and amount for period to be evaluated is </w:t>
            </w:r>
            <w:r>
              <w:rPr>
                <w:rFonts w:asciiTheme="majorBidi" w:hAnsiTheme="majorBidi" w:cstheme="majorBidi"/>
                <w:sz w:val="24"/>
                <w:szCs w:val="24"/>
              </w:rPr>
              <w:t>10,883,530 AFN (</w:t>
            </w:r>
            <w:r w:rsidR="008C64B2">
              <w:rPr>
                <w:rFonts w:asciiTheme="majorBidi" w:hAnsiTheme="majorBidi" w:cstheme="majorBidi"/>
                <w:sz w:val="24"/>
                <w:szCs w:val="24"/>
              </w:rPr>
              <w:t xml:space="preserve">for </w:t>
            </w:r>
            <w:r>
              <w:rPr>
                <w:rFonts w:asciiTheme="majorBidi" w:hAnsiTheme="majorBidi" w:cstheme="majorBidi"/>
                <w:sz w:val="24"/>
                <w:szCs w:val="24"/>
              </w:rPr>
              <w:t>20 Months, 4 Instalments)</w:t>
            </w:r>
          </w:p>
        </w:tc>
      </w:tr>
      <w:tr w:rsidR="006970F8" w:rsidRPr="002359B7" w14:paraId="2D143D24" w14:textId="77777777" w:rsidTr="008A5C64">
        <w:tc>
          <w:tcPr>
            <w:tcW w:w="4675" w:type="dxa"/>
          </w:tcPr>
          <w:p w14:paraId="5A6B68BD" w14:textId="77777777" w:rsidR="006970F8" w:rsidRPr="002359B7" w:rsidRDefault="006970F8" w:rsidP="00CA2AB7">
            <w:pPr>
              <w:jc w:val="both"/>
              <w:rPr>
                <w:rFonts w:asciiTheme="majorBidi" w:hAnsiTheme="majorBidi" w:cstheme="majorBidi"/>
                <w:sz w:val="24"/>
                <w:szCs w:val="24"/>
              </w:rPr>
            </w:pPr>
            <w:r w:rsidRPr="002359B7">
              <w:rPr>
                <w:rFonts w:asciiTheme="majorBidi" w:hAnsiTheme="majorBidi" w:cstheme="majorBidi"/>
                <w:sz w:val="24"/>
                <w:szCs w:val="24"/>
              </w:rPr>
              <w:t>Names of implementing partner(s) if applicable</w:t>
            </w:r>
          </w:p>
          <w:p w14:paraId="659E1012" w14:textId="77777777" w:rsidR="006970F8" w:rsidRPr="002359B7" w:rsidRDefault="006970F8" w:rsidP="00CA2AB7">
            <w:pPr>
              <w:jc w:val="both"/>
              <w:rPr>
                <w:rFonts w:asciiTheme="majorBidi" w:hAnsiTheme="majorBidi" w:cstheme="majorBidi"/>
                <w:sz w:val="24"/>
                <w:szCs w:val="24"/>
              </w:rPr>
            </w:pPr>
          </w:p>
        </w:tc>
        <w:tc>
          <w:tcPr>
            <w:tcW w:w="4675" w:type="dxa"/>
          </w:tcPr>
          <w:p w14:paraId="7BDB7494" w14:textId="21F673E0" w:rsidR="006970F8" w:rsidRPr="002359B7" w:rsidRDefault="00FA5C5F" w:rsidP="00CA2AB7">
            <w:pPr>
              <w:jc w:val="both"/>
              <w:rPr>
                <w:rFonts w:asciiTheme="majorBidi" w:hAnsiTheme="majorBidi" w:cstheme="majorBidi"/>
                <w:sz w:val="24"/>
                <w:szCs w:val="24"/>
              </w:rPr>
            </w:pPr>
            <w:r>
              <w:rPr>
                <w:rFonts w:asciiTheme="majorBidi" w:hAnsiTheme="majorBidi" w:cstheme="majorBidi"/>
                <w:sz w:val="24"/>
                <w:szCs w:val="24"/>
              </w:rPr>
              <w:t>Legal Clinic of Herat University</w:t>
            </w:r>
            <w:r w:rsidR="007B1069">
              <w:rPr>
                <w:rFonts w:asciiTheme="majorBidi" w:hAnsiTheme="majorBidi" w:cstheme="majorBidi"/>
                <w:sz w:val="24"/>
                <w:szCs w:val="24"/>
              </w:rPr>
              <w:t xml:space="preserve"> </w:t>
            </w:r>
          </w:p>
        </w:tc>
      </w:tr>
    </w:tbl>
    <w:p w14:paraId="7C7A4CCA" w14:textId="77777777" w:rsidR="008A5C64" w:rsidRPr="002359B7" w:rsidRDefault="008A5C64" w:rsidP="00CA2AB7">
      <w:pPr>
        <w:jc w:val="both"/>
        <w:rPr>
          <w:rFonts w:asciiTheme="majorBidi" w:hAnsiTheme="majorBidi" w:cstheme="majorBidi"/>
          <w:sz w:val="24"/>
          <w:szCs w:val="24"/>
        </w:rPr>
      </w:pPr>
    </w:p>
    <w:p w14:paraId="7AE0E2DB" w14:textId="77777777" w:rsidR="00C30FAB" w:rsidRPr="002359B7" w:rsidRDefault="00C30FAB" w:rsidP="00CA2AB7">
      <w:pPr>
        <w:jc w:val="both"/>
        <w:rPr>
          <w:rFonts w:asciiTheme="majorBidi" w:hAnsiTheme="majorBidi" w:cstheme="majorBidi"/>
          <w:sz w:val="24"/>
          <w:szCs w:val="24"/>
        </w:rPr>
      </w:pPr>
    </w:p>
    <w:p w14:paraId="668871DD" w14:textId="3C28C0D2" w:rsidR="00EA2F88" w:rsidRPr="00FA5C5F" w:rsidRDefault="002B7AFB" w:rsidP="00FA5C5F">
      <w:pPr>
        <w:pStyle w:val="ListParagraph"/>
        <w:numPr>
          <w:ilvl w:val="0"/>
          <w:numId w:val="1"/>
        </w:numPr>
        <w:spacing w:line="360" w:lineRule="auto"/>
        <w:ind w:left="450" w:hanging="450"/>
        <w:jc w:val="both"/>
        <w:rPr>
          <w:rFonts w:asciiTheme="majorBidi" w:hAnsiTheme="majorBidi" w:cstheme="majorBidi"/>
          <w:b/>
          <w:sz w:val="24"/>
          <w:szCs w:val="24"/>
        </w:rPr>
      </w:pPr>
      <w:r w:rsidRPr="00FA5C5F">
        <w:rPr>
          <w:rFonts w:asciiTheme="majorBidi" w:hAnsiTheme="majorBidi" w:cstheme="majorBidi"/>
          <w:b/>
          <w:sz w:val="24"/>
          <w:szCs w:val="24"/>
        </w:rPr>
        <w:t xml:space="preserve"> </w:t>
      </w:r>
      <w:r w:rsidR="00EA2F88" w:rsidRPr="00FA5C5F">
        <w:rPr>
          <w:rFonts w:asciiTheme="majorBidi" w:hAnsiTheme="majorBidi" w:cstheme="majorBidi"/>
          <w:b/>
          <w:sz w:val="24"/>
          <w:szCs w:val="24"/>
        </w:rPr>
        <w:t>The PCA activities include</w:t>
      </w:r>
      <w:r w:rsidR="00FA5C5F" w:rsidRPr="00FA5C5F">
        <w:rPr>
          <w:rFonts w:asciiTheme="majorBidi" w:hAnsiTheme="majorBidi" w:cstheme="majorBidi"/>
          <w:b/>
          <w:sz w:val="24"/>
          <w:szCs w:val="24"/>
        </w:rPr>
        <w:t>:</w:t>
      </w:r>
    </w:p>
    <w:p w14:paraId="1B8506DA" w14:textId="073A8AEA" w:rsidR="00EA2F88" w:rsidRDefault="004D240E" w:rsidP="00FA5C5F">
      <w:pPr>
        <w:pStyle w:val="ListParagraph"/>
        <w:numPr>
          <w:ilvl w:val="0"/>
          <w:numId w:val="6"/>
        </w:numPr>
        <w:spacing w:line="360" w:lineRule="auto"/>
        <w:jc w:val="both"/>
        <w:rPr>
          <w:rFonts w:asciiTheme="majorBidi" w:hAnsiTheme="majorBidi" w:cstheme="majorBidi"/>
          <w:bCs/>
          <w:sz w:val="24"/>
          <w:szCs w:val="24"/>
        </w:rPr>
      </w:pPr>
      <w:r w:rsidRPr="002B7AFB">
        <w:rPr>
          <w:rFonts w:asciiTheme="majorBidi" w:hAnsiTheme="majorBidi" w:cstheme="majorBidi"/>
          <w:bCs/>
          <w:sz w:val="24"/>
          <w:szCs w:val="24"/>
        </w:rPr>
        <w:t xml:space="preserve">providing free legal assistance for the children cases </w:t>
      </w:r>
    </w:p>
    <w:p w14:paraId="59648B52" w14:textId="6E4A2AA1" w:rsidR="00EA2F88" w:rsidRDefault="004D240E" w:rsidP="00FA5C5F">
      <w:pPr>
        <w:pStyle w:val="ListParagraph"/>
        <w:numPr>
          <w:ilvl w:val="0"/>
          <w:numId w:val="6"/>
        </w:numPr>
        <w:spacing w:line="360" w:lineRule="auto"/>
        <w:jc w:val="both"/>
        <w:rPr>
          <w:rFonts w:asciiTheme="majorBidi" w:hAnsiTheme="majorBidi" w:cstheme="majorBidi"/>
          <w:bCs/>
          <w:sz w:val="24"/>
          <w:szCs w:val="24"/>
        </w:rPr>
      </w:pPr>
      <w:r w:rsidRPr="002B7AFB">
        <w:rPr>
          <w:rFonts w:asciiTheme="majorBidi" w:hAnsiTheme="majorBidi" w:cstheme="majorBidi"/>
          <w:bCs/>
          <w:sz w:val="24"/>
          <w:szCs w:val="24"/>
        </w:rPr>
        <w:lastRenderedPageBreak/>
        <w:t xml:space="preserve">Strengthening skills and knowledge of Law and Sharia Faculties’ students </w:t>
      </w:r>
      <w:r w:rsidR="00EA2F88">
        <w:rPr>
          <w:rFonts w:asciiTheme="majorBidi" w:hAnsiTheme="majorBidi" w:cstheme="majorBidi"/>
          <w:bCs/>
          <w:sz w:val="24"/>
          <w:szCs w:val="24"/>
        </w:rPr>
        <w:t>in the area of</w:t>
      </w:r>
      <w:r w:rsidR="00EA2F88" w:rsidRPr="002B7AFB">
        <w:rPr>
          <w:rFonts w:asciiTheme="majorBidi" w:hAnsiTheme="majorBidi" w:cstheme="majorBidi"/>
          <w:bCs/>
          <w:sz w:val="24"/>
          <w:szCs w:val="24"/>
        </w:rPr>
        <w:t xml:space="preserve"> </w:t>
      </w:r>
      <w:r w:rsidRPr="002B7AFB">
        <w:rPr>
          <w:rFonts w:asciiTheme="majorBidi" w:hAnsiTheme="majorBidi" w:cstheme="majorBidi"/>
          <w:bCs/>
          <w:sz w:val="24"/>
          <w:szCs w:val="24"/>
        </w:rPr>
        <w:t>children rights from national and international legal instruments perspectives</w:t>
      </w:r>
      <w:r w:rsidR="00EA2F88">
        <w:rPr>
          <w:rFonts w:asciiTheme="majorBidi" w:hAnsiTheme="majorBidi" w:cstheme="majorBidi"/>
          <w:bCs/>
          <w:sz w:val="24"/>
          <w:szCs w:val="24"/>
        </w:rPr>
        <w:t>,</w:t>
      </w:r>
      <w:r w:rsidR="00EA2F88" w:rsidRPr="00EA2F88">
        <w:rPr>
          <w:rFonts w:asciiTheme="majorBidi" w:hAnsiTheme="majorBidi" w:cstheme="majorBidi"/>
          <w:bCs/>
          <w:sz w:val="24"/>
          <w:szCs w:val="24"/>
        </w:rPr>
        <w:t xml:space="preserve"> </w:t>
      </w:r>
      <w:r w:rsidR="00EA2F88" w:rsidRPr="002B7AFB">
        <w:rPr>
          <w:rFonts w:asciiTheme="majorBidi" w:hAnsiTheme="majorBidi" w:cstheme="majorBidi"/>
          <w:bCs/>
          <w:sz w:val="24"/>
          <w:szCs w:val="24"/>
        </w:rPr>
        <w:t>providing information regarding the case representation and procedural issues through training and practical clinical case representation</w:t>
      </w:r>
    </w:p>
    <w:p w14:paraId="0141B67D" w14:textId="196E3266" w:rsidR="00EA2F88" w:rsidRDefault="004D240E" w:rsidP="00FA5C5F">
      <w:pPr>
        <w:pStyle w:val="ListParagraph"/>
        <w:numPr>
          <w:ilvl w:val="0"/>
          <w:numId w:val="6"/>
        </w:numPr>
        <w:spacing w:line="360" w:lineRule="auto"/>
        <w:jc w:val="both"/>
        <w:rPr>
          <w:rFonts w:asciiTheme="majorBidi" w:hAnsiTheme="majorBidi" w:cstheme="majorBidi"/>
          <w:bCs/>
          <w:sz w:val="24"/>
          <w:szCs w:val="24"/>
        </w:rPr>
      </w:pPr>
      <w:r w:rsidRPr="002B7AFB">
        <w:rPr>
          <w:rFonts w:asciiTheme="majorBidi" w:hAnsiTheme="majorBidi" w:cstheme="majorBidi"/>
          <w:sz w:val="24"/>
          <w:szCs w:val="24"/>
        </w:rPr>
        <w:t xml:space="preserve">Providing legal </w:t>
      </w:r>
      <w:r w:rsidRPr="002B7AFB">
        <w:rPr>
          <w:rFonts w:asciiTheme="majorBidi" w:hAnsiTheme="majorBidi" w:cstheme="majorBidi"/>
          <w:bCs/>
          <w:sz w:val="24"/>
          <w:szCs w:val="24"/>
        </w:rPr>
        <w:t>awar</w:t>
      </w:r>
      <w:r w:rsidR="002B7AFB">
        <w:rPr>
          <w:rFonts w:asciiTheme="majorBidi" w:hAnsiTheme="majorBidi" w:cstheme="majorBidi"/>
          <w:bCs/>
          <w:sz w:val="24"/>
          <w:szCs w:val="24"/>
        </w:rPr>
        <w:t>eness for enhancement and</w:t>
      </w:r>
      <w:r w:rsidRPr="002B7AFB">
        <w:rPr>
          <w:rFonts w:asciiTheme="majorBidi" w:hAnsiTheme="majorBidi" w:cstheme="majorBidi"/>
          <w:bCs/>
          <w:sz w:val="24"/>
          <w:szCs w:val="24"/>
        </w:rPr>
        <w:t xml:space="preserve"> providing Social Mobilization Activities on key children rights’ violations a</w:t>
      </w:r>
      <w:r w:rsidR="002B7AFB">
        <w:rPr>
          <w:rFonts w:asciiTheme="majorBidi" w:hAnsiTheme="majorBidi" w:cstheme="majorBidi"/>
          <w:bCs/>
          <w:sz w:val="24"/>
          <w:szCs w:val="24"/>
        </w:rPr>
        <w:t>nd presenting them for social workers</w:t>
      </w:r>
      <w:r w:rsidRPr="002B7AFB">
        <w:rPr>
          <w:rFonts w:asciiTheme="majorBidi" w:hAnsiTheme="majorBidi" w:cstheme="majorBidi"/>
          <w:bCs/>
          <w:sz w:val="24"/>
          <w:szCs w:val="24"/>
        </w:rPr>
        <w:t xml:space="preserve">, police, </w:t>
      </w:r>
      <w:r w:rsidR="00CA2AB7" w:rsidRPr="002B7AFB">
        <w:rPr>
          <w:rFonts w:asciiTheme="majorBidi" w:hAnsiTheme="majorBidi" w:cstheme="majorBidi"/>
          <w:bCs/>
          <w:sz w:val="24"/>
          <w:szCs w:val="24"/>
        </w:rPr>
        <w:t>and community</w:t>
      </w:r>
      <w:r w:rsidR="002B7AFB">
        <w:rPr>
          <w:rFonts w:asciiTheme="majorBidi" w:hAnsiTheme="majorBidi" w:cstheme="majorBidi"/>
          <w:bCs/>
          <w:sz w:val="24"/>
          <w:szCs w:val="24"/>
        </w:rPr>
        <w:t xml:space="preserve"> leaders, members of local Shura,</w:t>
      </w:r>
      <w:r w:rsidRPr="002B7AFB">
        <w:rPr>
          <w:rFonts w:asciiTheme="majorBidi" w:hAnsiTheme="majorBidi" w:cstheme="majorBidi"/>
          <w:bCs/>
          <w:sz w:val="24"/>
          <w:szCs w:val="24"/>
        </w:rPr>
        <w:t xml:space="preserve"> s</w:t>
      </w:r>
      <w:r w:rsidR="002B7AFB">
        <w:rPr>
          <w:rFonts w:asciiTheme="majorBidi" w:hAnsiTheme="majorBidi" w:cstheme="majorBidi"/>
          <w:bCs/>
          <w:sz w:val="24"/>
          <w:szCs w:val="24"/>
        </w:rPr>
        <w:t xml:space="preserve">taff through training, meeting and </w:t>
      </w:r>
      <w:r w:rsidRPr="002B7AFB">
        <w:rPr>
          <w:rFonts w:asciiTheme="majorBidi" w:hAnsiTheme="majorBidi" w:cstheme="majorBidi"/>
          <w:bCs/>
          <w:sz w:val="24"/>
          <w:szCs w:val="24"/>
        </w:rPr>
        <w:t>survey</w:t>
      </w:r>
      <w:r w:rsidR="00137D19" w:rsidRPr="002B7AFB">
        <w:rPr>
          <w:rFonts w:asciiTheme="majorBidi" w:hAnsiTheme="majorBidi" w:cstheme="majorBidi"/>
          <w:bCs/>
          <w:sz w:val="24"/>
          <w:szCs w:val="24"/>
        </w:rPr>
        <w:t>s. T</w:t>
      </w:r>
      <w:r w:rsidRPr="002B7AFB">
        <w:rPr>
          <w:rFonts w:asciiTheme="majorBidi" w:hAnsiTheme="majorBidi" w:cstheme="majorBidi"/>
          <w:bCs/>
          <w:sz w:val="24"/>
          <w:szCs w:val="24"/>
        </w:rPr>
        <w:t>hese data and information are being collected from communities directly with the aim to enable the abovementioned people</w:t>
      </w:r>
      <w:r w:rsidR="00137D19" w:rsidRPr="002B7AFB">
        <w:rPr>
          <w:rFonts w:asciiTheme="majorBidi" w:hAnsiTheme="majorBidi" w:cstheme="majorBidi"/>
          <w:bCs/>
          <w:sz w:val="24"/>
          <w:szCs w:val="24"/>
        </w:rPr>
        <w:t xml:space="preserve"> in supporting children rights. </w:t>
      </w:r>
    </w:p>
    <w:p w14:paraId="510289E3" w14:textId="2D4072B8" w:rsidR="004D240E" w:rsidRPr="00FA5C5F" w:rsidRDefault="00137D19" w:rsidP="00FA5C5F">
      <w:pPr>
        <w:spacing w:line="360" w:lineRule="auto"/>
        <w:jc w:val="both"/>
        <w:rPr>
          <w:rFonts w:asciiTheme="majorBidi" w:hAnsiTheme="majorBidi" w:cstheme="majorBidi"/>
          <w:bCs/>
          <w:sz w:val="24"/>
          <w:szCs w:val="24"/>
        </w:rPr>
      </w:pPr>
      <w:r w:rsidRPr="00FA5C5F">
        <w:rPr>
          <w:rFonts w:asciiTheme="majorBidi" w:hAnsiTheme="majorBidi" w:cstheme="majorBidi"/>
          <w:bCs/>
          <w:sz w:val="24"/>
          <w:szCs w:val="24"/>
        </w:rPr>
        <w:t>Juvenile J</w:t>
      </w:r>
      <w:r w:rsidR="004D240E" w:rsidRPr="00FA5C5F">
        <w:rPr>
          <w:rFonts w:asciiTheme="majorBidi" w:hAnsiTheme="majorBidi" w:cstheme="majorBidi"/>
          <w:bCs/>
          <w:sz w:val="24"/>
          <w:szCs w:val="24"/>
        </w:rPr>
        <w:t>ustice</w:t>
      </w:r>
      <w:r w:rsidRPr="00FA5C5F">
        <w:rPr>
          <w:rFonts w:asciiTheme="majorBidi" w:hAnsiTheme="majorBidi" w:cstheme="majorBidi"/>
          <w:bCs/>
          <w:sz w:val="24"/>
          <w:szCs w:val="24"/>
        </w:rPr>
        <w:t xml:space="preserve"> C</w:t>
      </w:r>
      <w:r w:rsidR="004D240E" w:rsidRPr="00FA5C5F">
        <w:rPr>
          <w:rFonts w:asciiTheme="majorBidi" w:hAnsiTheme="majorBidi" w:cstheme="majorBidi"/>
          <w:bCs/>
          <w:sz w:val="24"/>
          <w:szCs w:val="24"/>
        </w:rPr>
        <w:t xml:space="preserve">linic is </w:t>
      </w:r>
      <w:r w:rsidR="00EA2F88">
        <w:rPr>
          <w:rFonts w:asciiTheme="majorBidi" w:hAnsiTheme="majorBidi" w:cstheme="majorBidi"/>
          <w:bCs/>
          <w:sz w:val="24"/>
          <w:szCs w:val="24"/>
        </w:rPr>
        <w:t>developing</w:t>
      </w:r>
      <w:r w:rsidR="004D240E" w:rsidRPr="00FA5C5F">
        <w:rPr>
          <w:rFonts w:asciiTheme="majorBidi" w:hAnsiTheme="majorBidi" w:cstheme="majorBidi"/>
          <w:bCs/>
          <w:sz w:val="24"/>
          <w:szCs w:val="24"/>
        </w:rPr>
        <w:t xml:space="preserve"> training </w:t>
      </w:r>
      <w:r w:rsidR="00EA2F88">
        <w:rPr>
          <w:rFonts w:asciiTheme="majorBidi" w:hAnsiTheme="majorBidi" w:cstheme="majorBidi"/>
          <w:bCs/>
          <w:sz w:val="24"/>
          <w:szCs w:val="24"/>
        </w:rPr>
        <w:t>curriculum</w:t>
      </w:r>
      <w:r w:rsidR="00EA2F88" w:rsidRPr="00FA5C5F">
        <w:rPr>
          <w:rFonts w:asciiTheme="majorBidi" w:hAnsiTheme="majorBidi" w:cstheme="majorBidi"/>
          <w:bCs/>
          <w:sz w:val="24"/>
          <w:szCs w:val="24"/>
        </w:rPr>
        <w:t xml:space="preserve"> </w:t>
      </w:r>
      <w:r w:rsidR="00EA2F88">
        <w:rPr>
          <w:rFonts w:asciiTheme="majorBidi" w:hAnsiTheme="majorBidi" w:cstheme="majorBidi"/>
          <w:bCs/>
          <w:sz w:val="24"/>
          <w:szCs w:val="24"/>
        </w:rPr>
        <w:t>on</w:t>
      </w:r>
      <w:r w:rsidR="00EA2F88" w:rsidRPr="00FA5C5F">
        <w:rPr>
          <w:rFonts w:asciiTheme="majorBidi" w:hAnsiTheme="majorBidi" w:cstheme="majorBidi"/>
          <w:bCs/>
          <w:sz w:val="24"/>
          <w:szCs w:val="24"/>
        </w:rPr>
        <w:t xml:space="preserve"> </w:t>
      </w:r>
      <w:r w:rsidR="004D240E" w:rsidRPr="00FA5C5F">
        <w:rPr>
          <w:rFonts w:asciiTheme="majorBidi" w:hAnsiTheme="majorBidi" w:cstheme="majorBidi"/>
          <w:bCs/>
          <w:sz w:val="24"/>
          <w:szCs w:val="24"/>
        </w:rPr>
        <w:t xml:space="preserve">children Rights </w:t>
      </w:r>
      <w:r w:rsidR="004D240E" w:rsidRPr="00FA5C5F">
        <w:rPr>
          <w:rFonts w:asciiTheme="majorBidi" w:hAnsiTheme="majorBidi" w:cstheme="majorBidi"/>
          <w:b/>
          <w:sz w:val="24"/>
          <w:szCs w:val="24"/>
        </w:rPr>
        <w:t>(</w:t>
      </w:r>
      <w:r w:rsidR="004D240E" w:rsidRPr="00FA5C5F">
        <w:rPr>
          <w:rFonts w:asciiTheme="majorBidi" w:hAnsiTheme="majorBidi" w:cstheme="majorBidi"/>
          <w:bCs/>
          <w:sz w:val="24"/>
          <w:szCs w:val="24"/>
        </w:rPr>
        <w:t xml:space="preserve">in Islamic </w:t>
      </w:r>
      <w:r w:rsidR="004D240E" w:rsidRPr="00EA2F88">
        <w:rPr>
          <w:rStyle w:val="shorttext"/>
          <w:rFonts w:asciiTheme="majorBidi" w:hAnsiTheme="majorBidi" w:cstheme="majorBidi"/>
          <w:sz w:val="24"/>
          <w:szCs w:val="24"/>
        </w:rPr>
        <w:t>Jurisprudence</w:t>
      </w:r>
      <w:r w:rsidR="004D240E" w:rsidRPr="00FA5C5F">
        <w:rPr>
          <w:rFonts w:asciiTheme="majorBidi" w:hAnsiTheme="majorBidi" w:cstheme="majorBidi"/>
          <w:bCs/>
          <w:sz w:val="24"/>
          <w:szCs w:val="24"/>
        </w:rPr>
        <w:t xml:space="preserve">, constitution of Afghanistan, criminal Law, criminal case procedure, </w:t>
      </w:r>
      <w:r w:rsidR="00EA2F88">
        <w:rPr>
          <w:rStyle w:val="shorttext"/>
          <w:rFonts w:asciiTheme="majorBidi" w:hAnsiTheme="majorBidi" w:cstheme="majorBidi"/>
          <w:sz w:val="24"/>
          <w:szCs w:val="24"/>
        </w:rPr>
        <w:t>t</w:t>
      </w:r>
      <w:r w:rsidR="004D240E" w:rsidRPr="00EA2F88">
        <w:rPr>
          <w:rStyle w:val="shorttext"/>
          <w:rFonts w:asciiTheme="majorBidi" w:hAnsiTheme="majorBidi" w:cstheme="majorBidi"/>
          <w:sz w:val="24"/>
          <w:szCs w:val="24"/>
        </w:rPr>
        <w:t>he Juvenile Code, Jurisdiction of the Judiciary Act,</w:t>
      </w:r>
      <w:r w:rsidR="004D240E" w:rsidRPr="00FA5C5F">
        <w:rPr>
          <w:rFonts w:asciiTheme="majorBidi" w:hAnsiTheme="majorBidi" w:cstheme="majorBidi"/>
          <w:bCs/>
          <w:sz w:val="24"/>
          <w:szCs w:val="24"/>
        </w:rPr>
        <w:t xml:space="preserve"> </w:t>
      </w:r>
      <w:r w:rsidR="004D240E" w:rsidRPr="00EA2F88">
        <w:rPr>
          <w:rStyle w:val="shorttext"/>
          <w:rFonts w:asciiTheme="majorBidi" w:hAnsiTheme="majorBidi" w:cstheme="majorBidi"/>
          <w:sz w:val="24"/>
          <w:szCs w:val="24"/>
        </w:rPr>
        <w:t xml:space="preserve">Jurisdiction of the prosecutors Act, </w:t>
      </w:r>
      <w:r w:rsidRPr="00EA2F88">
        <w:rPr>
          <w:rStyle w:val="shorttext"/>
          <w:rFonts w:asciiTheme="majorBidi" w:hAnsiTheme="majorBidi" w:cstheme="majorBidi"/>
          <w:sz w:val="24"/>
          <w:szCs w:val="24"/>
        </w:rPr>
        <w:t xml:space="preserve">legal </w:t>
      </w:r>
      <w:r w:rsidR="004D240E" w:rsidRPr="00EA2F88">
        <w:rPr>
          <w:rStyle w:val="shorttext"/>
          <w:rFonts w:asciiTheme="majorBidi" w:hAnsiTheme="majorBidi" w:cstheme="majorBidi"/>
          <w:sz w:val="24"/>
          <w:szCs w:val="24"/>
        </w:rPr>
        <w:t>attorney</w:t>
      </w:r>
      <w:r w:rsidRPr="00EA2F88">
        <w:rPr>
          <w:rStyle w:val="shorttext"/>
          <w:rFonts w:asciiTheme="majorBidi" w:hAnsiTheme="majorBidi" w:cstheme="majorBidi"/>
          <w:sz w:val="24"/>
          <w:szCs w:val="24"/>
        </w:rPr>
        <w:t>s’ enacted law</w:t>
      </w:r>
      <w:r w:rsidR="004D240E" w:rsidRPr="00EA2F88">
        <w:rPr>
          <w:rStyle w:val="shorttext"/>
          <w:rFonts w:asciiTheme="majorBidi" w:hAnsiTheme="majorBidi" w:cstheme="majorBidi"/>
          <w:sz w:val="24"/>
          <w:szCs w:val="24"/>
        </w:rPr>
        <w:t xml:space="preserve">, </w:t>
      </w:r>
      <w:r w:rsidR="004D240E" w:rsidRPr="00FA5C5F">
        <w:rPr>
          <w:rFonts w:asciiTheme="majorBidi" w:eastAsia="Times New Roman" w:hAnsiTheme="majorBidi" w:cstheme="majorBidi"/>
          <w:sz w:val="24"/>
          <w:szCs w:val="24"/>
        </w:rPr>
        <w:t>International convention on Child Right, Guidelines for the Prev</w:t>
      </w:r>
      <w:r w:rsidRPr="00FA5C5F">
        <w:rPr>
          <w:rFonts w:asciiTheme="majorBidi" w:eastAsia="Times New Roman" w:hAnsiTheme="majorBidi" w:cstheme="majorBidi"/>
          <w:sz w:val="24"/>
          <w:szCs w:val="24"/>
        </w:rPr>
        <w:t>ention of. Juvenile Delinquency</w:t>
      </w:r>
      <w:r w:rsidR="004D240E" w:rsidRPr="00FA5C5F">
        <w:rPr>
          <w:rFonts w:asciiTheme="majorBidi" w:eastAsia="Times New Roman" w:hAnsiTheme="majorBidi" w:cstheme="majorBidi"/>
          <w:sz w:val="24"/>
          <w:szCs w:val="24"/>
        </w:rPr>
        <w:t xml:space="preserve"> (Riyadh Guidelines)</w:t>
      </w:r>
      <w:r w:rsidR="00CA2AB7" w:rsidRPr="00FA5C5F">
        <w:rPr>
          <w:rFonts w:asciiTheme="majorBidi" w:eastAsia="Times New Roman" w:hAnsiTheme="majorBidi" w:cstheme="majorBidi"/>
          <w:sz w:val="24"/>
          <w:szCs w:val="24"/>
        </w:rPr>
        <w:t>,</w:t>
      </w:r>
      <w:r w:rsidR="00CA2AB7" w:rsidRPr="00FA5C5F">
        <w:rPr>
          <w:rFonts w:asciiTheme="majorBidi" w:eastAsia="Times New Roman" w:hAnsiTheme="majorBidi" w:cstheme="majorBidi"/>
          <w:color w:val="222222"/>
          <w:sz w:val="24"/>
          <w:szCs w:val="24"/>
        </w:rPr>
        <w:t xml:space="preserve"> </w:t>
      </w:r>
      <w:r w:rsidR="00EA2F88">
        <w:rPr>
          <w:rFonts w:asciiTheme="majorBidi" w:eastAsia="Times New Roman" w:hAnsiTheme="majorBidi" w:cstheme="majorBidi"/>
          <w:color w:val="222222"/>
          <w:sz w:val="24"/>
          <w:szCs w:val="24"/>
        </w:rPr>
        <w:t xml:space="preserve">and </w:t>
      </w:r>
      <w:r w:rsidR="00CA2AB7" w:rsidRPr="00FA5C5F">
        <w:rPr>
          <w:rFonts w:asciiTheme="majorBidi" w:eastAsia="Times New Roman" w:hAnsiTheme="majorBidi" w:cstheme="majorBidi"/>
          <w:color w:val="222222"/>
          <w:sz w:val="24"/>
          <w:szCs w:val="24"/>
        </w:rPr>
        <w:t>the</w:t>
      </w:r>
      <w:r w:rsidR="004D240E" w:rsidRPr="00FA5C5F">
        <w:rPr>
          <w:rFonts w:asciiTheme="majorBidi" w:eastAsia="Times New Roman" w:hAnsiTheme="majorBidi" w:cstheme="majorBidi"/>
          <w:color w:val="222222"/>
          <w:sz w:val="24"/>
          <w:szCs w:val="24"/>
        </w:rPr>
        <w:t xml:space="preserve"> United Nations Standard Minimum Rules for the Administration of </w:t>
      </w:r>
      <w:r w:rsidRPr="00FA5C5F">
        <w:rPr>
          <w:rFonts w:asciiTheme="majorBidi" w:eastAsia="Times New Roman" w:hAnsiTheme="majorBidi" w:cstheme="majorBidi"/>
          <w:color w:val="222222"/>
          <w:sz w:val="24"/>
          <w:szCs w:val="24"/>
        </w:rPr>
        <w:t>Juvenile Justice</w:t>
      </w:r>
      <w:r w:rsidR="004D240E" w:rsidRPr="00FA5C5F">
        <w:rPr>
          <w:rFonts w:asciiTheme="majorBidi" w:eastAsia="Times New Roman" w:hAnsiTheme="majorBidi" w:cstheme="majorBidi"/>
          <w:color w:val="222222"/>
          <w:sz w:val="24"/>
          <w:szCs w:val="24"/>
        </w:rPr>
        <w:t xml:space="preserve"> </w:t>
      </w:r>
      <w:r w:rsidRPr="00FA5C5F">
        <w:rPr>
          <w:rFonts w:asciiTheme="majorBidi" w:eastAsia="Times New Roman" w:hAnsiTheme="majorBidi" w:cstheme="majorBidi"/>
          <w:color w:val="222222"/>
          <w:sz w:val="24"/>
          <w:szCs w:val="24"/>
        </w:rPr>
        <w:t>(</w:t>
      </w:r>
      <w:r w:rsidR="004D240E" w:rsidRPr="00FA5C5F">
        <w:rPr>
          <w:rFonts w:asciiTheme="majorBidi" w:eastAsia="Times New Roman" w:hAnsiTheme="majorBidi" w:cstheme="majorBidi"/>
          <w:color w:val="222222"/>
          <w:sz w:val="24"/>
          <w:szCs w:val="24"/>
        </w:rPr>
        <w:t>often referred to as the Beijing Rules)</w:t>
      </w:r>
      <w:r w:rsidRPr="00FA5C5F">
        <w:rPr>
          <w:rFonts w:asciiTheme="majorBidi" w:eastAsia="Times New Roman" w:hAnsiTheme="majorBidi" w:cstheme="majorBidi"/>
          <w:color w:val="222222"/>
          <w:sz w:val="24"/>
          <w:szCs w:val="24"/>
        </w:rPr>
        <w:t xml:space="preserve">. The project is </w:t>
      </w:r>
      <w:r w:rsidR="00EA2F88">
        <w:rPr>
          <w:rFonts w:asciiTheme="majorBidi" w:eastAsia="Times New Roman" w:hAnsiTheme="majorBidi" w:cstheme="majorBidi"/>
          <w:color w:val="222222"/>
          <w:sz w:val="24"/>
          <w:szCs w:val="24"/>
        </w:rPr>
        <w:t xml:space="preserve">implemented in </w:t>
      </w:r>
      <w:r w:rsidR="004D240E" w:rsidRPr="00FA5C5F">
        <w:rPr>
          <w:rFonts w:asciiTheme="majorBidi" w:hAnsiTheme="majorBidi" w:cstheme="majorBidi"/>
          <w:sz w:val="24"/>
          <w:szCs w:val="24"/>
        </w:rPr>
        <w:t>Herat Afghanistan</w:t>
      </w:r>
      <w:r w:rsidRPr="00FA5C5F">
        <w:rPr>
          <w:rFonts w:asciiTheme="majorBidi" w:hAnsiTheme="majorBidi" w:cstheme="majorBidi"/>
          <w:sz w:val="24"/>
          <w:szCs w:val="24"/>
        </w:rPr>
        <w:t xml:space="preserve"> to </w:t>
      </w:r>
      <w:r w:rsidR="00EA2F88">
        <w:rPr>
          <w:rFonts w:asciiTheme="majorBidi" w:hAnsiTheme="majorBidi" w:cstheme="majorBidi"/>
          <w:sz w:val="24"/>
          <w:szCs w:val="24"/>
        </w:rPr>
        <w:t>strengthen the Child Protection system</w:t>
      </w:r>
      <w:r w:rsidR="00602ABC">
        <w:rPr>
          <w:rFonts w:asciiTheme="majorBidi" w:hAnsiTheme="majorBidi" w:cstheme="majorBidi"/>
          <w:sz w:val="24"/>
          <w:szCs w:val="24"/>
        </w:rPr>
        <w:t xml:space="preserve"> and</w:t>
      </w:r>
      <w:r w:rsidR="00EA2F88">
        <w:rPr>
          <w:rFonts w:asciiTheme="majorBidi" w:hAnsiTheme="majorBidi" w:cstheme="majorBidi"/>
          <w:sz w:val="24"/>
          <w:szCs w:val="24"/>
        </w:rPr>
        <w:t xml:space="preserve"> to enable </w:t>
      </w:r>
      <w:r w:rsidR="00602ABC">
        <w:rPr>
          <w:rFonts w:asciiTheme="majorBidi" w:hAnsiTheme="majorBidi" w:cstheme="majorBidi"/>
          <w:sz w:val="24"/>
          <w:szCs w:val="24"/>
        </w:rPr>
        <w:t>government</w:t>
      </w:r>
      <w:r w:rsidR="00EA2F88">
        <w:rPr>
          <w:rFonts w:asciiTheme="majorBidi" w:hAnsiTheme="majorBidi" w:cstheme="majorBidi"/>
          <w:sz w:val="24"/>
          <w:szCs w:val="24"/>
        </w:rPr>
        <w:t xml:space="preserve"> to prevent and respond to violence, abuse, exploitation and neglect against children and improve access of children in contact with law to legal aid</w:t>
      </w:r>
      <w:r w:rsidR="004D240E" w:rsidRPr="00FA5C5F">
        <w:rPr>
          <w:rFonts w:asciiTheme="majorBidi" w:hAnsiTheme="majorBidi" w:cstheme="majorBidi"/>
          <w:sz w:val="24"/>
          <w:szCs w:val="24"/>
        </w:rPr>
        <w:t xml:space="preserve"> </w:t>
      </w:r>
      <w:r w:rsidR="00EA2F88">
        <w:rPr>
          <w:rFonts w:asciiTheme="majorBidi" w:hAnsiTheme="majorBidi" w:cstheme="majorBidi"/>
          <w:sz w:val="24"/>
          <w:szCs w:val="24"/>
        </w:rPr>
        <w:t>support.</w:t>
      </w:r>
    </w:p>
    <w:p w14:paraId="6970B74F" w14:textId="77777777" w:rsidR="000D78AC" w:rsidRPr="002359B7" w:rsidRDefault="000D78AC" w:rsidP="00A96402">
      <w:pPr>
        <w:pStyle w:val="ListParagraph"/>
        <w:spacing w:line="360" w:lineRule="auto"/>
        <w:jc w:val="both"/>
        <w:rPr>
          <w:rFonts w:asciiTheme="majorBidi" w:hAnsiTheme="majorBidi" w:cstheme="majorBidi"/>
          <w:sz w:val="24"/>
          <w:szCs w:val="24"/>
        </w:rPr>
      </w:pPr>
    </w:p>
    <w:p w14:paraId="243541F2" w14:textId="77777777" w:rsidR="000D78AC" w:rsidRPr="002359B7" w:rsidRDefault="000D78AC" w:rsidP="00A96402">
      <w:pPr>
        <w:pStyle w:val="ListParagraph"/>
        <w:spacing w:line="360" w:lineRule="auto"/>
        <w:jc w:val="both"/>
        <w:rPr>
          <w:rFonts w:asciiTheme="majorBidi" w:hAnsiTheme="majorBidi" w:cstheme="majorBidi"/>
          <w:sz w:val="24"/>
          <w:szCs w:val="24"/>
        </w:rPr>
      </w:pPr>
    </w:p>
    <w:p w14:paraId="2A2F9823" w14:textId="77777777" w:rsidR="00C30FAB" w:rsidRPr="00A96402" w:rsidRDefault="00C30FAB" w:rsidP="00A96402">
      <w:pPr>
        <w:pStyle w:val="ListParagraph"/>
        <w:numPr>
          <w:ilvl w:val="0"/>
          <w:numId w:val="1"/>
        </w:numPr>
        <w:spacing w:line="360" w:lineRule="auto"/>
        <w:ind w:left="0" w:hanging="180"/>
        <w:jc w:val="both"/>
        <w:rPr>
          <w:rFonts w:asciiTheme="majorBidi" w:hAnsiTheme="majorBidi" w:cstheme="majorBidi"/>
          <w:b/>
          <w:bCs/>
          <w:sz w:val="24"/>
          <w:szCs w:val="24"/>
        </w:rPr>
      </w:pPr>
      <w:r w:rsidRPr="00A96402">
        <w:rPr>
          <w:rFonts w:asciiTheme="majorBidi" w:hAnsiTheme="majorBidi" w:cstheme="majorBidi"/>
          <w:b/>
          <w:bCs/>
          <w:sz w:val="24"/>
          <w:szCs w:val="24"/>
        </w:rPr>
        <w:t>Objectives of the project</w:t>
      </w:r>
    </w:p>
    <w:p w14:paraId="7EEC4B88" w14:textId="77777777" w:rsidR="00137D19" w:rsidRPr="002359B7" w:rsidRDefault="00137D19" w:rsidP="00A96402">
      <w:pPr>
        <w:pStyle w:val="ListParagraph"/>
        <w:numPr>
          <w:ilvl w:val="1"/>
          <w:numId w:val="1"/>
        </w:numPr>
        <w:spacing w:line="360" w:lineRule="auto"/>
        <w:ind w:left="990" w:hanging="540"/>
        <w:jc w:val="both"/>
        <w:rPr>
          <w:rFonts w:asciiTheme="majorBidi" w:hAnsiTheme="majorBidi" w:cstheme="majorBidi"/>
          <w:sz w:val="24"/>
          <w:szCs w:val="24"/>
        </w:rPr>
      </w:pPr>
      <w:r w:rsidRPr="002359B7">
        <w:rPr>
          <w:rFonts w:asciiTheme="majorBidi" w:hAnsiTheme="majorBidi" w:cstheme="majorBidi"/>
          <w:sz w:val="24"/>
          <w:szCs w:val="24"/>
        </w:rPr>
        <w:t xml:space="preserve">Broad objective of the project </w:t>
      </w:r>
    </w:p>
    <w:tbl>
      <w:tblPr>
        <w:tblW w:w="986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6"/>
      </w:tblGrid>
      <w:tr w:rsidR="000D78AC" w:rsidRPr="002359B7" w14:paraId="785CEBC3" w14:textId="77777777" w:rsidTr="000F2A22">
        <w:trPr>
          <w:trHeight w:val="1070"/>
        </w:trPr>
        <w:tc>
          <w:tcPr>
            <w:tcW w:w="9866" w:type="dxa"/>
          </w:tcPr>
          <w:p w14:paraId="4A1A91EC" w14:textId="77777777" w:rsidR="000D78AC" w:rsidRPr="002359B7" w:rsidRDefault="00213316" w:rsidP="00A96402">
            <w:pPr>
              <w:spacing w:line="360" w:lineRule="auto"/>
              <w:jc w:val="both"/>
              <w:rPr>
                <w:rFonts w:asciiTheme="majorBidi" w:hAnsiTheme="majorBidi" w:cstheme="majorBidi"/>
                <w:sz w:val="24"/>
                <w:szCs w:val="24"/>
              </w:rPr>
            </w:pPr>
            <w:r w:rsidRPr="002359B7">
              <w:rPr>
                <w:rFonts w:asciiTheme="majorBidi" w:eastAsia="Calibri" w:hAnsiTheme="majorBidi" w:cstheme="majorBidi"/>
                <w:b/>
                <w:sz w:val="24"/>
                <w:szCs w:val="24"/>
                <w:lang w:val="en-GB"/>
              </w:rPr>
              <w:t>Strengthen access of children in contact with law to legal aid support in western region through supporting the programme activities of the Juvenile Legal Clinic of Herat University</w:t>
            </w:r>
            <w:r w:rsidR="000D78AC" w:rsidRPr="002359B7">
              <w:rPr>
                <w:rFonts w:asciiTheme="majorBidi" w:hAnsiTheme="majorBidi" w:cstheme="majorBidi"/>
                <w:sz w:val="24"/>
                <w:szCs w:val="24"/>
              </w:rPr>
              <w:t>.</w:t>
            </w:r>
          </w:p>
        </w:tc>
      </w:tr>
    </w:tbl>
    <w:p w14:paraId="1FCDA0A9" w14:textId="77777777" w:rsidR="000D78AC" w:rsidRPr="002359B7" w:rsidRDefault="000D78AC" w:rsidP="00A96402">
      <w:pPr>
        <w:pStyle w:val="ListParagraph"/>
        <w:spacing w:line="360" w:lineRule="auto"/>
        <w:ind w:left="1440"/>
        <w:jc w:val="both"/>
        <w:rPr>
          <w:rFonts w:asciiTheme="majorBidi" w:hAnsiTheme="majorBidi" w:cstheme="majorBidi"/>
          <w:sz w:val="24"/>
          <w:szCs w:val="24"/>
        </w:rPr>
      </w:pPr>
    </w:p>
    <w:p w14:paraId="2E9940F2" w14:textId="77777777" w:rsidR="000D78AC" w:rsidRPr="002359B7" w:rsidRDefault="00C30FAB" w:rsidP="00A96402">
      <w:pPr>
        <w:pStyle w:val="ListParagraph"/>
        <w:numPr>
          <w:ilvl w:val="1"/>
          <w:numId w:val="1"/>
        </w:numPr>
        <w:spacing w:line="360" w:lineRule="auto"/>
        <w:ind w:left="990" w:hanging="540"/>
        <w:jc w:val="both"/>
        <w:rPr>
          <w:rFonts w:asciiTheme="majorBidi" w:hAnsiTheme="majorBidi" w:cstheme="majorBidi"/>
          <w:sz w:val="24"/>
          <w:szCs w:val="24"/>
        </w:rPr>
      </w:pPr>
      <w:r w:rsidRPr="002359B7">
        <w:rPr>
          <w:rFonts w:asciiTheme="majorBidi" w:hAnsiTheme="majorBidi" w:cstheme="majorBidi"/>
          <w:sz w:val="24"/>
          <w:szCs w:val="24"/>
        </w:rPr>
        <w:t>The specific objectives of the project</w:t>
      </w:r>
    </w:p>
    <w:tbl>
      <w:tblPr>
        <w:tblW w:w="975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7"/>
      </w:tblGrid>
      <w:tr w:rsidR="000D78AC" w:rsidRPr="002359B7" w14:paraId="0979713C" w14:textId="77777777" w:rsidTr="006C4D1F">
        <w:trPr>
          <w:trHeight w:val="58"/>
        </w:trPr>
        <w:tc>
          <w:tcPr>
            <w:tcW w:w="9757" w:type="dxa"/>
          </w:tcPr>
          <w:p w14:paraId="485D5DAE" w14:textId="77777777" w:rsidR="000D78AC" w:rsidRPr="002359B7" w:rsidRDefault="000D78AC" w:rsidP="00A96402">
            <w:pPr>
              <w:spacing w:line="360" w:lineRule="auto"/>
              <w:jc w:val="both"/>
              <w:rPr>
                <w:rFonts w:asciiTheme="majorBidi" w:hAnsiTheme="majorBidi" w:cstheme="majorBidi"/>
                <w:sz w:val="24"/>
                <w:szCs w:val="24"/>
              </w:rPr>
            </w:pPr>
            <w:r w:rsidRPr="002359B7">
              <w:rPr>
                <w:rFonts w:asciiTheme="majorBidi" w:hAnsiTheme="majorBidi" w:cstheme="majorBidi"/>
                <w:sz w:val="24"/>
                <w:szCs w:val="24"/>
              </w:rPr>
              <w:t>The specific objectives of the project are:</w:t>
            </w:r>
          </w:p>
          <w:p w14:paraId="40DFA6EA" w14:textId="77777777" w:rsidR="000D78AC" w:rsidRPr="002359B7" w:rsidRDefault="000D78AC" w:rsidP="00A96402">
            <w:pPr>
              <w:pStyle w:val="ListParagraph"/>
              <w:numPr>
                <w:ilvl w:val="0"/>
                <w:numId w:val="3"/>
              </w:numPr>
              <w:spacing w:line="360" w:lineRule="auto"/>
              <w:ind w:left="522"/>
              <w:jc w:val="both"/>
              <w:rPr>
                <w:rFonts w:asciiTheme="majorBidi" w:hAnsiTheme="majorBidi" w:cstheme="majorBidi"/>
                <w:sz w:val="24"/>
                <w:szCs w:val="24"/>
              </w:rPr>
            </w:pPr>
            <w:r w:rsidRPr="002359B7">
              <w:rPr>
                <w:rFonts w:asciiTheme="majorBidi" w:hAnsiTheme="majorBidi" w:cstheme="majorBidi"/>
                <w:sz w:val="24"/>
                <w:szCs w:val="24"/>
              </w:rPr>
              <w:lastRenderedPageBreak/>
              <w:t>Providing legal education</w:t>
            </w:r>
            <w:r w:rsidR="00066008">
              <w:rPr>
                <w:rFonts w:asciiTheme="majorBidi" w:hAnsiTheme="majorBidi" w:cstheme="majorBidi"/>
                <w:sz w:val="24"/>
                <w:szCs w:val="24"/>
              </w:rPr>
              <w:t xml:space="preserve"> in the field of children’s Rights</w:t>
            </w:r>
            <w:r w:rsidRPr="002359B7">
              <w:rPr>
                <w:rFonts w:asciiTheme="majorBidi" w:hAnsiTheme="majorBidi" w:cstheme="majorBidi"/>
                <w:sz w:val="24"/>
                <w:szCs w:val="24"/>
              </w:rPr>
              <w:t xml:space="preserve"> for Law and Sharia Students which contain both genders</w:t>
            </w:r>
          </w:p>
          <w:p w14:paraId="5F133C84" w14:textId="77777777" w:rsidR="000D78AC" w:rsidRPr="002359B7" w:rsidRDefault="000D78AC"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Theoretical studies regarding legal studies and children rights along with all relevant issues about the children cases</w:t>
            </w:r>
          </w:p>
          <w:p w14:paraId="0005882C" w14:textId="77777777" w:rsidR="000D78AC" w:rsidRPr="002359B7" w:rsidRDefault="000D78AC"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Case analysis of children cases</w:t>
            </w:r>
          </w:p>
          <w:p w14:paraId="6F45A8E5" w14:textId="77777777" w:rsidR="000D78AC" w:rsidRPr="002359B7" w:rsidRDefault="000D78AC"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Holding moot courts</w:t>
            </w:r>
          </w:p>
          <w:p w14:paraId="5E6D39C6" w14:textId="77777777" w:rsidR="000D78AC" w:rsidRPr="002359B7" w:rsidRDefault="000D78AC"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Practical works.</w:t>
            </w:r>
          </w:p>
          <w:p w14:paraId="1F4E4DCE" w14:textId="77777777" w:rsidR="000D78AC" w:rsidRPr="002359B7" w:rsidRDefault="000D78AC" w:rsidP="00A96402">
            <w:pPr>
              <w:pStyle w:val="ListParagraph"/>
              <w:spacing w:line="360" w:lineRule="auto"/>
              <w:ind w:left="1080"/>
              <w:jc w:val="both"/>
              <w:rPr>
                <w:rFonts w:asciiTheme="majorBidi" w:hAnsiTheme="majorBidi" w:cstheme="majorBidi"/>
                <w:sz w:val="24"/>
                <w:szCs w:val="24"/>
              </w:rPr>
            </w:pPr>
          </w:p>
          <w:p w14:paraId="1A0B8864" w14:textId="77777777" w:rsidR="000D78AC" w:rsidRPr="002359B7" w:rsidRDefault="000D78AC" w:rsidP="00A96402">
            <w:pPr>
              <w:pStyle w:val="ListParagraph"/>
              <w:numPr>
                <w:ilvl w:val="0"/>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Providing ToT trainings for Police about the children rights.</w:t>
            </w:r>
          </w:p>
          <w:p w14:paraId="477C32C7"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Legal awareness for police about children rights</w:t>
            </w:r>
          </w:p>
          <w:p w14:paraId="02B4DCF4"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Trainings for police about the children cases</w:t>
            </w:r>
          </w:p>
          <w:p w14:paraId="6F8D3C41" w14:textId="77777777" w:rsidR="002702A3" w:rsidRPr="002359B7" w:rsidRDefault="002702A3" w:rsidP="00A96402">
            <w:pPr>
              <w:pStyle w:val="ListParagraph"/>
              <w:spacing w:line="360" w:lineRule="auto"/>
              <w:ind w:left="1080"/>
              <w:jc w:val="both"/>
              <w:rPr>
                <w:rFonts w:asciiTheme="majorBidi" w:hAnsiTheme="majorBidi" w:cstheme="majorBidi"/>
                <w:sz w:val="24"/>
                <w:szCs w:val="24"/>
              </w:rPr>
            </w:pPr>
          </w:p>
          <w:p w14:paraId="184D6BA0" w14:textId="77777777" w:rsidR="000D78AC" w:rsidRPr="002359B7" w:rsidRDefault="000D78AC" w:rsidP="00A96402">
            <w:pPr>
              <w:pStyle w:val="ListParagraph"/>
              <w:numPr>
                <w:ilvl w:val="0"/>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Providing legal awareness and advocacy for Community Shuras, Families, Village Clans and others</w:t>
            </w:r>
            <w:r w:rsidR="002702A3" w:rsidRPr="002359B7">
              <w:rPr>
                <w:rFonts w:asciiTheme="majorBidi" w:hAnsiTheme="majorBidi" w:cstheme="majorBidi"/>
                <w:sz w:val="24"/>
                <w:szCs w:val="24"/>
              </w:rPr>
              <w:t xml:space="preserve"> who are involved with children.</w:t>
            </w:r>
          </w:p>
          <w:p w14:paraId="6D2693CB"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 xml:space="preserve">Preventing from local and traditional dispute resolution methods </w:t>
            </w:r>
          </w:p>
          <w:p w14:paraId="7C00B533"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Providing legal awareness about children rights</w:t>
            </w:r>
          </w:p>
          <w:p w14:paraId="42345971"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Preventing from underage marriage cases</w:t>
            </w:r>
          </w:p>
          <w:p w14:paraId="6D581DE3" w14:textId="77777777" w:rsidR="002702A3" w:rsidRPr="002359B7" w:rsidRDefault="002702A3" w:rsidP="00A96402">
            <w:pPr>
              <w:pStyle w:val="ListParagraph"/>
              <w:spacing w:line="360" w:lineRule="auto"/>
              <w:ind w:left="1080"/>
              <w:jc w:val="both"/>
              <w:rPr>
                <w:rFonts w:asciiTheme="majorBidi" w:hAnsiTheme="majorBidi" w:cstheme="majorBidi"/>
                <w:sz w:val="24"/>
                <w:szCs w:val="24"/>
              </w:rPr>
            </w:pPr>
          </w:p>
          <w:p w14:paraId="687F857F" w14:textId="77777777" w:rsidR="000D78AC" w:rsidRPr="002359B7" w:rsidRDefault="000D78AC" w:rsidP="00A96402">
            <w:pPr>
              <w:pStyle w:val="ListParagraph"/>
              <w:numPr>
                <w:ilvl w:val="0"/>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Ensuring from the receipt of children to legal aid and support in their cases and in JRC</w:t>
            </w:r>
          </w:p>
          <w:p w14:paraId="7F315909"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Making sure that children cases are solved separately from those of adults</w:t>
            </w:r>
          </w:p>
          <w:p w14:paraId="2331B0CC" w14:textId="77777777" w:rsidR="002702A3" w:rsidRPr="002359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Providing legal assistance in children cases and observing from the accomplishment of their legal rights in JRC</w:t>
            </w:r>
          </w:p>
          <w:p w14:paraId="445845C5" w14:textId="77777777" w:rsidR="000D78AC" w:rsidRPr="00CA2AB7" w:rsidRDefault="002702A3" w:rsidP="00A96402">
            <w:pPr>
              <w:pStyle w:val="ListParagraph"/>
              <w:numPr>
                <w:ilvl w:val="1"/>
                <w:numId w:val="3"/>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 xml:space="preserve">Legal awareness for the families to get their children back after the completion of their </w:t>
            </w:r>
            <w:r w:rsidR="00070F19" w:rsidRPr="002359B7">
              <w:rPr>
                <w:rFonts w:asciiTheme="majorBidi" w:hAnsiTheme="majorBidi" w:cstheme="majorBidi"/>
                <w:sz w:val="24"/>
                <w:szCs w:val="24"/>
              </w:rPr>
              <w:t>detention time in JRC.</w:t>
            </w:r>
          </w:p>
        </w:tc>
      </w:tr>
    </w:tbl>
    <w:tbl>
      <w:tblPr>
        <w:tblStyle w:val="TableGrid"/>
        <w:tblW w:w="11227" w:type="dxa"/>
        <w:tblInd w:w="-342" w:type="dxa"/>
        <w:tblLook w:val="04A0" w:firstRow="1" w:lastRow="0" w:firstColumn="1" w:lastColumn="0" w:noHBand="0" w:noVBand="1"/>
      </w:tblPr>
      <w:tblGrid>
        <w:gridCol w:w="936"/>
        <w:gridCol w:w="3261"/>
        <w:gridCol w:w="2373"/>
        <w:gridCol w:w="2082"/>
        <w:gridCol w:w="2575"/>
      </w:tblGrid>
      <w:tr w:rsidR="006C4D1F" w:rsidRPr="00FA012F" w14:paraId="3FB351BB" w14:textId="77777777" w:rsidTr="006C4D1F">
        <w:trPr>
          <w:trHeight w:val="332"/>
        </w:trPr>
        <w:tc>
          <w:tcPr>
            <w:tcW w:w="936" w:type="dxa"/>
            <w:shd w:val="clear" w:color="auto" w:fill="8496B0" w:themeFill="text2" w:themeFillTint="99"/>
          </w:tcPr>
          <w:p w14:paraId="75A9AC71" w14:textId="77777777" w:rsidR="006C4D1F" w:rsidRPr="00FA012F" w:rsidRDefault="006C4D1F" w:rsidP="007A1F35">
            <w:pPr>
              <w:spacing w:after="200" w:line="276" w:lineRule="auto"/>
              <w:jc w:val="center"/>
              <w:rPr>
                <w:rFonts w:asciiTheme="majorBidi" w:hAnsiTheme="majorBidi" w:cstheme="majorBidi"/>
                <w:b/>
                <w:bCs/>
                <w:color w:val="FFFFFF" w:themeColor="background1"/>
                <w:sz w:val="24"/>
                <w:szCs w:val="24"/>
              </w:rPr>
            </w:pPr>
            <w:r w:rsidRPr="00FA012F">
              <w:rPr>
                <w:rFonts w:asciiTheme="majorBidi" w:hAnsiTheme="majorBidi" w:cstheme="majorBidi"/>
                <w:b/>
                <w:bCs/>
                <w:color w:val="FFFFFF" w:themeColor="background1"/>
                <w:sz w:val="24"/>
                <w:szCs w:val="24"/>
              </w:rPr>
              <w:lastRenderedPageBreak/>
              <w:t>No</w:t>
            </w:r>
          </w:p>
        </w:tc>
        <w:tc>
          <w:tcPr>
            <w:tcW w:w="3261" w:type="dxa"/>
            <w:shd w:val="clear" w:color="auto" w:fill="8496B0" w:themeFill="text2" w:themeFillTint="99"/>
          </w:tcPr>
          <w:p w14:paraId="094967F6" w14:textId="77777777" w:rsidR="006C4D1F" w:rsidRPr="00FA012F" w:rsidRDefault="006C4D1F" w:rsidP="007A1F35">
            <w:pPr>
              <w:spacing w:after="200" w:line="276" w:lineRule="auto"/>
              <w:jc w:val="center"/>
              <w:rPr>
                <w:rFonts w:asciiTheme="majorBidi" w:hAnsiTheme="majorBidi" w:cstheme="majorBidi"/>
                <w:b/>
                <w:bCs/>
                <w:color w:val="FFFFFF" w:themeColor="background1"/>
                <w:sz w:val="24"/>
                <w:szCs w:val="24"/>
              </w:rPr>
            </w:pPr>
            <w:r w:rsidRPr="00FA012F">
              <w:rPr>
                <w:rFonts w:asciiTheme="majorBidi" w:hAnsiTheme="majorBidi" w:cstheme="majorBidi"/>
                <w:b/>
                <w:bCs/>
                <w:color w:val="FFFFFF" w:themeColor="background1"/>
                <w:sz w:val="24"/>
                <w:szCs w:val="24"/>
              </w:rPr>
              <w:t>PCA Indicator</w:t>
            </w:r>
          </w:p>
        </w:tc>
        <w:tc>
          <w:tcPr>
            <w:tcW w:w="2373" w:type="dxa"/>
            <w:shd w:val="clear" w:color="auto" w:fill="8496B0" w:themeFill="text2" w:themeFillTint="99"/>
          </w:tcPr>
          <w:p w14:paraId="6025F40C" w14:textId="77777777" w:rsidR="006C4D1F" w:rsidRPr="00FA012F" w:rsidRDefault="006C4D1F" w:rsidP="007A1F35">
            <w:pPr>
              <w:jc w:val="center"/>
              <w:rPr>
                <w:rFonts w:asciiTheme="majorBidi" w:hAnsiTheme="majorBidi" w:cstheme="majorBidi"/>
                <w:b/>
                <w:bCs/>
                <w:color w:val="FFFFFF" w:themeColor="background1"/>
                <w:sz w:val="24"/>
                <w:szCs w:val="24"/>
              </w:rPr>
            </w:pPr>
            <w:r w:rsidRPr="00FA012F">
              <w:rPr>
                <w:rFonts w:asciiTheme="majorBidi" w:hAnsiTheme="majorBidi" w:cstheme="majorBidi"/>
                <w:b/>
                <w:bCs/>
                <w:color w:val="FFFFFF" w:themeColor="background1"/>
                <w:sz w:val="24"/>
                <w:szCs w:val="24"/>
              </w:rPr>
              <w:t>PCA Target</w:t>
            </w:r>
          </w:p>
        </w:tc>
        <w:tc>
          <w:tcPr>
            <w:tcW w:w="2082" w:type="dxa"/>
            <w:shd w:val="clear" w:color="auto" w:fill="8496B0" w:themeFill="text2" w:themeFillTint="99"/>
          </w:tcPr>
          <w:p w14:paraId="2B106C98" w14:textId="77777777" w:rsidR="006C4D1F" w:rsidRPr="00FA012F" w:rsidRDefault="006C4D1F" w:rsidP="007A1F35">
            <w:pPr>
              <w:spacing w:after="200" w:line="276" w:lineRule="auto"/>
              <w:jc w:val="center"/>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Total</w:t>
            </w:r>
            <w:r w:rsidRPr="00FA012F">
              <w:rPr>
                <w:rFonts w:asciiTheme="majorBidi" w:hAnsiTheme="majorBidi" w:cstheme="majorBidi"/>
                <w:b/>
                <w:bCs/>
                <w:color w:val="FFFFFF" w:themeColor="background1"/>
                <w:sz w:val="24"/>
                <w:szCs w:val="24"/>
              </w:rPr>
              <w:t xml:space="preserve"> Progress</w:t>
            </w:r>
          </w:p>
        </w:tc>
        <w:tc>
          <w:tcPr>
            <w:tcW w:w="2575" w:type="dxa"/>
            <w:shd w:val="clear" w:color="auto" w:fill="8496B0" w:themeFill="text2" w:themeFillTint="99"/>
          </w:tcPr>
          <w:p w14:paraId="3022BCD7" w14:textId="77777777" w:rsidR="006C4D1F" w:rsidRPr="00FA012F" w:rsidRDefault="006C4D1F" w:rsidP="007A1F35">
            <w:pPr>
              <w:spacing w:after="200" w:line="276" w:lineRule="auto"/>
              <w:jc w:val="center"/>
              <w:rPr>
                <w:rFonts w:asciiTheme="majorBidi" w:hAnsiTheme="majorBidi" w:cstheme="majorBidi"/>
                <w:b/>
                <w:bCs/>
                <w:color w:val="FFFFFF" w:themeColor="background1"/>
                <w:sz w:val="24"/>
                <w:szCs w:val="24"/>
              </w:rPr>
            </w:pPr>
            <w:r>
              <w:rPr>
                <w:rFonts w:asciiTheme="majorBidi" w:hAnsiTheme="majorBidi" w:cstheme="majorBidi"/>
                <w:b/>
                <w:bCs/>
                <w:color w:val="FFFFFF" w:themeColor="background1"/>
                <w:sz w:val="24"/>
                <w:szCs w:val="24"/>
              </w:rPr>
              <w:t xml:space="preserve">Monthly Progress </w:t>
            </w:r>
          </w:p>
        </w:tc>
      </w:tr>
      <w:tr w:rsidR="006C4D1F" w:rsidRPr="00FA012F" w14:paraId="3372C34B" w14:textId="77777777" w:rsidTr="006C4D1F">
        <w:trPr>
          <w:trHeight w:val="436"/>
        </w:trPr>
        <w:tc>
          <w:tcPr>
            <w:tcW w:w="936" w:type="dxa"/>
          </w:tcPr>
          <w:p w14:paraId="5D5353AA" w14:textId="77777777" w:rsidR="006C4D1F" w:rsidRDefault="006C4D1F" w:rsidP="006C4D1F">
            <w:pPr>
              <w:pStyle w:val="ListParagraph"/>
              <w:numPr>
                <w:ilvl w:val="0"/>
                <w:numId w:val="7"/>
              </w:numPr>
              <w:jc w:val="center"/>
              <w:rPr>
                <w:rFonts w:asciiTheme="majorBidi" w:hAnsiTheme="majorBidi" w:cstheme="majorBidi"/>
                <w:sz w:val="20"/>
                <w:szCs w:val="20"/>
              </w:rPr>
            </w:pPr>
          </w:p>
          <w:p w14:paraId="60BD8DB4" w14:textId="77777777" w:rsidR="006C4D1F" w:rsidRDefault="006C4D1F" w:rsidP="007A1F35"/>
          <w:p w14:paraId="62F21046" w14:textId="77777777" w:rsidR="006C4D1F" w:rsidRPr="00211F5E" w:rsidRDefault="006C4D1F" w:rsidP="007A1F35"/>
        </w:tc>
        <w:tc>
          <w:tcPr>
            <w:tcW w:w="3261" w:type="dxa"/>
          </w:tcPr>
          <w:p w14:paraId="7B673E1E" w14:textId="77777777" w:rsidR="006C4D1F" w:rsidRPr="00FA012F" w:rsidRDefault="006C4D1F" w:rsidP="007A1F35">
            <w:pPr>
              <w:rPr>
                <w:rFonts w:asciiTheme="majorBidi" w:eastAsia="Times New Roman" w:hAnsiTheme="majorBidi" w:cstheme="majorBidi"/>
                <w:color w:val="000000"/>
                <w:sz w:val="20"/>
                <w:szCs w:val="20"/>
                <w:lang w:eastAsia="en-GB"/>
              </w:rPr>
            </w:pPr>
            <w:r>
              <w:rPr>
                <w:rFonts w:asciiTheme="majorBidi" w:eastAsia="Times New Roman" w:hAnsiTheme="majorBidi" w:cstheme="majorBidi"/>
                <w:color w:val="000000"/>
                <w:sz w:val="20"/>
                <w:szCs w:val="20"/>
                <w:lang w:eastAsia="en-GB"/>
              </w:rPr>
              <w:t xml:space="preserve">Number </w:t>
            </w:r>
            <w:r w:rsidRPr="00FA012F">
              <w:rPr>
                <w:rFonts w:asciiTheme="majorBidi" w:eastAsia="Times New Roman" w:hAnsiTheme="majorBidi" w:cstheme="majorBidi"/>
                <w:color w:val="000000"/>
                <w:sz w:val="20"/>
                <w:szCs w:val="20"/>
                <w:lang w:eastAsia="en-GB"/>
              </w:rPr>
              <w:t>of students completed the three months’ legal education programme</w:t>
            </w:r>
          </w:p>
        </w:tc>
        <w:tc>
          <w:tcPr>
            <w:tcW w:w="2373" w:type="dxa"/>
          </w:tcPr>
          <w:p w14:paraId="42C70C4B" w14:textId="77777777" w:rsidR="006C4D1F" w:rsidRPr="00FA012F" w:rsidRDefault="006C4D1F" w:rsidP="007A1F35">
            <w:pPr>
              <w:jc w:val="center"/>
              <w:rPr>
                <w:rFonts w:asciiTheme="majorBidi" w:hAnsiTheme="majorBidi" w:cstheme="majorBidi"/>
                <w:sz w:val="20"/>
                <w:szCs w:val="20"/>
              </w:rPr>
            </w:pPr>
            <w:r w:rsidRPr="00FA012F">
              <w:rPr>
                <w:rFonts w:asciiTheme="majorBidi" w:hAnsiTheme="majorBidi" w:cstheme="majorBidi"/>
                <w:sz w:val="20"/>
                <w:szCs w:val="20"/>
              </w:rPr>
              <w:t>360(180/year)</w:t>
            </w:r>
          </w:p>
        </w:tc>
        <w:tc>
          <w:tcPr>
            <w:tcW w:w="2082" w:type="dxa"/>
          </w:tcPr>
          <w:p w14:paraId="692F7BC6" w14:textId="33A7A687" w:rsidR="006C4D1F" w:rsidRPr="00FA012F" w:rsidRDefault="00913EB4" w:rsidP="007A1F35">
            <w:pPr>
              <w:jc w:val="center"/>
              <w:rPr>
                <w:rFonts w:asciiTheme="majorBidi" w:hAnsiTheme="majorBidi" w:cstheme="majorBidi"/>
                <w:sz w:val="20"/>
                <w:szCs w:val="20"/>
              </w:rPr>
            </w:pPr>
            <w:r>
              <w:rPr>
                <w:rFonts w:asciiTheme="majorBidi" w:hAnsiTheme="majorBidi" w:cstheme="majorBidi"/>
                <w:sz w:val="20"/>
                <w:szCs w:val="20"/>
              </w:rPr>
              <w:t>368</w:t>
            </w:r>
            <w:r w:rsidR="006C4D1F">
              <w:rPr>
                <w:rFonts w:asciiTheme="majorBidi" w:hAnsiTheme="majorBidi" w:cstheme="majorBidi"/>
                <w:sz w:val="20"/>
                <w:szCs w:val="20"/>
              </w:rPr>
              <w:t xml:space="preserve"> (</w:t>
            </w:r>
            <w:r>
              <w:rPr>
                <w:rFonts w:asciiTheme="majorBidi" w:hAnsiTheme="majorBidi" w:cstheme="majorBidi"/>
                <w:sz w:val="20"/>
                <w:szCs w:val="20"/>
              </w:rPr>
              <w:t>121</w:t>
            </w:r>
            <w:r w:rsidR="006C4D1F">
              <w:rPr>
                <w:rFonts w:asciiTheme="majorBidi" w:hAnsiTheme="majorBidi" w:cstheme="majorBidi"/>
                <w:sz w:val="20"/>
                <w:szCs w:val="20"/>
              </w:rPr>
              <w:t xml:space="preserve"> </w:t>
            </w:r>
            <w:r w:rsidR="006C4D1F" w:rsidRPr="00FA012F">
              <w:rPr>
                <w:rFonts w:asciiTheme="majorBidi" w:hAnsiTheme="majorBidi" w:cstheme="majorBidi"/>
                <w:sz w:val="20"/>
                <w:szCs w:val="20"/>
              </w:rPr>
              <w:t>Female)</w:t>
            </w:r>
          </w:p>
        </w:tc>
        <w:tc>
          <w:tcPr>
            <w:tcW w:w="2575" w:type="dxa"/>
          </w:tcPr>
          <w:p w14:paraId="5DAC55A9"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(60 January 2018)</w:t>
            </w:r>
          </w:p>
          <w:p w14:paraId="375F227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(60 April 2018)</w:t>
            </w:r>
          </w:p>
          <w:p w14:paraId="57BA028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(64 Sep 2018)</w:t>
            </w:r>
          </w:p>
          <w:p w14:paraId="1600B47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(51 student 30Dec 2018)</w:t>
            </w:r>
          </w:p>
          <w:p w14:paraId="3417F985"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(72 students, March 2019)</w:t>
            </w:r>
          </w:p>
          <w:p w14:paraId="2088A977" w14:textId="35D9F487" w:rsidR="00913EB4" w:rsidRDefault="00913EB4" w:rsidP="007A1F35">
            <w:pPr>
              <w:jc w:val="center"/>
              <w:rPr>
                <w:rFonts w:asciiTheme="majorBidi" w:hAnsiTheme="majorBidi" w:cstheme="majorBidi"/>
                <w:sz w:val="20"/>
                <w:szCs w:val="20"/>
              </w:rPr>
            </w:pPr>
            <w:r>
              <w:rPr>
                <w:rFonts w:asciiTheme="majorBidi" w:hAnsiTheme="majorBidi" w:cstheme="majorBidi"/>
                <w:sz w:val="20"/>
                <w:szCs w:val="20"/>
              </w:rPr>
              <w:t>(61 Students, July 2019)</w:t>
            </w:r>
          </w:p>
          <w:p w14:paraId="16CC3750" w14:textId="77777777" w:rsidR="006C4D1F" w:rsidRPr="00FA012F" w:rsidRDefault="006C4D1F" w:rsidP="007A1F35">
            <w:pPr>
              <w:jc w:val="center"/>
              <w:rPr>
                <w:rFonts w:asciiTheme="majorBidi" w:hAnsiTheme="majorBidi" w:cstheme="majorBidi"/>
                <w:sz w:val="20"/>
                <w:szCs w:val="20"/>
              </w:rPr>
            </w:pPr>
          </w:p>
        </w:tc>
      </w:tr>
      <w:tr w:rsidR="006C4D1F" w:rsidRPr="00FA012F" w14:paraId="46B0F680" w14:textId="77777777" w:rsidTr="006C4D1F">
        <w:trPr>
          <w:trHeight w:val="426"/>
        </w:trPr>
        <w:tc>
          <w:tcPr>
            <w:tcW w:w="936" w:type="dxa"/>
          </w:tcPr>
          <w:p w14:paraId="54BAD5CF" w14:textId="77777777" w:rsidR="006C4D1F" w:rsidRPr="00D94D7D"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1EA93D91" w14:textId="77777777" w:rsidR="006C4D1F" w:rsidRPr="00D94D7D" w:rsidRDefault="006C4D1F" w:rsidP="007A1F35">
            <w:pPr>
              <w:rPr>
                <w:rFonts w:asciiTheme="majorBidi" w:eastAsia="Times New Roman" w:hAnsiTheme="majorBidi" w:cstheme="majorBidi"/>
                <w:color w:val="000000"/>
                <w:sz w:val="20"/>
                <w:szCs w:val="20"/>
                <w:lang w:eastAsia="en-GB"/>
              </w:rPr>
            </w:pPr>
            <w:r w:rsidRPr="00D94D7D">
              <w:rPr>
                <w:rFonts w:asciiTheme="majorBidi" w:eastAsia="Times New Roman" w:hAnsiTheme="majorBidi" w:cstheme="majorBidi"/>
                <w:color w:val="000000"/>
                <w:sz w:val="20"/>
                <w:szCs w:val="20"/>
                <w:lang w:eastAsia="en-GB"/>
              </w:rPr>
              <w:t>Number of social workers trained</w:t>
            </w:r>
          </w:p>
          <w:p w14:paraId="5DABB592" w14:textId="77777777" w:rsidR="006C4D1F" w:rsidRPr="00D94D7D" w:rsidRDefault="006C4D1F" w:rsidP="007A1F35">
            <w:pPr>
              <w:rPr>
                <w:rFonts w:asciiTheme="majorBidi" w:hAnsiTheme="majorBidi" w:cstheme="majorBidi"/>
                <w:sz w:val="20"/>
                <w:szCs w:val="20"/>
              </w:rPr>
            </w:pPr>
          </w:p>
        </w:tc>
        <w:tc>
          <w:tcPr>
            <w:tcW w:w="2373" w:type="dxa"/>
          </w:tcPr>
          <w:p w14:paraId="1F619056" w14:textId="77777777" w:rsidR="006C4D1F" w:rsidRPr="00D94D7D" w:rsidRDefault="006C4D1F" w:rsidP="007A1F35">
            <w:pPr>
              <w:jc w:val="center"/>
              <w:rPr>
                <w:rFonts w:asciiTheme="majorBidi" w:hAnsiTheme="majorBidi" w:cstheme="majorBidi"/>
                <w:sz w:val="20"/>
                <w:szCs w:val="20"/>
              </w:rPr>
            </w:pPr>
            <w:r w:rsidRPr="00D94D7D">
              <w:rPr>
                <w:rFonts w:asciiTheme="majorBidi" w:hAnsiTheme="majorBidi" w:cstheme="majorBidi"/>
                <w:sz w:val="20"/>
                <w:szCs w:val="20"/>
              </w:rPr>
              <w:t>10</w:t>
            </w:r>
          </w:p>
        </w:tc>
        <w:tc>
          <w:tcPr>
            <w:tcW w:w="2082" w:type="dxa"/>
          </w:tcPr>
          <w:p w14:paraId="7CEAF51A" w14:textId="77777777" w:rsidR="006C4D1F" w:rsidRPr="00D94D7D" w:rsidRDefault="006C4D1F" w:rsidP="007A1F35">
            <w:pPr>
              <w:rPr>
                <w:rFonts w:asciiTheme="majorBidi" w:hAnsiTheme="majorBidi" w:cstheme="majorBidi"/>
                <w:sz w:val="20"/>
                <w:szCs w:val="20"/>
              </w:rPr>
            </w:pPr>
            <w:r w:rsidRPr="00D94D7D">
              <w:rPr>
                <w:rFonts w:asciiTheme="majorBidi" w:hAnsiTheme="majorBidi" w:cstheme="majorBidi"/>
                <w:sz w:val="20"/>
                <w:szCs w:val="20"/>
              </w:rPr>
              <w:t>100% completed the target</w:t>
            </w:r>
          </w:p>
        </w:tc>
        <w:tc>
          <w:tcPr>
            <w:tcW w:w="2575" w:type="dxa"/>
          </w:tcPr>
          <w:p w14:paraId="5CC9D9AF" w14:textId="77777777" w:rsidR="006C4D1F" w:rsidRPr="00D94D7D" w:rsidRDefault="006C4D1F" w:rsidP="007A1F35">
            <w:pPr>
              <w:jc w:val="center"/>
              <w:rPr>
                <w:rFonts w:asciiTheme="majorBidi" w:hAnsiTheme="majorBidi" w:cstheme="majorBidi"/>
                <w:sz w:val="20"/>
                <w:szCs w:val="20"/>
              </w:rPr>
            </w:pPr>
            <w:r w:rsidRPr="00D94D7D">
              <w:rPr>
                <w:rFonts w:asciiTheme="majorBidi" w:hAnsiTheme="majorBidi" w:cstheme="majorBidi"/>
                <w:sz w:val="20"/>
                <w:szCs w:val="20"/>
              </w:rPr>
              <w:t>15-30 Jan/18</w:t>
            </w:r>
          </w:p>
        </w:tc>
      </w:tr>
      <w:tr w:rsidR="006C4D1F" w:rsidRPr="00FA012F" w14:paraId="56749977" w14:textId="77777777" w:rsidTr="006C4D1F">
        <w:trPr>
          <w:trHeight w:val="417"/>
        </w:trPr>
        <w:tc>
          <w:tcPr>
            <w:tcW w:w="936" w:type="dxa"/>
          </w:tcPr>
          <w:p w14:paraId="0DED63DF" w14:textId="77777777" w:rsidR="006C4D1F" w:rsidRPr="00D94D7D"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671D0D8B" w14:textId="77777777" w:rsidR="006C4D1F" w:rsidRPr="00D94D7D" w:rsidRDefault="006C4D1F" w:rsidP="007A1F35">
            <w:pPr>
              <w:rPr>
                <w:rFonts w:asciiTheme="majorBidi" w:eastAsia="Times New Roman" w:hAnsiTheme="majorBidi" w:cstheme="majorBidi"/>
                <w:color w:val="000000"/>
                <w:sz w:val="20"/>
                <w:szCs w:val="20"/>
                <w:lang w:eastAsia="en-GB"/>
              </w:rPr>
            </w:pPr>
            <w:r w:rsidRPr="00D94D7D">
              <w:rPr>
                <w:rFonts w:asciiTheme="majorBidi" w:eastAsia="Times New Roman" w:hAnsiTheme="majorBidi" w:cstheme="majorBidi"/>
                <w:color w:val="000000"/>
                <w:sz w:val="20"/>
                <w:szCs w:val="20"/>
                <w:lang w:eastAsia="en-GB"/>
              </w:rPr>
              <w:t xml:space="preserve"> Number of </w:t>
            </w:r>
            <w:r>
              <w:rPr>
                <w:rFonts w:asciiTheme="majorBidi" w:eastAsia="Times New Roman" w:hAnsiTheme="majorBidi" w:cstheme="majorBidi"/>
                <w:color w:val="000000"/>
                <w:sz w:val="20"/>
                <w:szCs w:val="20"/>
                <w:lang w:eastAsia="en-GB"/>
              </w:rPr>
              <w:t xml:space="preserve">local </w:t>
            </w:r>
            <w:r w:rsidRPr="00D94D7D">
              <w:rPr>
                <w:rFonts w:asciiTheme="majorBidi" w:eastAsia="Times New Roman" w:hAnsiTheme="majorBidi" w:cstheme="majorBidi"/>
                <w:color w:val="000000"/>
                <w:sz w:val="20"/>
                <w:szCs w:val="20"/>
                <w:lang w:eastAsia="en-GB"/>
              </w:rPr>
              <w:t>Shura</w:t>
            </w:r>
            <w:r>
              <w:rPr>
                <w:rFonts w:asciiTheme="majorBidi" w:eastAsia="Times New Roman" w:hAnsiTheme="majorBidi" w:cstheme="majorBidi"/>
                <w:color w:val="000000"/>
                <w:sz w:val="20"/>
                <w:szCs w:val="20"/>
                <w:lang w:eastAsia="en-GB"/>
              </w:rPr>
              <w:t xml:space="preserve"> members</w:t>
            </w:r>
            <w:r w:rsidRPr="00D94D7D">
              <w:rPr>
                <w:rFonts w:asciiTheme="majorBidi" w:eastAsia="Times New Roman" w:hAnsiTheme="majorBidi" w:cstheme="majorBidi"/>
                <w:color w:val="000000"/>
                <w:sz w:val="20"/>
                <w:szCs w:val="20"/>
                <w:lang w:eastAsia="en-GB"/>
              </w:rPr>
              <w:t xml:space="preserve"> trained on child rights and child </w:t>
            </w:r>
            <w:r w:rsidRPr="00D94D7D">
              <w:rPr>
                <w:rFonts w:asciiTheme="majorBidi" w:eastAsia="Times New Roman" w:hAnsiTheme="majorBidi" w:cstheme="majorBidi"/>
                <w:color w:val="000000"/>
                <w:sz w:val="20"/>
                <w:szCs w:val="20"/>
                <w:lang w:eastAsia="en-GB"/>
              </w:rPr>
              <w:lastRenderedPageBreak/>
              <w:t>protection issues</w:t>
            </w:r>
            <w:r>
              <w:rPr>
                <w:rFonts w:asciiTheme="majorBidi" w:eastAsia="Times New Roman" w:hAnsiTheme="majorBidi" w:cstheme="majorBidi"/>
                <w:color w:val="000000"/>
                <w:sz w:val="20"/>
                <w:szCs w:val="20"/>
                <w:lang w:eastAsia="en-GB"/>
              </w:rPr>
              <w:t xml:space="preserve"> Such as child marriage, </w:t>
            </w:r>
            <w:r w:rsidRPr="003719A4">
              <w:rPr>
                <w:rFonts w:asciiTheme="majorBidi" w:eastAsia="Times New Roman" w:hAnsiTheme="majorBidi" w:cstheme="majorBidi"/>
                <w:color w:val="000000"/>
                <w:sz w:val="20"/>
                <w:szCs w:val="20"/>
                <w:lang w:eastAsia="en-GB"/>
              </w:rPr>
              <w:t>Child Abuse</w:t>
            </w:r>
            <w:r>
              <w:rPr>
                <w:rFonts w:asciiTheme="majorBidi" w:eastAsia="Times New Roman" w:hAnsiTheme="majorBidi" w:cstheme="majorBidi"/>
                <w:color w:val="000000"/>
                <w:sz w:val="20"/>
                <w:szCs w:val="20"/>
                <w:lang w:eastAsia="en-GB"/>
              </w:rPr>
              <w:t xml:space="preserve">, </w:t>
            </w:r>
            <w:r w:rsidRPr="003719A4">
              <w:rPr>
                <w:rFonts w:asciiTheme="majorBidi" w:eastAsia="Times New Roman" w:hAnsiTheme="majorBidi" w:cstheme="majorBidi"/>
                <w:color w:val="000000"/>
                <w:sz w:val="20"/>
                <w:szCs w:val="20"/>
                <w:lang w:eastAsia="en-GB"/>
              </w:rPr>
              <w:t>Violence, food</w:t>
            </w:r>
            <w:r>
              <w:rPr>
                <w:rFonts w:asciiTheme="majorBidi" w:eastAsia="Times New Roman" w:hAnsiTheme="majorBidi" w:cstheme="majorBidi"/>
                <w:color w:val="000000"/>
                <w:sz w:val="20"/>
                <w:szCs w:val="20"/>
                <w:lang w:eastAsia="en-GB"/>
              </w:rPr>
              <w:t xml:space="preserve">, education and health condition in the districts by the meetings.      </w:t>
            </w:r>
          </w:p>
        </w:tc>
        <w:tc>
          <w:tcPr>
            <w:tcW w:w="2373" w:type="dxa"/>
          </w:tcPr>
          <w:p w14:paraId="609D7BCA" w14:textId="77777777" w:rsidR="006C4D1F" w:rsidRPr="00D94D7D" w:rsidRDefault="006C4D1F" w:rsidP="007A1F35">
            <w:pPr>
              <w:jc w:val="center"/>
              <w:rPr>
                <w:rFonts w:asciiTheme="majorBidi" w:hAnsiTheme="majorBidi" w:cstheme="majorBidi"/>
                <w:sz w:val="20"/>
                <w:szCs w:val="20"/>
              </w:rPr>
            </w:pPr>
            <w:r w:rsidRPr="00D94D7D">
              <w:rPr>
                <w:rFonts w:asciiTheme="majorBidi" w:hAnsiTheme="majorBidi" w:cstheme="majorBidi"/>
                <w:sz w:val="20"/>
                <w:szCs w:val="20"/>
              </w:rPr>
              <w:lastRenderedPageBreak/>
              <w:t>800</w:t>
            </w:r>
          </w:p>
        </w:tc>
        <w:tc>
          <w:tcPr>
            <w:tcW w:w="2082" w:type="dxa"/>
          </w:tcPr>
          <w:p w14:paraId="14A2DC9C" w14:textId="77777777" w:rsidR="006C4D1F" w:rsidRPr="00D94D7D" w:rsidRDefault="006C4D1F" w:rsidP="007A1F35">
            <w:pPr>
              <w:rPr>
                <w:rFonts w:asciiTheme="majorBidi" w:hAnsiTheme="majorBidi" w:cstheme="majorBidi"/>
                <w:sz w:val="20"/>
                <w:szCs w:val="20"/>
              </w:rPr>
            </w:pPr>
            <w:r w:rsidRPr="00D94D7D">
              <w:rPr>
                <w:rFonts w:asciiTheme="majorBidi" w:hAnsiTheme="majorBidi" w:cstheme="majorBidi"/>
                <w:sz w:val="20"/>
                <w:szCs w:val="20"/>
              </w:rPr>
              <w:t xml:space="preserve"> 100% completed the target</w:t>
            </w:r>
          </w:p>
        </w:tc>
        <w:tc>
          <w:tcPr>
            <w:tcW w:w="2575" w:type="dxa"/>
          </w:tcPr>
          <w:p w14:paraId="46F6198C" w14:textId="77777777" w:rsidR="006C4D1F" w:rsidRPr="00D94D7D" w:rsidRDefault="006C4D1F" w:rsidP="007A1F35">
            <w:pPr>
              <w:jc w:val="center"/>
              <w:rPr>
                <w:rFonts w:asciiTheme="majorBidi" w:hAnsiTheme="majorBidi" w:cstheme="majorBidi"/>
                <w:sz w:val="20"/>
                <w:szCs w:val="20"/>
                <w:lang w:bidi="fa-IR"/>
              </w:rPr>
            </w:pPr>
            <w:r w:rsidRPr="00D94D7D">
              <w:rPr>
                <w:rFonts w:asciiTheme="majorBidi" w:hAnsiTheme="majorBidi" w:cstheme="majorBidi" w:hint="cs"/>
                <w:sz w:val="20"/>
                <w:szCs w:val="20"/>
                <w:rtl/>
                <w:lang w:bidi="fa-IR"/>
              </w:rPr>
              <w:t>)</w:t>
            </w:r>
            <w:r w:rsidRPr="00D94D7D">
              <w:rPr>
                <w:rFonts w:asciiTheme="majorBidi" w:hAnsiTheme="majorBidi" w:cstheme="majorBidi"/>
                <w:sz w:val="20"/>
                <w:szCs w:val="20"/>
                <w:lang w:bidi="fa-IR"/>
              </w:rPr>
              <w:t>200February)</w:t>
            </w:r>
          </w:p>
          <w:p w14:paraId="6A3EF7A2" w14:textId="77777777" w:rsidR="006C4D1F" w:rsidRPr="00D94D7D" w:rsidRDefault="006C4D1F" w:rsidP="007A1F35">
            <w:pPr>
              <w:jc w:val="center"/>
              <w:rPr>
                <w:rFonts w:asciiTheme="majorBidi" w:hAnsiTheme="majorBidi" w:cstheme="majorBidi"/>
                <w:sz w:val="20"/>
                <w:szCs w:val="20"/>
              </w:rPr>
            </w:pPr>
            <w:r w:rsidRPr="00D94D7D">
              <w:rPr>
                <w:rFonts w:asciiTheme="majorBidi" w:hAnsiTheme="majorBidi" w:cstheme="majorBidi"/>
                <w:sz w:val="20"/>
                <w:szCs w:val="20"/>
              </w:rPr>
              <w:t>(</w:t>
            </w:r>
            <w:r w:rsidRPr="00D94D7D">
              <w:rPr>
                <w:rFonts w:asciiTheme="majorBidi" w:hAnsiTheme="majorBidi" w:cstheme="majorBidi"/>
                <w:sz w:val="20"/>
                <w:szCs w:val="20"/>
                <w:lang w:bidi="fa-IR"/>
              </w:rPr>
              <w:t>200</w:t>
            </w:r>
            <w:r w:rsidRPr="00D94D7D">
              <w:rPr>
                <w:rFonts w:asciiTheme="majorBidi" w:hAnsiTheme="majorBidi" w:cstheme="majorBidi"/>
                <w:sz w:val="20"/>
                <w:szCs w:val="20"/>
              </w:rPr>
              <w:t>March)</w:t>
            </w:r>
          </w:p>
          <w:p w14:paraId="0CAEF1A6" w14:textId="77777777" w:rsidR="006C4D1F" w:rsidRPr="00D94D7D" w:rsidRDefault="006C4D1F" w:rsidP="007A1F35">
            <w:pPr>
              <w:jc w:val="center"/>
              <w:rPr>
                <w:rFonts w:asciiTheme="majorBidi" w:hAnsiTheme="majorBidi" w:cstheme="majorBidi"/>
                <w:sz w:val="20"/>
                <w:szCs w:val="20"/>
              </w:rPr>
            </w:pPr>
            <w:r w:rsidRPr="00D94D7D">
              <w:rPr>
                <w:rFonts w:asciiTheme="majorBidi" w:hAnsiTheme="majorBidi" w:cstheme="majorBidi"/>
                <w:sz w:val="20"/>
                <w:szCs w:val="20"/>
              </w:rPr>
              <w:lastRenderedPageBreak/>
              <w:t>(</w:t>
            </w:r>
            <w:r w:rsidRPr="00D94D7D">
              <w:rPr>
                <w:rFonts w:asciiTheme="majorBidi" w:hAnsiTheme="majorBidi" w:cstheme="majorBidi"/>
                <w:sz w:val="20"/>
                <w:szCs w:val="20"/>
                <w:lang w:bidi="fa-IR"/>
              </w:rPr>
              <w:t>200</w:t>
            </w:r>
            <w:r w:rsidRPr="00D94D7D">
              <w:rPr>
                <w:rFonts w:asciiTheme="majorBidi" w:hAnsiTheme="majorBidi" w:cstheme="majorBidi"/>
                <w:sz w:val="20"/>
                <w:szCs w:val="20"/>
              </w:rPr>
              <w:t>April)</w:t>
            </w:r>
          </w:p>
          <w:p w14:paraId="2E792115" w14:textId="77777777" w:rsidR="006C4D1F" w:rsidRPr="00D94D7D" w:rsidRDefault="006C4D1F" w:rsidP="007A1F35">
            <w:pPr>
              <w:jc w:val="center"/>
              <w:rPr>
                <w:rFonts w:asciiTheme="majorBidi" w:hAnsiTheme="majorBidi" w:cstheme="majorBidi"/>
                <w:sz w:val="20"/>
                <w:szCs w:val="20"/>
              </w:rPr>
            </w:pPr>
            <w:r w:rsidRPr="00D94D7D">
              <w:rPr>
                <w:rFonts w:asciiTheme="majorBidi" w:hAnsiTheme="majorBidi" w:cstheme="majorBidi"/>
                <w:sz w:val="20"/>
                <w:szCs w:val="20"/>
              </w:rPr>
              <w:t>(</w:t>
            </w:r>
            <w:r w:rsidRPr="00D94D7D">
              <w:rPr>
                <w:rFonts w:asciiTheme="majorBidi" w:hAnsiTheme="majorBidi" w:cstheme="majorBidi"/>
                <w:sz w:val="20"/>
                <w:szCs w:val="20"/>
                <w:lang w:bidi="fa-IR"/>
              </w:rPr>
              <w:t>200</w:t>
            </w:r>
            <w:r w:rsidRPr="00D94D7D">
              <w:rPr>
                <w:rFonts w:asciiTheme="majorBidi" w:hAnsiTheme="majorBidi" w:cstheme="majorBidi"/>
                <w:sz w:val="20"/>
                <w:szCs w:val="20"/>
              </w:rPr>
              <w:t>May)</w:t>
            </w:r>
          </w:p>
          <w:p w14:paraId="77F6E9CF" w14:textId="77777777" w:rsidR="006C4D1F" w:rsidRPr="00D94D7D" w:rsidRDefault="006C4D1F" w:rsidP="007A1F35">
            <w:pPr>
              <w:jc w:val="center"/>
              <w:rPr>
                <w:rFonts w:asciiTheme="majorBidi" w:hAnsiTheme="majorBidi" w:cstheme="majorBidi"/>
                <w:sz w:val="20"/>
                <w:szCs w:val="20"/>
              </w:rPr>
            </w:pPr>
          </w:p>
        </w:tc>
      </w:tr>
      <w:tr w:rsidR="006C4D1F" w:rsidRPr="00FA012F" w14:paraId="711FA2E4" w14:textId="77777777" w:rsidTr="006C4D1F">
        <w:trPr>
          <w:trHeight w:val="1739"/>
        </w:trPr>
        <w:tc>
          <w:tcPr>
            <w:tcW w:w="936" w:type="dxa"/>
          </w:tcPr>
          <w:p w14:paraId="52306064" w14:textId="77777777" w:rsidR="006C4D1F" w:rsidRPr="00FA012F"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24EEC754" w14:textId="77777777" w:rsidR="006C4D1F" w:rsidRDefault="006C4D1F" w:rsidP="007A1F35">
            <w:pPr>
              <w:rPr>
                <w:rFonts w:asciiTheme="majorBidi" w:eastAsia="Times New Roman" w:hAnsiTheme="majorBidi" w:cstheme="majorBidi"/>
                <w:color w:val="000000"/>
                <w:sz w:val="20"/>
                <w:szCs w:val="20"/>
                <w:lang w:eastAsia="en-GB"/>
              </w:rPr>
            </w:pPr>
            <w:r>
              <w:rPr>
                <w:rFonts w:asciiTheme="majorBidi" w:eastAsia="Times New Roman" w:hAnsiTheme="majorBidi" w:cstheme="majorBidi"/>
                <w:color w:val="000000"/>
                <w:sz w:val="20"/>
                <w:szCs w:val="20"/>
                <w:lang w:eastAsia="en-GB"/>
              </w:rPr>
              <w:t xml:space="preserve">Legal Awareness for changing the Idea of member of society on behalf of children’s rights and duties. Such as child marriage, </w:t>
            </w:r>
            <w:r w:rsidRPr="003719A4">
              <w:rPr>
                <w:rFonts w:asciiTheme="majorBidi" w:eastAsia="Times New Roman" w:hAnsiTheme="majorBidi" w:cstheme="majorBidi"/>
                <w:color w:val="000000"/>
                <w:sz w:val="20"/>
                <w:szCs w:val="20"/>
                <w:lang w:eastAsia="en-GB"/>
              </w:rPr>
              <w:t>Child Abuse</w:t>
            </w:r>
            <w:r>
              <w:rPr>
                <w:rFonts w:asciiTheme="majorBidi" w:eastAsia="Times New Roman" w:hAnsiTheme="majorBidi" w:cstheme="majorBidi"/>
                <w:color w:val="000000"/>
                <w:sz w:val="20"/>
                <w:szCs w:val="20"/>
                <w:lang w:eastAsia="en-GB"/>
              </w:rPr>
              <w:t xml:space="preserve">, </w:t>
            </w:r>
            <w:r w:rsidRPr="003719A4">
              <w:rPr>
                <w:rFonts w:asciiTheme="majorBidi" w:eastAsia="Times New Roman" w:hAnsiTheme="majorBidi" w:cstheme="majorBidi"/>
                <w:color w:val="000000"/>
                <w:sz w:val="20"/>
                <w:szCs w:val="20"/>
                <w:lang w:eastAsia="en-GB"/>
              </w:rPr>
              <w:t>Violence, food</w:t>
            </w:r>
            <w:r>
              <w:rPr>
                <w:rFonts w:asciiTheme="majorBidi" w:eastAsia="Times New Roman" w:hAnsiTheme="majorBidi" w:cstheme="majorBidi"/>
                <w:color w:val="000000"/>
                <w:sz w:val="20"/>
                <w:szCs w:val="20"/>
                <w:lang w:eastAsia="en-GB"/>
              </w:rPr>
              <w:t xml:space="preserve">, education……     And forbidding clarifying the harms of dessert trials in the districts and IDPs by the meeting. </w:t>
            </w:r>
          </w:p>
        </w:tc>
        <w:tc>
          <w:tcPr>
            <w:tcW w:w="2373" w:type="dxa"/>
          </w:tcPr>
          <w:p w14:paraId="7761A3AD" w14:textId="77777777" w:rsidR="006C4D1F" w:rsidRPr="00FA012F" w:rsidRDefault="006C4D1F" w:rsidP="007A1F35">
            <w:pPr>
              <w:jc w:val="center"/>
              <w:rPr>
                <w:rFonts w:asciiTheme="majorBidi" w:hAnsiTheme="majorBidi" w:cstheme="majorBidi"/>
                <w:sz w:val="20"/>
                <w:szCs w:val="20"/>
              </w:rPr>
            </w:pPr>
          </w:p>
        </w:tc>
        <w:tc>
          <w:tcPr>
            <w:tcW w:w="2082" w:type="dxa"/>
          </w:tcPr>
          <w:p w14:paraId="77D10C9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14786</w:t>
            </w:r>
          </w:p>
        </w:tc>
        <w:tc>
          <w:tcPr>
            <w:tcW w:w="2575" w:type="dxa"/>
          </w:tcPr>
          <w:p w14:paraId="29DD2106"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(281, June)</w:t>
            </w:r>
          </w:p>
          <w:p w14:paraId="2348BC1F"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(312, July)</w:t>
            </w:r>
          </w:p>
          <w:p w14:paraId="3865BC0A"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(1966, August)</w:t>
            </w:r>
          </w:p>
          <w:p w14:paraId="31EBB01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(2466, September)</w:t>
            </w:r>
          </w:p>
          <w:p w14:paraId="39D0124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(2263, October)</w:t>
            </w:r>
          </w:p>
          <w:p w14:paraId="7E598A59"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(2161, Nov)</w:t>
            </w:r>
          </w:p>
          <w:p w14:paraId="4C1D7BC1"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(1764, Dec )</w:t>
            </w:r>
          </w:p>
          <w:p w14:paraId="22218C0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(1941, Jan 2019)</w:t>
            </w:r>
          </w:p>
          <w:p w14:paraId="7C05DE7A"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(1327, February 2019)</w:t>
            </w:r>
          </w:p>
          <w:p w14:paraId="0834EAC8" w14:textId="77777777" w:rsidR="006C4D1F" w:rsidRDefault="006C4D1F" w:rsidP="007A1F35">
            <w:pPr>
              <w:jc w:val="center"/>
              <w:rPr>
                <w:rFonts w:asciiTheme="majorBidi" w:hAnsiTheme="majorBidi" w:cstheme="majorBidi"/>
                <w:sz w:val="20"/>
                <w:szCs w:val="20"/>
                <w:rtl/>
                <w:lang w:bidi="fa-IR"/>
              </w:rPr>
            </w:pPr>
            <w:r>
              <w:rPr>
                <w:rFonts w:asciiTheme="majorBidi" w:hAnsiTheme="majorBidi" w:cstheme="majorBidi"/>
                <w:sz w:val="20"/>
                <w:szCs w:val="20"/>
              </w:rPr>
              <w:t>(305 March 2019)</w:t>
            </w:r>
          </w:p>
        </w:tc>
      </w:tr>
      <w:tr w:rsidR="006C4D1F" w:rsidRPr="00FA012F" w14:paraId="6AAE14AF" w14:textId="77777777" w:rsidTr="006C4D1F">
        <w:trPr>
          <w:trHeight w:val="426"/>
        </w:trPr>
        <w:tc>
          <w:tcPr>
            <w:tcW w:w="936" w:type="dxa"/>
          </w:tcPr>
          <w:p w14:paraId="65B8F36C" w14:textId="77777777" w:rsidR="006C4D1F" w:rsidRPr="00FA012F"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035F53F9" w14:textId="77777777" w:rsidR="006C4D1F" w:rsidRPr="00FA012F" w:rsidRDefault="006C4D1F" w:rsidP="007A1F35">
            <w:pPr>
              <w:rPr>
                <w:rFonts w:asciiTheme="majorBidi" w:eastAsia="Times New Roman" w:hAnsiTheme="majorBidi" w:cstheme="majorBidi"/>
                <w:color w:val="000000"/>
                <w:sz w:val="20"/>
                <w:szCs w:val="20"/>
                <w:lang w:eastAsia="en-GB"/>
              </w:rPr>
            </w:pPr>
            <w:r>
              <w:rPr>
                <w:rFonts w:asciiTheme="majorBidi" w:eastAsia="Times New Roman" w:hAnsiTheme="majorBidi" w:cstheme="majorBidi"/>
                <w:color w:val="000000"/>
                <w:sz w:val="20"/>
                <w:szCs w:val="20"/>
                <w:lang w:eastAsia="en-GB"/>
              </w:rPr>
              <w:t xml:space="preserve">Number </w:t>
            </w:r>
            <w:r w:rsidRPr="00FA012F">
              <w:rPr>
                <w:rFonts w:asciiTheme="majorBidi" w:eastAsia="Times New Roman" w:hAnsiTheme="majorBidi" w:cstheme="majorBidi"/>
                <w:color w:val="000000"/>
                <w:sz w:val="20"/>
                <w:szCs w:val="20"/>
                <w:lang w:eastAsia="en-GB"/>
              </w:rPr>
              <w:t>of c</w:t>
            </w:r>
            <w:r>
              <w:rPr>
                <w:rFonts w:asciiTheme="majorBidi" w:eastAsia="Times New Roman" w:hAnsiTheme="majorBidi" w:cstheme="majorBidi"/>
                <w:color w:val="000000"/>
                <w:sz w:val="20"/>
                <w:szCs w:val="20"/>
                <w:lang w:eastAsia="en-GB"/>
              </w:rPr>
              <w:t>ases resolved by the community S</w:t>
            </w:r>
            <w:r w:rsidRPr="00FA012F">
              <w:rPr>
                <w:rFonts w:asciiTheme="majorBidi" w:eastAsia="Times New Roman" w:hAnsiTheme="majorBidi" w:cstheme="majorBidi"/>
                <w:color w:val="000000"/>
                <w:sz w:val="20"/>
                <w:szCs w:val="20"/>
                <w:lang w:eastAsia="en-GB"/>
              </w:rPr>
              <w:t>hura through mediation</w:t>
            </w:r>
            <w:r>
              <w:rPr>
                <w:rFonts w:asciiTheme="majorBidi" w:eastAsia="Times New Roman" w:hAnsiTheme="majorBidi" w:cstheme="majorBidi"/>
                <w:color w:val="000000"/>
                <w:sz w:val="20"/>
                <w:szCs w:val="20"/>
                <w:lang w:eastAsia="en-GB"/>
              </w:rPr>
              <w:t xml:space="preserve"> by social workers and case monitoring from IDPs located in Shaydayi by the mobile team and referred to CPAN.</w:t>
            </w:r>
          </w:p>
        </w:tc>
        <w:tc>
          <w:tcPr>
            <w:tcW w:w="2373" w:type="dxa"/>
          </w:tcPr>
          <w:p w14:paraId="7B2533D9" w14:textId="77777777" w:rsidR="006C4D1F" w:rsidRPr="00FA012F" w:rsidRDefault="006C4D1F" w:rsidP="007A1F35">
            <w:pPr>
              <w:jc w:val="center"/>
              <w:rPr>
                <w:rFonts w:asciiTheme="majorBidi" w:hAnsiTheme="majorBidi" w:cstheme="majorBidi"/>
                <w:sz w:val="20"/>
                <w:szCs w:val="20"/>
              </w:rPr>
            </w:pPr>
            <w:r>
              <w:rPr>
                <w:rFonts w:asciiTheme="majorBidi" w:hAnsiTheme="majorBidi" w:cstheme="majorBidi"/>
                <w:sz w:val="20"/>
                <w:szCs w:val="20"/>
              </w:rPr>
              <w:t>3480</w:t>
            </w:r>
            <w:r w:rsidRPr="00FA012F">
              <w:rPr>
                <w:rFonts w:asciiTheme="majorBidi" w:hAnsiTheme="majorBidi" w:cstheme="majorBidi"/>
                <w:sz w:val="20"/>
                <w:szCs w:val="20"/>
              </w:rPr>
              <w:t xml:space="preserve"> (8/month/District)</w:t>
            </w:r>
          </w:p>
        </w:tc>
        <w:tc>
          <w:tcPr>
            <w:tcW w:w="2082" w:type="dxa"/>
          </w:tcPr>
          <w:p w14:paraId="5D42F51B" w14:textId="4E0F0E28" w:rsidR="006C4D1F" w:rsidRPr="004B3905" w:rsidRDefault="006C4D1F" w:rsidP="007A1F35">
            <w:pPr>
              <w:rPr>
                <w:rFonts w:asciiTheme="majorBidi" w:hAnsiTheme="majorBidi" w:cstheme="majorBidi"/>
                <w:sz w:val="20"/>
                <w:szCs w:val="20"/>
              </w:rPr>
            </w:pPr>
            <w:r>
              <w:rPr>
                <w:rFonts w:asciiTheme="majorBidi" w:hAnsiTheme="majorBidi" w:cstheme="majorBidi"/>
                <w:sz w:val="20"/>
                <w:szCs w:val="20"/>
              </w:rPr>
              <w:t xml:space="preserve">    </w:t>
            </w:r>
            <w:r w:rsidR="00913EB4">
              <w:rPr>
                <w:rFonts w:asciiTheme="majorBidi" w:hAnsiTheme="majorBidi" w:cstheme="majorBidi"/>
                <w:sz w:val="20"/>
                <w:szCs w:val="20"/>
              </w:rPr>
              <w:t xml:space="preserve">1013 </w:t>
            </w:r>
            <w:r>
              <w:rPr>
                <w:rFonts w:asciiTheme="majorBidi" w:hAnsiTheme="majorBidi" w:cstheme="majorBidi"/>
                <w:sz w:val="20"/>
                <w:szCs w:val="20"/>
              </w:rPr>
              <w:t xml:space="preserve">   </w:t>
            </w:r>
            <w:r w:rsidRPr="004B3905">
              <w:rPr>
                <w:rFonts w:asciiTheme="majorBidi" w:hAnsiTheme="majorBidi" w:cstheme="majorBidi"/>
                <w:sz w:val="20"/>
                <w:szCs w:val="20"/>
              </w:rPr>
              <w:t>(</w:t>
            </w:r>
            <w:r w:rsidR="00913EB4">
              <w:rPr>
                <w:rFonts w:asciiTheme="majorBidi" w:hAnsiTheme="majorBidi" w:cstheme="majorBidi"/>
                <w:sz w:val="20"/>
                <w:szCs w:val="20"/>
              </w:rPr>
              <w:t>39</w:t>
            </w:r>
            <w:r>
              <w:rPr>
                <w:rFonts w:asciiTheme="majorBidi" w:hAnsiTheme="majorBidi" w:cstheme="majorBidi"/>
                <w:sz w:val="20"/>
                <w:szCs w:val="20"/>
              </w:rPr>
              <w:t xml:space="preserve">6 </w:t>
            </w:r>
            <w:r w:rsidRPr="004B3905">
              <w:rPr>
                <w:rFonts w:asciiTheme="majorBidi" w:hAnsiTheme="majorBidi" w:cstheme="majorBidi"/>
                <w:sz w:val="20"/>
                <w:szCs w:val="20"/>
              </w:rPr>
              <w:t>female)</w:t>
            </w:r>
          </w:p>
          <w:p w14:paraId="6CC1EE96" w14:textId="77777777" w:rsidR="006C4D1F" w:rsidRPr="004B3905" w:rsidRDefault="006C4D1F" w:rsidP="007A1F35">
            <w:pPr>
              <w:rPr>
                <w:rFonts w:asciiTheme="majorBidi" w:hAnsiTheme="majorBidi" w:cstheme="majorBidi"/>
                <w:sz w:val="20"/>
                <w:szCs w:val="20"/>
              </w:rPr>
            </w:pPr>
          </w:p>
          <w:p w14:paraId="66EAF244" w14:textId="77777777" w:rsidR="006C4D1F" w:rsidRPr="0066791A" w:rsidRDefault="006C4D1F" w:rsidP="007A1F35">
            <w:pPr>
              <w:rPr>
                <w:rFonts w:asciiTheme="majorBidi" w:hAnsiTheme="majorBidi" w:cstheme="majorBidi"/>
                <w:sz w:val="20"/>
                <w:szCs w:val="20"/>
                <w:highlight w:val="yellow"/>
              </w:rPr>
            </w:pPr>
          </w:p>
        </w:tc>
        <w:tc>
          <w:tcPr>
            <w:tcW w:w="2575" w:type="dxa"/>
          </w:tcPr>
          <w:p w14:paraId="5E5D0B9E"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(42 February)</w:t>
            </w:r>
          </w:p>
          <w:p w14:paraId="3293A256"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(41 March)</w:t>
            </w:r>
          </w:p>
          <w:p w14:paraId="64C79355"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(43  April)</w:t>
            </w:r>
          </w:p>
          <w:p w14:paraId="576C18C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(45 May)</w:t>
            </w:r>
          </w:p>
          <w:p w14:paraId="68FEFED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(42 June)</w:t>
            </w:r>
          </w:p>
          <w:p w14:paraId="1982ECE0"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(43 July)</w:t>
            </w:r>
          </w:p>
          <w:p w14:paraId="4EC6096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(25 August)</w:t>
            </w:r>
          </w:p>
          <w:p w14:paraId="1E632E20"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(32 September)</w:t>
            </w:r>
          </w:p>
          <w:p w14:paraId="5DED5192"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(36 October)</w:t>
            </w:r>
          </w:p>
          <w:p w14:paraId="745F46F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(34 Nov)</w:t>
            </w:r>
          </w:p>
          <w:p w14:paraId="06329EBE"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( 20 Dec )</w:t>
            </w:r>
          </w:p>
          <w:p w14:paraId="5F00A23C"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(20 January 2019)</w:t>
            </w:r>
          </w:p>
          <w:p w14:paraId="365CAF0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(50 February 2019)</w:t>
            </w:r>
          </w:p>
          <w:p w14:paraId="1CB2F06A"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(342 February 2019, from IDPs)</w:t>
            </w:r>
          </w:p>
          <w:p w14:paraId="4A61BA8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(101 March 2019)</w:t>
            </w:r>
          </w:p>
          <w:p w14:paraId="17BDE2AF" w14:textId="223D30DF" w:rsidR="00913EB4" w:rsidRPr="00FA012F" w:rsidRDefault="00913EB4" w:rsidP="007A1F35">
            <w:pPr>
              <w:jc w:val="center"/>
              <w:rPr>
                <w:rFonts w:asciiTheme="majorBidi" w:hAnsiTheme="majorBidi" w:cstheme="majorBidi"/>
                <w:sz w:val="20"/>
                <w:szCs w:val="20"/>
              </w:rPr>
            </w:pPr>
            <w:r>
              <w:rPr>
                <w:rFonts w:asciiTheme="majorBidi" w:hAnsiTheme="majorBidi" w:cstheme="majorBidi"/>
                <w:sz w:val="20"/>
                <w:szCs w:val="20"/>
              </w:rPr>
              <w:t>(97 April 2019)</w:t>
            </w:r>
          </w:p>
        </w:tc>
      </w:tr>
      <w:tr w:rsidR="006C4D1F" w:rsidRPr="00FA012F" w14:paraId="4DA154F5" w14:textId="77777777" w:rsidTr="006C4D1F">
        <w:trPr>
          <w:trHeight w:val="426"/>
        </w:trPr>
        <w:tc>
          <w:tcPr>
            <w:tcW w:w="936" w:type="dxa"/>
            <w:shd w:val="clear" w:color="auto" w:fill="auto"/>
          </w:tcPr>
          <w:p w14:paraId="335C77DC" w14:textId="77777777" w:rsidR="006C4D1F" w:rsidRPr="00A2136C" w:rsidRDefault="006C4D1F" w:rsidP="006C4D1F">
            <w:pPr>
              <w:pStyle w:val="ListParagraph"/>
              <w:numPr>
                <w:ilvl w:val="0"/>
                <w:numId w:val="7"/>
              </w:numPr>
              <w:rPr>
                <w:rFonts w:asciiTheme="majorBidi" w:hAnsiTheme="majorBidi" w:cstheme="majorBidi"/>
                <w:sz w:val="20"/>
                <w:szCs w:val="20"/>
              </w:rPr>
            </w:pPr>
          </w:p>
        </w:tc>
        <w:tc>
          <w:tcPr>
            <w:tcW w:w="3261" w:type="dxa"/>
            <w:shd w:val="clear" w:color="auto" w:fill="auto"/>
          </w:tcPr>
          <w:p w14:paraId="7D6EF72E" w14:textId="77777777" w:rsidR="006C4D1F" w:rsidRPr="00A2136C" w:rsidRDefault="006C4D1F" w:rsidP="007A1F35">
            <w:pPr>
              <w:rPr>
                <w:rFonts w:asciiTheme="majorBidi" w:eastAsia="Times New Roman" w:hAnsiTheme="majorBidi" w:cstheme="majorBidi"/>
                <w:color w:val="000000"/>
                <w:sz w:val="20"/>
                <w:szCs w:val="20"/>
                <w:lang w:eastAsia="en-GB"/>
              </w:rPr>
            </w:pPr>
            <w:r w:rsidRPr="00A2136C">
              <w:rPr>
                <w:rFonts w:asciiTheme="majorBidi" w:hAnsiTheme="majorBidi" w:cstheme="majorBidi"/>
                <w:sz w:val="20"/>
                <w:szCs w:val="20"/>
              </w:rPr>
              <w:t>Number of Police Master Trainers received ToT on child rights and CP</w:t>
            </w:r>
          </w:p>
        </w:tc>
        <w:tc>
          <w:tcPr>
            <w:tcW w:w="2373" w:type="dxa"/>
            <w:shd w:val="clear" w:color="auto" w:fill="auto"/>
          </w:tcPr>
          <w:p w14:paraId="250D8BC2" w14:textId="77777777" w:rsidR="006C4D1F" w:rsidRPr="00A2136C" w:rsidRDefault="006C4D1F" w:rsidP="007A1F35">
            <w:pPr>
              <w:jc w:val="center"/>
              <w:rPr>
                <w:rFonts w:asciiTheme="majorBidi" w:hAnsiTheme="majorBidi" w:cstheme="majorBidi"/>
                <w:sz w:val="20"/>
                <w:szCs w:val="20"/>
              </w:rPr>
            </w:pPr>
            <w:r w:rsidRPr="00A2136C">
              <w:rPr>
                <w:rFonts w:asciiTheme="majorBidi" w:hAnsiTheme="majorBidi" w:cstheme="majorBidi"/>
                <w:sz w:val="20"/>
                <w:szCs w:val="20"/>
              </w:rPr>
              <w:t>214</w:t>
            </w:r>
          </w:p>
        </w:tc>
        <w:tc>
          <w:tcPr>
            <w:tcW w:w="2082" w:type="dxa"/>
            <w:shd w:val="clear" w:color="auto" w:fill="auto"/>
          </w:tcPr>
          <w:p w14:paraId="13B7689F" w14:textId="77777777" w:rsidR="006C4D1F" w:rsidRPr="00A2136C" w:rsidRDefault="006C4D1F" w:rsidP="007A1F35">
            <w:pPr>
              <w:jc w:val="center"/>
              <w:rPr>
                <w:rFonts w:asciiTheme="majorBidi" w:hAnsiTheme="majorBidi" w:cstheme="majorBidi"/>
                <w:sz w:val="20"/>
                <w:szCs w:val="20"/>
              </w:rPr>
            </w:pPr>
            <w:r w:rsidRPr="00A2136C">
              <w:rPr>
                <w:rFonts w:asciiTheme="majorBidi" w:hAnsiTheme="majorBidi" w:cstheme="majorBidi"/>
                <w:sz w:val="20"/>
                <w:szCs w:val="20"/>
              </w:rPr>
              <w:t>134 Police Master Trainers trained in Herat</w:t>
            </w:r>
          </w:p>
        </w:tc>
        <w:tc>
          <w:tcPr>
            <w:tcW w:w="2575" w:type="dxa"/>
            <w:shd w:val="clear" w:color="auto" w:fill="auto"/>
          </w:tcPr>
          <w:p w14:paraId="7E3558C0"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 xml:space="preserve">(94 </w:t>
            </w:r>
            <w:r w:rsidRPr="00A2136C">
              <w:rPr>
                <w:rFonts w:asciiTheme="majorBidi" w:hAnsiTheme="majorBidi" w:cstheme="majorBidi"/>
                <w:sz w:val="20"/>
                <w:szCs w:val="20"/>
              </w:rPr>
              <w:t>March</w:t>
            </w:r>
            <w:r>
              <w:rPr>
                <w:rFonts w:asciiTheme="majorBidi" w:hAnsiTheme="majorBidi" w:cstheme="majorBidi"/>
                <w:sz w:val="20"/>
                <w:szCs w:val="20"/>
              </w:rPr>
              <w:t>)</w:t>
            </w:r>
          </w:p>
          <w:p w14:paraId="5F9AB868" w14:textId="77777777" w:rsidR="006C4D1F" w:rsidRPr="00A2136C" w:rsidRDefault="006C4D1F" w:rsidP="007A1F35">
            <w:pPr>
              <w:jc w:val="center"/>
              <w:rPr>
                <w:rFonts w:asciiTheme="majorBidi" w:hAnsiTheme="majorBidi" w:cstheme="majorBidi"/>
                <w:sz w:val="20"/>
                <w:szCs w:val="20"/>
              </w:rPr>
            </w:pPr>
            <w:r>
              <w:rPr>
                <w:rFonts w:asciiTheme="majorBidi" w:hAnsiTheme="majorBidi" w:cstheme="majorBidi"/>
                <w:sz w:val="20"/>
                <w:szCs w:val="20"/>
              </w:rPr>
              <w:t>(40 November)</w:t>
            </w:r>
          </w:p>
        </w:tc>
      </w:tr>
      <w:tr w:rsidR="006C4D1F" w:rsidRPr="00FA012F" w14:paraId="6CC5BF6E" w14:textId="77777777" w:rsidTr="006C4D1F">
        <w:trPr>
          <w:trHeight w:val="213"/>
        </w:trPr>
        <w:tc>
          <w:tcPr>
            <w:tcW w:w="936" w:type="dxa"/>
          </w:tcPr>
          <w:p w14:paraId="4145196A" w14:textId="77777777" w:rsidR="006C4D1F" w:rsidRPr="00470FEE"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12ECCC41" w14:textId="77777777" w:rsidR="006C4D1F" w:rsidRPr="00470FEE" w:rsidRDefault="006C4D1F" w:rsidP="007A1F35">
            <w:pPr>
              <w:rPr>
                <w:rFonts w:asciiTheme="majorBidi" w:hAnsiTheme="majorBidi" w:cstheme="majorBidi"/>
                <w:sz w:val="20"/>
                <w:szCs w:val="20"/>
              </w:rPr>
            </w:pPr>
            <w:r w:rsidRPr="00470FEE">
              <w:rPr>
                <w:rFonts w:asciiTheme="majorBidi" w:hAnsiTheme="majorBidi" w:cstheme="majorBidi"/>
                <w:sz w:val="20"/>
                <w:szCs w:val="20"/>
              </w:rPr>
              <w:t>Number of Police received training on child rights and CP</w:t>
            </w:r>
          </w:p>
        </w:tc>
        <w:tc>
          <w:tcPr>
            <w:tcW w:w="2373" w:type="dxa"/>
          </w:tcPr>
          <w:p w14:paraId="21649DCD" w14:textId="77777777" w:rsidR="006C4D1F" w:rsidRPr="00470FEE" w:rsidRDefault="006C4D1F" w:rsidP="007A1F35">
            <w:pPr>
              <w:jc w:val="center"/>
              <w:rPr>
                <w:rFonts w:asciiTheme="majorBidi" w:hAnsiTheme="majorBidi" w:cstheme="majorBidi"/>
                <w:sz w:val="20"/>
                <w:szCs w:val="20"/>
              </w:rPr>
            </w:pPr>
            <w:r w:rsidRPr="00470FEE">
              <w:rPr>
                <w:rFonts w:asciiTheme="majorBidi" w:hAnsiTheme="majorBidi" w:cstheme="majorBidi"/>
                <w:sz w:val="20"/>
                <w:szCs w:val="20"/>
              </w:rPr>
              <w:t>76</w:t>
            </w:r>
          </w:p>
        </w:tc>
        <w:tc>
          <w:tcPr>
            <w:tcW w:w="2082" w:type="dxa"/>
          </w:tcPr>
          <w:p w14:paraId="2C068030" w14:textId="77777777" w:rsidR="006C4D1F" w:rsidRPr="00470FEE" w:rsidRDefault="006C4D1F" w:rsidP="007A1F35">
            <w:pPr>
              <w:rPr>
                <w:rFonts w:asciiTheme="majorBidi" w:hAnsiTheme="majorBidi" w:cstheme="majorBidi"/>
                <w:sz w:val="20"/>
                <w:szCs w:val="20"/>
              </w:rPr>
            </w:pPr>
            <w:r w:rsidRPr="00D94D7D">
              <w:rPr>
                <w:rFonts w:asciiTheme="majorBidi" w:hAnsiTheme="majorBidi" w:cstheme="majorBidi"/>
                <w:sz w:val="20"/>
                <w:szCs w:val="20"/>
              </w:rPr>
              <w:t xml:space="preserve"> 100% completed the target</w:t>
            </w:r>
          </w:p>
        </w:tc>
        <w:tc>
          <w:tcPr>
            <w:tcW w:w="2575" w:type="dxa"/>
          </w:tcPr>
          <w:p w14:paraId="10708C8E" w14:textId="77777777" w:rsidR="006C4D1F" w:rsidRPr="00470FEE" w:rsidRDefault="006C4D1F" w:rsidP="007A1F35">
            <w:pPr>
              <w:jc w:val="center"/>
              <w:rPr>
                <w:rFonts w:asciiTheme="majorBidi" w:hAnsiTheme="majorBidi" w:cstheme="majorBidi"/>
                <w:sz w:val="20"/>
                <w:szCs w:val="20"/>
              </w:rPr>
            </w:pPr>
            <w:r w:rsidRPr="00470FEE">
              <w:rPr>
                <w:rFonts w:asciiTheme="majorBidi" w:hAnsiTheme="majorBidi" w:cstheme="majorBidi"/>
                <w:sz w:val="20"/>
                <w:szCs w:val="20"/>
              </w:rPr>
              <w:t>April</w:t>
            </w:r>
          </w:p>
          <w:p w14:paraId="48CCD244" w14:textId="77777777" w:rsidR="006C4D1F" w:rsidRPr="00470FEE" w:rsidRDefault="006C4D1F" w:rsidP="007A1F35">
            <w:pPr>
              <w:jc w:val="center"/>
              <w:rPr>
                <w:rFonts w:asciiTheme="majorBidi" w:hAnsiTheme="majorBidi" w:cstheme="majorBidi"/>
                <w:sz w:val="20"/>
                <w:szCs w:val="20"/>
              </w:rPr>
            </w:pPr>
            <w:r w:rsidRPr="00470FEE">
              <w:rPr>
                <w:rFonts w:asciiTheme="majorBidi" w:hAnsiTheme="majorBidi" w:cstheme="majorBidi"/>
                <w:sz w:val="20"/>
                <w:szCs w:val="20"/>
              </w:rPr>
              <w:t>July</w:t>
            </w:r>
          </w:p>
          <w:p w14:paraId="74AB5AC2" w14:textId="77777777" w:rsidR="006C4D1F" w:rsidRPr="00470FEE" w:rsidRDefault="006C4D1F" w:rsidP="007A1F35">
            <w:pPr>
              <w:jc w:val="center"/>
              <w:rPr>
                <w:rFonts w:asciiTheme="majorBidi" w:hAnsiTheme="majorBidi" w:cstheme="majorBidi"/>
                <w:sz w:val="20"/>
                <w:szCs w:val="20"/>
              </w:rPr>
            </w:pPr>
            <w:r w:rsidRPr="00470FEE">
              <w:rPr>
                <w:rFonts w:asciiTheme="majorBidi" w:hAnsiTheme="majorBidi" w:cstheme="majorBidi"/>
                <w:sz w:val="20"/>
                <w:szCs w:val="20"/>
              </w:rPr>
              <w:t>Nov</w:t>
            </w:r>
          </w:p>
        </w:tc>
      </w:tr>
      <w:tr w:rsidR="006C4D1F" w:rsidRPr="00FA012F" w14:paraId="2CB1546C" w14:textId="77777777" w:rsidTr="006C4D1F">
        <w:trPr>
          <w:trHeight w:val="213"/>
        </w:trPr>
        <w:tc>
          <w:tcPr>
            <w:tcW w:w="936" w:type="dxa"/>
          </w:tcPr>
          <w:p w14:paraId="794DE202" w14:textId="77777777" w:rsidR="006C4D1F" w:rsidRPr="00FA012F"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3BE45B17" w14:textId="77777777" w:rsidR="006C4D1F" w:rsidRPr="00FA012F" w:rsidRDefault="006C4D1F" w:rsidP="007A1F35">
            <w:pPr>
              <w:rPr>
                <w:rFonts w:asciiTheme="majorBidi" w:hAnsiTheme="majorBidi" w:cstheme="majorBidi"/>
                <w:sz w:val="20"/>
                <w:szCs w:val="20"/>
              </w:rPr>
            </w:pPr>
            <w:r w:rsidRPr="00FA012F">
              <w:rPr>
                <w:rFonts w:asciiTheme="majorBidi" w:eastAsia="Times New Roman" w:hAnsiTheme="majorBidi" w:cstheme="majorBidi"/>
                <w:color w:val="000000"/>
                <w:sz w:val="20"/>
                <w:szCs w:val="20"/>
                <w:lang w:eastAsia="en-GB"/>
              </w:rPr>
              <w:t>% of Children received legal aid support</w:t>
            </w:r>
            <w:r>
              <w:rPr>
                <w:rFonts w:asciiTheme="majorBidi" w:eastAsia="Times New Roman" w:hAnsiTheme="majorBidi" w:cstheme="majorBidi"/>
                <w:color w:val="000000"/>
                <w:sz w:val="20"/>
                <w:szCs w:val="20"/>
                <w:lang w:eastAsia="en-GB"/>
              </w:rPr>
              <w:t xml:space="preserve"> by defends attorney </w:t>
            </w:r>
          </w:p>
        </w:tc>
        <w:tc>
          <w:tcPr>
            <w:tcW w:w="2373" w:type="dxa"/>
          </w:tcPr>
          <w:p w14:paraId="42875EA4" w14:textId="77777777" w:rsidR="006C4D1F" w:rsidRPr="00FA012F" w:rsidRDefault="006C4D1F" w:rsidP="007A1F35">
            <w:pPr>
              <w:jc w:val="center"/>
              <w:rPr>
                <w:rFonts w:asciiTheme="majorBidi" w:hAnsiTheme="majorBidi" w:cstheme="majorBidi"/>
                <w:sz w:val="20"/>
                <w:szCs w:val="20"/>
              </w:rPr>
            </w:pPr>
            <w:r w:rsidRPr="00FA012F">
              <w:rPr>
                <w:rFonts w:asciiTheme="majorBidi" w:hAnsiTheme="majorBidi" w:cstheme="majorBidi"/>
                <w:sz w:val="20"/>
                <w:szCs w:val="20"/>
              </w:rPr>
              <w:t>100% cases of children in JRC Herat</w:t>
            </w:r>
          </w:p>
        </w:tc>
        <w:tc>
          <w:tcPr>
            <w:tcW w:w="2082" w:type="dxa"/>
          </w:tcPr>
          <w:p w14:paraId="5E4698E3" w14:textId="648A4E71" w:rsidR="006C4D1F" w:rsidRPr="00FA012F" w:rsidRDefault="006C4D1F" w:rsidP="007A1F35">
            <w:pPr>
              <w:jc w:val="center"/>
              <w:rPr>
                <w:rFonts w:asciiTheme="majorBidi" w:hAnsiTheme="majorBidi" w:cstheme="majorBidi"/>
                <w:sz w:val="20"/>
                <w:szCs w:val="20"/>
              </w:rPr>
            </w:pPr>
            <w:r w:rsidRPr="00B21CC6">
              <w:rPr>
                <w:rFonts w:asciiTheme="majorBidi" w:hAnsiTheme="majorBidi" w:cstheme="majorBidi"/>
                <w:sz w:val="20"/>
                <w:szCs w:val="20"/>
              </w:rPr>
              <w:t xml:space="preserve">100% </w:t>
            </w:r>
            <w:r>
              <w:rPr>
                <w:rFonts w:asciiTheme="majorBidi" w:hAnsiTheme="majorBidi" w:cstheme="majorBidi"/>
                <w:sz w:val="20"/>
                <w:szCs w:val="20"/>
              </w:rPr>
              <w:t>1</w:t>
            </w:r>
            <w:r w:rsidR="00F75B12">
              <w:rPr>
                <w:rFonts w:asciiTheme="majorBidi" w:hAnsiTheme="majorBidi" w:cstheme="majorBidi"/>
                <w:sz w:val="20"/>
                <w:szCs w:val="20"/>
              </w:rPr>
              <w:t>81</w:t>
            </w:r>
            <w:r w:rsidRPr="00B21CC6">
              <w:rPr>
                <w:rFonts w:asciiTheme="majorBidi" w:hAnsiTheme="majorBidi" w:cstheme="majorBidi"/>
                <w:sz w:val="20"/>
                <w:szCs w:val="20"/>
              </w:rPr>
              <w:t>(</w:t>
            </w:r>
            <w:r w:rsidR="00F75B12">
              <w:rPr>
                <w:rFonts w:asciiTheme="majorBidi" w:hAnsiTheme="majorBidi" w:cstheme="majorBidi"/>
                <w:sz w:val="20"/>
                <w:szCs w:val="20"/>
              </w:rPr>
              <w:t>3</w:t>
            </w:r>
            <w:r w:rsidRPr="00B21CC6">
              <w:rPr>
                <w:rFonts w:asciiTheme="majorBidi" w:hAnsiTheme="majorBidi" w:cstheme="majorBidi"/>
                <w:sz w:val="20"/>
                <w:szCs w:val="20"/>
              </w:rPr>
              <w:t xml:space="preserve"> female)</w:t>
            </w:r>
          </w:p>
        </w:tc>
        <w:tc>
          <w:tcPr>
            <w:tcW w:w="2575" w:type="dxa"/>
          </w:tcPr>
          <w:p w14:paraId="5564181A"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January)</w:t>
            </w:r>
          </w:p>
          <w:p w14:paraId="7BFD7CE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(14 February)</w:t>
            </w:r>
          </w:p>
          <w:p w14:paraId="46AD937E"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(16 March)</w:t>
            </w:r>
          </w:p>
          <w:p w14:paraId="0C002012"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(14 April)</w:t>
            </w:r>
          </w:p>
          <w:p w14:paraId="7BDAF71A"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(5 May)</w:t>
            </w:r>
          </w:p>
          <w:p w14:paraId="1A4692D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 June)</w:t>
            </w:r>
          </w:p>
          <w:p w14:paraId="207CE9DA"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July)</w:t>
            </w:r>
          </w:p>
          <w:p w14:paraId="73240132"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August)</w:t>
            </w:r>
          </w:p>
          <w:p w14:paraId="474ED36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September)</w:t>
            </w:r>
          </w:p>
          <w:p w14:paraId="3611C49B" w14:textId="77777777" w:rsidR="006C4D1F" w:rsidRDefault="006C4D1F" w:rsidP="007A1F35">
            <w:pPr>
              <w:jc w:val="center"/>
              <w:rPr>
                <w:rFonts w:asciiTheme="majorBidi" w:hAnsiTheme="majorBidi" w:cstheme="majorBidi"/>
                <w:sz w:val="20"/>
                <w:szCs w:val="20"/>
              </w:rPr>
            </w:pPr>
            <w:r w:rsidRPr="00A568D3">
              <w:rPr>
                <w:rFonts w:asciiTheme="majorBidi" w:hAnsiTheme="majorBidi" w:cstheme="majorBidi"/>
                <w:sz w:val="20"/>
                <w:szCs w:val="20"/>
              </w:rPr>
              <w:t>(9 October)</w:t>
            </w:r>
          </w:p>
          <w:p w14:paraId="62B03723"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Nov)</w:t>
            </w:r>
          </w:p>
          <w:p w14:paraId="1D4028D6"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Dec 2018)</w:t>
            </w:r>
          </w:p>
          <w:p w14:paraId="416B5B8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January 2019)</w:t>
            </w:r>
          </w:p>
          <w:p w14:paraId="4EA33650"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February 2019)</w:t>
            </w:r>
          </w:p>
          <w:p w14:paraId="329EE7C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March 2019)</w:t>
            </w:r>
          </w:p>
          <w:p w14:paraId="152E8F91" w14:textId="77777777" w:rsidR="00913EB4" w:rsidRDefault="00913EB4" w:rsidP="007A1F35">
            <w:pPr>
              <w:jc w:val="center"/>
              <w:rPr>
                <w:rFonts w:asciiTheme="majorBidi" w:hAnsiTheme="majorBidi" w:cstheme="majorBidi"/>
                <w:sz w:val="20"/>
                <w:szCs w:val="20"/>
              </w:rPr>
            </w:pPr>
            <w:r>
              <w:rPr>
                <w:rFonts w:asciiTheme="majorBidi" w:hAnsiTheme="majorBidi" w:cstheme="majorBidi"/>
                <w:sz w:val="20"/>
                <w:szCs w:val="20"/>
              </w:rPr>
              <w:t>(9 April 2019)</w:t>
            </w:r>
          </w:p>
          <w:p w14:paraId="4793899D" w14:textId="77777777" w:rsidR="00913EB4" w:rsidRDefault="00913EB4" w:rsidP="007A1F35">
            <w:pPr>
              <w:jc w:val="center"/>
              <w:rPr>
                <w:rFonts w:asciiTheme="majorBidi" w:hAnsiTheme="majorBidi" w:cstheme="majorBidi"/>
                <w:sz w:val="20"/>
                <w:szCs w:val="20"/>
              </w:rPr>
            </w:pPr>
            <w:r>
              <w:rPr>
                <w:rFonts w:asciiTheme="majorBidi" w:hAnsiTheme="majorBidi" w:cstheme="majorBidi"/>
                <w:sz w:val="20"/>
                <w:szCs w:val="20"/>
              </w:rPr>
              <w:t>(9 May 2019)</w:t>
            </w:r>
          </w:p>
          <w:p w14:paraId="31F76730" w14:textId="77777777" w:rsidR="00913EB4" w:rsidRDefault="00913EB4" w:rsidP="007A1F35">
            <w:pPr>
              <w:jc w:val="center"/>
              <w:rPr>
                <w:rFonts w:asciiTheme="majorBidi" w:hAnsiTheme="majorBidi" w:cstheme="majorBidi"/>
                <w:sz w:val="20"/>
                <w:szCs w:val="20"/>
              </w:rPr>
            </w:pPr>
            <w:r>
              <w:rPr>
                <w:rFonts w:asciiTheme="majorBidi" w:hAnsiTheme="majorBidi" w:cstheme="majorBidi"/>
                <w:sz w:val="20"/>
                <w:szCs w:val="20"/>
              </w:rPr>
              <w:t>(9 June 2019)</w:t>
            </w:r>
          </w:p>
          <w:p w14:paraId="666786F5" w14:textId="25A5B1F8" w:rsidR="00913EB4" w:rsidRPr="00FA012F" w:rsidRDefault="00913EB4" w:rsidP="007A1F35">
            <w:pPr>
              <w:jc w:val="center"/>
              <w:rPr>
                <w:rFonts w:asciiTheme="majorBidi" w:hAnsiTheme="majorBidi" w:cstheme="majorBidi"/>
                <w:sz w:val="20"/>
                <w:szCs w:val="20"/>
              </w:rPr>
            </w:pPr>
            <w:r>
              <w:rPr>
                <w:rFonts w:asciiTheme="majorBidi" w:hAnsiTheme="majorBidi" w:cstheme="majorBidi"/>
                <w:sz w:val="20"/>
                <w:szCs w:val="20"/>
              </w:rPr>
              <w:t>(9 July 2019)</w:t>
            </w:r>
          </w:p>
        </w:tc>
      </w:tr>
      <w:tr w:rsidR="006C4D1F" w:rsidRPr="00FA012F" w14:paraId="20B75628" w14:textId="77777777" w:rsidTr="006C4D1F">
        <w:trPr>
          <w:trHeight w:val="368"/>
        </w:trPr>
        <w:tc>
          <w:tcPr>
            <w:tcW w:w="936" w:type="dxa"/>
          </w:tcPr>
          <w:p w14:paraId="2A0090E5" w14:textId="7B3E71EE" w:rsidR="006C4D1F" w:rsidRPr="00FA012F"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72C37CFA" w14:textId="77777777" w:rsidR="006C4D1F" w:rsidRDefault="006C4D1F" w:rsidP="007A1F35">
            <w:pPr>
              <w:rPr>
                <w:rFonts w:asciiTheme="majorBidi" w:eastAsia="Times New Roman" w:hAnsiTheme="majorBidi" w:cstheme="majorBidi"/>
                <w:color w:val="000000"/>
                <w:sz w:val="20"/>
                <w:szCs w:val="20"/>
                <w:lang w:eastAsia="en-GB"/>
              </w:rPr>
            </w:pPr>
            <w:r w:rsidRPr="00FA012F">
              <w:rPr>
                <w:rFonts w:asciiTheme="majorBidi" w:eastAsia="Times New Roman" w:hAnsiTheme="majorBidi" w:cstheme="majorBidi"/>
                <w:color w:val="000000"/>
                <w:sz w:val="20"/>
                <w:szCs w:val="20"/>
                <w:lang w:eastAsia="en-GB"/>
              </w:rPr>
              <w:t xml:space="preserve">% of Children </w:t>
            </w:r>
            <w:r>
              <w:rPr>
                <w:rFonts w:asciiTheme="majorBidi" w:eastAsia="Times New Roman" w:hAnsiTheme="majorBidi" w:cstheme="majorBidi"/>
                <w:color w:val="000000"/>
                <w:sz w:val="20"/>
                <w:szCs w:val="20"/>
                <w:lang w:eastAsia="en-GB"/>
              </w:rPr>
              <w:t xml:space="preserve">received legal service </w:t>
            </w:r>
            <w:r w:rsidRPr="00FA012F">
              <w:rPr>
                <w:rFonts w:asciiTheme="majorBidi" w:eastAsia="Times New Roman" w:hAnsiTheme="majorBidi" w:cstheme="majorBidi"/>
                <w:color w:val="000000"/>
                <w:sz w:val="20"/>
                <w:szCs w:val="20"/>
                <w:lang w:eastAsia="en-GB"/>
              </w:rPr>
              <w:t xml:space="preserve"> support</w:t>
            </w:r>
            <w:r>
              <w:rPr>
                <w:rFonts w:asciiTheme="majorBidi" w:eastAsia="Times New Roman" w:hAnsiTheme="majorBidi" w:cstheme="majorBidi"/>
                <w:color w:val="000000"/>
                <w:sz w:val="20"/>
                <w:szCs w:val="20"/>
                <w:lang w:eastAsia="en-GB"/>
              </w:rPr>
              <w:t xml:space="preserve"> in JRC by S.W</w:t>
            </w:r>
          </w:p>
        </w:tc>
        <w:tc>
          <w:tcPr>
            <w:tcW w:w="2373" w:type="dxa"/>
          </w:tcPr>
          <w:p w14:paraId="509E7037" w14:textId="77777777" w:rsidR="006C4D1F" w:rsidRPr="00FA012F" w:rsidRDefault="006C4D1F" w:rsidP="007A1F35">
            <w:pPr>
              <w:jc w:val="center"/>
              <w:rPr>
                <w:rFonts w:asciiTheme="majorBidi" w:hAnsiTheme="majorBidi" w:cstheme="majorBidi"/>
                <w:sz w:val="20"/>
                <w:szCs w:val="20"/>
              </w:rPr>
            </w:pPr>
            <w:r w:rsidRPr="00FA012F">
              <w:rPr>
                <w:rFonts w:asciiTheme="majorBidi" w:hAnsiTheme="majorBidi" w:cstheme="majorBidi"/>
                <w:sz w:val="20"/>
                <w:szCs w:val="20"/>
              </w:rPr>
              <w:t>100% cases of children in JRC Herat</w:t>
            </w:r>
          </w:p>
        </w:tc>
        <w:tc>
          <w:tcPr>
            <w:tcW w:w="2082" w:type="dxa"/>
          </w:tcPr>
          <w:p w14:paraId="6943CF4F" w14:textId="77777777" w:rsidR="006C4D1F" w:rsidRDefault="006C4D1F" w:rsidP="007A1F35">
            <w:pPr>
              <w:jc w:val="center"/>
              <w:rPr>
                <w:rFonts w:asciiTheme="majorBidi" w:hAnsiTheme="majorBidi" w:cstheme="majorBidi"/>
                <w:sz w:val="20"/>
                <w:szCs w:val="20"/>
              </w:rPr>
            </w:pPr>
          </w:p>
        </w:tc>
        <w:tc>
          <w:tcPr>
            <w:tcW w:w="2575" w:type="dxa"/>
          </w:tcPr>
          <w:p w14:paraId="6975080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(7 January)</w:t>
            </w:r>
          </w:p>
          <w:p w14:paraId="49C1D7D3"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(9 February)</w:t>
            </w:r>
          </w:p>
          <w:p w14:paraId="2C8186FB"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(4  March)</w:t>
            </w:r>
          </w:p>
          <w:p w14:paraId="0024100C"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(7  April)</w:t>
            </w:r>
          </w:p>
          <w:p w14:paraId="02884D11"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(10  May)</w:t>
            </w:r>
          </w:p>
          <w:p w14:paraId="42013B33"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(7 June)</w:t>
            </w:r>
          </w:p>
          <w:p w14:paraId="4448FA51"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  July)</w:t>
            </w:r>
          </w:p>
          <w:p w14:paraId="3EB7D76F"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(7  August)</w:t>
            </w:r>
          </w:p>
          <w:p w14:paraId="2DD0874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  September)</w:t>
            </w:r>
          </w:p>
          <w:p w14:paraId="33E29359" w14:textId="77777777" w:rsidR="006C4D1F" w:rsidRDefault="006C4D1F" w:rsidP="007A1F35">
            <w:pPr>
              <w:jc w:val="center"/>
              <w:rPr>
                <w:rFonts w:asciiTheme="majorBidi" w:hAnsiTheme="majorBidi" w:cstheme="majorBidi"/>
                <w:sz w:val="20"/>
                <w:szCs w:val="20"/>
              </w:rPr>
            </w:pPr>
            <w:r w:rsidRPr="00A568D3">
              <w:rPr>
                <w:rFonts w:asciiTheme="majorBidi" w:hAnsiTheme="majorBidi" w:cstheme="majorBidi"/>
                <w:sz w:val="20"/>
                <w:szCs w:val="20"/>
              </w:rPr>
              <w:t>(9 October)</w:t>
            </w:r>
          </w:p>
          <w:p w14:paraId="163B8E0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  Nov)</w:t>
            </w:r>
          </w:p>
          <w:p w14:paraId="05C49470"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( 7 Dec 2018)</w:t>
            </w:r>
          </w:p>
          <w:p w14:paraId="617F43C2"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(6 January 2019)</w:t>
            </w:r>
          </w:p>
          <w:p w14:paraId="6A5756B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(7 February 2019)</w:t>
            </w:r>
          </w:p>
          <w:p w14:paraId="28F03931"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(15 March 2019)</w:t>
            </w:r>
          </w:p>
          <w:p w14:paraId="33A6CA9A" w14:textId="22CED51C" w:rsidR="00F75B12" w:rsidRDefault="00F75B12" w:rsidP="007A1F35">
            <w:pPr>
              <w:jc w:val="center"/>
              <w:rPr>
                <w:rFonts w:asciiTheme="majorBidi" w:hAnsiTheme="majorBidi" w:cstheme="majorBidi"/>
                <w:sz w:val="20"/>
                <w:szCs w:val="20"/>
              </w:rPr>
            </w:pPr>
            <w:r>
              <w:rPr>
                <w:rFonts w:asciiTheme="majorBidi" w:hAnsiTheme="majorBidi" w:cstheme="majorBidi"/>
                <w:sz w:val="20"/>
                <w:szCs w:val="20"/>
              </w:rPr>
              <w:t>(14 April 2019)</w:t>
            </w:r>
          </w:p>
        </w:tc>
      </w:tr>
      <w:tr w:rsidR="006C4D1F" w:rsidRPr="00FA012F" w14:paraId="632CC880" w14:textId="77777777" w:rsidTr="006C4D1F">
        <w:trPr>
          <w:trHeight w:val="368"/>
        </w:trPr>
        <w:tc>
          <w:tcPr>
            <w:tcW w:w="936" w:type="dxa"/>
          </w:tcPr>
          <w:p w14:paraId="3470F8B3" w14:textId="4D1A62F9" w:rsidR="006C4D1F" w:rsidRPr="00FA012F"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6D01BF65" w14:textId="77777777" w:rsidR="006C4D1F" w:rsidRPr="00FA012F" w:rsidRDefault="006C4D1F" w:rsidP="007A1F35">
            <w:pPr>
              <w:rPr>
                <w:rFonts w:asciiTheme="majorBidi" w:eastAsia="Times New Roman" w:hAnsiTheme="majorBidi" w:cstheme="majorBidi"/>
                <w:color w:val="000000"/>
                <w:sz w:val="20"/>
                <w:szCs w:val="20"/>
                <w:lang w:eastAsia="en-GB"/>
              </w:rPr>
            </w:pPr>
            <w:r>
              <w:rPr>
                <w:rFonts w:asciiTheme="majorBidi" w:eastAsia="Times New Roman" w:hAnsiTheme="majorBidi" w:cstheme="majorBidi"/>
                <w:color w:val="000000"/>
                <w:sz w:val="20"/>
                <w:szCs w:val="20"/>
                <w:lang w:eastAsia="en-GB"/>
              </w:rPr>
              <w:t xml:space="preserve">Number </w:t>
            </w:r>
            <w:r w:rsidRPr="00FA012F">
              <w:rPr>
                <w:rFonts w:asciiTheme="majorBidi" w:eastAsia="Times New Roman" w:hAnsiTheme="majorBidi" w:cstheme="majorBidi"/>
                <w:color w:val="000000"/>
                <w:sz w:val="20"/>
                <w:szCs w:val="20"/>
                <w:lang w:eastAsia="en-GB"/>
              </w:rPr>
              <w:t>of review meetings conducted</w:t>
            </w:r>
            <w:r>
              <w:rPr>
                <w:rFonts w:asciiTheme="majorBidi" w:eastAsia="Times New Roman" w:hAnsiTheme="majorBidi" w:cstheme="majorBidi"/>
                <w:color w:val="000000"/>
                <w:sz w:val="20"/>
                <w:szCs w:val="20"/>
                <w:lang w:eastAsia="en-GB"/>
              </w:rPr>
              <w:t xml:space="preserve"> with the participating of districts governor, law managers, villager’s affairs departments, social workers and LCHU team members for discussing about the social works activities assisting the children in the districts finding the challenges and solution ways.    </w:t>
            </w:r>
          </w:p>
        </w:tc>
        <w:tc>
          <w:tcPr>
            <w:tcW w:w="2373" w:type="dxa"/>
          </w:tcPr>
          <w:p w14:paraId="771873C2" w14:textId="77777777" w:rsidR="006C4D1F" w:rsidRPr="00FA012F" w:rsidRDefault="006C4D1F" w:rsidP="007A1F35">
            <w:pPr>
              <w:jc w:val="center"/>
              <w:rPr>
                <w:rFonts w:asciiTheme="majorBidi" w:hAnsiTheme="majorBidi" w:cstheme="majorBidi"/>
                <w:sz w:val="20"/>
                <w:szCs w:val="20"/>
              </w:rPr>
            </w:pPr>
            <w:r>
              <w:rPr>
                <w:rFonts w:asciiTheme="majorBidi" w:hAnsiTheme="majorBidi" w:cstheme="majorBidi"/>
                <w:sz w:val="20"/>
                <w:szCs w:val="20"/>
              </w:rPr>
              <w:t>3</w:t>
            </w:r>
          </w:p>
        </w:tc>
        <w:tc>
          <w:tcPr>
            <w:tcW w:w="2082" w:type="dxa"/>
          </w:tcPr>
          <w:p w14:paraId="001DD33D" w14:textId="77777777" w:rsidR="006C4D1F" w:rsidRPr="00FA012F" w:rsidRDefault="006C4D1F" w:rsidP="007A1F35">
            <w:pPr>
              <w:jc w:val="center"/>
              <w:rPr>
                <w:rFonts w:asciiTheme="majorBidi" w:hAnsiTheme="majorBidi" w:cstheme="majorBidi"/>
                <w:sz w:val="20"/>
                <w:szCs w:val="20"/>
              </w:rPr>
            </w:pPr>
            <w:r>
              <w:rPr>
                <w:rFonts w:asciiTheme="majorBidi" w:hAnsiTheme="majorBidi" w:cstheme="majorBidi"/>
                <w:sz w:val="20"/>
                <w:szCs w:val="20"/>
              </w:rPr>
              <w:t>2</w:t>
            </w:r>
          </w:p>
        </w:tc>
        <w:tc>
          <w:tcPr>
            <w:tcW w:w="2575" w:type="dxa"/>
          </w:tcPr>
          <w:p w14:paraId="133D8515"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February</w:t>
            </w:r>
          </w:p>
          <w:p w14:paraId="3A2739C4"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March 3, 2019</w:t>
            </w:r>
          </w:p>
          <w:p w14:paraId="0DDFF2D2" w14:textId="77777777" w:rsidR="006C4D1F" w:rsidRDefault="006C4D1F" w:rsidP="007A1F35">
            <w:pPr>
              <w:jc w:val="center"/>
              <w:rPr>
                <w:rFonts w:asciiTheme="majorBidi" w:hAnsiTheme="majorBidi" w:cstheme="majorBidi"/>
                <w:sz w:val="20"/>
                <w:szCs w:val="20"/>
              </w:rPr>
            </w:pPr>
          </w:p>
          <w:p w14:paraId="63732D71" w14:textId="77777777" w:rsidR="006C4D1F" w:rsidRDefault="006C4D1F" w:rsidP="007A1F35">
            <w:pPr>
              <w:jc w:val="center"/>
              <w:rPr>
                <w:rFonts w:asciiTheme="majorBidi" w:hAnsiTheme="majorBidi" w:cstheme="majorBidi"/>
                <w:sz w:val="20"/>
                <w:szCs w:val="20"/>
              </w:rPr>
            </w:pPr>
          </w:p>
          <w:p w14:paraId="54A32902" w14:textId="77777777" w:rsidR="006C4D1F" w:rsidRDefault="006C4D1F" w:rsidP="007A1F35">
            <w:pPr>
              <w:jc w:val="center"/>
              <w:rPr>
                <w:rFonts w:asciiTheme="majorBidi" w:hAnsiTheme="majorBidi" w:cstheme="majorBidi"/>
                <w:sz w:val="20"/>
                <w:szCs w:val="20"/>
              </w:rPr>
            </w:pPr>
          </w:p>
          <w:p w14:paraId="12690D38" w14:textId="77777777" w:rsidR="006C4D1F" w:rsidRPr="00FA012F" w:rsidRDefault="006C4D1F" w:rsidP="007A1F35">
            <w:pPr>
              <w:jc w:val="center"/>
              <w:rPr>
                <w:rFonts w:asciiTheme="majorBidi" w:hAnsiTheme="majorBidi" w:cstheme="majorBidi"/>
                <w:sz w:val="20"/>
                <w:szCs w:val="20"/>
              </w:rPr>
            </w:pPr>
          </w:p>
        </w:tc>
      </w:tr>
      <w:tr w:rsidR="006C4D1F" w:rsidRPr="00FA012F" w14:paraId="75B35150" w14:textId="77777777" w:rsidTr="006C4D1F">
        <w:trPr>
          <w:trHeight w:val="213"/>
        </w:trPr>
        <w:tc>
          <w:tcPr>
            <w:tcW w:w="936" w:type="dxa"/>
          </w:tcPr>
          <w:p w14:paraId="4814C851" w14:textId="77777777" w:rsidR="006C4D1F" w:rsidRPr="00FA012F" w:rsidRDefault="006C4D1F" w:rsidP="006C4D1F">
            <w:pPr>
              <w:pStyle w:val="ListParagraph"/>
              <w:numPr>
                <w:ilvl w:val="0"/>
                <w:numId w:val="7"/>
              </w:numPr>
              <w:jc w:val="center"/>
              <w:rPr>
                <w:rFonts w:asciiTheme="majorBidi" w:hAnsiTheme="majorBidi" w:cstheme="majorBidi"/>
                <w:sz w:val="20"/>
                <w:szCs w:val="20"/>
              </w:rPr>
            </w:pPr>
          </w:p>
        </w:tc>
        <w:tc>
          <w:tcPr>
            <w:tcW w:w="3261" w:type="dxa"/>
          </w:tcPr>
          <w:p w14:paraId="6055A1E4" w14:textId="77777777" w:rsidR="006C4D1F" w:rsidRPr="00FA012F" w:rsidRDefault="006C4D1F" w:rsidP="007A1F35">
            <w:pPr>
              <w:rPr>
                <w:rFonts w:asciiTheme="majorBidi" w:eastAsia="Times New Roman" w:hAnsiTheme="majorBidi" w:cstheme="majorBidi"/>
                <w:color w:val="000000"/>
                <w:sz w:val="20"/>
                <w:szCs w:val="20"/>
                <w:lang w:eastAsia="en-GB"/>
              </w:rPr>
            </w:pPr>
            <w:r>
              <w:rPr>
                <w:rFonts w:asciiTheme="majorBidi" w:eastAsia="Times New Roman" w:hAnsiTheme="majorBidi" w:cstheme="majorBidi"/>
                <w:color w:val="000000"/>
                <w:sz w:val="20"/>
                <w:szCs w:val="20"/>
                <w:lang w:eastAsia="en-GB"/>
              </w:rPr>
              <w:t xml:space="preserve">Number </w:t>
            </w:r>
            <w:r w:rsidRPr="00FA012F">
              <w:rPr>
                <w:rFonts w:asciiTheme="majorBidi" w:eastAsia="Times New Roman" w:hAnsiTheme="majorBidi" w:cstheme="majorBidi"/>
                <w:color w:val="000000"/>
                <w:sz w:val="20"/>
                <w:szCs w:val="20"/>
                <w:lang w:eastAsia="en-GB"/>
              </w:rPr>
              <w:t xml:space="preserve">of monthly meeting with </w:t>
            </w:r>
            <w:r>
              <w:rPr>
                <w:rFonts w:asciiTheme="majorBidi" w:eastAsia="Times New Roman" w:hAnsiTheme="majorBidi" w:cstheme="majorBidi"/>
                <w:color w:val="000000"/>
                <w:sz w:val="20"/>
                <w:szCs w:val="20"/>
                <w:lang w:eastAsia="en-GB"/>
              </w:rPr>
              <w:t xml:space="preserve">defends Lawyers, </w:t>
            </w:r>
            <w:r w:rsidRPr="00FA012F">
              <w:rPr>
                <w:rFonts w:asciiTheme="majorBidi" w:eastAsia="Times New Roman" w:hAnsiTheme="majorBidi" w:cstheme="majorBidi"/>
                <w:color w:val="000000"/>
                <w:sz w:val="20"/>
                <w:szCs w:val="20"/>
                <w:lang w:eastAsia="en-GB"/>
              </w:rPr>
              <w:t>S</w:t>
            </w:r>
            <w:r>
              <w:rPr>
                <w:rFonts w:asciiTheme="majorBidi" w:eastAsia="Times New Roman" w:hAnsiTheme="majorBidi" w:cstheme="majorBidi"/>
                <w:color w:val="000000"/>
                <w:sz w:val="20"/>
                <w:szCs w:val="20"/>
                <w:lang w:eastAsia="en-GB"/>
              </w:rPr>
              <w:t>.</w:t>
            </w:r>
            <w:r w:rsidRPr="00FA012F">
              <w:rPr>
                <w:rFonts w:asciiTheme="majorBidi" w:eastAsia="Times New Roman" w:hAnsiTheme="majorBidi" w:cstheme="majorBidi"/>
                <w:color w:val="000000"/>
                <w:sz w:val="20"/>
                <w:szCs w:val="20"/>
                <w:lang w:eastAsia="en-GB"/>
              </w:rPr>
              <w:t xml:space="preserve">Ws </w:t>
            </w:r>
            <w:r>
              <w:rPr>
                <w:rFonts w:asciiTheme="majorBidi" w:eastAsia="Times New Roman" w:hAnsiTheme="majorBidi" w:cstheme="majorBidi"/>
                <w:color w:val="000000"/>
                <w:sz w:val="20"/>
                <w:szCs w:val="20"/>
                <w:lang w:eastAsia="en-GB"/>
              </w:rPr>
              <w:t xml:space="preserve">and team members </w:t>
            </w:r>
            <w:r w:rsidRPr="00FA012F">
              <w:rPr>
                <w:rFonts w:asciiTheme="majorBidi" w:eastAsia="Times New Roman" w:hAnsiTheme="majorBidi" w:cstheme="majorBidi"/>
                <w:color w:val="000000"/>
                <w:sz w:val="20"/>
                <w:szCs w:val="20"/>
                <w:lang w:eastAsia="en-GB"/>
              </w:rPr>
              <w:t>conducted</w:t>
            </w:r>
            <w:r>
              <w:rPr>
                <w:rFonts w:asciiTheme="majorBidi" w:eastAsia="Times New Roman" w:hAnsiTheme="majorBidi" w:cstheme="majorBidi"/>
                <w:color w:val="000000"/>
                <w:sz w:val="20"/>
                <w:szCs w:val="20"/>
                <w:lang w:eastAsia="en-GB"/>
              </w:rPr>
              <w:t xml:space="preserve"> for collecting the monthly report and plan, analyzing the challenges and solution and exchanging.   </w:t>
            </w:r>
          </w:p>
        </w:tc>
        <w:tc>
          <w:tcPr>
            <w:tcW w:w="2373" w:type="dxa"/>
          </w:tcPr>
          <w:p w14:paraId="50309932" w14:textId="77777777" w:rsidR="006C4D1F" w:rsidRPr="00FA012F" w:rsidRDefault="006C4D1F" w:rsidP="007A1F35">
            <w:pPr>
              <w:jc w:val="center"/>
              <w:rPr>
                <w:rFonts w:asciiTheme="majorBidi" w:hAnsiTheme="majorBidi" w:cstheme="majorBidi"/>
                <w:sz w:val="20"/>
                <w:szCs w:val="20"/>
              </w:rPr>
            </w:pPr>
            <w:r w:rsidRPr="00FA012F">
              <w:rPr>
                <w:rFonts w:asciiTheme="majorBidi" w:hAnsiTheme="majorBidi" w:cstheme="majorBidi"/>
                <w:sz w:val="20"/>
                <w:szCs w:val="20"/>
              </w:rPr>
              <w:t>24</w:t>
            </w:r>
          </w:p>
        </w:tc>
        <w:tc>
          <w:tcPr>
            <w:tcW w:w="2082" w:type="dxa"/>
          </w:tcPr>
          <w:p w14:paraId="7371E62F" w14:textId="50B42399" w:rsidR="006C4D1F" w:rsidRPr="00FA012F" w:rsidRDefault="006132C2" w:rsidP="007A1F35">
            <w:pPr>
              <w:jc w:val="center"/>
              <w:rPr>
                <w:rFonts w:asciiTheme="majorBidi" w:hAnsiTheme="majorBidi" w:cstheme="majorBidi"/>
                <w:sz w:val="20"/>
                <w:szCs w:val="20"/>
              </w:rPr>
            </w:pPr>
            <w:r>
              <w:rPr>
                <w:rFonts w:asciiTheme="majorBidi" w:hAnsiTheme="majorBidi" w:cstheme="majorBidi"/>
                <w:sz w:val="20"/>
                <w:szCs w:val="20"/>
              </w:rPr>
              <w:t>16</w:t>
            </w:r>
          </w:p>
        </w:tc>
        <w:tc>
          <w:tcPr>
            <w:tcW w:w="2575" w:type="dxa"/>
          </w:tcPr>
          <w:p w14:paraId="73987CC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 January)</w:t>
            </w:r>
          </w:p>
          <w:p w14:paraId="3BF8BBAF"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February)</w:t>
            </w:r>
          </w:p>
          <w:p w14:paraId="5045021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March)</w:t>
            </w:r>
          </w:p>
          <w:p w14:paraId="026EEEB3"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April)</w:t>
            </w:r>
          </w:p>
          <w:p w14:paraId="74C80C89"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May)</w:t>
            </w:r>
          </w:p>
          <w:p w14:paraId="3995D6D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June)</w:t>
            </w:r>
          </w:p>
          <w:p w14:paraId="4460A6D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July)</w:t>
            </w:r>
          </w:p>
          <w:p w14:paraId="4AED55AE"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( 1 August)</w:t>
            </w:r>
          </w:p>
          <w:p w14:paraId="0DFCCA4F"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September)</w:t>
            </w:r>
          </w:p>
          <w:p w14:paraId="35E9E0DD"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 October)</w:t>
            </w:r>
          </w:p>
          <w:p w14:paraId="68643F8C"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(1 Nov)</w:t>
            </w:r>
          </w:p>
          <w:p w14:paraId="68E6BFB7"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25 Dec 2018</w:t>
            </w:r>
          </w:p>
          <w:p w14:paraId="7755B1DC"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27 Jan 2019</w:t>
            </w:r>
          </w:p>
          <w:p w14:paraId="2D9531B8"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25 February 2019</w:t>
            </w:r>
          </w:p>
          <w:p w14:paraId="73D25182" w14:textId="77777777" w:rsidR="006C4D1F" w:rsidRDefault="006C4D1F" w:rsidP="007A1F35">
            <w:pPr>
              <w:jc w:val="center"/>
              <w:rPr>
                <w:rFonts w:asciiTheme="majorBidi" w:hAnsiTheme="majorBidi" w:cstheme="majorBidi"/>
                <w:sz w:val="20"/>
                <w:szCs w:val="20"/>
              </w:rPr>
            </w:pPr>
            <w:r>
              <w:rPr>
                <w:rFonts w:asciiTheme="majorBidi" w:hAnsiTheme="majorBidi" w:cstheme="majorBidi"/>
                <w:sz w:val="20"/>
                <w:szCs w:val="20"/>
              </w:rPr>
              <w:t>25 March 2019</w:t>
            </w:r>
          </w:p>
          <w:p w14:paraId="4FA12FCB" w14:textId="668DED39" w:rsidR="00F75B12" w:rsidRPr="00FA012F" w:rsidRDefault="00F75B12" w:rsidP="007A1F35">
            <w:pPr>
              <w:jc w:val="center"/>
              <w:rPr>
                <w:rFonts w:asciiTheme="majorBidi" w:hAnsiTheme="majorBidi" w:cstheme="majorBidi"/>
                <w:sz w:val="20"/>
                <w:szCs w:val="20"/>
              </w:rPr>
            </w:pPr>
            <w:r>
              <w:rPr>
                <w:rFonts w:asciiTheme="majorBidi" w:hAnsiTheme="majorBidi" w:cstheme="majorBidi"/>
                <w:sz w:val="20"/>
                <w:szCs w:val="20"/>
              </w:rPr>
              <w:t>25 of April 2019</w:t>
            </w:r>
          </w:p>
        </w:tc>
      </w:tr>
    </w:tbl>
    <w:p w14:paraId="12F9B609" w14:textId="77777777" w:rsidR="00137D19" w:rsidRPr="006C4D1F" w:rsidRDefault="00137D19" w:rsidP="006C4D1F">
      <w:pPr>
        <w:spacing w:line="360" w:lineRule="auto"/>
        <w:jc w:val="both"/>
        <w:rPr>
          <w:rFonts w:asciiTheme="majorBidi" w:hAnsiTheme="majorBidi" w:cstheme="majorBidi"/>
          <w:sz w:val="24"/>
          <w:szCs w:val="24"/>
        </w:rPr>
      </w:pPr>
    </w:p>
    <w:p w14:paraId="10C92355" w14:textId="77777777" w:rsidR="000141B2" w:rsidRPr="002359B7" w:rsidRDefault="000141B2" w:rsidP="00A96402">
      <w:pPr>
        <w:spacing w:line="360" w:lineRule="auto"/>
        <w:jc w:val="both"/>
        <w:rPr>
          <w:rFonts w:asciiTheme="majorBidi" w:hAnsiTheme="majorBidi" w:cstheme="majorBidi"/>
          <w:sz w:val="24"/>
          <w:szCs w:val="24"/>
        </w:rPr>
      </w:pPr>
    </w:p>
    <w:p w14:paraId="0F5D1FDD" w14:textId="77777777" w:rsidR="00C30FAB" w:rsidRPr="00A96402" w:rsidRDefault="00C30FAB" w:rsidP="00A96402">
      <w:pPr>
        <w:pStyle w:val="ListParagraph"/>
        <w:numPr>
          <w:ilvl w:val="0"/>
          <w:numId w:val="1"/>
        </w:numPr>
        <w:spacing w:line="360" w:lineRule="auto"/>
        <w:ind w:left="0"/>
        <w:jc w:val="both"/>
        <w:rPr>
          <w:rFonts w:asciiTheme="majorBidi" w:hAnsiTheme="majorBidi" w:cstheme="majorBidi"/>
          <w:b/>
          <w:bCs/>
          <w:sz w:val="24"/>
          <w:szCs w:val="24"/>
        </w:rPr>
      </w:pPr>
      <w:r w:rsidRPr="00A96402">
        <w:rPr>
          <w:rFonts w:asciiTheme="majorBidi" w:hAnsiTheme="majorBidi" w:cstheme="majorBidi"/>
          <w:b/>
          <w:bCs/>
          <w:sz w:val="24"/>
          <w:szCs w:val="24"/>
        </w:rPr>
        <w:t>Purpose of End-Line evaluation</w:t>
      </w:r>
    </w:p>
    <w:p w14:paraId="029C2CAB" w14:textId="63998D0B" w:rsidR="00213316" w:rsidRPr="00857B40" w:rsidRDefault="00213316" w:rsidP="00A96402">
      <w:pPr>
        <w:pStyle w:val="ListParagraph"/>
        <w:numPr>
          <w:ilvl w:val="1"/>
          <w:numId w:val="5"/>
        </w:numPr>
        <w:spacing w:line="360" w:lineRule="auto"/>
        <w:jc w:val="both"/>
        <w:rPr>
          <w:rFonts w:asciiTheme="majorBidi" w:hAnsiTheme="majorBidi" w:cstheme="majorBidi"/>
          <w:sz w:val="24"/>
          <w:szCs w:val="24"/>
        </w:rPr>
      </w:pPr>
      <w:r w:rsidRPr="00857B40">
        <w:rPr>
          <w:rFonts w:asciiTheme="majorBidi" w:hAnsiTheme="majorBidi" w:cstheme="majorBidi"/>
          <w:sz w:val="24"/>
          <w:szCs w:val="24"/>
        </w:rPr>
        <w:t xml:space="preserve">The purpose for this evaluation is to assess the performance of the project and capture project achievements, challenges and best practices to inform future similar </w:t>
      </w:r>
      <w:r w:rsidR="00066008" w:rsidRPr="00857B40">
        <w:rPr>
          <w:rFonts w:asciiTheme="majorBidi" w:hAnsiTheme="majorBidi" w:cstheme="majorBidi"/>
          <w:sz w:val="24"/>
          <w:szCs w:val="24"/>
        </w:rPr>
        <w:t xml:space="preserve">programming </w:t>
      </w:r>
      <w:r w:rsidRPr="00857B40">
        <w:rPr>
          <w:rFonts w:asciiTheme="majorBidi" w:hAnsiTheme="majorBidi" w:cstheme="majorBidi"/>
          <w:sz w:val="24"/>
          <w:szCs w:val="24"/>
        </w:rPr>
        <w:t>and assess the extent to which these were implemented. The evaluation will also ensure accountability towards UNICEF</w:t>
      </w:r>
      <w:r w:rsidRPr="00857B40">
        <w:rPr>
          <w:rFonts w:asciiTheme="majorBidi" w:hAnsiTheme="majorBidi" w:cstheme="majorBidi"/>
          <w:b/>
          <w:bCs/>
          <w:i/>
          <w:iCs/>
          <w:sz w:val="24"/>
          <w:szCs w:val="24"/>
        </w:rPr>
        <w:t xml:space="preserve"> </w:t>
      </w:r>
      <w:r w:rsidRPr="00857B40">
        <w:rPr>
          <w:rFonts w:asciiTheme="majorBidi" w:hAnsiTheme="majorBidi" w:cstheme="majorBidi"/>
          <w:sz w:val="24"/>
          <w:szCs w:val="24"/>
        </w:rPr>
        <w:t>as a donor and the beneficiaries of the program who are children. On the other hand, it offers a learning aspect</w:t>
      </w:r>
      <w:r w:rsidRPr="00857B40">
        <w:rPr>
          <w:rFonts w:asciiTheme="majorBidi" w:hAnsiTheme="majorBidi" w:cstheme="majorBidi"/>
          <w:b/>
          <w:bCs/>
          <w:sz w:val="24"/>
          <w:szCs w:val="24"/>
        </w:rPr>
        <w:t xml:space="preserve"> </w:t>
      </w:r>
      <w:r w:rsidRPr="00857B40">
        <w:rPr>
          <w:rFonts w:asciiTheme="majorBidi" w:hAnsiTheme="majorBidi" w:cstheme="majorBidi"/>
          <w:sz w:val="24"/>
          <w:szCs w:val="24"/>
        </w:rPr>
        <w:t xml:space="preserve">for all the staff involved with the program. The evaluation will also identify key lessons learned, challenges and the flexibility of the </w:t>
      </w:r>
      <w:r w:rsidR="005D5A7A">
        <w:rPr>
          <w:rFonts w:asciiTheme="majorBidi" w:hAnsiTheme="majorBidi" w:cstheme="majorBidi"/>
          <w:sz w:val="24"/>
          <w:szCs w:val="24"/>
        </w:rPr>
        <w:t>program</w:t>
      </w:r>
      <w:r w:rsidR="00CE7B59" w:rsidRPr="00857B40">
        <w:rPr>
          <w:rFonts w:asciiTheme="majorBidi" w:hAnsiTheme="majorBidi" w:cstheme="majorBidi"/>
          <w:sz w:val="24"/>
          <w:szCs w:val="24"/>
        </w:rPr>
        <w:t>.</w:t>
      </w:r>
    </w:p>
    <w:p w14:paraId="3C6A4542" w14:textId="77777777" w:rsidR="00213316" w:rsidRPr="002359B7" w:rsidRDefault="00213316" w:rsidP="00A96402">
      <w:pPr>
        <w:pStyle w:val="ListParagraph"/>
        <w:spacing w:line="360" w:lineRule="auto"/>
        <w:jc w:val="both"/>
        <w:rPr>
          <w:rFonts w:asciiTheme="majorBidi" w:hAnsiTheme="majorBidi" w:cstheme="majorBidi"/>
          <w:sz w:val="24"/>
          <w:szCs w:val="24"/>
        </w:rPr>
      </w:pPr>
    </w:p>
    <w:p w14:paraId="53EFC41A" w14:textId="77777777" w:rsidR="00213316" w:rsidRPr="002359B7" w:rsidRDefault="00213316" w:rsidP="00A96402">
      <w:pPr>
        <w:pStyle w:val="ListParagraph"/>
        <w:spacing w:line="360" w:lineRule="auto"/>
        <w:jc w:val="both"/>
        <w:rPr>
          <w:rFonts w:asciiTheme="majorBidi" w:hAnsiTheme="majorBidi" w:cstheme="majorBidi"/>
          <w:sz w:val="24"/>
          <w:szCs w:val="24"/>
        </w:rPr>
      </w:pPr>
    </w:p>
    <w:p w14:paraId="30430318" w14:textId="77777777" w:rsidR="00C30FAB" w:rsidRPr="002359B7" w:rsidRDefault="00C30FAB" w:rsidP="00A96402">
      <w:pPr>
        <w:pStyle w:val="ListParagraph"/>
        <w:numPr>
          <w:ilvl w:val="1"/>
          <w:numId w:val="5"/>
        </w:numPr>
        <w:spacing w:line="360" w:lineRule="auto"/>
        <w:jc w:val="both"/>
        <w:rPr>
          <w:rFonts w:asciiTheme="majorBidi" w:hAnsiTheme="majorBidi" w:cstheme="majorBidi"/>
          <w:sz w:val="24"/>
          <w:szCs w:val="24"/>
        </w:rPr>
      </w:pPr>
      <w:r w:rsidRPr="002359B7">
        <w:rPr>
          <w:rFonts w:asciiTheme="majorBidi" w:hAnsiTheme="majorBidi" w:cstheme="majorBidi"/>
          <w:sz w:val="24"/>
          <w:szCs w:val="24"/>
        </w:rPr>
        <w:t>Objectives of End-line evaluation</w:t>
      </w:r>
    </w:p>
    <w:p w14:paraId="15DA8DE8" w14:textId="77777777" w:rsidR="00CE7B59" w:rsidRPr="002359B7" w:rsidRDefault="00CE7B59" w:rsidP="00A96402">
      <w:pPr>
        <w:pStyle w:val="ListParagraph"/>
        <w:autoSpaceDE w:val="0"/>
        <w:autoSpaceDN w:val="0"/>
        <w:adjustRightInd w:val="0"/>
        <w:spacing w:after="0" w:line="360" w:lineRule="auto"/>
        <w:jc w:val="both"/>
        <w:rPr>
          <w:rFonts w:asciiTheme="majorBidi" w:hAnsiTheme="majorBidi" w:cstheme="majorBidi"/>
          <w:b/>
          <w:bCs/>
          <w:sz w:val="24"/>
          <w:szCs w:val="24"/>
        </w:rPr>
      </w:pPr>
    </w:p>
    <w:p w14:paraId="7C82BD1E" w14:textId="3EC57603" w:rsidR="00CE7B59" w:rsidRPr="002359B7" w:rsidRDefault="005D5A7A" w:rsidP="00E10944">
      <w:pPr>
        <w:pStyle w:val="ListParagraph"/>
        <w:autoSpaceDE w:val="0"/>
        <w:autoSpaceDN w:val="0"/>
        <w:adjustRightInd w:val="0"/>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The end of program</w:t>
      </w:r>
      <w:r w:rsidR="00CE7B59" w:rsidRPr="002359B7">
        <w:rPr>
          <w:rFonts w:asciiTheme="majorBidi" w:hAnsiTheme="majorBidi" w:cstheme="majorBidi"/>
          <w:b/>
          <w:bCs/>
          <w:sz w:val="24"/>
          <w:szCs w:val="24"/>
        </w:rPr>
        <w:t xml:space="preserve"> evaluation will have three objectives:</w:t>
      </w:r>
      <w:r w:rsidR="00CE7B59" w:rsidRPr="002359B7">
        <w:rPr>
          <w:rFonts w:asciiTheme="majorBidi" w:hAnsiTheme="majorBidi" w:cstheme="majorBidi"/>
          <w:b/>
          <w:bCs/>
          <w:sz w:val="24"/>
          <w:szCs w:val="24"/>
        </w:rPr>
        <w:br/>
      </w:r>
    </w:p>
    <w:p w14:paraId="3E9E1ECF" w14:textId="77777777" w:rsidR="00CE7B59" w:rsidRPr="002359B7" w:rsidRDefault="00CE7B59" w:rsidP="00E10944">
      <w:pPr>
        <w:pStyle w:val="ListParagraph"/>
        <w:autoSpaceDE w:val="0"/>
        <w:autoSpaceDN w:val="0"/>
        <w:adjustRightInd w:val="0"/>
        <w:spacing w:after="0" w:line="360" w:lineRule="auto"/>
        <w:ind w:left="360"/>
        <w:jc w:val="both"/>
        <w:rPr>
          <w:rFonts w:asciiTheme="majorBidi" w:hAnsiTheme="majorBidi" w:cstheme="majorBidi"/>
          <w:sz w:val="24"/>
          <w:szCs w:val="24"/>
        </w:rPr>
      </w:pPr>
      <w:r w:rsidRPr="002359B7">
        <w:rPr>
          <w:rFonts w:asciiTheme="majorBidi" w:hAnsiTheme="majorBidi" w:cstheme="majorBidi"/>
          <w:b/>
          <w:bCs/>
          <w:sz w:val="24"/>
          <w:szCs w:val="24"/>
        </w:rPr>
        <w:t>Objective 1</w:t>
      </w:r>
      <w:r w:rsidRPr="002359B7">
        <w:rPr>
          <w:rFonts w:asciiTheme="majorBidi" w:hAnsiTheme="majorBidi" w:cstheme="majorBidi"/>
          <w:sz w:val="24"/>
          <w:szCs w:val="24"/>
        </w:rPr>
        <w:t xml:space="preserve">: Evaluate to what extent the Juvenile Justice Program has delivered effective, efficient, relevant and timely activities to beneficiaries </w:t>
      </w:r>
      <w:r w:rsidR="00857B40">
        <w:rPr>
          <w:rFonts w:asciiTheme="majorBidi" w:hAnsiTheme="majorBidi" w:cstheme="majorBidi"/>
          <w:sz w:val="24"/>
          <w:szCs w:val="24"/>
        </w:rPr>
        <w:t>as set in the project target.</w:t>
      </w:r>
    </w:p>
    <w:p w14:paraId="5310CF3A" w14:textId="77777777" w:rsidR="00CE7B59" w:rsidRPr="002359B7" w:rsidRDefault="00CE7B59" w:rsidP="00E10944">
      <w:pPr>
        <w:pStyle w:val="ListParagraph"/>
        <w:autoSpaceDE w:val="0"/>
        <w:autoSpaceDN w:val="0"/>
        <w:adjustRightInd w:val="0"/>
        <w:spacing w:after="0" w:line="360" w:lineRule="auto"/>
        <w:ind w:left="360"/>
        <w:jc w:val="both"/>
        <w:rPr>
          <w:rFonts w:asciiTheme="majorBidi" w:hAnsiTheme="majorBidi" w:cstheme="majorBidi"/>
          <w:sz w:val="24"/>
          <w:szCs w:val="24"/>
        </w:rPr>
      </w:pPr>
    </w:p>
    <w:p w14:paraId="46EAD0B7" w14:textId="4602E246" w:rsidR="00CE7B59" w:rsidRPr="002359B7" w:rsidRDefault="00CE7B59" w:rsidP="00E10944">
      <w:pPr>
        <w:pStyle w:val="ListParagraph"/>
        <w:autoSpaceDE w:val="0"/>
        <w:autoSpaceDN w:val="0"/>
        <w:adjustRightInd w:val="0"/>
        <w:spacing w:after="0" w:line="360" w:lineRule="auto"/>
        <w:ind w:left="360"/>
        <w:jc w:val="both"/>
        <w:rPr>
          <w:rFonts w:asciiTheme="majorBidi" w:hAnsiTheme="majorBidi" w:cstheme="majorBidi"/>
          <w:sz w:val="24"/>
          <w:szCs w:val="24"/>
        </w:rPr>
      </w:pPr>
      <w:r w:rsidRPr="002359B7">
        <w:rPr>
          <w:rFonts w:asciiTheme="majorBidi" w:hAnsiTheme="majorBidi" w:cstheme="majorBidi"/>
          <w:b/>
          <w:bCs/>
          <w:sz w:val="24"/>
          <w:szCs w:val="24"/>
        </w:rPr>
        <w:t xml:space="preserve">Objective 2: </w:t>
      </w:r>
      <w:r w:rsidRPr="002359B7">
        <w:rPr>
          <w:rFonts w:asciiTheme="majorBidi" w:hAnsiTheme="majorBidi" w:cstheme="majorBidi"/>
          <w:sz w:val="24"/>
          <w:szCs w:val="24"/>
        </w:rPr>
        <w:t>Assess whether the collaboration between Juvenile Justice Program</w:t>
      </w:r>
      <w:r w:rsidR="005A24EC">
        <w:rPr>
          <w:rFonts w:asciiTheme="majorBidi" w:hAnsiTheme="majorBidi" w:cstheme="majorBidi"/>
          <w:sz w:val="24"/>
          <w:szCs w:val="24"/>
        </w:rPr>
        <w:t xml:space="preserve"> of Herat Pu</w:t>
      </w:r>
      <w:r w:rsidR="006C53B2">
        <w:rPr>
          <w:rFonts w:asciiTheme="majorBidi" w:hAnsiTheme="majorBidi" w:cstheme="majorBidi"/>
          <w:sz w:val="24"/>
          <w:szCs w:val="24"/>
        </w:rPr>
        <w:t>blic University Legal Clinic</w:t>
      </w:r>
      <w:r w:rsidRPr="002359B7">
        <w:rPr>
          <w:rFonts w:asciiTheme="majorBidi" w:hAnsiTheme="majorBidi" w:cstheme="majorBidi"/>
          <w:sz w:val="24"/>
          <w:szCs w:val="24"/>
        </w:rPr>
        <w:t>, and UNICEF, with Law and Sharia Faculties; has added value, to the interventions with a positive effect on beneficiaries and other stakeholders. What has contributed to this added value and what has not?</w:t>
      </w:r>
    </w:p>
    <w:p w14:paraId="3955E4DB" w14:textId="77777777" w:rsidR="00CE7B59" w:rsidRPr="002359B7" w:rsidRDefault="00CE7B59" w:rsidP="00E10944">
      <w:pPr>
        <w:pStyle w:val="ListParagraph"/>
        <w:autoSpaceDE w:val="0"/>
        <w:autoSpaceDN w:val="0"/>
        <w:adjustRightInd w:val="0"/>
        <w:spacing w:after="0" w:line="360" w:lineRule="auto"/>
        <w:ind w:left="360"/>
        <w:jc w:val="both"/>
        <w:rPr>
          <w:rFonts w:asciiTheme="majorBidi" w:hAnsiTheme="majorBidi" w:cstheme="majorBidi"/>
          <w:sz w:val="24"/>
          <w:szCs w:val="24"/>
        </w:rPr>
      </w:pPr>
    </w:p>
    <w:p w14:paraId="2F39805F" w14:textId="77777777" w:rsidR="00CE7B59" w:rsidRPr="002359B7" w:rsidRDefault="00CE7B59" w:rsidP="00E10944">
      <w:pPr>
        <w:pStyle w:val="ListParagraph"/>
        <w:autoSpaceDE w:val="0"/>
        <w:autoSpaceDN w:val="0"/>
        <w:adjustRightInd w:val="0"/>
        <w:spacing w:after="0" w:line="360" w:lineRule="auto"/>
        <w:ind w:left="360"/>
        <w:jc w:val="both"/>
        <w:rPr>
          <w:rFonts w:asciiTheme="majorBidi" w:hAnsiTheme="majorBidi" w:cstheme="majorBidi"/>
          <w:sz w:val="24"/>
          <w:szCs w:val="24"/>
        </w:rPr>
      </w:pPr>
      <w:r w:rsidRPr="002359B7">
        <w:rPr>
          <w:rFonts w:asciiTheme="majorBidi" w:hAnsiTheme="majorBidi" w:cstheme="majorBidi"/>
          <w:b/>
          <w:bCs/>
          <w:sz w:val="24"/>
          <w:szCs w:val="24"/>
        </w:rPr>
        <w:t xml:space="preserve">Objective 3: </w:t>
      </w:r>
      <w:r w:rsidRPr="002359B7">
        <w:rPr>
          <w:rFonts w:asciiTheme="majorBidi" w:hAnsiTheme="majorBidi" w:cstheme="majorBidi"/>
          <w:sz w:val="24"/>
          <w:szCs w:val="24"/>
        </w:rPr>
        <w:t>Identify and assess key lessons learned, challenges and draw recommendation for future programming and Training for the regional Juvenile Justice Program staff</w:t>
      </w:r>
    </w:p>
    <w:p w14:paraId="4BFE9C0B" w14:textId="77777777" w:rsidR="000141B2" w:rsidRPr="002359B7" w:rsidRDefault="000141B2" w:rsidP="00A96402">
      <w:pPr>
        <w:pStyle w:val="ListParagraph"/>
        <w:spacing w:line="360" w:lineRule="auto"/>
        <w:jc w:val="both"/>
        <w:rPr>
          <w:rFonts w:asciiTheme="majorBidi" w:hAnsiTheme="majorBidi" w:cstheme="majorBidi"/>
          <w:sz w:val="24"/>
          <w:szCs w:val="24"/>
        </w:rPr>
      </w:pPr>
    </w:p>
    <w:p w14:paraId="01B5428B" w14:textId="77777777" w:rsidR="00BB6527" w:rsidRPr="00071C9C" w:rsidRDefault="00BB6527" w:rsidP="00A96402">
      <w:pPr>
        <w:pStyle w:val="ListParagraph"/>
        <w:numPr>
          <w:ilvl w:val="0"/>
          <w:numId w:val="5"/>
        </w:numPr>
        <w:autoSpaceDE w:val="0"/>
        <w:autoSpaceDN w:val="0"/>
        <w:adjustRightInd w:val="0"/>
        <w:spacing w:after="0" w:line="360" w:lineRule="auto"/>
        <w:ind w:left="0"/>
        <w:jc w:val="both"/>
        <w:rPr>
          <w:rFonts w:asciiTheme="majorBidi" w:hAnsiTheme="majorBidi" w:cstheme="majorBidi"/>
          <w:b/>
          <w:bCs/>
          <w:color w:val="0D0D0D"/>
          <w:sz w:val="24"/>
          <w:szCs w:val="24"/>
        </w:rPr>
      </w:pPr>
      <w:r w:rsidRPr="00071C9C">
        <w:rPr>
          <w:rFonts w:asciiTheme="majorBidi" w:hAnsiTheme="majorBidi" w:cstheme="majorBidi"/>
          <w:b/>
          <w:bCs/>
          <w:color w:val="0D0D0D"/>
          <w:sz w:val="24"/>
          <w:szCs w:val="24"/>
        </w:rPr>
        <w:t>Expected outputs</w:t>
      </w:r>
    </w:p>
    <w:p w14:paraId="21C67B3B" w14:textId="77777777" w:rsidR="00BB6527" w:rsidRPr="002359B7" w:rsidRDefault="00BB6527" w:rsidP="00A96402">
      <w:pPr>
        <w:autoSpaceDE w:val="0"/>
        <w:autoSpaceDN w:val="0"/>
        <w:adjustRightInd w:val="0"/>
        <w:spacing w:after="0" w:line="360" w:lineRule="auto"/>
        <w:jc w:val="both"/>
        <w:rPr>
          <w:rFonts w:asciiTheme="majorBidi" w:hAnsiTheme="majorBidi" w:cstheme="majorBidi"/>
          <w:color w:val="0D0D0D"/>
          <w:sz w:val="24"/>
          <w:szCs w:val="24"/>
        </w:rPr>
      </w:pPr>
      <w:r w:rsidRPr="002359B7">
        <w:rPr>
          <w:rFonts w:asciiTheme="majorBidi" w:hAnsiTheme="majorBidi" w:cstheme="majorBidi"/>
          <w:color w:val="0D0D0D"/>
          <w:sz w:val="24"/>
          <w:szCs w:val="24"/>
        </w:rPr>
        <w:t>The following are expected outputs of the evaluation:</w:t>
      </w:r>
    </w:p>
    <w:p w14:paraId="56724AC5" w14:textId="2D436931" w:rsidR="00BB6527" w:rsidRPr="002359B7" w:rsidRDefault="00BB6527" w:rsidP="00A96402">
      <w:pPr>
        <w:autoSpaceDE w:val="0"/>
        <w:autoSpaceDN w:val="0"/>
        <w:adjustRightInd w:val="0"/>
        <w:spacing w:after="0" w:line="360" w:lineRule="auto"/>
        <w:jc w:val="both"/>
        <w:rPr>
          <w:rFonts w:asciiTheme="majorBidi" w:hAnsiTheme="majorBidi" w:cstheme="majorBidi"/>
          <w:color w:val="0D0D0D"/>
          <w:sz w:val="24"/>
          <w:szCs w:val="24"/>
        </w:rPr>
      </w:pPr>
      <w:r w:rsidRPr="002359B7">
        <w:rPr>
          <w:rFonts w:asciiTheme="majorBidi" w:hAnsiTheme="majorBidi" w:cstheme="majorBidi"/>
          <w:color w:val="0D0D0D"/>
          <w:sz w:val="24"/>
          <w:szCs w:val="24"/>
        </w:rPr>
        <w:t xml:space="preserve">a) Extensive debriefing to </w:t>
      </w:r>
      <w:r w:rsidR="009A4F6C" w:rsidRPr="002359B7">
        <w:rPr>
          <w:rFonts w:asciiTheme="majorBidi" w:hAnsiTheme="majorBidi" w:cstheme="majorBidi"/>
          <w:color w:val="0D0D0D"/>
          <w:sz w:val="24"/>
          <w:szCs w:val="24"/>
        </w:rPr>
        <w:t>UNICEF</w:t>
      </w:r>
      <w:r w:rsidRPr="002359B7">
        <w:rPr>
          <w:rFonts w:asciiTheme="majorBidi" w:hAnsiTheme="majorBidi" w:cstheme="majorBidi"/>
          <w:color w:val="0D0D0D"/>
          <w:sz w:val="24"/>
          <w:szCs w:val="24"/>
        </w:rPr>
        <w:t xml:space="preserve"> </w:t>
      </w:r>
      <w:r w:rsidR="005D5A7A">
        <w:rPr>
          <w:rFonts w:asciiTheme="majorBidi" w:hAnsiTheme="majorBidi" w:cstheme="majorBidi"/>
          <w:color w:val="0D0D0D"/>
          <w:sz w:val="24"/>
          <w:szCs w:val="24"/>
        </w:rPr>
        <w:t>and LCHU</w:t>
      </w:r>
      <w:r w:rsidR="000B5C27">
        <w:rPr>
          <w:rFonts w:asciiTheme="majorBidi" w:hAnsiTheme="majorBidi" w:cstheme="majorBidi"/>
          <w:color w:val="0D0D0D"/>
          <w:sz w:val="24"/>
          <w:szCs w:val="24"/>
        </w:rPr>
        <w:t xml:space="preserve"> authorities </w:t>
      </w:r>
      <w:r w:rsidRPr="002359B7">
        <w:rPr>
          <w:rFonts w:asciiTheme="majorBidi" w:hAnsiTheme="majorBidi" w:cstheme="majorBidi"/>
          <w:color w:val="0D0D0D"/>
          <w:sz w:val="24"/>
          <w:szCs w:val="24"/>
        </w:rPr>
        <w:t>with presentation of most relevant findings.</w:t>
      </w:r>
    </w:p>
    <w:p w14:paraId="79AB4B38" w14:textId="02CC60CC" w:rsidR="00BB6527" w:rsidRPr="002359B7" w:rsidRDefault="00BB6527" w:rsidP="00A96402">
      <w:pPr>
        <w:autoSpaceDE w:val="0"/>
        <w:autoSpaceDN w:val="0"/>
        <w:adjustRightInd w:val="0"/>
        <w:spacing w:after="0" w:line="360" w:lineRule="auto"/>
        <w:jc w:val="both"/>
        <w:rPr>
          <w:rFonts w:asciiTheme="majorBidi" w:hAnsiTheme="majorBidi" w:cstheme="majorBidi"/>
          <w:color w:val="0D0D0D"/>
          <w:sz w:val="24"/>
          <w:szCs w:val="24"/>
        </w:rPr>
      </w:pPr>
      <w:r w:rsidRPr="002359B7">
        <w:rPr>
          <w:rFonts w:asciiTheme="majorBidi" w:hAnsiTheme="majorBidi" w:cstheme="majorBidi"/>
          <w:color w:val="0D0D0D"/>
          <w:sz w:val="24"/>
          <w:szCs w:val="24"/>
        </w:rPr>
        <w:t xml:space="preserve">b) Draft evaluation report circulated simultaneously to </w:t>
      </w:r>
      <w:r w:rsidR="009A4F6C" w:rsidRPr="002359B7">
        <w:rPr>
          <w:rFonts w:asciiTheme="majorBidi" w:hAnsiTheme="majorBidi" w:cstheme="majorBidi"/>
          <w:color w:val="0D0D0D"/>
          <w:sz w:val="24"/>
          <w:szCs w:val="24"/>
        </w:rPr>
        <w:t>UNICEF</w:t>
      </w:r>
      <w:r w:rsidRPr="002359B7">
        <w:rPr>
          <w:rFonts w:asciiTheme="majorBidi" w:hAnsiTheme="majorBidi" w:cstheme="majorBidi"/>
          <w:color w:val="0D0D0D"/>
          <w:sz w:val="24"/>
          <w:szCs w:val="24"/>
        </w:rPr>
        <w:t xml:space="preserve"> Delegation</w:t>
      </w:r>
      <w:r w:rsidR="005D5A7A">
        <w:rPr>
          <w:rFonts w:asciiTheme="majorBidi" w:hAnsiTheme="majorBidi" w:cstheme="majorBidi"/>
          <w:color w:val="0D0D0D"/>
          <w:sz w:val="24"/>
          <w:szCs w:val="24"/>
        </w:rPr>
        <w:t xml:space="preserve"> and LCHU</w:t>
      </w:r>
      <w:r w:rsidR="000B5C27">
        <w:rPr>
          <w:rFonts w:asciiTheme="majorBidi" w:hAnsiTheme="majorBidi" w:cstheme="majorBidi"/>
          <w:color w:val="0D0D0D"/>
          <w:sz w:val="24"/>
          <w:szCs w:val="24"/>
        </w:rPr>
        <w:t xml:space="preserve"> authorities.</w:t>
      </w:r>
    </w:p>
    <w:p w14:paraId="3B719383" w14:textId="058B3015" w:rsidR="00BB6527" w:rsidRPr="00A96402" w:rsidRDefault="00BB6527" w:rsidP="00A96402">
      <w:pPr>
        <w:autoSpaceDE w:val="0"/>
        <w:autoSpaceDN w:val="0"/>
        <w:adjustRightInd w:val="0"/>
        <w:spacing w:after="0" w:line="360" w:lineRule="auto"/>
        <w:jc w:val="both"/>
        <w:rPr>
          <w:rFonts w:asciiTheme="majorBidi" w:hAnsiTheme="majorBidi" w:cstheme="majorBidi"/>
          <w:color w:val="0D0D0D"/>
          <w:sz w:val="24"/>
          <w:szCs w:val="24"/>
        </w:rPr>
      </w:pPr>
      <w:r w:rsidRPr="002359B7">
        <w:rPr>
          <w:rFonts w:asciiTheme="majorBidi" w:hAnsiTheme="majorBidi" w:cstheme="majorBidi"/>
          <w:color w:val="0D0D0D"/>
          <w:sz w:val="24"/>
          <w:szCs w:val="24"/>
        </w:rPr>
        <w:t>c) Final eva</w:t>
      </w:r>
      <w:r w:rsidR="009A4F6C" w:rsidRPr="002359B7">
        <w:rPr>
          <w:rFonts w:asciiTheme="majorBidi" w:hAnsiTheme="majorBidi" w:cstheme="majorBidi"/>
          <w:color w:val="0D0D0D"/>
          <w:sz w:val="24"/>
          <w:szCs w:val="24"/>
        </w:rPr>
        <w:t>luation report (not more than 15</w:t>
      </w:r>
      <w:r w:rsidRPr="002359B7">
        <w:rPr>
          <w:rFonts w:asciiTheme="majorBidi" w:hAnsiTheme="majorBidi" w:cstheme="majorBidi"/>
          <w:color w:val="0D0D0D"/>
          <w:sz w:val="24"/>
          <w:szCs w:val="24"/>
        </w:rPr>
        <w:t xml:space="preserve"> pages, excl. annexes)</w:t>
      </w:r>
      <w:r w:rsidR="008E2E5F">
        <w:rPr>
          <w:rFonts w:asciiTheme="majorBidi" w:hAnsiTheme="majorBidi" w:cstheme="majorBidi"/>
          <w:color w:val="0D0D0D"/>
          <w:sz w:val="24"/>
          <w:szCs w:val="24"/>
        </w:rPr>
        <w:t xml:space="preserve"> to UNICEF delegations and LCHU</w:t>
      </w:r>
      <w:r w:rsidR="00863D9F">
        <w:rPr>
          <w:rFonts w:asciiTheme="majorBidi" w:hAnsiTheme="majorBidi" w:cstheme="majorBidi"/>
          <w:color w:val="0D0D0D"/>
          <w:sz w:val="24"/>
          <w:szCs w:val="24"/>
        </w:rPr>
        <w:t>.</w:t>
      </w:r>
      <w:r w:rsidR="00A96402">
        <w:rPr>
          <w:rFonts w:asciiTheme="majorBidi" w:hAnsiTheme="majorBidi" w:cstheme="majorBidi"/>
          <w:color w:val="0D0D0D"/>
          <w:sz w:val="24"/>
          <w:szCs w:val="24"/>
        </w:rPr>
        <w:t xml:space="preserve"> </w:t>
      </w:r>
      <w:r w:rsidRPr="00A96402">
        <w:rPr>
          <w:rFonts w:asciiTheme="majorBidi" w:hAnsiTheme="majorBidi" w:cstheme="majorBidi"/>
          <w:color w:val="0D0D0D"/>
          <w:sz w:val="24"/>
          <w:szCs w:val="24"/>
        </w:rPr>
        <w:t>The evaluation report shall be written following the structure given above. The evaluation report should include an over</w:t>
      </w:r>
      <w:r w:rsidR="009A4F6C" w:rsidRPr="00A96402">
        <w:rPr>
          <w:rFonts w:asciiTheme="majorBidi" w:hAnsiTheme="majorBidi" w:cstheme="majorBidi"/>
          <w:color w:val="0D0D0D"/>
          <w:sz w:val="24"/>
          <w:szCs w:val="24"/>
        </w:rPr>
        <w:t>all executive summary (2 pages).</w:t>
      </w:r>
    </w:p>
    <w:p w14:paraId="0F34DF49" w14:textId="61E8E71C" w:rsidR="00BB6527" w:rsidRPr="008B62A6" w:rsidRDefault="00DF312C" w:rsidP="00A96402">
      <w:pPr>
        <w:spacing w:line="360" w:lineRule="auto"/>
        <w:jc w:val="both"/>
        <w:rPr>
          <w:rFonts w:asciiTheme="majorBidi" w:hAnsiTheme="majorBidi" w:cstheme="majorBidi"/>
          <w:color w:val="0D0D0D"/>
          <w:sz w:val="24"/>
          <w:szCs w:val="24"/>
        </w:rPr>
      </w:pPr>
      <w:r>
        <w:rPr>
          <w:rFonts w:asciiTheme="majorBidi" w:hAnsiTheme="majorBidi" w:cstheme="majorBidi"/>
          <w:color w:val="0D0D0D"/>
          <w:sz w:val="24"/>
          <w:szCs w:val="24"/>
        </w:rPr>
        <w:t>d) The result of the evaluation shall be presented through a meeting w</w:t>
      </w:r>
      <w:r w:rsidR="008E2E5F">
        <w:rPr>
          <w:rFonts w:asciiTheme="majorBidi" w:hAnsiTheme="majorBidi" w:cstheme="majorBidi"/>
          <w:color w:val="0D0D0D"/>
          <w:sz w:val="24"/>
          <w:szCs w:val="24"/>
        </w:rPr>
        <w:t>ith the LCHU</w:t>
      </w:r>
      <w:r>
        <w:rPr>
          <w:rFonts w:asciiTheme="majorBidi" w:hAnsiTheme="majorBidi" w:cstheme="majorBidi"/>
          <w:color w:val="0D0D0D"/>
          <w:sz w:val="24"/>
          <w:szCs w:val="24"/>
        </w:rPr>
        <w:t xml:space="preserve"> authorities, UNICEF delegations and other stakeholders</w:t>
      </w:r>
      <w:r w:rsidR="00863D9F">
        <w:rPr>
          <w:rFonts w:asciiTheme="majorBidi" w:hAnsiTheme="majorBidi" w:cstheme="majorBidi"/>
          <w:color w:val="0D0D0D"/>
          <w:sz w:val="24"/>
          <w:szCs w:val="24"/>
        </w:rPr>
        <w:t>,</w:t>
      </w:r>
      <w:r w:rsidR="008E2E5F">
        <w:rPr>
          <w:rFonts w:asciiTheme="majorBidi" w:hAnsiTheme="majorBidi" w:cstheme="majorBidi"/>
          <w:color w:val="0D0D0D"/>
          <w:sz w:val="24"/>
          <w:szCs w:val="24"/>
        </w:rPr>
        <w:t xml:space="preserve"> which will be conducted by LCHU</w:t>
      </w:r>
      <w:r w:rsidR="00863D9F">
        <w:rPr>
          <w:rFonts w:asciiTheme="majorBidi" w:hAnsiTheme="majorBidi" w:cstheme="majorBidi"/>
          <w:color w:val="0D0D0D"/>
          <w:sz w:val="24"/>
          <w:szCs w:val="24"/>
        </w:rPr>
        <w:t>.</w:t>
      </w:r>
    </w:p>
    <w:p w14:paraId="7A66AD10" w14:textId="77777777" w:rsidR="00BB6527" w:rsidRPr="002359B7" w:rsidRDefault="00BB6527" w:rsidP="00A96402">
      <w:pPr>
        <w:pStyle w:val="ListParagraph"/>
        <w:spacing w:line="360" w:lineRule="auto"/>
        <w:jc w:val="both"/>
        <w:rPr>
          <w:rFonts w:asciiTheme="majorBidi" w:hAnsiTheme="majorBidi" w:cstheme="majorBidi"/>
          <w:sz w:val="24"/>
          <w:szCs w:val="24"/>
        </w:rPr>
      </w:pPr>
    </w:p>
    <w:p w14:paraId="500A2BD5" w14:textId="77777777" w:rsidR="008B62A6" w:rsidRPr="00A96402" w:rsidRDefault="00C30FAB" w:rsidP="00A96402">
      <w:pPr>
        <w:pStyle w:val="ListParagraph"/>
        <w:numPr>
          <w:ilvl w:val="0"/>
          <w:numId w:val="5"/>
        </w:numPr>
        <w:spacing w:line="360" w:lineRule="auto"/>
        <w:ind w:left="0"/>
        <w:jc w:val="both"/>
        <w:rPr>
          <w:rFonts w:asciiTheme="majorBidi" w:hAnsiTheme="majorBidi" w:cstheme="majorBidi"/>
          <w:b/>
          <w:bCs/>
          <w:sz w:val="24"/>
          <w:szCs w:val="24"/>
        </w:rPr>
      </w:pPr>
      <w:r w:rsidRPr="00A96402">
        <w:rPr>
          <w:rFonts w:asciiTheme="majorBidi" w:hAnsiTheme="majorBidi" w:cstheme="majorBidi"/>
          <w:b/>
          <w:bCs/>
          <w:sz w:val="24"/>
          <w:szCs w:val="24"/>
        </w:rPr>
        <w:t>Complementarity and harmonization</w:t>
      </w:r>
      <w:r w:rsidR="008B62A6" w:rsidRPr="00A96402">
        <w:rPr>
          <w:rFonts w:asciiTheme="majorBidi" w:hAnsiTheme="majorBidi" w:cstheme="majorBidi"/>
          <w:b/>
          <w:bCs/>
          <w:sz w:val="24"/>
          <w:szCs w:val="24"/>
        </w:rPr>
        <w:t xml:space="preserve"> in the evaluati</w:t>
      </w:r>
      <w:r w:rsidR="00421E92" w:rsidRPr="00A96402">
        <w:rPr>
          <w:rFonts w:asciiTheme="majorBidi" w:hAnsiTheme="majorBidi" w:cstheme="majorBidi"/>
          <w:b/>
          <w:bCs/>
          <w:sz w:val="24"/>
          <w:szCs w:val="24"/>
        </w:rPr>
        <w:t>on</w:t>
      </w:r>
    </w:p>
    <w:p w14:paraId="0FFAF6E1" w14:textId="02453AE9" w:rsidR="00794202" w:rsidRDefault="008E2E5F" w:rsidP="00F7064F">
      <w:pPr>
        <w:tabs>
          <w:tab w:val="left" w:pos="7740"/>
        </w:tabs>
        <w:spacing w:line="360" w:lineRule="auto"/>
        <w:jc w:val="both"/>
        <w:rPr>
          <w:rFonts w:asciiTheme="majorBidi" w:hAnsiTheme="majorBidi" w:cstheme="majorBidi"/>
          <w:sz w:val="24"/>
          <w:szCs w:val="24"/>
        </w:rPr>
      </w:pPr>
      <w:r>
        <w:rPr>
          <w:rFonts w:asciiTheme="majorBidi" w:hAnsiTheme="majorBidi" w:cstheme="majorBidi"/>
          <w:sz w:val="24"/>
          <w:szCs w:val="24"/>
        </w:rPr>
        <w:t>The LCHU</w:t>
      </w:r>
      <w:r w:rsidR="008B62A6">
        <w:rPr>
          <w:rFonts w:asciiTheme="majorBidi" w:hAnsiTheme="majorBidi" w:cstheme="majorBidi"/>
          <w:sz w:val="24"/>
          <w:szCs w:val="24"/>
        </w:rPr>
        <w:t xml:space="preserve"> will coordinate the evaluation proposed and main duties with the Project Evaluator. </w:t>
      </w:r>
      <w:r>
        <w:rPr>
          <w:rFonts w:asciiTheme="majorBidi" w:hAnsiTheme="majorBidi" w:cstheme="majorBidi"/>
          <w:sz w:val="24"/>
          <w:szCs w:val="24"/>
        </w:rPr>
        <w:t>Specifically the LCHU</w:t>
      </w:r>
      <w:r w:rsidR="008B62A6">
        <w:rPr>
          <w:rFonts w:asciiTheme="majorBidi" w:hAnsiTheme="majorBidi" w:cstheme="majorBidi"/>
          <w:sz w:val="24"/>
          <w:szCs w:val="24"/>
        </w:rPr>
        <w:t xml:space="preserve"> will provide the coordination with the main stakeholders and beneficiaries </w:t>
      </w:r>
      <w:r w:rsidR="008B62A6">
        <w:rPr>
          <w:rFonts w:asciiTheme="majorBidi" w:hAnsiTheme="majorBidi" w:cstheme="majorBidi"/>
          <w:sz w:val="24"/>
          <w:szCs w:val="24"/>
        </w:rPr>
        <w:lastRenderedPageBreak/>
        <w:t>contact and transportation</w:t>
      </w:r>
      <w:r w:rsidR="00716095">
        <w:rPr>
          <w:rFonts w:asciiTheme="majorBidi" w:hAnsiTheme="majorBidi" w:cstheme="majorBidi"/>
          <w:sz w:val="24"/>
          <w:szCs w:val="24"/>
        </w:rPr>
        <w:t xml:space="preserve"> (vehicle)</w:t>
      </w:r>
      <w:r w:rsidR="008B62A6">
        <w:rPr>
          <w:rFonts w:asciiTheme="majorBidi" w:hAnsiTheme="majorBidi" w:cstheme="majorBidi"/>
          <w:sz w:val="24"/>
          <w:szCs w:val="24"/>
        </w:rPr>
        <w:t>.</w:t>
      </w:r>
      <w:r w:rsidR="00716095">
        <w:rPr>
          <w:rFonts w:asciiTheme="majorBidi" w:hAnsiTheme="majorBidi" w:cstheme="majorBidi"/>
          <w:sz w:val="24"/>
          <w:szCs w:val="24"/>
        </w:rPr>
        <w:t xml:space="preserve"> More details will be given through the contract agreement drafts.</w:t>
      </w:r>
      <w:bookmarkStart w:id="0" w:name="_GoBack"/>
      <w:bookmarkEnd w:id="0"/>
    </w:p>
    <w:p w14:paraId="29DDCCAA" w14:textId="77777777" w:rsidR="00794202" w:rsidRPr="008B62A6" w:rsidRDefault="00794202" w:rsidP="00A96402">
      <w:pPr>
        <w:spacing w:line="360" w:lineRule="auto"/>
        <w:jc w:val="both"/>
        <w:rPr>
          <w:rFonts w:asciiTheme="majorBidi" w:hAnsiTheme="majorBidi" w:cstheme="majorBidi"/>
          <w:sz w:val="24"/>
          <w:szCs w:val="24"/>
        </w:rPr>
      </w:pPr>
    </w:p>
    <w:p w14:paraId="3D014EB4" w14:textId="77777777" w:rsidR="00C30FAB" w:rsidRPr="00A96402" w:rsidRDefault="004824B4" w:rsidP="00A96402">
      <w:pPr>
        <w:pStyle w:val="ListParagraph"/>
        <w:numPr>
          <w:ilvl w:val="0"/>
          <w:numId w:val="5"/>
        </w:numPr>
        <w:spacing w:line="360" w:lineRule="auto"/>
        <w:ind w:left="0"/>
        <w:jc w:val="both"/>
        <w:rPr>
          <w:rFonts w:asciiTheme="majorBidi" w:hAnsiTheme="majorBidi" w:cstheme="majorBidi"/>
          <w:b/>
          <w:bCs/>
          <w:sz w:val="24"/>
          <w:szCs w:val="24"/>
        </w:rPr>
      </w:pPr>
      <w:r w:rsidRPr="00A96402">
        <w:rPr>
          <w:rFonts w:asciiTheme="majorBidi" w:hAnsiTheme="majorBidi" w:cstheme="majorBidi"/>
          <w:b/>
          <w:bCs/>
          <w:sz w:val="24"/>
          <w:szCs w:val="24"/>
        </w:rPr>
        <w:t xml:space="preserve">Indicative timescales </w:t>
      </w:r>
      <w:r w:rsidR="00C30FAB" w:rsidRPr="00A96402">
        <w:rPr>
          <w:rFonts w:asciiTheme="majorBidi" w:hAnsiTheme="majorBidi" w:cstheme="majorBidi"/>
          <w:b/>
          <w:bCs/>
          <w:sz w:val="24"/>
          <w:szCs w:val="24"/>
        </w:rPr>
        <w:t xml:space="preserve"> </w:t>
      </w:r>
    </w:p>
    <w:tbl>
      <w:tblPr>
        <w:tblStyle w:val="TableGrid"/>
        <w:tblW w:w="9265" w:type="dxa"/>
        <w:tblLook w:val="04A0" w:firstRow="1" w:lastRow="0" w:firstColumn="1" w:lastColumn="0" w:noHBand="0" w:noVBand="1"/>
      </w:tblPr>
      <w:tblGrid>
        <w:gridCol w:w="4945"/>
        <w:gridCol w:w="4320"/>
      </w:tblGrid>
      <w:tr w:rsidR="00A064B1" w14:paraId="25A168BA" w14:textId="77777777" w:rsidTr="00A064B1">
        <w:tc>
          <w:tcPr>
            <w:tcW w:w="4945" w:type="dxa"/>
          </w:tcPr>
          <w:p w14:paraId="76352B06" w14:textId="77777777" w:rsidR="00A064B1" w:rsidRPr="00616328" w:rsidRDefault="00A064B1" w:rsidP="00A96402">
            <w:pPr>
              <w:tabs>
                <w:tab w:val="center" w:pos="2364"/>
              </w:tabs>
              <w:spacing w:line="360" w:lineRule="auto"/>
              <w:jc w:val="center"/>
              <w:rPr>
                <w:rFonts w:asciiTheme="majorBidi" w:hAnsiTheme="majorBidi" w:cstheme="majorBidi"/>
                <w:b/>
                <w:bCs/>
                <w:sz w:val="24"/>
                <w:szCs w:val="24"/>
              </w:rPr>
            </w:pPr>
            <w:r w:rsidRPr="00616328">
              <w:rPr>
                <w:rFonts w:asciiTheme="majorBidi" w:hAnsiTheme="majorBidi" w:cstheme="majorBidi"/>
                <w:b/>
                <w:bCs/>
                <w:sz w:val="24"/>
                <w:szCs w:val="24"/>
              </w:rPr>
              <w:t>Activity</w:t>
            </w:r>
          </w:p>
        </w:tc>
        <w:tc>
          <w:tcPr>
            <w:tcW w:w="4320" w:type="dxa"/>
          </w:tcPr>
          <w:p w14:paraId="70C08B00" w14:textId="77777777" w:rsidR="00A064B1" w:rsidRPr="00616328" w:rsidRDefault="00A064B1" w:rsidP="00A96402">
            <w:pPr>
              <w:spacing w:line="360" w:lineRule="auto"/>
              <w:jc w:val="center"/>
              <w:rPr>
                <w:rFonts w:asciiTheme="majorBidi" w:hAnsiTheme="majorBidi" w:cstheme="majorBidi"/>
                <w:b/>
                <w:bCs/>
                <w:sz w:val="24"/>
                <w:szCs w:val="24"/>
              </w:rPr>
            </w:pPr>
            <w:r w:rsidRPr="00616328">
              <w:rPr>
                <w:rFonts w:asciiTheme="majorBidi" w:hAnsiTheme="majorBidi" w:cstheme="majorBidi"/>
                <w:b/>
                <w:bCs/>
                <w:sz w:val="24"/>
                <w:szCs w:val="24"/>
              </w:rPr>
              <w:t>Date</w:t>
            </w:r>
          </w:p>
        </w:tc>
      </w:tr>
      <w:tr w:rsidR="00A064B1" w14:paraId="1669C4AE" w14:textId="77777777" w:rsidTr="00A064B1">
        <w:tc>
          <w:tcPr>
            <w:tcW w:w="4945" w:type="dxa"/>
          </w:tcPr>
          <w:p w14:paraId="3C3B6670" w14:textId="77777777" w:rsidR="00A064B1" w:rsidRDefault="00A064B1" w:rsidP="00A96402">
            <w:pPr>
              <w:spacing w:line="360" w:lineRule="auto"/>
              <w:rPr>
                <w:rFonts w:asciiTheme="majorBidi" w:hAnsiTheme="majorBidi" w:cstheme="majorBidi"/>
                <w:sz w:val="24"/>
                <w:szCs w:val="24"/>
              </w:rPr>
            </w:pPr>
            <w:r>
              <w:rPr>
                <w:rFonts w:asciiTheme="majorBidi" w:hAnsiTheme="majorBidi" w:cstheme="majorBidi"/>
                <w:sz w:val="24"/>
                <w:szCs w:val="24"/>
              </w:rPr>
              <w:t>Commencement of the Evaluation</w:t>
            </w:r>
          </w:p>
        </w:tc>
        <w:tc>
          <w:tcPr>
            <w:tcW w:w="4320" w:type="dxa"/>
          </w:tcPr>
          <w:p w14:paraId="4DD59960" w14:textId="48D55537" w:rsidR="00A064B1" w:rsidRDefault="00A064B1" w:rsidP="00BD001E">
            <w:pPr>
              <w:spacing w:line="360" w:lineRule="auto"/>
              <w:jc w:val="both"/>
              <w:rPr>
                <w:rFonts w:asciiTheme="majorBidi" w:hAnsiTheme="majorBidi" w:cstheme="majorBidi"/>
                <w:sz w:val="24"/>
                <w:szCs w:val="24"/>
              </w:rPr>
            </w:pPr>
            <w:r>
              <w:rPr>
                <w:rFonts w:asciiTheme="majorBidi" w:hAnsiTheme="majorBidi" w:cstheme="majorBidi"/>
                <w:sz w:val="24"/>
                <w:szCs w:val="24"/>
              </w:rPr>
              <w:t>Ju</w:t>
            </w:r>
            <w:r w:rsidR="00BD001E">
              <w:rPr>
                <w:rFonts w:asciiTheme="majorBidi" w:hAnsiTheme="majorBidi" w:cstheme="majorBidi"/>
                <w:sz w:val="24"/>
                <w:szCs w:val="24"/>
              </w:rPr>
              <w:t>ly 15</w:t>
            </w:r>
            <w:r>
              <w:rPr>
                <w:rFonts w:asciiTheme="majorBidi" w:hAnsiTheme="majorBidi" w:cstheme="majorBidi"/>
                <w:sz w:val="24"/>
                <w:szCs w:val="24"/>
              </w:rPr>
              <w:t xml:space="preserve">, 2019 </w:t>
            </w:r>
          </w:p>
        </w:tc>
      </w:tr>
      <w:tr w:rsidR="00A064B1" w14:paraId="220BC8F8" w14:textId="77777777" w:rsidTr="00A064B1">
        <w:tc>
          <w:tcPr>
            <w:tcW w:w="4945" w:type="dxa"/>
          </w:tcPr>
          <w:p w14:paraId="72AB01A7" w14:textId="77777777" w:rsidR="00A064B1" w:rsidRDefault="00A064B1" w:rsidP="00A96402">
            <w:pPr>
              <w:spacing w:line="360" w:lineRule="auto"/>
              <w:rPr>
                <w:rFonts w:asciiTheme="majorBidi" w:hAnsiTheme="majorBidi" w:cstheme="majorBidi"/>
                <w:sz w:val="24"/>
                <w:szCs w:val="24"/>
              </w:rPr>
            </w:pPr>
            <w:r>
              <w:rPr>
                <w:rFonts w:asciiTheme="majorBidi" w:hAnsiTheme="majorBidi" w:cstheme="majorBidi"/>
                <w:sz w:val="24"/>
                <w:szCs w:val="24"/>
              </w:rPr>
              <w:t>Drafting the</w:t>
            </w:r>
            <w:r w:rsidR="005E1118">
              <w:rPr>
                <w:rFonts w:asciiTheme="majorBidi" w:hAnsiTheme="majorBidi" w:cstheme="majorBidi"/>
                <w:sz w:val="24"/>
                <w:szCs w:val="24"/>
              </w:rPr>
              <w:t xml:space="preserve"> first</w:t>
            </w:r>
            <w:r>
              <w:rPr>
                <w:rFonts w:asciiTheme="majorBidi" w:hAnsiTheme="majorBidi" w:cstheme="majorBidi"/>
                <w:sz w:val="24"/>
                <w:szCs w:val="24"/>
              </w:rPr>
              <w:t xml:space="preserve"> report </w:t>
            </w:r>
          </w:p>
        </w:tc>
        <w:tc>
          <w:tcPr>
            <w:tcW w:w="4320" w:type="dxa"/>
          </w:tcPr>
          <w:p w14:paraId="256B5796" w14:textId="2BABD70B" w:rsidR="00A064B1" w:rsidRDefault="005E1118" w:rsidP="00BD001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July </w:t>
            </w:r>
            <w:r w:rsidR="00BD001E">
              <w:rPr>
                <w:rFonts w:asciiTheme="majorBidi" w:hAnsiTheme="majorBidi" w:cstheme="majorBidi"/>
                <w:sz w:val="24"/>
                <w:szCs w:val="24"/>
              </w:rPr>
              <w:t>30</w:t>
            </w:r>
            <w:r>
              <w:rPr>
                <w:rFonts w:asciiTheme="majorBidi" w:hAnsiTheme="majorBidi" w:cstheme="majorBidi"/>
                <w:sz w:val="24"/>
                <w:szCs w:val="24"/>
              </w:rPr>
              <w:t>,2019</w:t>
            </w:r>
          </w:p>
        </w:tc>
      </w:tr>
      <w:tr w:rsidR="00A064B1" w14:paraId="79D1E871" w14:textId="77777777" w:rsidTr="00A064B1">
        <w:tc>
          <w:tcPr>
            <w:tcW w:w="4945" w:type="dxa"/>
          </w:tcPr>
          <w:p w14:paraId="3929A3C4" w14:textId="77777777" w:rsidR="00A064B1" w:rsidRDefault="00A064B1" w:rsidP="00A9640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Final </w:t>
            </w:r>
            <w:r w:rsidR="00220CA4">
              <w:rPr>
                <w:rFonts w:asciiTheme="majorBidi" w:hAnsiTheme="majorBidi" w:cstheme="majorBidi"/>
                <w:sz w:val="24"/>
                <w:szCs w:val="24"/>
              </w:rPr>
              <w:t xml:space="preserve">draft/ End of Evaluation </w:t>
            </w:r>
          </w:p>
        </w:tc>
        <w:tc>
          <w:tcPr>
            <w:tcW w:w="4320" w:type="dxa"/>
          </w:tcPr>
          <w:p w14:paraId="0D7C6F99" w14:textId="33389A72" w:rsidR="00A064B1" w:rsidRDefault="00BD001E" w:rsidP="00A96402">
            <w:pPr>
              <w:spacing w:line="360" w:lineRule="auto"/>
              <w:jc w:val="both"/>
              <w:rPr>
                <w:rFonts w:asciiTheme="majorBidi" w:hAnsiTheme="majorBidi" w:cstheme="majorBidi"/>
                <w:sz w:val="24"/>
                <w:szCs w:val="24"/>
              </w:rPr>
            </w:pPr>
            <w:r>
              <w:rPr>
                <w:rFonts w:asciiTheme="majorBidi" w:hAnsiTheme="majorBidi" w:cstheme="majorBidi"/>
                <w:sz w:val="24"/>
                <w:szCs w:val="24"/>
              </w:rPr>
              <w:t>August 15</w:t>
            </w:r>
            <w:r w:rsidR="00220CA4">
              <w:rPr>
                <w:rFonts w:asciiTheme="majorBidi" w:hAnsiTheme="majorBidi" w:cstheme="majorBidi"/>
                <w:sz w:val="24"/>
                <w:szCs w:val="24"/>
              </w:rPr>
              <w:t>, 2019</w:t>
            </w:r>
          </w:p>
        </w:tc>
      </w:tr>
      <w:tr w:rsidR="00A064B1" w14:paraId="1B1E0856" w14:textId="77777777" w:rsidTr="00A064B1">
        <w:tc>
          <w:tcPr>
            <w:tcW w:w="4945" w:type="dxa"/>
          </w:tcPr>
          <w:p w14:paraId="04CF292C" w14:textId="77777777" w:rsidR="00A064B1" w:rsidRDefault="00A064B1" w:rsidP="00A96402">
            <w:pPr>
              <w:spacing w:line="360" w:lineRule="auto"/>
              <w:rPr>
                <w:rFonts w:asciiTheme="majorBidi" w:hAnsiTheme="majorBidi" w:cstheme="majorBidi"/>
                <w:sz w:val="24"/>
                <w:szCs w:val="24"/>
              </w:rPr>
            </w:pPr>
            <w:r>
              <w:rPr>
                <w:rFonts w:asciiTheme="majorBidi" w:hAnsiTheme="majorBidi" w:cstheme="majorBidi"/>
                <w:sz w:val="24"/>
                <w:szCs w:val="24"/>
              </w:rPr>
              <w:t xml:space="preserve">Presenting </w:t>
            </w:r>
            <w:r w:rsidR="00220CA4">
              <w:rPr>
                <w:rFonts w:asciiTheme="majorBidi" w:hAnsiTheme="majorBidi" w:cstheme="majorBidi"/>
                <w:sz w:val="24"/>
                <w:szCs w:val="24"/>
              </w:rPr>
              <w:t>the E</w:t>
            </w:r>
            <w:r>
              <w:rPr>
                <w:rFonts w:asciiTheme="majorBidi" w:hAnsiTheme="majorBidi" w:cstheme="majorBidi"/>
                <w:sz w:val="24"/>
                <w:szCs w:val="24"/>
              </w:rPr>
              <w:t xml:space="preserve">valuation </w:t>
            </w:r>
            <w:r w:rsidR="00220CA4">
              <w:rPr>
                <w:rFonts w:asciiTheme="majorBidi" w:hAnsiTheme="majorBidi" w:cstheme="majorBidi"/>
                <w:sz w:val="24"/>
                <w:szCs w:val="24"/>
              </w:rPr>
              <w:t xml:space="preserve">Results </w:t>
            </w:r>
          </w:p>
        </w:tc>
        <w:tc>
          <w:tcPr>
            <w:tcW w:w="4320" w:type="dxa"/>
          </w:tcPr>
          <w:p w14:paraId="1A6B22AD" w14:textId="77777777" w:rsidR="00A064B1" w:rsidRDefault="005E1118" w:rsidP="00A96402">
            <w:pPr>
              <w:spacing w:line="360" w:lineRule="auto"/>
              <w:jc w:val="both"/>
              <w:rPr>
                <w:rFonts w:asciiTheme="majorBidi" w:hAnsiTheme="majorBidi" w:cstheme="majorBidi"/>
                <w:sz w:val="24"/>
                <w:szCs w:val="24"/>
              </w:rPr>
            </w:pPr>
            <w:r>
              <w:rPr>
                <w:rFonts w:asciiTheme="majorBidi" w:hAnsiTheme="majorBidi" w:cstheme="majorBidi"/>
                <w:sz w:val="24"/>
                <w:szCs w:val="24"/>
              </w:rPr>
              <w:t>August 25, 2019</w:t>
            </w:r>
          </w:p>
        </w:tc>
      </w:tr>
    </w:tbl>
    <w:p w14:paraId="6A329BA3" w14:textId="77777777" w:rsidR="00A064B1" w:rsidRDefault="00A064B1" w:rsidP="00A96402">
      <w:pPr>
        <w:spacing w:line="360" w:lineRule="auto"/>
        <w:jc w:val="both"/>
        <w:rPr>
          <w:rFonts w:asciiTheme="majorBidi" w:hAnsiTheme="majorBidi" w:cstheme="majorBidi"/>
          <w:sz w:val="24"/>
          <w:szCs w:val="24"/>
        </w:rPr>
      </w:pPr>
    </w:p>
    <w:p w14:paraId="3289B899" w14:textId="77777777" w:rsidR="003A4262" w:rsidRPr="00A96402" w:rsidRDefault="003A4262" w:rsidP="00A96402">
      <w:pPr>
        <w:pStyle w:val="ListParagraph"/>
        <w:numPr>
          <w:ilvl w:val="0"/>
          <w:numId w:val="5"/>
        </w:numPr>
        <w:spacing w:line="360" w:lineRule="auto"/>
        <w:ind w:left="0" w:hanging="450"/>
        <w:jc w:val="both"/>
        <w:rPr>
          <w:rFonts w:asciiTheme="majorBidi" w:hAnsiTheme="majorBidi" w:cstheme="majorBidi"/>
          <w:b/>
          <w:bCs/>
          <w:sz w:val="24"/>
          <w:szCs w:val="24"/>
        </w:rPr>
      </w:pPr>
      <w:r w:rsidRPr="00A96402">
        <w:rPr>
          <w:rFonts w:asciiTheme="majorBidi" w:hAnsiTheme="majorBidi" w:cstheme="majorBidi"/>
          <w:b/>
          <w:bCs/>
          <w:sz w:val="24"/>
          <w:szCs w:val="24"/>
        </w:rPr>
        <w:t>Qualification</w:t>
      </w:r>
    </w:p>
    <w:p w14:paraId="687B8D23" w14:textId="77777777" w:rsidR="003A4262" w:rsidRDefault="003A4262" w:rsidP="00A96402">
      <w:pPr>
        <w:pStyle w:val="ListParagraph"/>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The company shall have the license to do evaluation.</w:t>
      </w:r>
    </w:p>
    <w:p w14:paraId="66E26376" w14:textId="39710D96" w:rsidR="003A4262" w:rsidRDefault="003A4262" w:rsidP="00A96402">
      <w:pPr>
        <w:pStyle w:val="ListParagraph"/>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The company shall have minimum three project evaluation experiences</w:t>
      </w:r>
      <w:r w:rsidR="006C53B2">
        <w:rPr>
          <w:rFonts w:asciiTheme="majorBidi" w:hAnsiTheme="majorBidi" w:cstheme="majorBidi"/>
          <w:sz w:val="24"/>
          <w:szCs w:val="24"/>
        </w:rPr>
        <w:t xml:space="preserve"> with credible entities</w:t>
      </w:r>
      <w:r>
        <w:rPr>
          <w:rFonts w:asciiTheme="majorBidi" w:hAnsiTheme="majorBidi" w:cstheme="majorBidi"/>
          <w:sz w:val="24"/>
          <w:szCs w:val="24"/>
        </w:rPr>
        <w:t>.</w:t>
      </w:r>
    </w:p>
    <w:p w14:paraId="160E875A" w14:textId="77777777" w:rsidR="003A4262" w:rsidRDefault="003A4262" w:rsidP="00A96402">
      <w:pPr>
        <w:pStyle w:val="ListParagraph"/>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reports of the evaluation and presentation shall be conducted and written by English and Persian languages.  </w:t>
      </w:r>
    </w:p>
    <w:p w14:paraId="466B473C" w14:textId="77777777" w:rsidR="005A4D78" w:rsidRDefault="005A4D78" w:rsidP="00A96402">
      <w:pPr>
        <w:pStyle w:val="ListParagraph"/>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Willing to travel to the mentioned districts.</w:t>
      </w:r>
    </w:p>
    <w:p w14:paraId="1C98A3D6" w14:textId="77777777" w:rsidR="005A4D78" w:rsidRPr="00A96402" w:rsidRDefault="005A4D78" w:rsidP="00A96402">
      <w:pPr>
        <w:spacing w:line="360" w:lineRule="auto"/>
        <w:jc w:val="both"/>
        <w:rPr>
          <w:rFonts w:asciiTheme="majorBidi" w:hAnsiTheme="majorBidi" w:cstheme="majorBidi"/>
          <w:b/>
          <w:bCs/>
          <w:sz w:val="24"/>
          <w:szCs w:val="24"/>
        </w:rPr>
      </w:pPr>
    </w:p>
    <w:p w14:paraId="26D216D2" w14:textId="77777777" w:rsidR="005A4D78" w:rsidRPr="00A96402" w:rsidRDefault="005A4D78" w:rsidP="00A96402">
      <w:pPr>
        <w:pStyle w:val="ListParagraph"/>
        <w:numPr>
          <w:ilvl w:val="0"/>
          <w:numId w:val="5"/>
        </w:numPr>
        <w:spacing w:line="360" w:lineRule="auto"/>
        <w:ind w:left="0"/>
        <w:jc w:val="both"/>
        <w:rPr>
          <w:rFonts w:asciiTheme="majorBidi" w:hAnsiTheme="majorBidi" w:cstheme="majorBidi"/>
          <w:b/>
          <w:bCs/>
          <w:sz w:val="24"/>
          <w:szCs w:val="24"/>
        </w:rPr>
      </w:pPr>
      <w:r w:rsidRPr="00A96402">
        <w:rPr>
          <w:rFonts w:asciiTheme="majorBidi" w:hAnsiTheme="majorBidi" w:cstheme="majorBidi"/>
          <w:b/>
          <w:bCs/>
          <w:sz w:val="24"/>
          <w:szCs w:val="24"/>
        </w:rPr>
        <w:t>Submission Guideline</w:t>
      </w:r>
    </w:p>
    <w:p w14:paraId="64C2341A" w14:textId="70ED81BB" w:rsidR="005A4D78" w:rsidRDefault="00452BF8" w:rsidP="00A9640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Interested and qualified </w:t>
      </w:r>
      <w:r w:rsidR="005A4D78">
        <w:rPr>
          <w:rFonts w:asciiTheme="majorBidi" w:hAnsiTheme="majorBidi" w:cstheme="majorBidi"/>
          <w:sz w:val="24"/>
          <w:szCs w:val="24"/>
        </w:rPr>
        <w:t>candidates/companies should submit their written request/CV with proof of the qualif</w:t>
      </w:r>
      <w:r w:rsidR="00986046">
        <w:rPr>
          <w:rFonts w:asciiTheme="majorBidi" w:hAnsiTheme="majorBidi" w:cstheme="majorBidi"/>
          <w:sz w:val="24"/>
          <w:szCs w:val="24"/>
        </w:rPr>
        <w:t>ications to the follo</w:t>
      </w:r>
      <w:r w:rsidR="00EE3C00">
        <w:rPr>
          <w:rFonts w:asciiTheme="majorBidi" w:hAnsiTheme="majorBidi" w:cstheme="majorBidi"/>
          <w:sz w:val="24"/>
          <w:szCs w:val="24"/>
        </w:rPr>
        <w:t>wing email, no later than July 5</w:t>
      </w:r>
      <w:r w:rsidR="00986046">
        <w:rPr>
          <w:rFonts w:asciiTheme="majorBidi" w:hAnsiTheme="majorBidi" w:cstheme="majorBidi"/>
          <w:sz w:val="24"/>
          <w:szCs w:val="24"/>
        </w:rPr>
        <w:t>, 2019</w:t>
      </w:r>
      <w:r w:rsidR="00DA1520">
        <w:rPr>
          <w:rFonts w:asciiTheme="majorBidi" w:hAnsiTheme="majorBidi" w:cstheme="majorBidi"/>
          <w:sz w:val="24"/>
          <w:szCs w:val="24"/>
        </w:rPr>
        <w:t>.</w:t>
      </w:r>
    </w:p>
    <w:p w14:paraId="0955C408" w14:textId="77777777" w:rsidR="005A4D78" w:rsidRDefault="001D06F0" w:rsidP="00A96402">
      <w:pPr>
        <w:spacing w:line="360" w:lineRule="auto"/>
        <w:jc w:val="both"/>
        <w:rPr>
          <w:rFonts w:asciiTheme="majorBidi" w:hAnsiTheme="majorBidi" w:cstheme="majorBidi"/>
          <w:sz w:val="24"/>
          <w:szCs w:val="24"/>
        </w:rPr>
      </w:pPr>
      <w:hyperlink r:id="rId9" w:history="1">
        <w:r w:rsidR="005A4D78" w:rsidRPr="0039641C">
          <w:rPr>
            <w:rStyle w:val="Hyperlink"/>
            <w:rFonts w:asciiTheme="majorBidi" w:hAnsiTheme="majorBidi" w:cstheme="majorBidi"/>
            <w:sz w:val="24"/>
            <w:szCs w:val="24"/>
          </w:rPr>
          <w:t>Aalwazir02@gmail.com</w:t>
        </w:r>
      </w:hyperlink>
      <w:r w:rsidR="005A4D78">
        <w:rPr>
          <w:rFonts w:asciiTheme="majorBidi" w:hAnsiTheme="majorBidi" w:cstheme="majorBidi"/>
          <w:sz w:val="24"/>
          <w:szCs w:val="24"/>
        </w:rPr>
        <w:t xml:space="preserve"> </w:t>
      </w:r>
    </w:p>
    <w:p w14:paraId="5C34944D" w14:textId="6D628665" w:rsidR="005B572B" w:rsidRPr="005A4D78" w:rsidRDefault="004A608F" w:rsidP="00A96402">
      <w:pPr>
        <w:spacing w:line="360" w:lineRule="auto"/>
        <w:jc w:val="both"/>
        <w:rPr>
          <w:rFonts w:asciiTheme="majorBidi" w:hAnsiTheme="majorBidi" w:cstheme="majorBidi"/>
          <w:sz w:val="24"/>
          <w:szCs w:val="24"/>
        </w:rPr>
      </w:pPr>
      <w:r>
        <w:rPr>
          <w:rFonts w:asciiTheme="majorBidi" w:hAnsiTheme="majorBidi" w:cstheme="majorBidi"/>
          <w:sz w:val="24"/>
          <w:szCs w:val="24"/>
        </w:rPr>
        <w:t>Contact Number: +93) 799035464</w:t>
      </w:r>
    </w:p>
    <w:p w14:paraId="3A4E20AD" w14:textId="77777777" w:rsidR="003A4262" w:rsidRPr="003A4262" w:rsidRDefault="003A4262" w:rsidP="00A96402">
      <w:pPr>
        <w:spacing w:line="360" w:lineRule="auto"/>
        <w:jc w:val="both"/>
        <w:rPr>
          <w:rFonts w:asciiTheme="majorBidi" w:hAnsiTheme="majorBidi" w:cstheme="majorBidi"/>
          <w:sz w:val="24"/>
          <w:szCs w:val="24"/>
        </w:rPr>
      </w:pPr>
    </w:p>
    <w:sectPr w:rsidR="003A4262" w:rsidRPr="003A4262" w:rsidSect="00CA2AB7">
      <w:pgSz w:w="12240" w:h="15840"/>
      <w:pgMar w:top="99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C48CC" w16cid:durableId="20B33CC5"/>
  <w16cid:commentId w16cid:paraId="40A15E73" w16cid:durableId="20B33CE3"/>
  <w16cid:commentId w16cid:paraId="2B248F4C" w16cid:durableId="20B348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31D52" w14:textId="77777777" w:rsidR="001D06F0" w:rsidRDefault="001D06F0" w:rsidP="00CA2AB7">
      <w:pPr>
        <w:spacing w:after="0" w:line="240" w:lineRule="auto"/>
      </w:pPr>
      <w:r>
        <w:separator/>
      </w:r>
    </w:p>
  </w:endnote>
  <w:endnote w:type="continuationSeparator" w:id="0">
    <w:p w14:paraId="4943CF95" w14:textId="77777777" w:rsidR="001D06F0" w:rsidRDefault="001D06F0" w:rsidP="00CA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BD94" w14:textId="77777777" w:rsidR="001D06F0" w:rsidRDefault="001D06F0" w:rsidP="00CA2AB7">
      <w:pPr>
        <w:spacing w:after="0" w:line="240" w:lineRule="auto"/>
      </w:pPr>
      <w:r>
        <w:separator/>
      </w:r>
    </w:p>
  </w:footnote>
  <w:footnote w:type="continuationSeparator" w:id="0">
    <w:p w14:paraId="0024D7B8" w14:textId="77777777" w:rsidR="001D06F0" w:rsidRDefault="001D06F0" w:rsidP="00CA2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0F60"/>
    <w:multiLevelType w:val="hybridMultilevel"/>
    <w:tmpl w:val="F342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924C8"/>
    <w:multiLevelType w:val="hybridMultilevel"/>
    <w:tmpl w:val="8FDA4488"/>
    <w:lvl w:ilvl="0" w:tplc="69660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4124E"/>
    <w:multiLevelType w:val="hybridMultilevel"/>
    <w:tmpl w:val="C1BA99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C0A60"/>
    <w:multiLevelType w:val="hybridMultilevel"/>
    <w:tmpl w:val="3D343CE4"/>
    <w:lvl w:ilvl="0" w:tplc="E0F80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2D254A"/>
    <w:multiLevelType w:val="multilevel"/>
    <w:tmpl w:val="89283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4664F"/>
    <w:multiLevelType w:val="hybridMultilevel"/>
    <w:tmpl w:val="8FFE7A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A21290"/>
    <w:multiLevelType w:val="multilevel"/>
    <w:tmpl w:val="77FA11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64"/>
    <w:rsid w:val="00000430"/>
    <w:rsid w:val="000141B2"/>
    <w:rsid w:val="00036E60"/>
    <w:rsid w:val="00066008"/>
    <w:rsid w:val="00070F19"/>
    <w:rsid w:val="00071C9C"/>
    <w:rsid w:val="000B5C27"/>
    <w:rsid w:val="000D78AC"/>
    <w:rsid w:val="000F2A22"/>
    <w:rsid w:val="0013713B"/>
    <w:rsid w:val="00137D19"/>
    <w:rsid w:val="001D06F0"/>
    <w:rsid w:val="00213316"/>
    <w:rsid w:val="00220CA4"/>
    <w:rsid w:val="002359B7"/>
    <w:rsid w:val="002702A3"/>
    <w:rsid w:val="002749BF"/>
    <w:rsid w:val="002B7AFB"/>
    <w:rsid w:val="002D5C44"/>
    <w:rsid w:val="002E4A08"/>
    <w:rsid w:val="002F4390"/>
    <w:rsid w:val="00317740"/>
    <w:rsid w:val="00324026"/>
    <w:rsid w:val="003A4262"/>
    <w:rsid w:val="00421E92"/>
    <w:rsid w:val="00452BF8"/>
    <w:rsid w:val="004824B4"/>
    <w:rsid w:val="004A3952"/>
    <w:rsid w:val="004A608F"/>
    <w:rsid w:val="004D240E"/>
    <w:rsid w:val="005655DD"/>
    <w:rsid w:val="005A24EC"/>
    <w:rsid w:val="005A4D78"/>
    <w:rsid w:val="005B572B"/>
    <w:rsid w:val="005D5A7A"/>
    <w:rsid w:val="005E1118"/>
    <w:rsid w:val="00602ABC"/>
    <w:rsid w:val="006132C2"/>
    <w:rsid w:val="00616328"/>
    <w:rsid w:val="006970F8"/>
    <w:rsid w:val="006C4D1F"/>
    <w:rsid w:val="006C53B2"/>
    <w:rsid w:val="006F0E31"/>
    <w:rsid w:val="00716095"/>
    <w:rsid w:val="00722803"/>
    <w:rsid w:val="007653D6"/>
    <w:rsid w:val="00785D97"/>
    <w:rsid w:val="00794202"/>
    <w:rsid w:val="007B1069"/>
    <w:rsid w:val="0081336D"/>
    <w:rsid w:val="00857B40"/>
    <w:rsid w:val="00863D9F"/>
    <w:rsid w:val="0089241D"/>
    <w:rsid w:val="008A5C64"/>
    <w:rsid w:val="008B62A6"/>
    <w:rsid w:val="008C64B2"/>
    <w:rsid w:val="008E2E5F"/>
    <w:rsid w:val="00913EB4"/>
    <w:rsid w:val="00951187"/>
    <w:rsid w:val="00977FF9"/>
    <w:rsid w:val="00986046"/>
    <w:rsid w:val="009A4F6C"/>
    <w:rsid w:val="009C2AEC"/>
    <w:rsid w:val="00A02308"/>
    <w:rsid w:val="00A064B1"/>
    <w:rsid w:val="00A96402"/>
    <w:rsid w:val="00B91536"/>
    <w:rsid w:val="00BB6527"/>
    <w:rsid w:val="00BD001E"/>
    <w:rsid w:val="00BF409D"/>
    <w:rsid w:val="00C30FAB"/>
    <w:rsid w:val="00CA2AB7"/>
    <w:rsid w:val="00CE7B59"/>
    <w:rsid w:val="00D63AD1"/>
    <w:rsid w:val="00DA1520"/>
    <w:rsid w:val="00DA1E10"/>
    <w:rsid w:val="00DF312C"/>
    <w:rsid w:val="00E10944"/>
    <w:rsid w:val="00E16CCB"/>
    <w:rsid w:val="00E42A46"/>
    <w:rsid w:val="00E63CB3"/>
    <w:rsid w:val="00EA053E"/>
    <w:rsid w:val="00EA2F88"/>
    <w:rsid w:val="00EE3C00"/>
    <w:rsid w:val="00F04953"/>
    <w:rsid w:val="00F7064F"/>
    <w:rsid w:val="00F75B12"/>
    <w:rsid w:val="00FA5C5F"/>
    <w:rsid w:val="00FD4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D53A"/>
  <w15:chartTrackingRefBased/>
  <w15:docId w15:val="{0696F883-04C6-45E1-B538-3362F0B1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8A5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C30FAB"/>
    <w:pPr>
      <w:ind w:left="720"/>
      <w:contextualSpacing/>
    </w:pPr>
  </w:style>
  <w:style w:type="character" w:customStyle="1" w:styleId="shorttext">
    <w:name w:val="short_text"/>
    <w:basedOn w:val="DefaultParagraphFont"/>
    <w:rsid w:val="004D240E"/>
  </w:style>
  <w:style w:type="paragraph" w:styleId="Header">
    <w:name w:val="header"/>
    <w:basedOn w:val="Normal"/>
    <w:link w:val="HeaderChar"/>
    <w:uiPriority w:val="99"/>
    <w:unhideWhenUsed/>
    <w:rsid w:val="00CA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B7"/>
  </w:style>
  <w:style w:type="paragraph" w:styleId="Footer">
    <w:name w:val="footer"/>
    <w:basedOn w:val="Normal"/>
    <w:link w:val="FooterChar"/>
    <w:uiPriority w:val="99"/>
    <w:unhideWhenUsed/>
    <w:rsid w:val="00CA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B7"/>
  </w:style>
  <w:style w:type="character" w:styleId="Hyperlink">
    <w:name w:val="Hyperlink"/>
    <w:basedOn w:val="DefaultParagraphFont"/>
    <w:uiPriority w:val="99"/>
    <w:unhideWhenUsed/>
    <w:rsid w:val="005A4D78"/>
    <w:rPr>
      <w:color w:val="0563C1" w:themeColor="hyperlink"/>
      <w:u w:val="single"/>
    </w:rPr>
  </w:style>
  <w:style w:type="character" w:styleId="CommentReference">
    <w:name w:val="annotation reference"/>
    <w:basedOn w:val="DefaultParagraphFont"/>
    <w:uiPriority w:val="99"/>
    <w:semiHidden/>
    <w:unhideWhenUsed/>
    <w:rsid w:val="00EA2F88"/>
    <w:rPr>
      <w:sz w:val="16"/>
      <w:szCs w:val="16"/>
    </w:rPr>
  </w:style>
  <w:style w:type="paragraph" w:styleId="CommentText">
    <w:name w:val="annotation text"/>
    <w:basedOn w:val="Normal"/>
    <w:link w:val="CommentTextChar"/>
    <w:uiPriority w:val="99"/>
    <w:semiHidden/>
    <w:unhideWhenUsed/>
    <w:rsid w:val="00EA2F88"/>
    <w:pPr>
      <w:spacing w:line="240" w:lineRule="auto"/>
    </w:pPr>
    <w:rPr>
      <w:sz w:val="20"/>
      <w:szCs w:val="20"/>
    </w:rPr>
  </w:style>
  <w:style w:type="character" w:customStyle="1" w:styleId="CommentTextChar">
    <w:name w:val="Comment Text Char"/>
    <w:basedOn w:val="DefaultParagraphFont"/>
    <w:link w:val="CommentText"/>
    <w:uiPriority w:val="99"/>
    <w:semiHidden/>
    <w:rsid w:val="00EA2F88"/>
    <w:rPr>
      <w:sz w:val="20"/>
      <w:szCs w:val="20"/>
    </w:rPr>
  </w:style>
  <w:style w:type="paragraph" w:styleId="CommentSubject">
    <w:name w:val="annotation subject"/>
    <w:basedOn w:val="CommentText"/>
    <w:next w:val="CommentText"/>
    <w:link w:val="CommentSubjectChar"/>
    <w:uiPriority w:val="99"/>
    <w:semiHidden/>
    <w:unhideWhenUsed/>
    <w:rsid w:val="00EA2F88"/>
    <w:rPr>
      <w:b/>
      <w:bCs/>
    </w:rPr>
  </w:style>
  <w:style w:type="character" w:customStyle="1" w:styleId="CommentSubjectChar">
    <w:name w:val="Comment Subject Char"/>
    <w:basedOn w:val="CommentTextChar"/>
    <w:link w:val="CommentSubject"/>
    <w:uiPriority w:val="99"/>
    <w:semiHidden/>
    <w:rsid w:val="00EA2F88"/>
    <w:rPr>
      <w:b/>
      <w:bCs/>
      <w:sz w:val="20"/>
      <w:szCs w:val="20"/>
    </w:rPr>
  </w:style>
  <w:style w:type="paragraph" w:styleId="BalloonText">
    <w:name w:val="Balloon Text"/>
    <w:basedOn w:val="Normal"/>
    <w:link w:val="BalloonTextChar"/>
    <w:uiPriority w:val="99"/>
    <w:semiHidden/>
    <w:unhideWhenUsed/>
    <w:rsid w:val="00EA2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88"/>
    <w:rPr>
      <w:rFonts w:ascii="Segoe UI" w:hAnsi="Segoe UI" w:cs="Segoe UI"/>
      <w:sz w:val="18"/>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rsid w:val="006C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lwazir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ECF4-9860-4CE2-BE87-A96F84F7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Windows User</cp:lastModifiedBy>
  <cp:revision>61</cp:revision>
  <cp:lastPrinted>2019-06-18T06:31:00Z</cp:lastPrinted>
  <dcterms:created xsi:type="dcterms:W3CDTF">2019-06-18T08:25:00Z</dcterms:created>
  <dcterms:modified xsi:type="dcterms:W3CDTF">2019-06-22T08:22:00Z</dcterms:modified>
</cp:coreProperties>
</file>