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84766" w14:textId="77777777" w:rsidR="005D2456" w:rsidRPr="006F5C17" w:rsidRDefault="005D2456" w:rsidP="005D2456">
      <w:pPr>
        <w:spacing w:before="40"/>
        <w:rPr>
          <w:rFonts w:ascii="Arial" w:hAnsi="Arial" w:cs="Arial"/>
          <w:b/>
          <w:sz w:val="18"/>
        </w:rPr>
      </w:pPr>
      <w:r w:rsidRPr="006F5C17">
        <w:rPr>
          <w:rFonts w:ascii="Arial" w:hAnsi="Arial" w:cs="Arial"/>
          <w:b/>
          <w:sz w:val="18"/>
        </w:rPr>
        <w:tab/>
        <w:t xml:space="preserve">      </w:t>
      </w:r>
      <w:r w:rsidRPr="006F5C17">
        <w:rPr>
          <w:rFonts w:ascii="Arial" w:hAnsi="Arial" w:cs="Arial"/>
          <w:b/>
          <w:sz w:val="18"/>
        </w:rPr>
        <w:tab/>
      </w:r>
      <w:r w:rsidRPr="006F5C17">
        <w:rPr>
          <w:rFonts w:ascii="Arial" w:hAnsi="Arial" w:cs="Arial"/>
          <w:b/>
          <w:sz w:val="18"/>
        </w:rPr>
        <w:tab/>
      </w:r>
      <w:r w:rsidRPr="006F5C17">
        <w:rPr>
          <w:rFonts w:ascii="Arial" w:hAnsi="Arial" w:cs="Arial"/>
          <w:b/>
          <w:sz w:val="18"/>
        </w:rPr>
        <w:tab/>
        <w:t xml:space="preserve">            </w:t>
      </w:r>
    </w:p>
    <w:p w14:paraId="0747DA1E" w14:textId="6A6F4454" w:rsidR="005D2456" w:rsidRPr="006F5C17" w:rsidRDefault="005D2456" w:rsidP="005D2456">
      <w:pPr>
        <w:jc w:val="center"/>
        <w:rPr>
          <w:rFonts w:ascii="Arial" w:hAnsi="Arial" w:cs="Arial"/>
          <w:sz w:val="12"/>
        </w:rPr>
      </w:pPr>
    </w:p>
    <w:p w14:paraId="6A875E01" w14:textId="3E514748" w:rsidR="005D2456" w:rsidRPr="006F5C17" w:rsidRDefault="005D2456" w:rsidP="005D2456">
      <w:pPr>
        <w:jc w:val="both"/>
        <w:rPr>
          <w:rFonts w:ascii="Arial" w:hAnsi="Arial" w:cs="Arial"/>
          <w:sz w:val="2"/>
          <w:szCs w:val="16"/>
        </w:rPr>
      </w:pP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2792"/>
        <w:gridCol w:w="2092"/>
        <w:gridCol w:w="1090"/>
      </w:tblGrid>
      <w:tr w:rsidR="005D2456" w:rsidRPr="006F5C17" w14:paraId="25F87325" w14:textId="77777777" w:rsidTr="00FE3CFC">
        <w:trPr>
          <w:trHeight w:val="645"/>
          <w:jc w:val="center"/>
        </w:trPr>
        <w:tc>
          <w:tcPr>
            <w:tcW w:w="2272" w:type="dxa"/>
            <w:tcBorders>
              <w:top w:val="single" w:sz="12" w:space="0" w:color="404040"/>
              <w:left w:val="single" w:sz="12" w:space="0" w:color="404040"/>
              <w:bottom w:val="nil"/>
              <w:right w:val="nil"/>
            </w:tcBorders>
            <w:vAlign w:val="bottom"/>
          </w:tcPr>
          <w:p w14:paraId="662E338A" w14:textId="1D24A9A4" w:rsidR="005D2456" w:rsidRPr="006F5C17" w:rsidRDefault="0091421F" w:rsidP="00FE3CFC">
            <w:pPr>
              <w:jc w:val="right"/>
              <w:rPr>
                <w:rFonts w:ascii="Arial" w:hAnsi="Arial" w:cs="Arial"/>
                <w:sz w:val="20"/>
                <w:szCs w:val="20"/>
              </w:rPr>
            </w:pPr>
            <w:r w:rsidRPr="002C19B9">
              <w:rPr>
                <w:rFonts w:asciiTheme="minorHAnsi" w:hAnsiTheme="minorHAnsi"/>
                <w:noProof/>
                <w:szCs w:val="22"/>
                <w:rtl/>
              </w:rPr>
              <w:drawing>
                <wp:anchor distT="0" distB="0" distL="114300" distR="114300" simplePos="0" relativeHeight="251659264" behindDoc="0" locked="0" layoutInCell="1" allowOverlap="1" wp14:anchorId="228CAF34" wp14:editId="4C0AB737">
                  <wp:simplePos x="0" y="0"/>
                  <wp:positionH relativeFrom="margin">
                    <wp:posOffset>320675</wp:posOffset>
                  </wp:positionH>
                  <wp:positionV relativeFrom="paragraph">
                    <wp:posOffset>-436245</wp:posOffset>
                  </wp:positionV>
                  <wp:extent cx="687070" cy="65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84" w:type="dxa"/>
            <w:gridSpan w:val="2"/>
            <w:tcBorders>
              <w:top w:val="single" w:sz="12" w:space="0" w:color="404040"/>
              <w:left w:val="nil"/>
              <w:bottom w:val="nil"/>
              <w:right w:val="nil"/>
            </w:tcBorders>
            <w:vAlign w:val="center"/>
          </w:tcPr>
          <w:p w14:paraId="157C138C" w14:textId="5F7F08A1" w:rsidR="005D2456" w:rsidRPr="00492F2F" w:rsidRDefault="00FE0AA4" w:rsidP="00E07339">
            <w:pPr>
              <w:jc w:val="center"/>
              <w:rPr>
                <w:rFonts w:ascii="Arial" w:hAnsi="Arial" w:cs="Arial"/>
                <w:sz w:val="18"/>
                <w:szCs w:val="18"/>
              </w:rPr>
            </w:pPr>
            <w:r>
              <w:rPr>
                <w:rFonts w:ascii="Arial" w:hAnsi="Arial" w:cs="Arial"/>
                <w:sz w:val="18"/>
                <w:szCs w:val="18"/>
              </w:rPr>
              <w:t xml:space="preserve">Islamic </w:t>
            </w:r>
            <w:r w:rsidR="005D2456" w:rsidRPr="00492F2F">
              <w:rPr>
                <w:rFonts w:ascii="Arial" w:hAnsi="Arial" w:cs="Arial"/>
                <w:sz w:val="18"/>
                <w:szCs w:val="18"/>
              </w:rPr>
              <w:t xml:space="preserve">Republic of </w:t>
            </w:r>
            <w:r>
              <w:rPr>
                <w:rFonts w:ascii="Arial" w:hAnsi="Arial" w:cs="Arial"/>
                <w:sz w:val="18"/>
                <w:szCs w:val="18"/>
              </w:rPr>
              <w:t>Afghanistan</w:t>
            </w:r>
          </w:p>
          <w:p w14:paraId="5406903D" w14:textId="3078237C" w:rsidR="005D2456" w:rsidRPr="009579AB" w:rsidRDefault="00FE0AA4" w:rsidP="00E07339">
            <w:pPr>
              <w:jc w:val="center"/>
              <w:rPr>
                <w:rFonts w:ascii="Arial" w:hAnsi="Arial" w:cs="Arial"/>
                <w:sz w:val="18"/>
                <w:szCs w:val="18"/>
              </w:rPr>
            </w:pPr>
            <w:r>
              <w:rPr>
                <w:rFonts w:ascii="Arial" w:hAnsi="Arial" w:cs="Arial"/>
                <w:sz w:val="18"/>
                <w:szCs w:val="18"/>
              </w:rPr>
              <w:t>Ministry of Energy &amp; Water (MEW)</w:t>
            </w:r>
          </w:p>
          <w:p w14:paraId="7666AE22" w14:textId="77777777" w:rsidR="0091421F" w:rsidRPr="0091421F" w:rsidRDefault="0091421F" w:rsidP="0091421F">
            <w:pPr>
              <w:jc w:val="center"/>
              <w:rPr>
                <w:rFonts w:ascii="Arial" w:hAnsi="Arial" w:cs="Arial"/>
                <w:sz w:val="18"/>
                <w:szCs w:val="18"/>
              </w:rPr>
            </w:pPr>
            <w:proofErr w:type="spellStart"/>
            <w:r w:rsidRPr="0091421F">
              <w:rPr>
                <w:rFonts w:ascii="Arial" w:hAnsi="Arial" w:cs="Arial"/>
                <w:sz w:val="18"/>
                <w:szCs w:val="18"/>
              </w:rPr>
              <w:t>Darulaman</w:t>
            </w:r>
            <w:proofErr w:type="spellEnd"/>
            <w:r w:rsidRPr="0091421F">
              <w:rPr>
                <w:rFonts w:ascii="Arial" w:hAnsi="Arial" w:cs="Arial"/>
                <w:sz w:val="18"/>
                <w:szCs w:val="18"/>
              </w:rPr>
              <w:t xml:space="preserve"> Road, </w:t>
            </w:r>
            <w:proofErr w:type="spellStart"/>
            <w:r w:rsidRPr="0091421F">
              <w:rPr>
                <w:rFonts w:ascii="Arial" w:hAnsi="Arial" w:cs="Arial"/>
                <w:sz w:val="18"/>
                <w:szCs w:val="18"/>
              </w:rPr>
              <w:t>Sanatoruim</w:t>
            </w:r>
            <w:proofErr w:type="spellEnd"/>
          </w:p>
          <w:p w14:paraId="213BC5C3" w14:textId="12083391" w:rsidR="005D2456" w:rsidRDefault="00067B24" w:rsidP="00E07339">
            <w:pPr>
              <w:jc w:val="center"/>
              <w:rPr>
                <w:rFonts w:ascii="Arial" w:hAnsi="Arial" w:cs="Arial"/>
                <w:sz w:val="18"/>
                <w:szCs w:val="18"/>
              </w:rPr>
            </w:pPr>
            <w:r>
              <w:rPr>
                <w:rFonts w:ascii="Arial" w:hAnsi="Arial" w:cs="Arial"/>
                <w:sz w:val="18"/>
                <w:szCs w:val="18"/>
              </w:rPr>
              <w:t>Kabul, Afghanistan</w:t>
            </w:r>
          </w:p>
          <w:p w14:paraId="5C96087E" w14:textId="6957F474" w:rsidR="00F832AC" w:rsidRPr="00E33A3F" w:rsidRDefault="00F832AC" w:rsidP="00E07339">
            <w:pPr>
              <w:jc w:val="center"/>
              <w:rPr>
                <w:rFonts w:ascii="Arial" w:hAnsi="Arial" w:cs="Arial"/>
                <w:sz w:val="18"/>
                <w:szCs w:val="18"/>
              </w:rPr>
            </w:pPr>
            <w:r w:rsidRPr="00F832AC">
              <w:rPr>
                <w:rFonts w:ascii="Arial" w:hAnsi="Arial" w:cs="Arial"/>
                <w:sz w:val="18"/>
                <w:szCs w:val="18"/>
              </w:rPr>
              <w:t>http://www.mew.gov.af/</w:t>
            </w:r>
          </w:p>
        </w:tc>
        <w:tc>
          <w:tcPr>
            <w:tcW w:w="1090" w:type="dxa"/>
            <w:tcBorders>
              <w:top w:val="single" w:sz="12" w:space="0" w:color="404040"/>
              <w:left w:val="nil"/>
              <w:bottom w:val="nil"/>
              <w:right w:val="single" w:sz="12" w:space="0" w:color="404040"/>
            </w:tcBorders>
            <w:vAlign w:val="center"/>
          </w:tcPr>
          <w:p w14:paraId="02D09ED2" w14:textId="0354DDE8" w:rsidR="005D2456" w:rsidRPr="006F5C17" w:rsidRDefault="005D2456" w:rsidP="00FE3CFC">
            <w:pPr>
              <w:rPr>
                <w:rFonts w:ascii="Arial" w:hAnsi="Arial" w:cs="Arial"/>
                <w:sz w:val="30"/>
              </w:rPr>
            </w:pPr>
          </w:p>
          <w:p w14:paraId="186997FD" w14:textId="593F3907" w:rsidR="005D2456" w:rsidRPr="006F5C17" w:rsidRDefault="005D2456" w:rsidP="00FE3CFC">
            <w:pPr>
              <w:jc w:val="center"/>
              <w:rPr>
                <w:rFonts w:ascii="Arial" w:hAnsi="Arial" w:cs="Arial"/>
                <w:sz w:val="30"/>
              </w:rPr>
            </w:pPr>
          </w:p>
        </w:tc>
      </w:tr>
      <w:tr w:rsidR="005D2456" w:rsidRPr="006F5C17" w14:paraId="4307B6F1" w14:textId="77777777" w:rsidTr="00FE3CFC">
        <w:trPr>
          <w:trHeight w:val="70"/>
          <w:jc w:val="center"/>
        </w:trPr>
        <w:tc>
          <w:tcPr>
            <w:tcW w:w="5064" w:type="dxa"/>
            <w:gridSpan w:val="2"/>
            <w:tcBorders>
              <w:top w:val="nil"/>
              <w:left w:val="single" w:sz="12" w:space="0" w:color="404040"/>
              <w:bottom w:val="nil"/>
              <w:right w:val="nil"/>
            </w:tcBorders>
            <w:vAlign w:val="center"/>
          </w:tcPr>
          <w:p w14:paraId="33DAAD8E" w14:textId="18EC56B1" w:rsidR="0091421F" w:rsidRPr="004A6C1D" w:rsidRDefault="005D2456" w:rsidP="0091421F">
            <w:pPr>
              <w:spacing w:before="240" w:after="240"/>
              <w:jc w:val="both"/>
              <w:rPr>
                <w:rFonts w:ascii="Arial" w:hAnsi="Arial" w:cs="Arial"/>
                <w:sz w:val="19"/>
                <w:szCs w:val="19"/>
              </w:rPr>
            </w:pPr>
            <w:r w:rsidRPr="004A6C1D">
              <w:rPr>
                <w:rFonts w:ascii="Arial" w:hAnsi="Arial" w:cs="Arial"/>
                <w:color w:val="000000"/>
                <w:kern w:val="24"/>
                <w:sz w:val="19"/>
                <w:szCs w:val="19"/>
              </w:rPr>
              <w:t xml:space="preserve">Memo No. </w:t>
            </w:r>
            <w:r w:rsidR="00067B24" w:rsidRPr="004A6C1D">
              <w:rPr>
                <w:rFonts w:ascii="Arial" w:hAnsi="Arial" w:cs="Arial"/>
                <w:sz w:val="19"/>
                <w:szCs w:val="19"/>
              </w:rPr>
              <w:t>MEW/PPP/BOT/OT/1398/013</w:t>
            </w:r>
          </w:p>
        </w:tc>
        <w:tc>
          <w:tcPr>
            <w:tcW w:w="3182" w:type="dxa"/>
            <w:gridSpan w:val="2"/>
            <w:tcBorders>
              <w:top w:val="nil"/>
              <w:left w:val="nil"/>
              <w:bottom w:val="nil"/>
              <w:right w:val="single" w:sz="12" w:space="0" w:color="404040"/>
            </w:tcBorders>
            <w:vAlign w:val="center"/>
          </w:tcPr>
          <w:p w14:paraId="6740FBC6" w14:textId="25B46317" w:rsidR="005D2456" w:rsidRPr="006F5C17" w:rsidRDefault="0091421F" w:rsidP="00E52A3F">
            <w:pPr>
              <w:spacing w:before="240" w:after="240"/>
              <w:jc w:val="right"/>
              <w:rPr>
                <w:rFonts w:ascii="Arial" w:hAnsi="Arial" w:cs="Arial"/>
                <w:sz w:val="19"/>
                <w:szCs w:val="19"/>
              </w:rPr>
            </w:pPr>
            <w:r>
              <w:rPr>
                <w:rFonts w:ascii="Arial" w:hAnsi="Arial" w:cs="Arial"/>
                <w:sz w:val="19"/>
                <w:szCs w:val="19"/>
              </w:rPr>
              <w:t>Date:</w:t>
            </w:r>
            <w:r w:rsidR="005D2456" w:rsidRPr="006F5C17">
              <w:rPr>
                <w:rFonts w:ascii="Arial" w:hAnsi="Arial" w:cs="Arial"/>
                <w:sz w:val="19"/>
                <w:szCs w:val="19"/>
              </w:rPr>
              <w:t xml:space="preserve"> </w:t>
            </w:r>
            <w:r w:rsidR="00E84583">
              <w:rPr>
                <w:rFonts w:ascii="Arial" w:hAnsi="Arial" w:cs="Arial"/>
                <w:sz w:val="19"/>
                <w:szCs w:val="19"/>
              </w:rPr>
              <w:t>2</w:t>
            </w:r>
            <w:r w:rsidR="00E52A3F">
              <w:rPr>
                <w:rFonts w:ascii="Arial" w:hAnsi="Arial" w:cs="Arial"/>
                <w:sz w:val="19"/>
                <w:szCs w:val="19"/>
              </w:rPr>
              <w:t>1</w:t>
            </w:r>
            <w:r w:rsidR="00E07339">
              <w:rPr>
                <w:rFonts w:ascii="Arial" w:hAnsi="Arial" w:cs="Arial"/>
                <w:sz w:val="19"/>
                <w:szCs w:val="19"/>
              </w:rPr>
              <w:t xml:space="preserve"> </w:t>
            </w:r>
            <w:r w:rsidR="004A6C1D">
              <w:rPr>
                <w:rFonts w:ascii="Arial" w:hAnsi="Arial" w:cs="Arial"/>
                <w:sz w:val="19"/>
                <w:szCs w:val="19"/>
              </w:rPr>
              <w:t>August</w:t>
            </w:r>
            <w:r w:rsidR="005D2456">
              <w:rPr>
                <w:rFonts w:ascii="Arial" w:hAnsi="Arial" w:cs="Arial"/>
                <w:sz w:val="19"/>
                <w:szCs w:val="19"/>
              </w:rPr>
              <w:t xml:space="preserve">, </w:t>
            </w:r>
            <w:r w:rsidR="005D2456" w:rsidRPr="006F5C17">
              <w:rPr>
                <w:rFonts w:ascii="Arial" w:hAnsi="Arial" w:cs="Arial"/>
                <w:sz w:val="19"/>
                <w:szCs w:val="19"/>
              </w:rPr>
              <w:t>201</w:t>
            </w:r>
            <w:r w:rsidR="00E07339">
              <w:rPr>
                <w:rFonts w:ascii="Arial" w:hAnsi="Arial" w:cs="Arial"/>
                <w:sz w:val="19"/>
                <w:szCs w:val="19"/>
              </w:rPr>
              <w:t>9</w:t>
            </w:r>
          </w:p>
        </w:tc>
      </w:tr>
      <w:tr w:rsidR="005D2456" w:rsidRPr="006F5C17" w14:paraId="2AA16356" w14:textId="77777777" w:rsidTr="00FE3CFC">
        <w:trPr>
          <w:trHeight w:val="458"/>
          <w:jc w:val="center"/>
        </w:trPr>
        <w:tc>
          <w:tcPr>
            <w:tcW w:w="8246" w:type="dxa"/>
            <w:gridSpan w:val="4"/>
            <w:tcBorders>
              <w:top w:val="nil"/>
              <w:left w:val="single" w:sz="12" w:space="0" w:color="404040"/>
              <w:bottom w:val="nil"/>
              <w:right w:val="single" w:sz="12" w:space="0" w:color="404040"/>
            </w:tcBorders>
            <w:vAlign w:val="center"/>
          </w:tcPr>
          <w:p w14:paraId="1A02177E" w14:textId="2C61B0E3" w:rsidR="005D2456" w:rsidRDefault="005D2456" w:rsidP="00FE3CFC">
            <w:pPr>
              <w:jc w:val="center"/>
              <w:rPr>
                <w:rFonts w:ascii="Arial" w:hAnsi="Arial" w:cs="Arial"/>
                <w:b/>
                <w:sz w:val="12"/>
                <w:u w:val="single"/>
              </w:rPr>
            </w:pPr>
          </w:p>
          <w:p w14:paraId="3ACBBE75" w14:textId="2E0E46CC" w:rsidR="00521F13" w:rsidRDefault="00521F13" w:rsidP="00FE3CFC">
            <w:pPr>
              <w:jc w:val="center"/>
              <w:rPr>
                <w:rFonts w:ascii="Arial" w:hAnsi="Arial" w:cs="Arial"/>
                <w:b/>
                <w:sz w:val="12"/>
                <w:u w:val="single"/>
              </w:rPr>
            </w:pPr>
          </w:p>
          <w:p w14:paraId="4E2EA247" w14:textId="615D5DF0" w:rsidR="00521F13" w:rsidRPr="006F5C17" w:rsidRDefault="00521F13" w:rsidP="00FE3CFC">
            <w:pPr>
              <w:jc w:val="center"/>
              <w:rPr>
                <w:rFonts w:ascii="Arial" w:hAnsi="Arial" w:cs="Arial"/>
                <w:b/>
                <w:sz w:val="12"/>
                <w:u w:val="single"/>
              </w:rPr>
            </w:pPr>
          </w:p>
          <w:p w14:paraId="5D4BEB61" w14:textId="0C55E778" w:rsidR="005D2456" w:rsidRDefault="005D2456" w:rsidP="00FE3CFC">
            <w:pPr>
              <w:jc w:val="center"/>
              <w:rPr>
                <w:rFonts w:ascii="Arial" w:hAnsi="Arial" w:cs="Arial"/>
                <w:b/>
                <w:sz w:val="22"/>
                <w:szCs w:val="20"/>
                <w:u w:val="single"/>
              </w:rPr>
            </w:pPr>
            <w:r w:rsidRPr="002C3159">
              <w:rPr>
                <w:rFonts w:ascii="Arial" w:hAnsi="Arial" w:cs="Arial"/>
                <w:b/>
                <w:sz w:val="22"/>
                <w:szCs w:val="20"/>
                <w:u w:val="single"/>
              </w:rPr>
              <w:t xml:space="preserve">Notice for </w:t>
            </w:r>
            <w:r w:rsidR="003637C0">
              <w:rPr>
                <w:rFonts w:ascii="Arial" w:hAnsi="Arial" w:cs="Arial"/>
                <w:b/>
                <w:sz w:val="22"/>
                <w:szCs w:val="20"/>
                <w:u w:val="single"/>
              </w:rPr>
              <w:t>Pre</w:t>
            </w:r>
            <w:r w:rsidR="00A33B82">
              <w:rPr>
                <w:rFonts w:ascii="Arial" w:hAnsi="Arial" w:cs="Arial"/>
                <w:b/>
                <w:sz w:val="22"/>
                <w:szCs w:val="20"/>
                <w:u w:val="single"/>
              </w:rPr>
              <w:t>q</w:t>
            </w:r>
            <w:r w:rsidR="00E07339">
              <w:rPr>
                <w:rFonts w:ascii="Arial" w:hAnsi="Arial" w:cs="Arial"/>
                <w:b/>
                <w:sz w:val="22"/>
                <w:szCs w:val="20"/>
                <w:u w:val="single"/>
              </w:rPr>
              <w:t>ualification</w:t>
            </w:r>
          </w:p>
          <w:p w14:paraId="4491C154" w14:textId="118F6F9B" w:rsidR="005D2456" w:rsidRPr="00F43181" w:rsidRDefault="005D2456" w:rsidP="00FE3CFC">
            <w:pPr>
              <w:jc w:val="center"/>
              <w:rPr>
                <w:rFonts w:ascii="Arial" w:hAnsi="Arial" w:cs="Arial"/>
                <w:b/>
                <w:sz w:val="18"/>
                <w:szCs w:val="16"/>
              </w:rPr>
            </w:pPr>
          </w:p>
          <w:p w14:paraId="02DB6004" w14:textId="77777777" w:rsidR="00067B24" w:rsidRDefault="00E07339" w:rsidP="005D2456">
            <w:pPr>
              <w:jc w:val="center"/>
              <w:rPr>
                <w:rFonts w:ascii="Arial" w:hAnsi="Arial" w:cs="Arial"/>
                <w:b/>
                <w:bCs/>
                <w:sz w:val="20"/>
                <w:szCs w:val="20"/>
              </w:rPr>
            </w:pPr>
            <w:r>
              <w:rPr>
                <w:rFonts w:ascii="Arial" w:hAnsi="Arial" w:cs="Arial"/>
                <w:b/>
                <w:bCs/>
                <w:sz w:val="20"/>
                <w:szCs w:val="20"/>
              </w:rPr>
              <w:t>Development</w:t>
            </w:r>
            <w:r w:rsidR="005D2456" w:rsidRPr="005D2456">
              <w:rPr>
                <w:rFonts w:ascii="Arial" w:hAnsi="Arial" w:cs="Arial"/>
                <w:b/>
                <w:bCs/>
                <w:sz w:val="20"/>
                <w:szCs w:val="20"/>
              </w:rPr>
              <w:t xml:space="preserve"> of </w:t>
            </w:r>
            <w:r>
              <w:rPr>
                <w:rFonts w:ascii="Arial" w:hAnsi="Arial" w:cs="Arial"/>
                <w:b/>
                <w:bCs/>
                <w:sz w:val="20"/>
                <w:szCs w:val="20"/>
              </w:rPr>
              <w:t xml:space="preserve">40 MW Solar Power Project Generation Facility </w:t>
            </w:r>
          </w:p>
          <w:p w14:paraId="2ABA8FAC" w14:textId="17E77015" w:rsidR="005D2456" w:rsidRDefault="002F53F6" w:rsidP="005D2456">
            <w:pPr>
              <w:jc w:val="center"/>
              <w:rPr>
                <w:rFonts w:ascii="Arial" w:hAnsi="Arial" w:cs="Arial"/>
                <w:b/>
                <w:bCs/>
                <w:sz w:val="20"/>
                <w:szCs w:val="20"/>
              </w:rPr>
            </w:pPr>
            <w:r>
              <w:rPr>
                <w:rFonts w:ascii="Arial" w:hAnsi="Arial" w:cs="Arial"/>
                <w:b/>
                <w:bCs/>
                <w:sz w:val="20"/>
                <w:szCs w:val="20"/>
              </w:rPr>
              <w:t xml:space="preserve">at </w:t>
            </w:r>
            <w:proofErr w:type="spellStart"/>
            <w:r>
              <w:rPr>
                <w:rFonts w:ascii="Arial" w:hAnsi="Arial" w:cs="Arial"/>
                <w:b/>
                <w:bCs/>
                <w:sz w:val="20"/>
                <w:szCs w:val="20"/>
              </w:rPr>
              <w:t>His</w:t>
            </w:r>
            <w:r w:rsidR="00E07339">
              <w:rPr>
                <w:rFonts w:ascii="Arial" w:hAnsi="Arial" w:cs="Arial"/>
                <w:b/>
                <w:bCs/>
                <w:sz w:val="20"/>
                <w:szCs w:val="20"/>
              </w:rPr>
              <w:t>ar</w:t>
            </w:r>
            <w:proofErr w:type="spellEnd"/>
            <w:r w:rsidR="00E07339">
              <w:rPr>
                <w:rFonts w:ascii="Arial" w:hAnsi="Arial" w:cs="Arial"/>
                <w:b/>
                <w:bCs/>
                <w:sz w:val="20"/>
                <w:szCs w:val="20"/>
              </w:rPr>
              <w:t>-e-</w:t>
            </w:r>
            <w:proofErr w:type="spellStart"/>
            <w:r w:rsidR="00E07339">
              <w:rPr>
                <w:rFonts w:ascii="Arial" w:hAnsi="Arial" w:cs="Arial"/>
                <w:b/>
                <w:bCs/>
                <w:sz w:val="20"/>
                <w:szCs w:val="20"/>
              </w:rPr>
              <w:t>Shahi</w:t>
            </w:r>
            <w:proofErr w:type="spellEnd"/>
            <w:r w:rsidR="00E07339">
              <w:rPr>
                <w:rFonts w:ascii="Arial" w:hAnsi="Arial" w:cs="Arial"/>
                <w:b/>
                <w:bCs/>
                <w:sz w:val="20"/>
                <w:szCs w:val="20"/>
              </w:rPr>
              <w:t xml:space="preserve"> Industrial Park </w:t>
            </w:r>
            <w:r w:rsidR="00067B24">
              <w:rPr>
                <w:rFonts w:ascii="Arial" w:hAnsi="Arial" w:cs="Arial"/>
                <w:b/>
                <w:bCs/>
                <w:sz w:val="20"/>
                <w:szCs w:val="20"/>
              </w:rPr>
              <w:t xml:space="preserve">of </w:t>
            </w:r>
            <w:proofErr w:type="spellStart"/>
            <w:r w:rsidR="00067B24">
              <w:rPr>
                <w:rFonts w:ascii="Arial" w:hAnsi="Arial" w:cs="Arial"/>
                <w:b/>
                <w:bCs/>
                <w:sz w:val="20"/>
                <w:szCs w:val="20"/>
              </w:rPr>
              <w:t>Nanagrahar</w:t>
            </w:r>
            <w:proofErr w:type="spellEnd"/>
            <w:r w:rsidR="00067B24">
              <w:rPr>
                <w:rFonts w:ascii="Arial" w:hAnsi="Arial" w:cs="Arial"/>
                <w:b/>
                <w:bCs/>
                <w:sz w:val="20"/>
                <w:szCs w:val="20"/>
              </w:rPr>
              <w:t>, Afghanistan</w:t>
            </w:r>
          </w:p>
          <w:p w14:paraId="522683F6" w14:textId="77777777" w:rsidR="00BF3677" w:rsidRPr="00476434" w:rsidRDefault="00BF3677" w:rsidP="005D2456">
            <w:pPr>
              <w:jc w:val="center"/>
              <w:rPr>
                <w:rFonts w:ascii="Arial" w:hAnsi="Arial" w:cs="Arial"/>
                <w:b/>
                <w:sz w:val="12"/>
                <w:szCs w:val="20"/>
              </w:rPr>
            </w:pPr>
          </w:p>
        </w:tc>
      </w:tr>
      <w:tr w:rsidR="005D2456" w:rsidRPr="006F5C17" w14:paraId="763AF01E" w14:textId="77777777" w:rsidTr="00FE3CFC">
        <w:trPr>
          <w:trHeight w:val="2213"/>
          <w:jc w:val="center"/>
        </w:trPr>
        <w:tc>
          <w:tcPr>
            <w:tcW w:w="8246" w:type="dxa"/>
            <w:gridSpan w:val="4"/>
            <w:tcBorders>
              <w:top w:val="nil"/>
              <w:left w:val="single" w:sz="12" w:space="0" w:color="404040"/>
              <w:bottom w:val="nil"/>
              <w:right w:val="single" w:sz="12" w:space="0" w:color="404040"/>
            </w:tcBorders>
            <w:vAlign w:val="center"/>
          </w:tcPr>
          <w:p w14:paraId="4D392235" w14:textId="77777777" w:rsidR="00281F5F" w:rsidRDefault="00281F5F" w:rsidP="00FE3CFC">
            <w:pPr>
              <w:jc w:val="both"/>
              <w:rPr>
                <w:rFonts w:ascii="Arial" w:hAnsi="Arial" w:cs="Arial"/>
                <w:color w:val="000000"/>
                <w:kern w:val="24"/>
                <w:sz w:val="18"/>
                <w:szCs w:val="18"/>
              </w:rPr>
            </w:pPr>
          </w:p>
          <w:p w14:paraId="27CBFBB0" w14:textId="7F2C2CD0" w:rsidR="005D2456" w:rsidRPr="00D95873" w:rsidRDefault="00067B24" w:rsidP="001561D5">
            <w:pPr>
              <w:jc w:val="both"/>
              <w:rPr>
                <w:rFonts w:ascii="Arial" w:hAnsi="Arial" w:cs="Arial"/>
                <w:color w:val="000000"/>
                <w:kern w:val="24"/>
                <w:sz w:val="18"/>
                <w:szCs w:val="18"/>
              </w:rPr>
            </w:pPr>
            <w:r>
              <w:rPr>
                <w:rFonts w:ascii="Arial" w:hAnsi="Arial" w:cs="Arial"/>
                <w:color w:val="000000"/>
                <w:kern w:val="24"/>
                <w:sz w:val="18"/>
                <w:szCs w:val="18"/>
              </w:rPr>
              <w:t>Ministry of Energy &amp; Water (MEW)</w:t>
            </w:r>
            <w:r w:rsidR="005D2456">
              <w:rPr>
                <w:rFonts w:ascii="Arial" w:hAnsi="Arial" w:cs="Arial"/>
                <w:color w:val="000000"/>
                <w:kern w:val="24"/>
                <w:sz w:val="18"/>
                <w:szCs w:val="18"/>
              </w:rPr>
              <w:t xml:space="preserve">, </w:t>
            </w:r>
            <w:r>
              <w:rPr>
                <w:rFonts w:ascii="Arial" w:hAnsi="Arial" w:cs="Arial"/>
                <w:color w:val="000000"/>
                <w:kern w:val="24"/>
                <w:sz w:val="18"/>
                <w:szCs w:val="18"/>
              </w:rPr>
              <w:t>Islamic Republic of Afghanistan</w:t>
            </w:r>
            <w:r w:rsidR="005D2456">
              <w:rPr>
                <w:rFonts w:ascii="Arial" w:hAnsi="Arial" w:cs="Arial"/>
                <w:color w:val="000000"/>
                <w:kern w:val="24"/>
                <w:sz w:val="18"/>
                <w:szCs w:val="18"/>
              </w:rPr>
              <w:t xml:space="preserve">, intends to </w:t>
            </w:r>
            <w:r>
              <w:rPr>
                <w:rFonts w:ascii="Arial" w:hAnsi="Arial" w:cs="Arial"/>
                <w:color w:val="000000"/>
                <w:kern w:val="24"/>
                <w:sz w:val="18"/>
                <w:szCs w:val="18"/>
              </w:rPr>
              <w:t>develop a 40 MW Solar Power pro</w:t>
            </w:r>
            <w:r w:rsidR="002F53F6">
              <w:rPr>
                <w:rFonts w:ascii="Arial" w:hAnsi="Arial" w:cs="Arial"/>
                <w:color w:val="000000"/>
                <w:kern w:val="24"/>
                <w:sz w:val="18"/>
                <w:szCs w:val="18"/>
              </w:rPr>
              <w:t xml:space="preserve">ject generation facility at </w:t>
            </w:r>
            <w:proofErr w:type="spellStart"/>
            <w:r w:rsidR="002F53F6">
              <w:rPr>
                <w:rFonts w:ascii="Arial" w:hAnsi="Arial" w:cs="Arial"/>
                <w:color w:val="000000"/>
                <w:kern w:val="24"/>
                <w:sz w:val="18"/>
                <w:szCs w:val="18"/>
              </w:rPr>
              <w:t>His</w:t>
            </w:r>
            <w:r>
              <w:rPr>
                <w:rFonts w:ascii="Arial" w:hAnsi="Arial" w:cs="Arial"/>
                <w:color w:val="000000"/>
                <w:kern w:val="24"/>
                <w:sz w:val="18"/>
                <w:szCs w:val="18"/>
              </w:rPr>
              <w:t>ar</w:t>
            </w:r>
            <w:proofErr w:type="spellEnd"/>
            <w:r>
              <w:rPr>
                <w:rFonts w:ascii="Arial" w:hAnsi="Arial" w:cs="Arial"/>
                <w:color w:val="000000"/>
                <w:kern w:val="24"/>
                <w:sz w:val="18"/>
                <w:szCs w:val="18"/>
              </w:rPr>
              <w:t>-e-</w:t>
            </w:r>
            <w:proofErr w:type="spellStart"/>
            <w:r>
              <w:rPr>
                <w:rFonts w:ascii="Arial" w:hAnsi="Arial" w:cs="Arial"/>
                <w:color w:val="000000"/>
                <w:kern w:val="24"/>
                <w:sz w:val="18"/>
                <w:szCs w:val="18"/>
              </w:rPr>
              <w:t>Shahi</w:t>
            </w:r>
            <w:proofErr w:type="spellEnd"/>
            <w:r>
              <w:rPr>
                <w:rFonts w:ascii="Arial" w:hAnsi="Arial" w:cs="Arial"/>
                <w:color w:val="000000"/>
                <w:kern w:val="24"/>
                <w:sz w:val="18"/>
                <w:szCs w:val="18"/>
              </w:rPr>
              <w:t xml:space="preserve"> Industrial Park of </w:t>
            </w:r>
            <w:proofErr w:type="spellStart"/>
            <w:r>
              <w:rPr>
                <w:rFonts w:ascii="Arial" w:hAnsi="Arial" w:cs="Arial"/>
                <w:color w:val="000000"/>
                <w:kern w:val="24"/>
                <w:sz w:val="18"/>
                <w:szCs w:val="18"/>
              </w:rPr>
              <w:t>Nanagrahar</w:t>
            </w:r>
            <w:proofErr w:type="spellEnd"/>
            <w:r>
              <w:rPr>
                <w:rFonts w:ascii="Arial" w:hAnsi="Arial" w:cs="Arial"/>
                <w:color w:val="000000"/>
                <w:kern w:val="24"/>
                <w:sz w:val="18"/>
                <w:szCs w:val="18"/>
              </w:rPr>
              <w:t>, Afghanistan</w:t>
            </w:r>
            <w:r w:rsidR="00281F5F">
              <w:rPr>
                <w:rFonts w:ascii="Arial" w:hAnsi="Arial" w:cs="Arial"/>
                <w:color w:val="000000"/>
                <w:kern w:val="24"/>
                <w:sz w:val="18"/>
                <w:szCs w:val="18"/>
              </w:rPr>
              <w:t xml:space="preserve"> </w:t>
            </w:r>
            <w:r w:rsidR="004A6C1D" w:rsidRPr="004A6C1D">
              <w:rPr>
                <w:rFonts w:ascii="Arial" w:hAnsi="Arial" w:cs="Arial"/>
                <w:color w:val="000000"/>
                <w:kern w:val="24"/>
                <w:sz w:val="18"/>
                <w:szCs w:val="18"/>
              </w:rPr>
              <w:t>by PPP using Build-Operate-Transfer (BOT) model and hereby invites interested companies/</w:t>
            </w:r>
            <w:r w:rsidR="004A6C1D">
              <w:rPr>
                <w:rFonts w:ascii="Arial" w:hAnsi="Arial" w:cs="Arial"/>
                <w:color w:val="000000"/>
                <w:kern w:val="24"/>
                <w:sz w:val="18"/>
                <w:szCs w:val="18"/>
              </w:rPr>
              <w:t xml:space="preserve"> </w:t>
            </w:r>
            <w:r w:rsidR="004A6C1D" w:rsidRPr="004A6C1D">
              <w:rPr>
                <w:rFonts w:ascii="Arial" w:hAnsi="Arial" w:cs="Arial"/>
                <w:color w:val="000000"/>
                <w:kern w:val="24"/>
                <w:sz w:val="18"/>
                <w:szCs w:val="18"/>
              </w:rPr>
              <w:t xml:space="preserve">consortia to submit Applications in response to the Prequalification Document, so that it may evaluate and shortlist those Applicants who shall be invited to respond to the RFP. As part of the RFP Stage, </w:t>
            </w:r>
            <w:r w:rsidR="001561D5">
              <w:rPr>
                <w:rFonts w:ascii="Arial" w:hAnsi="Arial" w:cs="Arial"/>
                <w:color w:val="000000"/>
                <w:kern w:val="24"/>
                <w:sz w:val="18"/>
                <w:szCs w:val="18"/>
              </w:rPr>
              <w:t>MEW</w:t>
            </w:r>
            <w:r w:rsidR="004A6C1D" w:rsidRPr="004A6C1D">
              <w:rPr>
                <w:rFonts w:ascii="Arial" w:hAnsi="Arial" w:cs="Arial"/>
                <w:color w:val="000000"/>
                <w:kern w:val="24"/>
                <w:sz w:val="18"/>
                <w:szCs w:val="18"/>
              </w:rPr>
              <w:t xml:space="preserve"> will evaluate the Proposals submitted by the Shortlisted Bidders and appoint Preferred Bidders to undertake the Project</w:t>
            </w:r>
            <w:r w:rsidR="005D2456">
              <w:rPr>
                <w:rFonts w:ascii="Arial" w:hAnsi="Arial" w:cs="Arial"/>
                <w:color w:val="000000"/>
                <w:kern w:val="24"/>
                <w:sz w:val="18"/>
                <w:szCs w:val="18"/>
              </w:rPr>
              <w:t>.</w:t>
            </w:r>
          </w:p>
          <w:p w14:paraId="578366FA" w14:textId="77777777" w:rsidR="005D2456" w:rsidRDefault="005D2456" w:rsidP="00FE3CFC">
            <w:pPr>
              <w:jc w:val="both"/>
              <w:rPr>
                <w:rFonts w:ascii="Arial" w:hAnsi="Arial" w:cs="Arial"/>
                <w:color w:val="000000"/>
                <w:kern w:val="24"/>
                <w:sz w:val="18"/>
                <w:szCs w:val="18"/>
              </w:rPr>
            </w:pPr>
          </w:p>
          <w:p w14:paraId="67126F11" w14:textId="70207625" w:rsidR="005D2456" w:rsidRPr="002C3159" w:rsidRDefault="004A6C1D" w:rsidP="00A012E6">
            <w:pPr>
              <w:jc w:val="both"/>
              <w:rPr>
                <w:rFonts w:ascii="Arial" w:hAnsi="Arial" w:cs="Arial"/>
                <w:color w:val="000000"/>
                <w:kern w:val="24"/>
                <w:sz w:val="18"/>
                <w:szCs w:val="18"/>
              </w:rPr>
            </w:pPr>
            <w:r w:rsidRPr="004A6C1D">
              <w:rPr>
                <w:rFonts w:ascii="Arial" w:hAnsi="Arial" w:cs="Arial"/>
                <w:color w:val="000000"/>
                <w:kern w:val="24"/>
                <w:sz w:val="18"/>
                <w:szCs w:val="18"/>
              </w:rPr>
              <w:t>Interested companies/consortia can register their interest by sending the completed Registration Form to</w:t>
            </w:r>
            <w:r w:rsidR="005D2456" w:rsidRPr="00B54D97">
              <w:rPr>
                <w:rFonts w:ascii="Arial" w:hAnsi="Arial" w:cs="Arial"/>
                <w:color w:val="000000"/>
                <w:kern w:val="24"/>
                <w:sz w:val="18"/>
                <w:szCs w:val="18"/>
              </w:rPr>
              <w:t xml:space="preserve"> </w:t>
            </w:r>
            <w:hyperlink r:id="rId7" w:history="1">
              <w:r w:rsidR="00960553" w:rsidRPr="00C67BD8">
                <w:rPr>
                  <w:rStyle w:val="Hyperlink"/>
                  <w:rFonts w:ascii="Arial" w:hAnsi="Arial" w:cs="Arial"/>
                  <w:kern w:val="24"/>
                  <w:sz w:val="18"/>
                  <w:szCs w:val="18"/>
                </w:rPr>
                <w:t>faridullah.sharafmal87@gmail.com</w:t>
              </w:r>
            </w:hyperlink>
            <w:r w:rsidR="00960553">
              <w:rPr>
                <w:rFonts w:ascii="Arial" w:hAnsi="Arial" w:cs="Arial"/>
                <w:color w:val="000000"/>
                <w:kern w:val="24"/>
                <w:sz w:val="18"/>
                <w:szCs w:val="18"/>
              </w:rPr>
              <w:t xml:space="preserve"> </w:t>
            </w:r>
            <w:r w:rsidR="00960553" w:rsidRPr="00960553">
              <w:rPr>
                <w:rFonts w:ascii="Arial" w:hAnsi="Arial" w:cs="Arial"/>
                <w:color w:val="000000"/>
                <w:kern w:val="24"/>
                <w:sz w:val="18"/>
                <w:szCs w:val="18"/>
              </w:rPr>
              <w:t>to become Registered Entities, allowed to submit Applications to participate in the bidding process.</w:t>
            </w:r>
            <w:r w:rsidR="00A012E6">
              <w:rPr>
                <w:rFonts w:ascii="Arial" w:hAnsi="Arial" w:cs="Arial"/>
                <w:color w:val="000000"/>
                <w:kern w:val="24"/>
                <w:sz w:val="18"/>
                <w:szCs w:val="18"/>
              </w:rPr>
              <w:t xml:space="preserve"> </w:t>
            </w:r>
            <w:r w:rsidR="00A012E6" w:rsidRPr="00A012E6">
              <w:rPr>
                <w:rFonts w:ascii="Arial" w:hAnsi="Arial" w:cs="Arial"/>
                <w:color w:val="000000"/>
                <w:kern w:val="24"/>
                <w:sz w:val="18"/>
                <w:szCs w:val="18"/>
              </w:rPr>
              <w:t xml:space="preserve">The Registration Form and Prequalification Document can be accessed </w:t>
            </w:r>
            <w:proofErr w:type="gramStart"/>
            <w:r w:rsidR="00A012E6" w:rsidRPr="00A012E6">
              <w:rPr>
                <w:rFonts w:ascii="Arial" w:hAnsi="Arial" w:cs="Arial"/>
                <w:color w:val="000000"/>
                <w:kern w:val="24"/>
                <w:sz w:val="18"/>
                <w:szCs w:val="18"/>
              </w:rPr>
              <w:t>at</w:t>
            </w:r>
            <w:r w:rsidR="00A012E6">
              <w:rPr>
                <w:rFonts w:ascii="Arial" w:hAnsi="Arial" w:cs="Arial"/>
                <w:color w:val="000000"/>
                <w:kern w:val="24"/>
                <w:sz w:val="18"/>
                <w:szCs w:val="18"/>
              </w:rPr>
              <w:t>:</w:t>
            </w:r>
            <w:proofErr w:type="gramEnd"/>
            <w:r w:rsidR="00A012E6">
              <w:rPr>
                <w:rFonts w:ascii="Arial" w:hAnsi="Arial" w:cs="Arial"/>
                <w:color w:val="000000"/>
                <w:kern w:val="24"/>
                <w:sz w:val="18"/>
                <w:szCs w:val="18"/>
              </w:rPr>
              <w:t xml:space="preserve"> </w:t>
            </w:r>
            <w:hyperlink r:id="rId8" w:history="1">
              <w:r w:rsidR="00A012E6" w:rsidRPr="00E337FC">
                <w:rPr>
                  <w:rStyle w:val="Hyperlink"/>
                  <w:rFonts w:ascii="Arial" w:hAnsi="Arial" w:cs="Arial"/>
                  <w:kern w:val="24"/>
                  <w:sz w:val="18"/>
                  <w:szCs w:val="18"/>
                </w:rPr>
                <w:t>https://mof.gov.af/en/request-qualification-rfq-development-40-mw-solar-power-project-generation-facility-hisar-e-shahi</w:t>
              </w:r>
            </w:hyperlink>
            <w:r w:rsidR="00A012E6">
              <w:rPr>
                <w:rFonts w:ascii="Arial" w:hAnsi="Arial" w:cs="Arial"/>
                <w:color w:val="000000"/>
                <w:kern w:val="24"/>
                <w:sz w:val="18"/>
                <w:szCs w:val="18"/>
              </w:rPr>
              <w:t xml:space="preserve"> . </w:t>
            </w:r>
            <w:r w:rsidR="005D2456" w:rsidRPr="00B54D97">
              <w:rPr>
                <w:rFonts w:ascii="Arial" w:hAnsi="Arial" w:cs="Arial"/>
                <w:color w:val="000000"/>
                <w:kern w:val="24"/>
                <w:sz w:val="18"/>
                <w:szCs w:val="18"/>
              </w:rPr>
              <w:t xml:space="preserve">A </w:t>
            </w:r>
            <w:r w:rsidR="00E84583" w:rsidRPr="00B54D97">
              <w:rPr>
                <w:rFonts w:ascii="Arial" w:hAnsi="Arial" w:cs="Arial"/>
                <w:color w:val="000000"/>
                <w:kern w:val="24"/>
                <w:sz w:val="18"/>
                <w:szCs w:val="18"/>
              </w:rPr>
              <w:t>P</w:t>
            </w:r>
            <w:r w:rsidR="005D2456" w:rsidRPr="00B54D97">
              <w:rPr>
                <w:rFonts w:ascii="Arial" w:hAnsi="Arial" w:cs="Arial"/>
                <w:color w:val="000000"/>
                <w:kern w:val="24"/>
                <w:sz w:val="18"/>
                <w:szCs w:val="18"/>
              </w:rPr>
              <w:t>re-</w:t>
            </w:r>
            <w:r w:rsidR="00E84583" w:rsidRPr="00B54D97">
              <w:rPr>
                <w:rFonts w:ascii="Arial" w:hAnsi="Arial" w:cs="Arial"/>
                <w:color w:val="000000"/>
                <w:kern w:val="24"/>
                <w:sz w:val="18"/>
                <w:szCs w:val="18"/>
              </w:rPr>
              <w:t>Application</w:t>
            </w:r>
            <w:r w:rsidR="005D2456" w:rsidRPr="00B54D97">
              <w:rPr>
                <w:rFonts w:ascii="Arial" w:hAnsi="Arial" w:cs="Arial"/>
                <w:color w:val="000000"/>
                <w:kern w:val="24"/>
                <w:sz w:val="18"/>
                <w:szCs w:val="18"/>
              </w:rPr>
              <w:t xml:space="preserve"> meeting </w:t>
            </w:r>
            <w:proofErr w:type="gramStart"/>
            <w:r w:rsidR="005D2456" w:rsidRPr="00B54D97">
              <w:rPr>
                <w:rFonts w:ascii="Arial" w:hAnsi="Arial" w:cs="Arial"/>
                <w:color w:val="000000"/>
                <w:kern w:val="24"/>
                <w:sz w:val="18"/>
                <w:szCs w:val="18"/>
              </w:rPr>
              <w:t>will be</w:t>
            </w:r>
            <w:r w:rsidR="005D2456">
              <w:rPr>
                <w:rFonts w:ascii="Arial" w:hAnsi="Arial" w:cs="Arial"/>
                <w:color w:val="000000"/>
                <w:kern w:val="24"/>
                <w:sz w:val="18"/>
                <w:szCs w:val="18"/>
              </w:rPr>
              <w:t xml:space="preserve"> organized</w:t>
            </w:r>
            <w:proofErr w:type="gramEnd"/>
            <w:r w:rsidR="005D2456">
              <w:rPr>
                <w:rFonts w:ascii="Arial" w:hAnsi="Arial" w:cs="Arial"/>
                <w:color w:val="000000"/>
                <w:kern w:val="24"/>
                <w:sz w:val="18"/>
                <w:szCs w:val="18"/>
              </w:rPr>
              <w:t xml:space="preserve"> on </w:t>
            </w:r>
            <w:r w:rsidR="00960553">
              <w:rPr>
                <w:rFonts w:ascii="Arial" w:hAnsi="Arial" w:cs="Arial"/>
                <w:color w:val="000000"/>
                <w:kern w:val="24"/>
                <w:sz w:val="18"/>
                <w:szCs w:val="18"/>
              </w:rPr>
              <w:t>1</w:t>
            </w:r>
            <w:r w:rsidR="00E52A3F">
              <w:rPr>
                <w:rFonts w:ascii="Arial" w:hAnsi="Arial" w:cs="Arial"/>
                <w:color w:val="000000"/>
                <w:kern w:val="24"/>
                <w:sz w:val="18"/>
                <w:szCs w:val="18"/>
              </w:rPr>
              <w:t>8</w:t>
            </w:r>
            <w:r w:rsidR="00960553">
              <w:rPr>
                <w:rFonts w:ascii="Arial" w:hAnsi="Arial" w:cs="Arial"/>
                <w:color w:val="000000"/>
                <w:kern w:val="24"/>
                <w:sz w:val="18"/>
                <w:szCs w:val="18"/>
              </w:rPr>
              <w:t>th</w:t>
            </w:r>
            <w:r w:rsidR="00E84583">
              <w:rPr>
                <w:rFonts w:ascii="Arial" w:hAnsi="Arial" w:cs="Arial"/>
                <w:color w:val="000000"/>
                <w:kern w:val="24"/>
                <w:sz w:val="18"/>
                <w:szCs w:val="18"/>
              </w:rPr>
              <w:t xml:space="preserve"> </w:t>
            </w:r>
            <w:r w:rsidR="00960553">
              <w:rPr>
                <w:rFonts w:ascii="Arial" w:hAnsi="Arial" w:cs="Arial"/>
                <w:color w:val="000000"/>
                <w:kern w:val="24"/>
                <w:sz w:val="18"/>
                <w:szCs w:val="18"/>
              </w:rPr>
              <w:t xml:space="preserve">September </w:t>
            </w:r>
            <w:r w:rsidR="00E84583">
              <w:rPr>
                <w:rFonts w:ascii="Arial" w:hAnsi="Arial" w:cs="Arial"/>
                <w:color w:val="000000"/>
                <w:kern w:val="24"/>
                <w:sz w:val="18"/>
                <w:szCs w:val="18"/>
              </w:rPr>
              <w:t>2019</w:t>
            </w:r>
            <w:r w:rsidR="005D2456">
              <w:rPr>
                <w:rFonts w:ascii="Arial" w:hAnsi="Arial" w:cs="Arial"/>
                <w:color w:val="000000"/>
                <w:kern w:val="24"/>
                <w:sz w:val="18"/>
                <w:szCs w:val="18"/>
              </w:rPr>
              <w:t xml:space="preserve"> </w:t>
            </w:r>
            <w:r w:rsidR="00C33DF9">
              <w:rPr>
                <w:rFonts w:ascii="Arial" w:hAnsi="Arial" w:cs="Arial"/>
                <w:color w:val="000000"/>
                <w:kern w:val="24"/>
                <w:sz w:val="18"/>
                <w:szCs w:val="18"/>
              </w:rPr>
              <w:t xml:space="preserve">at </w:t>
            </w:r>
            <w:r w:rsidR="001C4A6A">
              <w:rPr>
                <w:rFonts w:ascii="Arial" w:hAnsi="Arial" w:cs="Arial"/>
                <w:color w:val="000000"/>
                <w:kern w:val="24"/>
                <w:sz w:val="18"/>
                <w:szCs w:val="18"/>
              </w:rPr>
              <w:t>Conference Room</w:t>
            </w:r>
            <w:r w:rsidR="00C33DF9">
              <w:rPr>
                <w:rFonts w:ascii="Arial" w:hAnsi="Arial" w:cs="Arial"/>
                <w:color w:val="000000"/>
                <w:kern w:val="24"/>
                <w:sz w:val="18"/>
                <w:szCs w:val="18"/>
              </w:rPr>
              <w:t xml:space="preserve">, </w:t>
            </w:r>
            <w:r w:rsidR="00E84583">
              <w:rPr>
                <w:rFonts w:ascii="Arial" w:hAnsi="Arial" w:cs="Arial"/>
                <w:color w:val="000000"/>
                <w:kern w:val="24"/>
                <w:sz w:val="18"/>
                <w:szCs w:val="18"/>
              </w:rPr>
              <w:t>MEW</w:t>
            </w:r>
            <w:r w:rsidR="00C33DF9">
              <w:rPr>
                <w:rFonts w:ascii="Arial" w:hAnsi="Arial" w:cs="Arial"/>
                <w:color w:val="000000"/>
                <w:kern w:val="24"/>
                <w:sz w:val="18"/>
                <w:szCs w:val="18"/>
              </w:rPr>
              <w:t>, details of w</w:t>
            </w:r>
            <w:r w:rsidR="005D2456">
              <w:rPr>
                <w:rFonts w:ascii="Arial" w:hAnsi="Arial" w:cs="Arial"/>
                <w:color w:val="000000"/>
                <w:kern w:val="24"/>
                <w:sz w:val="18"/>
                <w:szCs w:val="18"/>
              </w:rPr>
              <w:t xml:space="preserve">hich would be duly notified to the </w:t>
            </w:r>
            <w:r w:rsidR="00960553">
              <w:rPr>
                <w:rFonts w:ascii="Arial" w:hAnsi="Arial" w:cs="Arial"/>
                <w:color w:val="000000"/>
                <w:kern w:val="24"/>
                <w:sz w:val="18"/>
                <w:szCs w:val="18"/>
              </w:rPr>
              <w:t>Registered Entities</w:t>
            </w:r>
            <w:r w:rsidR="005D2456">
              <w:rPr>
                <w:rFonts w:ascii="Arial" w:hAnsi="Arial" w:cs="Arial"/>
                <w:color w:val="000000"/>
                <w:kern w:val="24"/>
                <w:sz w:val="18"/>
                <w:szCs w:val="18"/>
              </w:rPr>
              <w:t>.</w:t>
            </w:r>
            <w:r w:rsidR="000C0816">
              <w:rPr>
                <w:rFonts w:ascii="Arial" w:hAnsi="Arial" w:cs="Arial"/>
                <w:color w:val="000000"/>
                <w:kern w:val="24"/>
                <w:sz w:val="18"/>
                <w:szCs w:val="18"/>
              </w:rPr>
              <w:t xml:space="preserve"> </w:t>
            </w:r>
          </w:p>
          <w:p w14:paraId="257379D6" w14:textId="77777777" w:rsidR="00960553" w:rsidRDefault="00960553" w:rsidP="00FE3CFC">
            <w:pPr>
              <w:jc w:val="both"/>
              <w:rPr>
                <w:rFonts w:ascii="Arial" w:hAnsi="Arial" w:cs="Arial"/>
                <w:color w:val="000000"/>
                <w:kern w:val="24"/>
                <w:sz w:val="18"/>
                <w:szCs w:val="18"/>
              </w:rPr>
            </w:pPr>
          </w:p>
          <w:p w14:paraId="496504B9" w14:textId="77777777" w:rsidR="00960553" w:rsidRDefault="00960553" w:rsidP="00FE3CFC">
            <w:pPr>
              <w:jc w:val="both"/>
              <w:rPr>
                <w:rFonts w:ascii="Arial" w:hAnsi="Arial" w:cs="Arial"/>
                <w:color w:val="000000"/>
                <w:kern w:val="24"/>
                <w:sz w:val="18"/>
                <w:szCs w:val="18"/>
              </w:rPr>
            </w:pPr>
            <w:r w:rsidRPr="00960553">
              <w:rPr>
                <w:rFonts w:ascii="Arial" w:hAnsi="Arial" w:cs="Arial"/>
                <w:color w:val="000000"/>
                <w:kern w:val="24"/>
                <w:sz w:val="18"/>
                <w:szCs w:val="18"/>
              </w:rPr>
              <w:t>Applications which must be in accordance with the terms and conditions of the Prequalification Document which entails the submission of the following completed forms.</w:t>
            </w:r>
          </w:p>
          <w:p w14:paraId="2D89EA88" w14:textId="77777777" w:rsidR="00960553" w:rsidRDefault="00960553" w:rsidP="00FE3CFC">
            <w:pPr>
              <w:jc w:val="both"/>
              <w:rPr>
                <w:rFonts w:ascii="Arial" w:hAnsi="Arial" w:cs="Arial"/>
                <w:color w:val="000000"/>
                <w:kern w:val="24"/>
                <w:sz w:val="18"/>
                <w:szCs w:val="18"/>
              </w:rPr>
            </w:pPr>
          </w:p>
          <w:p w14:paraId="509132C2"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Form 1 – Prequalification Document Submission Identification Sheet</w:t>
            </w:r>
          </w:p>
          <w:p w14:paraId="6D550EBF"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Form 2 – Letter of Prequalification Response</w:t>
            </w:r>
          </w:p>
          <w:p w14:paraId="7323A028"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Form 3 – Particulars of Applicant</w:t>
            </w:r>
          </w:p>
          <w:p w14:paraId="38C41897"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Form 4 – Particulars of Eligible Projects</w:t>
            </w:r>
          </w:p>
          <w:p w14:paraId="55F02EA6"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 xml:space="preserve">Form 5 – Financial Capability </w:t>
            </w:r>
            <w:bookmarkStart w:id="0" w:name="_GoBack"/>
            <w:bookmarkEnd w:id="0"/>
          </w:p>
          <w:p w14:paraId="7A3A6F51"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 xml:space="preserve">Form 6 – Letter of </w:t>
            </w:r>
            <w:proofErr w:type="spellStart"/>
            <w:r w:rsidRPr="00960553">
              <w:rPr>
                <w:rFonts w:ascii="Arial" w:hAnsi="Arial" w:cs="Arial"/>
                <w:color w:val="000000"/>
                <w:kern w:val="24"/>
                <w:sz w:val="18"/>
                <w:szCs w:val="18"/>
              </w:rPr>
              <w:t>Authorisation</w:t>
            </w:r>
            <w:proofErr w:type="spellEnd"/>
            <w:r w:rsidRPr="00960553">
              <w:rPr>
                <w:rFonts w:ascii="Arial" w:hAnsi="Arial" w:cs="Arial"/>
                <w:color w:val="000000"/>
                <w:kern w:val="24"/>
                <w:sz w:val="18"/>
                <w:szCs w:val="18"/>
              </w:rPr>
              <w:t xml:space="preserve"> for Lead Member of Consortium</w:t>
            </w:r>
          </w:p>
          <w:p w14:paraId="2ECD6E8A"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 xml:space="preserve">Form 7 – </w:t>
            </w:r>
            <w:proofErr w:type="spellStart"/>
            <w:r w:rsidRPr="00960553">
              <w:rPr>
                <w:rFonts w:ascii="Arial" w:hAnsi="Arial" w:cs="Arial"/>
                <w:color w:val="000000"/>
                <w:kern w:val="24"/>
                <w:sz w:val="18"/>
                <w:szCs w:val="18"/>
              </w:rPr>
              <w:t>Authorisation</w:t>
            </w:r>
            <w:proofErr w:type="spellEnd"/>
            <w:r w:rsidRPr="00960553">
              <w:rPr>
                <w:rFonts w:ascii="Arial" w:hAnsi="Arial" w:cs="Arial"/>
                <w:color w:val="000000"/>
                <w:kern w:val="24"/>
                <w:sz w:val="18"/>
                <w:szCs w:val="18"/>
              </w:rPr>
              <w:t xml:space="preserve"> to a representative </w:t>
            </w:r>
          </w:p>
          <w:p w14:paraId="1A165E34"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Form 8 – Certificate of Compliance</w:t>
            </w:r>
          </w:p>
          <w:p w14:paraId="6728C1F6"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Form 9 – Certificate by Affiliate of Applicant or Consortium Member of Willingness to Participate</w:t>
            </w:r>
          </w:p>
          <w:p w14:paraId="21A5E8BD" w14:textId="77777777" w:rsidR="00960553" w:rsidRPr="00960553" w:rsidRDefault="00960553" w:rsidP="00960553">
            <w:pPr>
              <w:jc w:val="both"/>
              <w:rPr>
                <w:rFonts w:ascii="Arial" w:hAnsi="Arial" w:cs="Arial"/>
                <w:color w:val="000000"/>
                <w:kern w:val="24"/>
                <w:sz w:val="18"/>
                <w:szCs w:val="18"/>
              </w:rPr>
            </w:pPr>
            <w:r w:rsidRPr="00960553">
              <w:rPr>
                <w:rFonts w:ascii="Arial" w:hAnsi="Arial" w:cs="Arial"/>
                <w:color w:val="000000"/>
                <w:kern w:val="24"/>
                <w:sz w:val="18"/>
                <w:szCs w:val="18"/>
              </w:rPr>
              <w:t>Form 10 – Prequalification Response Checklist</w:t>
            </w:r>
          </w:p>
          <w:p w14:paraId="74DE637D" w14:textId="77777777" w:rsidR="00960553" w:rsidRPr="00960553" w:rsidRDefault="00960553" w:rsidP="00960553">
            <w:pPr>
              <w:jc w:val="both"/>
              <w:rPr>
                <w:rFonts w:ascii="Arial" w:hAnsi="Arial" w:cs="Arial"/>
                <w:color w:val="000000"/>
                <w:kern w:val="24"/>
                <w:sz w:val="18"/>
                <w:szCs w:val="18"/>
              </w:rPr>
            </w:pPr>
          </w:p>
          <w:p w14:paraId="7790A044" w14:textId="0DC34D6E" w:rsidR="00960553" w:rsidRDefault="00960553" w:rsidP="00E52A3F">
            <w:pPr>
              <w:jc w:val="both"/>
              <w:rPr>
                <w:rFonts w:ascii="Arial" w:hAnsi="Arial" w:cs="Arial"/>
                <w:color w:val="000000"/>
                <w:kern w:val="24"/>
                <w:sz w:val="18"/>
                <w:szCs w:val="18"/>
              </w:rPr>
            </w:pPr>
            <w:r w:rsidRPr="00960553">
              <w:rPr>
                <w:rFonts w:ascii="Arial" w:hAnsi="Arial" w:cs="Arial"/>
                <w:color w:val="000000"/>
                <w:kern w:val="24"/>
                <w:sz w:val="18"/>
                <w:szCs w:val="18"/>
              </w:rPr>
              <w:t xml:space="preserve">Applications </w:t>
            </w:r>
            <w:proofErr w:type="gramStart"/>
            <w:r w:rsidRPr="00960553">
              <w:rPr>
                <w:rFonts w:ascii="Arial" w:hAnsi="Arial" w:cs="Arial"/>
                <w:color w:val="000000"/>
                <w:kern w:val="24"/>
                <w:sz w:val="18"/>
                <w:szCs w:val="18"/>
              </w:rPr>
              <w:t>must be submitted</w:t>
            </w:r>
            <w:proofErr w:type="gramEnd"/>
            <w:r w:rsidRPr="00960553">
              <w:rPr>
                <w:rFonts w:ascii="Arial" w:hAnsi="Arial" w:cs="Arial"/>
                <w:color w:val="000000"/>
                <w:kern w:val="24"/>
                <w:sz w:val="18"/>
                <w:szCs w:val="18"/>
              </w:rPr>
              <w:t xml:space="preserve"> in hard copy on or before 1400 hours AFT, on 1</w:t>
            </w:r>
            <w:r w:rsidR="00E52A3F">
              <w:rPr>
                <w:rFonts w:ascii="Arial" w:hAnsi="Arial" w:cs="Arial"/>
                <w:color w:val="000000"/>
                <w:kern w:val="24"/>
                <w:sz w:val="18"/>
                <w:szCs w:val="18"/>
              </w:rPr>
              <w:t>6</w:t>
            </w:r>
            <w:r w:rsidRPr="00960553">
              <w:rPr>
                <w:rFonts w:ascii="Arial" w:hAnsi="Arial" w:cs="Arial"/>
                <w:color w:val="000000"/>
                <w:kern w:val="24"/>
                <w:sz w:val="18"/>
                <w:szCs w:val="18"/>
              </w:rPr>
              <w:t>th October 2019 to the following address. Applications submitted electronically will not be accepted.</w:t>
            </w:r>
          </w:p>
          <w:p w14:paraId="57A1D37B" w14:textId="77777777" w:rsidR="005D2456" w:rsidRPr="006F5C17" w:rsidRDefault="005D2456" w:rsidP="00960553">
            <w:pPr>
              <w:jc w:val="both"/>
              <w:rPr>
                <w:rFonts w:ascii="Arial" w:hAnsi="Arial" w:cs="Arial"/>
                <w:sz w:val="8"/>
                <w:szCs w:val="20"/>
              </w:rPr>
            </w:pPr>
          </w:p>
        </w:tc>
      </w:tr>
      <w:tr w:rsidR="005D2456" w:rsidRPr="00EA5DDE" w14:paraId="508D2537" w14:textId="77777777" w:rsidTr="00FE3CFC">
        <w:trPr>
          <w:trHeight w:val="3222"/>
          <w:jc w:val="center"/>
        </w:trPr>
        <w:tc>
          <w:tcPr>
            <w:tcW w:w="8246" w:type="dxa"/>
            <w:gridSpan w:val="4"/>
            <w:tcBorders>
              <w:top w:val="nil"/>
              <w:left w:val="single" w:sz="12" w:space="0" w:color="404040"/>
              <w:bottom w:val="single" w:sz="12" w:space="0" w:color="404040"/>
              <w:right w:val="single" w:sz="12" w:space="0" w:color="404040"/>
            </w:tcBorders>
          </w:tcPr>
          <w:p w14:paraId="0FFD9141" w14:textId="1A7BC7D7" w:rsidR="00CB7D90" w:rsidRDefault="00960553" w:rsidP="00FE3CFC">
            <w:pPr>
              <w:ind w:left="720"/>
              <w:jc w:val="both"/>
              <w:rPr>
                <w:rFonts w:ascii="Arial" w:hAnsi="Arial" w:cs="Arial"/>
                <w:i/>
                <w:color w:val="000000"/>
                <w:kern w:val="24"/>
                <w:sz w:val="18"/>
                <w:szCs w:val="18"/>
              </w:rPr>
            </w:pPr>
            <w:r>
              <w:rPr>
                <w:rFonts w:ascii="Arial" w:hAnsi="Arial" w:cs="Arial"/>
                <w:i/>
                <w:color w:val="000000"/>
                <w:kern w:val="24"/>
                <w:sz w:val="18"/>
                <w:szCs w:val="18"/>
              </w:rPr>
              <w:t>Renewable Energy Director</w:t>
            </w:r>
            <w:r w:rsidR="005D2456" w:rsidRPr="00EA5DDE">
              <w:rPr>
                <w:rFonts w:ascii="Arial" w:hAnsi="Arial" w:cs="Arial"/>
                <w:i/>
                <w:color w:val="000000"/>
                <w:kern w:val="24"/>
                <w:sz w:val="18"/>
                <w:szCs w:val="18"/>
              </w:rPr>
              <w:t xml:space="preserve"> </w:t>
            </w:r>
          </w:p>
          <w:p w14:paraId="2D11E6C9" w14:textId="77777777" w:rsidR="001C4A6A" w:rsidRDefault="00CB7D90" w:rsidP="00FE3CFC">
            <w:pPr>
              <w:ind w:left="720"/>
              <w:jc w:val="both"/>
              <w:rPr>
                <w:rFonts w:ascii="Arial" w:hAnsi="Arial" w:cs="Arial"/>
                <w:i/>
                <w:color w:val="000000"/>
                <w:kern w:val="24"/>
                <w:sz w:val="18"/>
                <w:szCs w:val="18"/>
              </w:rPr>
            </w:pPr>
            <w:r>
              <w:rPr>
                <w:rFonts w:ascii="Arial" w:hAnsi="Arial" w:cs="Arial"/>
                <w:i/>
                <w:color w:val="000000"/>
                <w:kern w:val="24"/>
                <w:sz w:val="18"/>
                <w:szCs w:val="18"/>
              </w:rPr>
              <w:t xml:space="preserve">Ministry of </w:t>
            </w:r>
            <w:r w:rsidR="001C4A6A">
              <w:rPr>
                <w:rFonts w:ascii="Arial" w:hAnsi="Arial" w:cs="Arial"/>
                <w:i/>
                <w:color w:val="000000"/>
                <w:kern w:val="24"/>
                <w:sz w:val="18"/>
                <w:szCs w:val="18"/>
              </w:rPr>
              <w:t>Energy &amp; Water (MEW)</w:t>
            </w:r>
          </w:p>
          <w:p w14:paraId="288C6F95" w14:textId="697BD51C" w:rsidR="001C4A6A" w:rsidRDefault="00960553" w:rsidP="00FE3CFC">
            <w:pPr>
              <w:ind w:left="720"/>
              <w:jc w:val="both"/>
              <w:rPr>
                <w:rFonts w:ascii="Arial" w:hAnsi="Arial" w:cs="Arial"/>
                <w:i/>
                <w:color w:val="000000"/>
                <w:kern w:val="24"/>
                <w:sz w:val="18"/>
                <w:szCs w:val="18"/>
              </w:rPr>
            </w:pPr>
            <w:proofErr w:type="spellStart"/>
            <w:r>
              <w:rPr>
                <w:rFonts w:ascii="Arial" w:hAnsi="Arial" w:cs="Arial"/>
                <w:i/>
                <w:color w:val="000000"/>
                <w:kern w:val="24"/>
                <w:sz w:val="18"/>
                <w:szCs w:val="18"/>
              </w:rPr>
              <w:t>Darulaman</w:t>
            </w:r>
            <w:proofErr w:type="spellEnd"/>
            <w:r>
              <w:rPr>
                <w:rFonts w:ascii="Arial" w:hAnsi="Arial" w:cs="Arial"/>
                <w:i/>
                <w:color w:val="000000"/>
                <w:kern w:val="24"/>
                <w:sz w:val="18"/>
                <w:szCs w:val="18"/>
              </w:rPr>
              <w:t xml:space="preserve"> Road, </w:t>
            </w:r>
            <w:proofErr w:type="spellStart"/>
            <w:r>
              <w:rPr>
                <w:rFonts w:ascii="Arial" w:hAnsi="Arial" w:cs="Arial"/>
                <w:i/>
                <w:color w:val="000000"/>
                <w:kern w:val="24"/>
                <w:sz w:val="18"/>
                <w:szCs w:val="18"/>
              </w:rPr>
              <w:t>Sanatoruim</w:t>
            </w:r>
            <w:proofErr w:type="spellEnd"/>
          </w:p>
          <w:p w14:paraId="4E1AB851" w14:textId="741A1B0B" w:rsidR="005D2456" w:rsidRPr="00EA5DDE" w:rsidRDefault="001C4A6A" w:rsidP="00FE3CFC">
            <w:pPr>
              <w:ind w:left="720"/>
              <w:jc w:val="both"/>
              <w:rPr>
                <w:rFonts w:ascii="Arial" w:hAnsi="Arial" w:cs="Arial"/>
                <w:i/>
                <w:color w:val="000000"/>
                <w:kern w:val="24"/>
                <w:sz w:val="18"/>
                <w:szCs w:val="18"/>
              </w:rPr>
            </w:pPr>
            <w:r>
              <w:rPr>
                <w:rFonts w:ascii="Arial" w:hAnsi="Arial" w:cs="Arial"/>
                <w:i/>
                <w:color w:val="000000"/>
                <w:kern w:val="24"/>
                <w:sz w:val="18"/>
                <w:szCs w:val="18"/>
              </w:rPr>
              <w:t>Kabul, Afghanistan</w:t>
            </w:r>
          </w:p>
          <w:p w14:paraId="721DDA5B" w14:textId="77777777" w:rsidR="005D2456" w:rsidRPr="00EA5DDE" w:rsidRDefault="005D2456" w:rsidP="00FE3CFC">
            <w:pPr>
              <w:pStyle w:val="NormalWeb"/>
              <w:spacing w:before="0" w:beforeAutospacing="0" w:after="0" w:afterAutospacing="0"/>
              <w:rPr>
                <w:rFonts w:ascii="Arial" w:hAnsi="Arial" w:cs="Arial"/>
                <w:color w:val="000000"/>
                <w:kern w:val="24"/>
                <w:sz w:val="18"/>
                <w:szCs w:val="18"/>
              </w:rPr>
            </w:pPr>
          </w:p>
          <w:p w14:paraId="7E4EDA94" w14:textId="50ECFD49" w:rsidR="005D2456" w:rsidRPr="00EA5DDE" w:rsidRDefault="00C33DF9" w:rsidP="00C33DF9">
            <w:pPr>
              <w:jc w:val="both"/>
              <w:rPr>
                <w:rFonts w:ascii="Arial" w:hAnsi="Arial" w:cs="Arial"/>
                <w:color w:val="000000"/>
                <w:kern w:val="24"/>
                <w:sz w:val="18"/>
                <w:szCs w:val="18"/>
              </w:rPr>
            </w:pPr>
            <w:r>
              <w:rPr>
                <w:rFonts w:ascii="Arial" w:hAnsi="Arial" w:cs="Arial"/>
                <w:color w:val="000000"/>
                <w:kern w:val="24"/>
                <w:sz w:val="18"/>
                <w:szCs w:val="18"/>
              </w:rPr>
              <w:t xml:space="preserve">For any clarification, email can be sent to </w:t>
            </w:r>
            <w:hyperlink r:id="rId9" w:history="1">
              <w:r w:rsidR="00960553" w:rsidRPr="00C67BD8">
                <w:rPr>
                  <w:rStyle w:val="Hyperlink"/>
                  <w:rFonts w:ascii="Arial" w:hAnsi="Arial" w:cs="Arial"/>
                  <w:kern w:val="24"/>
                  <w:sz w:val="18"/>
                  <w:szCs w:val="18"/>
                </w:rPr>
                <w:t>faridullah.sharafmal87@gmail.com</w:t>
              </w:r>
            </w:hyperlink>
            <w:r w:rsidR="00960553">
              <w:t xml:space="preserve"> </w:t>
            </w:r>
            <w:r w:rsidR="00960553" w:rsidRPr="00960553">
              <w:rPr>
                <w:rFonts w:ascii="Arial" w:hAnsi="Arial" w:cs="Arial"/>
                <w:color w:val="000000"/>
                <w:sz w:val="19"/>
                <w:szCs w:val="19"/>
                <w:shd w:val="clear" w:color="auto" w:fill="FFFFFF"/>
              </w:rPr>
              <w:t xml:space="preserve">and copy </w:t>
            </w:r>
            <w:hyperlink r:id="rId10" w:history="1">
              <w:r w:rsidR="00960553" w:rsidRPr="00C67BD8">
                <w:rPr>
                  <w:rStyle w:val="Hyperlink"/>
                  <w:rFonts w:ascii="Arial" w:hAnsi="Arial" w:cs="Arial"/>
                  <w:sz w:val="19"/>
                  <w:szCs w:val="19"/>
                  <w:shd w:val="clear" w:color="auto" w:fill="FFFFFF"/>
                </w:rPr>
                <w:t>talha.hidayat@mof.gov.af</w:t>
              </w:r>
            </w:hyperlink>
            <w:r w:rsidR="00960553">
              <w:rPr>
                <w:rFonts w:ascii="Arial" w:hAnsi="Arial" w:cs="Arial"/>
                <w:color w:val="000000"/>
                <w:sz w:val="19"/>
                <w:szCs w:val="19"/>
                <w:shd w:val="clear" w:color="auto" w:fill="FFFFFF"/>
              </w:rPr>
              <w:t xml:space="preserve"> </w:t>
            </w:r>
            <w:r w:rsidR="00960553" w:rsidRPr="00960553">
              <w:rPr>
                <w:rFonts w:ascii="Arial" w:hAnsi="Arial" w:cs="Arial"/>
                <w:color w:val="000000"/>
                <w:sz w:val="19"/>
                <w:szCs w:val="19"/>
                <w:shd w:val="clear" w:color="auto" w:fill="FFFFFF"/>
              </w:rPr>
              <w:t xml:space="preserve">and </w:t>
            </w:r>
            <w:hyperlink r:id="rId11" w:history="1">
              <w:r w:rsidR="00960553" w:rsidRPr="00C67BD8">
                <w:rPr>
                  <w:rStyle w:val="Hyperlink"/>
                  <w:rFonts w:ascii="Arial" w:hAnsi="Arial" w:cs="Arial"/>
                  <w:sz w:val="19"/>
                  <w:szCs w:val="19"/>
                  <w:shd w:val="clear" w:color="auto" w:fill="FFFFFF"/>
                </w:rPr>
                <w:t>jawid.yosufzai@mof.gov.af</w:t>
              </w:r>
            </w:hyperlink>
            <w:r>
              <w:rPr>
                <w:rFonts w:ascii="Arial" w:hAnsi="Arial" w:cs="Arial"/>
                <w:color w:val="000000"/>
                <w:sz w:val="19"/>
                <w:szCs w:val="19"/>
                <w:shd w:val="clear" w:color="auto" w:fill="FFFFFF"/>
              </w:rPr>
              <w:t xml:space="preserve">. </w:t>
            </w:r>
            <w:r w:rsidR="005D2456" w:rsidRPr="00EA5DDE">
              <w:rPr>
                <w:rFonts w:ascii="Arial" w:hAnsi="Arial" w:cs="Arial"/>
                <w:color w:val="000000"/>
                <w:kern w:val="24"/>
                <w:sz w:val="18"/>
                <w:szCs w:val="18"/>
              </w:rPr>
              <w:t xml:space="preserve">Authority reserves the right to accept, reject and/or re-invite the </w:t>
            </w:r>
            <w:r w:rsidR="001C4A6A">
              <w:rPr>
                <w:rFonts w:ascii="Arial" w:hAnsi="Arial" w:cs="Arial"/>
                <w:color w:val="000000"/>
                <w:kern w:val="24"/>
                <w:sz w:val="18"/>
                <w:szCs w:val="18"/>
              </w:rPr>
              <w:t>Prequalification</w:t>
            </w:r>
            <w:r w:rsidR="005D2456" w:rsidRPr="00EA5DDE">
              <w:rPr>
                <w:rFonts w:ascii="Arial" w:hAnsi="Arial" w:cs="Arial"/>
                <w:color w:val="000000"/>
                <w:kern w:val="24"/>
                <w:sz w:val="18"/>
                <w:szCs w:val="18"/>
              </w:rPr>
              <w:t xml:space="preserve"> without assigning any reason, whatsoever.</w:t>
            </w:r>
          </w:p>
          <w:p w14:paraId="322453FB" w14:textId="77777777" w:rsidR="005D2456" w:rsidRDefault="005D2456" w:rsidP="00FE3CFC">
            <w:pPr>
              <w:rPr>
                <w:rFonts w:ascii="Arial" w:hAnsi="Arial" w:cs="Arial"/>
                <w:color w:val="000000"/>
                <w:kern w:val="24"/>
                <w:sz w:val="18"/>
                <w:szCs w:val="18"/>
              </w:rPr>
            </w:pPr>
          </w:p>
          <w:p w14:paraId="521BA401" w14:textId="77777777" w:rsidR="00960553" w:rsidRPr="00EA5DDE" w:rsidRDefault="00960553" w:rsidP="00FE3CFC">
            <w:pPr>
              <w:rPr>
                <w:rFonts w:ascii="Arial" w:hAnsi="Arial" w:cs="Arial"/>
                <w:color w:val="000000"/>
                <w:kern w:val="24"/>
                <w:sz w:val="18"/>
                <w:szCs w:val="18"/>
              </w:rPr>
            </w:pPr>
          </w:p>
          <w:p w14:paraId="04B69E35" w14:textId="77777777" w:rsidR="00960553" w:rsidRDefault="001C4A6A" w:rsidP="00960553">
            <w:pPr>
              <w:ind w:left="3600"/>
              <w:rPr>
                <w:rFonts w:ascii="Arial" w:hAnsi="Arial" w:cs="Arial"/>
                <w:color w:val="000000"/>
                <w:kern w:val="24"/>
                <w:sz w:val="18"/>
                <w:szCs w:val="18"/>
              </w:rPr>
            </w:pPr>
            <w:r>
              <w:rPr>
                <w:rFonts w:ascii="Arial" w:hAnsi="Arial" w:cs="Arial"/>
                <w:color w:val="000000"/>
                <w:kern w:val="24"/>
                <w:sz w:val="18"/>
                <w:szCs w:val="18"/>
              </w:rPr>
              <w:t xml:space="preserve">Mr. </w:t>
            </w:r>
            <w:proofErr w:type="spellStart"/>
            <w:r w:rsidR="00960553" w:rsidRPr="00960553">
              <w:rPr>
                <w:rFonts w:ascii="Arial" w:hAnsi="Arial" w:cs="Arial"/>
                <w:color w:val="000000"/>
                <w:kern w:val="24"/>
                <w:sz w:val="18"/>
                <w:szCs w:val="18"/>
              </w:rPr>
              <w:t>Fariduallah</w:t>
            </w:r>
            <w:proofErr w:type="spellEnd"/>
            <w:r w:rsidR="00960553" w:rsidRPr="00960553">
              <w:rPr>
                <w:rFonts w:ascii="Arial" w:hAnsi="Arial" w:cs="Arial"/>
                <w:color w:val="000000"/>
                <w:kern w:val="24"/>
                <w:sz w:val="18"/>
                <w:szCs w:val="18"/>
              </w:rPr>
              <w:t xml:space="preserve"> </w:t>
            </w:r>
            <w:proofErr w:type="spellStart"/>
            <w:r w:rsidR="00960553" w:rsidRPr="00960553">
              <w:rPr>
                <w:rFonts w:ascii="Arial" w:hAnsi="Arial" w:cs="Arial"/>
                <w:color w:val="000000"/>
                <w:kern w:val="24"/>
                <w:sz w:val="18"/>
                <w:szCs w:val="18"/>
              </w:rPr>
              <w:t>Sharfmal</w:t>
            </w:r>
            <w:proofErr w:type="spellEnd"/>
          </w:p>
          <w:p w14:paraId="78C9F3EF" w14:textId="3BBFFD54" w:rsidR="005D2456" w:rsidRPr="00EA5DDE" w:rsidRDefault="00960553" w:rsidP="00960553">
            <w:pPr>
              <w:ind w:left="3600"/>
              <w:rPr>
                <w:rFonts w:ascii="Arial" w:hAnsi="Arial" w:cs="Arial"/>
                <w:color w:val="000000"/>
                <w:kern w:val="24"/>
                <w:sz w:val="18"/>
                <w:szCs w:val="18"/>
              </w:rPr>
            </w:pPr>
            <w:r w:rsidRPr="00960553">
              <w:rPr>
                <w:rFonts w:ascii="Arial" w:hAnsi="Arial" w:cs="Arial"/>
                <w:color w:val="000000"/>
                <w:kern w:val="24"/>
                <w:sz w:val="18"/>
                <w:szCs w:val="18"/>
              </w:rPr>
              <w:t>Renewable Energy Director</w:t>
            </w:r>
          </w:p>
          <w:p w14:paraId="76A011A8" w14:textId="079B01EE" w:rsidR="005D2456" w:rsidRPr="00EA5DDE" w:rsidRDefault="001C4A6A" w:rsidP="00960553">
            <w:pPr>
              <w:ind w:left="3600"/>
              <w:rPr>
                <w:rFonts w:ascii="Arial" w:hAnsi="Arial" w:cs="Arial"/>
                <w:color w:val="000000"/>
                <w:kern w:val="24"/>
                <w:sz w:val="18"/>
                <w:szCs w:val="18"/>
              </w:rPr>
            </w:pPr>
            <w:r>
              <w:rPr>
                <w:rFonts w:ascii="Arial" w:hAnsi="Arial" w:cs="Arial"/>
                <w:color w:val="000000"/>
                <w:kern w:val="24"/>
                <w:sz w:val="18"/>
                <w:szCs w:val="18"/>
              </w:rPr>
              <w:t>Ministry of Energy &amp; Water (MEW)</w:t>
            </w:r>
            <w:r>
              <w:rPr>
                <w:rFonts w:ascii="Arial" w:hAnsi="Arial" w:cs="Arial"/>
                <w:color w:val="000000"/>
                <w:kern w:val="24"/>
                <w:sz w:val="18"/>
                <w:szCs w:val="18"/>
              </w:rPr>
              <w:tab/>
            </w:r>
            <w:r>
              <w:rPr>
                <w:rFonts w:ascii="Arial" w:hAnsi="Arial" w:cs="Arial"/>
                <w:color w:val="000000"/>
                <w:kern w:val="24"/>
                <w:sz w:val="18"/>
                <w:szCs w:val="18"/>
              </w:rPr>
              <w:tab/>
            </w:r>
          </w:p>
          <w:p w14:paraId="466C02AF" w14:textId="77777777" w:rsidR="00960553" w:rsidRPr="00960553" w:rsidRDefault="00960553" w:rsidP="00960553">
            <w:pPr>
              <w:ind w:left="3600"/>
              <w:rPr>
                <w:rFonts w:ascii="Arial" w:hAnsi="Arial" w:cs="Arial"/>
                <w:color w:val="000000"/>
                <w:kern w:val="24"/>
                <w:sz w:val="18"/>
                <w:szCs w:val="18"/>
              </w:rPr>
            </w:pPr>
            <w:proofErr w:type="spellStart"/>
            <w:r w:rsidRPr="00960553">
              <w:rPr>
                <w:rFonts w:ascii="Arial" w:hAnsi="Arial" w:cs="Arial"/>
                <w:color w:val="000000"/>
                <w:kern w:val="24"/>
                <w:sz w:val="18"/>
                <w:szCs w:val="18"/>
              </w:rPr>
              <w:t>Darulaman</w:t>
            </w:r>
            <w:proofErr w:type="spellEnd"/>
            <w:r w:rsidRPr="00960553">
              <w:rPr>
                <w:rFonts w:ascii="Arial" w:hAnsi="Arial" w:cs="Arial"/>
                <w:color w:val="000000"/>
                <w:kern w:val="24"/>
                <w:sz w:val="18"/>
                <w:szCs w:val="18"/>
              </w:rPr>
              <w:t xml:space="preserve"> Road, </w:t>
            </w:r>
            <w:proofErr w:type="spellStart"/>
            <w:r w:rsidRPr="00960553">
              <w:rPr>
                <w:rFonts w:ascii="Arial" w:hAnsi="Arial" w:cs="Arial"/>
                <w:color w:val="000000"/>
                <w:kern w:val="24"/>
                <w:sz w:val="18"/>
                <w:szCs w:val="18"/>
              </w:rPr>
              <w:t>Sanatoruim</w:t>
            </w:r>
            <w:proofErr w:type="spellEnd"/>
          </w:p>
          <w:p w14:paraId="027FE3EA" w14:textId="77777777" w:rsidR="00960553" w:rsidRDefault="00960553" w:rsidP="00960553">
            <w:pPr>
              <w:ind w:left="3600"/>
              <w:rPr>
                <w:rFonts w:ascii="Arial" w:hAnsi="Arial" w:cs="Arial"/>
                <w:color w:val="000000"/>
                <w:kern w:val="24"/>
                <w:sz w:val="18"/>
                <w:szCs w:val="18"/>
              </w:rPr>
            </w:pPr>
            <w:r w:rsidRPr="00960553">
              <w:rPr>
                <w:rFonts w:ascii="Arial" w:hAnsi="Arial" w:cs="Arial"/>
                <w:color w:val="000000"/>
                <w:kern w:val="24"/>
                <w:sz w:val="18"/>
                <w:szCs w:val="18"/>
              </w:rPr>
              <w:t xml:space="preserve">Kabul, Afghanistan </w:t>
            </w:r>
          </w:p>
          <w:p w14:paraId="20113E3B" w14:textId="78BC8BAB" w:rsidR="005D2456" w:rsidRPr="00EA5DDE" w:rsidRDefault="005D2456" w:rsidP="00960553">
            <w:pPr>
              <w:ind w:left="3600"/>
              <w:rPr>
                <w:rFonts w:ascii="Arial" w:hAnsi="Arial" w:cs="Arial"/>
                <w:color w:val="000000"/>
                <w:kern w:val="24"/>
                <w:sz w:val="18"/>
                <w:szCs w:val="18"/>
              </w:rPr>
            </w:pPr>
            <w:r w:rsidRPr="008802ED">
              <w:rPr>
                <w:rFonts w:ascii="Arial" w:hAnsi="Arial" w:cs="Arial"/>
                <w:color w:val="000000"/>
                <w:kern w:val="24"/>
                <w:sz w:val="18"/>
                <w:szCs w:val="18"/>
              </w:rPr>
              <w:t xml:space="preserve">E-mail: </w:t>
            </w:r>
            <w:hyperlink r:id="rId12" w:history="1">
              <w:r w:rsidR="00960553" w:rsidRPr="00C67BD8">
                <w:rPr>
                  <w:rStyle w:val="Hyperlink"/>
                  <w:rFonts w:ascii="Arial" w:hAnsi="Arial" w:cs="Arial"/>
                  <w:kern w:val="24"/>
                  <w:sz w:val="18"/>
                  <w:szCs w:val="18"/>
                </w:rPr>
                <w:t>faridullah.sharafmal87@gmail.com</w:t>
              </w:r>
            </w:hyperlink>
          </w:p>
        </w:tc>
      </w:tr>
    </w:tbl>
    <w:p w14:paraId="1330D8EC" w14:textId="77777777" w:rsidR="00E975C8" w:rsidRDefault="00E975C8"/>
    <w:sectPr w:rsidR="00E975C8" w:rsidSect="00FE3CFC">
      <w:headerReference w:type="default" r:id="rId13"/>
      <w:pgSz w:w="11909" w:h="16834" w:code="9"/>
      <w:pgMar w:top="1440" w:right="1656" w:bottom="1440" w:left="165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6E4EC" w14:textId="77777777" w:rsidR="000345B9" w:rsidRDefault="000345B9" w:rsidP="00E07339">
      <w:r>
        <w:separator/>
      </w:r>
    </w:p>
  </w:endnote>
  <w:endnote w:type="continuationSeparator" w:id="0">
    <w:p w14:paraId="580F7CF9" w14:textId="77777777" w:rsidR="000345B9" w:rsidRDefault="000345B9" w:rsidP="00E0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F2B8" w14:textId="77777777" w:rsidR="000345B9" w:rsidRDefault="000345B9" w:rsidP="00E07339">
      <w:r>
        <w:separator/>
      </w:r>
    </w:p>
  </w:footnote>
  <w:footnote w:type="continuationSeparator" w:id="0">
    <w:p w14:paraId="278CDC55" w14:textId="77777777" w:rsidR="000345B9" w:rsidRDefault="000345B9" w:rsidP="00E0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34E7" w14:textId="50D36DDF" w:rsidR="00E07339" w:rsidRDefault="00E07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80"/>
    <w:rsid w:val="000345B9"/>
    <w:rsid w:val="000616D6"/>
    <w:rsid w:val="00067B24"/>
    <w:rsid w:val="000C0816"/>
    <w:rsid w:val="001561D5"/>
    <w:rsid w:val="001B10AD"/>
    <w:rsid w:val="001C4A6A"/>
    <w:rsid w:val="00281F5F"/>
    <w:rsid w:val="0028683D"/>
    <w:rsid w:val="002F53F6"/>
    <w:rsid w:val="003175F3"/>
    <w:rsid w:val="003637C0"/>
    <w:rsid w:val="00364526"/>
    <w:rsid w:val="00366E12"/>
    <w:rsid w:val="004356E9"/>
    <w:rsid w:val="00456432"/>
    <w:rsid w:val="00465837"/>
    <w:rsid w:val="0046690E"/>
    <w:rsid w:val="00497480"/>
    <w:rsid w:val="004A6C1D"/>
    <w:rsid w:val="004F2E18"/>
    <w:rsid w:val="00521F13"/>
    <w:rsid w:val="0055431E"/>
    <w:rsid w:val="005D2456"/>
    <w:rsid w:val="008D023B"/>
    <w:rsid w:val="0091421F"/>
    <w:rsid w:val="009200C9"/>
    <w:rsid w:val="00960553"/>
    <w:rsid w:val="00A012E6"/>
    <w:rsid w:val="00A33B82"/>
    <w:rsid w:val="00AD0045"/>
    <w:rsid w:val="00AE57F8"/>
    <w:rsid w:val="00B54D97"/>
    <w:rsid w:val="00BF3677"/>
    <w:rsid w:val="00C33DF9"/>
    <w:rsid w:val="00CB7D90"/>
    <w:rsid w:val="00CD652E"/>
    <w:rsid w:val="00E07339"/>
    <w:rsid w:val="00E52A3F"/>
    <w:rsid w:val="00E70A2B"/>
    <w:rsid w:val="00E84583"/>
    <w:rsid w:val="00E975C8"/>
    <w:rsid w:val="00EA4D2F"/>
    <w:rsid w:val="00EB2A05"/>
    <w:rsid w:val="00EE254C"/>
    <w:rsid w:val="00F832AC"/>
    <w:rsid w:val="00FA2B74"/>
    <w:rsid w:val="00FE0AA4"/>
    <w:rsid w:val="00FE3C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23E1"/>
  <w15:docId w15:val="{FFAC3E20-5C2A-4478-A0FA-DB8A4B5A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2456"/>
    <w:rPr>
      <w:color w:val="0000FF"/>
      <w:u w:val="single"/>
    </w:rPr>
  </w:style>
  <w:style w:type="paragraph" w:styleId="BodyTextIndent">
    <w:name w:val="Body Text Indent"/>
    <w:basedOn w:val="Normal"/>
    <w:link w:val="BodyTextIndentChar"/>
    <w:rsid w:val="005D2456"/>
    <w:pPr>
      <w:ind w:left="720" w:hanging="720"/>
      <w:jc w:val="both"/>
    </w:pPr>
  </w:style>
  <w:style w:type="character" w:customStyle="1" w:styleId="BodyTextIndentChar">
    <w:name w:val="Body Text Indent Char"/>
    <w:basedOn w:val="DefaultParagraphFont"/>
    <w:link w:val="BodyTextIndent"/>
    <w:rsid w:val="005D2456"/>
    <w:rPr>
      <w:rFonts w:ascii="Times New Roman" w:eastAsia="Times New Roman" w:hAnsi="Times New Roman" w:cs="Times New Roman"/>
      <w:sz w:val="24"/>
      <w:szCs w:val="24"/>
    </w:rPr>
  </w:style>
  <w:style w:type="paragraph" w:styleId="NormalWeb">
    <w:name w:val="Normal (Web)"/>
    <w:basedOn w:val="Normal"/>
    <w:uiPriority w:val="99"/>
    <w:unhideWhenUsed/>
    <w:rsid w:val="005D2456"/>
    <w:pPr>
      <w:spacing w:before="100" w:beforeAutospacing="1" w:after="100" w:afterAutospacing="1"/>
    </w:pPr>
  </w:style>
  <w:style w:type="paragraph" w:styleId="BalloonText">
    <w:name w:val="Balloon Text"/>
    <w:basedOn w:val="Normal"/>
    <w:link w:val="BalloonTextChar"/>
    <w:uiPriority w:val="99"/>
    <w:semiHidden/>
    <w:unhideWhenUsed/>
    <w:rsid w:val="005D2456"/>
    <w:rPr>
      <w:rFonts w:ascii="Tahoma" w:hAnsi="Tahoma" w:cs="Tahoma"/>
      <w:sz w:val="16"/>
      <w:szCs w:val="16"/>
    </w:rPr>
  </w:style>
  <w:style w:type="character" w:customStyle="1" w:styleId="BalloonTextChar">
    <w:name w:val="Balloon Text Char"/>
    <w:basedOn w:val="DefaultParagraphFont"/>
    <w:link w:val="BalloonText"/>
    <w:uiPriority w:val="99"/>
    <w:semiHidden/>
    <w:rsid w:val="005D2456"/>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0C0816"/>
    <w:rPr>
      <w:color w:val="605E5C"/>
      <w:shd w:val="clear" w:color="auto" w:fill="E1DFDD"/>
    </w:rPr>
  </w:style>
  <w:style w:type="paragraph" w:styleId="Header">
    <w:name w:val="header"/>
    <w:basedOn w:val="Normal"/>
    <w:link w:val="HeaderChar"/>
    <w:uiPriority w:val="99"/>
    <w:unhideWhenUsed/>
    <w:rsid w:val="00E07339"/>
    <w:pPr>
      <w:tabs>
        <w:tab w:val="center" w:pos="4680"/>
        <w:tab w:val="right" w:pos="9360"/>
      </w:tabs>
    </w:pPr>
  </w:style>
  <w:style w:type="character" w:customStyle="1" w:styleId="HeaderChar">
    <w:name w:val="Header Char"/>
    <w:basedOn w:val="DefaultParagraphFont"/>
    <w:link w:val="Header"/>
    <w:uiPriority w:val="99"/>
    <w:rsid w:val="00E07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339"/>
    <w:pPr>
      <w:tabs>
        <w:tab w:val="center" w:pos="4680"/>
        <w:tab w:val="right" w:pos="9360"/>
      </w:tabs>
    </w:pPr>
  </w:style>
  <w:style w:type="character" w:customStyle="1" w:styleId="FooterChar">
    <w:name w:val="Footer Char"/>
    <w:basedOn w:val="DefaultParagraphFont"/>
    <w:link w:val="Footer"/>
    <w:uiPriority w:val="99"/>
    <w:rsid w:val="00E073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ov.af/en/request-qualification-rfq-development-40-mw-solar-power-project-generation-facility-hisar-e-shah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ridullah.sharafmal87@gmail.com" TargetMode="External"/><Relationship Id="rId12" Type="http://schemas.openxmlformats.org/officeDocument/2006/relationships/hyperlink" Target="mailto:faridullah.sharafmal8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awid.yosufzai@mof.gov.a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alha.hidayat@mof.gov.af" TargetMode="External"/><Relationship Id="rId4" Type="http://schemas.openxmlformats.org/officeDocument/2006/relationships/footnotes" Target="footnotes.xml"/><Relationship Id="rId9" Type="http://schemas.openxmlformats.org/officeDocument/2006/relationships/hyperlink" Target="mailto:faridullah.sharafmal8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Jawid Yosufzai</cp:lastModifiedBy>
  <cp:revision>3</cp:revision>
  <dcterms:created xsi:type="dcterms:W3CDTF">2019-08-21T06:16:00Z</dcterms:created>
  <dcterms:modified xsi:type="dcterms:W3CDTF">2019-08-21T09:54:00Z</dcterms:modified>
</cp:coreProperties>
</file>