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AB25E2">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E75D8F">
        <w:rPr>
          <w:rFonts w:asciiTheme="majorBidi" w:hAnsiTheme="majorBidi" w:cstheme="majorBidi"/>
          <w:b/>
          <w:bCs/>
          <w:sz w:val="36"/>
          <w:szCs w:val="36"/>
        </w:rPr>
        <w:t>2</w:t>
      </w:r>
      <w:r w:rsidR="00AB25E2">
        <w:rPr>
          <w:rFonts w:asciiTheme="majorBidi" w:hAnsiTheme="majorBidi" w:cstheme="majorBidi"/>
          <w:b/>
          <w:bCs/>
          <w:sz w:val="36"/>
          <w:szCs w:val="36"/>
        </w:rPr>
        <w:t>4</w:t>
      </w:r>
      <w:r w:rsidR="00E16BE3">
        <w:rPr>
          <w:rFonts w:asciiTheme="majorBidi" w:hAnsiTheme="majorBidi" w:cstheme="majorBidi"/>
          <w:b/>
          <w:bCs/>
          <w:sz w:val="36"/>
          <w:szCs w:val="36"/>
        </w:rPr>
        <w:t>/2019</w:t>
      </w:r>
    </w:p>
    <w:p w:rsidR="00AA235C" w:rsidRPr="00AC5841" w:rsidRDefault="00AA235C" w:rsidP="00AB25E2">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AB25E2">
        <w:rPr>
          <w:rFonts w:asciiTheme="majorBidi" w:hAnsiTheme="majorBidi" w:cstheme="majorBidi"/>
          <w:b/>
          <w:bCs/>
          <w:sz w:val="36"/>
          <w:szCs w:val="36"/>
        </w:rPr>
        <w:t>Class Room Tents</w:t>
      </w:r>
      <w:r w:rsidR="00D74850">
        <w:rPr>
          <w:rFonts w:asciiTheme="majorBidi" w:hAnsiTheme="majorBidi" w:cstheme="majorBidi"/>
          <w:b/>
          <w:bCs/>
          <w:sz w:val="36"/>
          <w:szCs w:val="36"/>
        </w:rPr>
        <w:t xml:space="preserve"> </w:t>
      </w:r>
      <w:r w:rsidR="003A7109">
        <w:rPr>
          <w:rFonts w:asciiTheme="majorBidi" w:hAnsiTheme="majorBidi" w:cstheme="majorBidi"/>
          <w:b/>
          <w:bCs/>
          <w:sz w:val="36"/>
          <w:szCs w:val="36"/>
        </w:rPr>
        <w:t xml:space="preserve">for </w:t>
      </w:r>
      <w:r w:rsidR="005E1C59">
        <w:rPr>
          <w:rFonts w:asciiTheme="majorBidi" w:hAnsiTheme="majorBidi" w:cstheme="majorBidi"/>
          <w:b/>
          <w:bCs/>
          <w:sz w:val="36"/>
          <w:szCs w:val="36"/>
        </w:rPr>
        <w:t>AHF</w:t>
      </w:r>
      <w:r w:rsidRPr="003A7109">
        <w:rPr>
          <w:rFonts w:asciiTheme="majorBidi" w:hAnsiTheme="majorBidi" w:cstheme="majorBidi"/>
          <w:b/>
          <w:bCs/>
          <w:sz w:val="36"/>
          <w:szCs w:val="36"/>
        </w:rPr>
        <w:t>)</w:t>
      </w:r>
    </w:p>
    <w:p w:rsidR="00AA235C" w:rsidRPr="00AC5841" w:rsidRDefault="00AA235C" w:rsidP="002636AF">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5E1C59">
        <w:rPr>
          <w:rFonts w:asciiTheme="majorBidi" w:hAnsiTheme="majorBidi" w:cstheme="majorBidi"/>
          <w:b/>
          <w:bCs/>
          <w:sz w:val="36"/>
          <w:szCs w:val="36"/>
        </w:rPr>
        <w:t>September 1</w:t>
      </w:r>
      <w:r w:rsidR="002636AF">
        <w:rPr>
          <w:rFonts w:asciiTheme="majorBidi" w:hAnsiTheme="majorBidi" w:cstheme="majorBidi"/>
          <w:b/>
          <w:bCs/>
          <w:sz w:val="36"/>
          <w:szCs w:val="36"/>
        </w:rPr>
        <w:t>5</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2636AF">
      <w:pPr>
        <w:pStyle w:val="NormalWeb"/>
        <w:numPr>
          <w:ilvl w:val="0"/>
          <w:numId w:val="1"/>
        </w:numPr>
        <w:spacing w:before="0" w:beforeAutospacing="0" w:after="0" w:afterAutospacing="0"/>
        <w:ind w:left="360"/>
        <w:jc w:val="both"/>
        <w:rPr>
          <w:rFonts w:asciiTheme="majorBidi" w:hAnsiTheme="majorBidi" w:cstheme="majorBidi"/>
          <w:color w:val="000000"/>
        </w:rPr>
      </w:pPr>
      <w:proofErr w:type="gramStart"/>
      <w:r w:rsidRPr="00AC5841">
        <w:rPr>
          <w:rFonts w:asciiTheme="majorBidi" w:hAnsiTheme="majorBidi" w:cstheme="majorBidi"/>
          <w:color w:val="000000"/>
        </w:rPr>
        <w:t>Bidders</w:t>
      </w:r>
      <w:proofErr w:type="gramEnd"/>
      <w:r w:rsidRPr="00AC5841">
        <w:rPr>
          <w:rFonts w:asciiTheme="majorBidi" w:hAnsiTheme="majorBidi" w:cstheme="majorBidi"/>
          <w:color w:val="000000"/>
        </w:rPr>
        <w:t xml:space="preserve"> intent on submitting a proposal should so notify the representative identified on the cover page no later </w:t>
      </w:r>
      <w:r w:rsidRPr="00EA5844">
        <w:rPr>
          <w:rFonts w:asciiTheme="majorBidi" w:hAnsiTheme="majorBidi" w:cstheme="majorBidi"/>
          <w:b/>
          <w:bCs/>
          <w:color w:val="000000"/>
        </w:rPr>
        <w:t>than [</w:t>
      </w:r>
      <w:r w:rsidR="005E1C59">
        <w:rPr>
          <w:rFonts w:asciiTheme="majorBidi" w:hAnsiTheme="majorBidi" w:cstheme="majorBidi"/>
          <w:b/>
          <w:bCs/>
          <w:color w:val="000000"/>
        </w:rPr>
        <w:t>Sep 1</w:t>
      </w:r>
      <w:r w:rsidR="002636AF">
        <w:rPr>
          <w:rFonts w:asciiTheme="majorBidi" w:hAnsiTheme="majorBidi" w:cstheme="majorBidi"/>
          <w:b/>
          <w:bCs/>
          <w:color w:val="000000"/>
        </w:rPr>
        <w:t>5</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0E4866" w:rsidRDefault="000E4866" w:rsidP="000E4866">
      <w:pPr>
        <w:pStyle w:val="NormalWeb"/>
        <w:spacing w:before="0" w:beforeAutospacing="0" w:after="0" w:afterAutospacing="0"/>
        <w:rPr>
          <w:rStyle w:val="Strong"/>
          <w:rFonts w:asciiTheme="majorBidi" w:hAnsiTheme="majorBidi" w:cstheme="majorBidi"/>
          <w:color w:val="000000"/>
          <w:shd w:val="clear" w:color="auto" w:fill="FFFFFF"/>
        </w:rPr>
      </w:pPr>
      <w:r>
        <w:rPr>
          <w:rStyle w:val="Strong"/>
          <w:rFonts w:asciiTheme="majorBidi" w:hAnsiTheme="majorBidi" w:cstheme="majorBidi"/>
          <w:color w:val="000000"/>
          <w:shd w:val="clear" w:color="auto" w:fill="FFFFFF"/>
        </w:rPr>
        <w:t>Project Description</w:t>
      </w:r>
    </w:p>
    <w:p w:rsidR="000E4866" w:rsidRDefault="000E4866" w:rsidP="000E4866">
      <w:pPr>
        <w:rPr>
          <w:rFonts w:ascii="Arial" w:hAnsi="Arial" w:cs="Arial"/>
          <w:sz w:val="20"/>
          <w:szCs w:val="20"/>
          <w:lang w:val="en-GB"/>
        </w:rPr>
      </w:pPr>
      <w:r>
        <w:rPr>
          <w:rFonts w:ascii="Arial" w:hAnsi="Arial" w:cs="Arial"/>
          <w:color w:val="000000"/>
          <w:sz w:val="20"/>
          <w:szCs w:val="20"/>
          <w:lang w:val="en-GB"/>
        </w:rPr>
        <w:t>The goods to be purchased are for use by the CoAR organization for the project “</w:t>
      </w:r>
      <w:r>
        <w:rPr>
          <w:rFonts w:ascii="Arial" w:hAnsi="Arial" w:cs="Arial"/>
          <w:b/>
          <w:bCs/>
          <w:color w:val="000000"/>
          <w:sz w:val="20"/>
          <w:szCs w:val="20"/>
        </w:rPr>
        <w:t xml:space="preserve">Providing crises affected out of school children with inclusive and quality education in Kandahar, </w:t>
      </w:r>
      <w:proofErr w:type="spellStart"/>
      <w:r>
        <w:rPr>
          <w:rFonts w:ascii="Arial" w:hAnsi="Arial" w:cs="Arial"/>
          <w:b/>
          <w:bCs/>
          <w:color w:val="000000"/>
          <w:sz w:val="20"/>
          <w:szCs w:val="20"/>
          <w:lang w:val="en-GB"/>
        </w:rPr>
        <w:t>Speen</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Boldak</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Zharey</w:t>
      </w:r>
      <w:proofErr w:type="spellEnd"/>
      <w:r>
        <w:rPr>
          <w:rFonts w:ascii="Arial" w:hAnsi="Arial" w:cs="Arial"/>
          <w:b/>
          <w:bCs/>
          <w:color w:val="000000"/>
          <w:sz w:val="20"/>
          <w:szCs w:val="20"/>
          <w:lang w:val="en-GB"/>
        </w:rPr>
        <w:t xml:space="preserve">, &amp; </w:t>
      </w:r>
      <w:proofErr w:type="spellStart"/>
      <w:r>
        <w:rPr>
          <w:rFonts w:ascii="Arial" w:hAnsi="Arial" w:cs="Arial"/>
          <w:b/>
          <w:bCs/>
          <w:color w:val="000000"/>
          <w:sz w:val="20"/>
          <w:szCs w:val="20"/>
          <w:lang w:val="en-GB"/>
        </w:rPr>
        <w:t>Takhta</w:t>
      </w:r>
      <w:proofErr w:type="spellEnd"/>
      <w:r>
        <w:rPr>
          <w:rFonts w:ascii="Arial" w:hAnsi="Arial" w:cs="Arial"/>
          <w:b/>
          <w:bCs/>
          <w:color w:val="000000"/>
          <w:sz w:val="20"/>
          <w:szCs w:val="20"/>
          <w:lang w:val="en-GB"/>
        </w:rPr>
        <w:t>-Pol Districts of Kandahar province” The</w:t>
      </w:r>
      <w:r>
        <w:rPr>
          <w:rFonts w:ascii="Arial" w:hAnsi="Arial" w:cs="Arial"/>
          <w:color w:val="000000"/>
          <w:sz w:val="20"/>
          <w:szCs w:val="20"/>
          <w:lang w:val="en-GB"/>
        </w:rPr>
        <w:t xml:space="preserve"> supplier can submit a quotation for all.</w:t>
      </w:r>
      <w:r>
        <w:rPr>
          <w:rFonts w:ascii="Arial" w:hAnsi="Arial" w:cs="Arial"/>
          <w:color w:val="000000"/>
          <w:lang w:val="en-GB"/>
        </w:rPr>
        <w:t xml:space="preserve"> Contractor should deliver the materials to project site location.</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p>
    <w:p w:rsidR="00EA5844" w:rsidRPr="002A2A1C" w:rsidRDefault="00EA5844" w:rsidP="002A2A1C">
      <w:pPr>
        <w:rPr>
          <w:rStyle w:val="Strong"/>
          <w:b w:val="0"/>
          <w:bCs w:val="0"/>
          <w:lang w:val="en-GB"/>
        </w:rPr>
      </w:pPr>
    </w:p>
    <w:p w:rsidR="008610F3" w:rsidRDefault="00AB25E2" w:rsidP="00E06609">
      <w:pPr>
        <w:pStyle w:val="NormalWeb"/>
        <w:spacing w:before="0" w:beforeAutospacing="0" w:after="0" w:afterAutospacing="0"/>
        <w:rPr>
          <w:rFonts w:ascii="Arial" w:hAnsi="Arial" w:cs="Arial"/>
          <w:b/>
          <w:bCs/>
        </w:rPr>
      </w:pPr>
      <w:r>
        <w:rPr>
          <w:rFonts w:ascii="Arial" w:hAnsi="Arial" w:cs="Arial"/>
          <w:b/>
          <w:bCs/>
        </w:rPr>
        <w:t>Class Room Tents</w:t>
      </w:r>
      <w:r w:rsidR="008610F3" w:rsidRPr="00EE4880">
        <w:rPr>
          <w:rFonts w:ascii="Arial" w:hAnsi="Arial" w:cs="Arial"/>
          <w:b/>
          <w:bCs/>
        </w:rPr>
        <w:t xml:space="preserve"> for </w:t>
      </w:r>
      <w:r w:rsidR="00E06609">
        <w:rPr>
          <w:rFonts w:ascii="Arial" w:hAnsi="Arial" w:cs="Arial"/>
          <w:b/>
          <w:bCs/>
        </w:rPr>
        <w:t>AHF</w:t>
      </w:r>
    </w:p>
    <w:tbl>
      <w:tblPr>
        <w:tblW w:w="9385" w:type="dxa"/>
        <w:tblInd w:w="-35" w:type="dxa"/>
        <w:tblLayout w:type="fixed"/>
        <w:tblLook w:val="04A0" w:firstRow="1" w:lastRow="0" w:firstColumn="1" w:lastColumn="0" w:noHBand="0" w:noVBand="1"/>
      </w:tblPr>
      <w:tblGrid>
        <w:gridCol w:w="441"/>
        <w:gridCol w:w="1179"/>
        <w:gridCol w:w="391"/>
        <w:gridCol w:w="795"/>
        <w:gridCol w:w="930"/>
        <w:gridCol w:w="1964"/>
        <w:gridCol w:w="709"/>
        <w:gridCol w:w="661"/>
        <w:gridCol w:w="1217"/>
        <w:gridCol w:w="1098"/>
      </w:tblGrid>
      <w:tr w:rsidR="00E75D8F" w:rsidRPr="00703F7C" w:rsidTr="00AB25E2">
        <w:trPr>
          <w:trHeight w:val="1004"/>
        </w:trPr>
        <w:tc>
          <w:tcPr>
            <w:tcW w:w="44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179"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4080" w:type="dxa"/>
            <w:gridSpan w:val="4"/>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709"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661"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1217"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09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D74850" w:rsidRPr="00703F7C" w:rsidTr="00AB25E2">
        <w:trPr>
          <w:trHeight w:val="333"/>
        </w:trPr>
        <w:tc>
          <w:tcPr>
            <w:tcW w:w="441"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179" w:type="dxa"/>
            <w:tcBorders>
              <w:top w:val="nil"/>
              <w:left w:val="nil"/>
              <w:bottom w:val="single" w:sz="4" w:space="0" w:color="auto"/>
              <w:right w:val="single" w:sz="4" w:space="0" w:color="auto"/>
            </w:tcBorders>
            <w:shd w:val="clear" w:color="auto" w:fill="auto"/>
            <w:noWrap/>
            <w:hideMark/>
          </w:tcPr>
          <w:p w:rsidR="00D74850" w:rsidRPr="00AB25E2" w:rsidRDefault="00AB25E2" w:rsidP="00AB25E2">
            <w:pPr>
              <w:autoSpaceDE w:val="0"/>
              <w:autoSpaceDN w:val="0"/>
              <w:adjustRightInd w:val="0"/>
              <w:spacing w:after="0" w:line="240" w:lineRule="auto"/>
              <w:jc w:val="center"/>
              <w:rPr>
                <w:rFonts w:asciiTheme="majorBidi" w:hAnsiTheme="majorBidi" w:cstheme="majorBidi"/>
                <w:color w:val="000000"/>
              </w:rPr>
            </w:pPr>
            <w:r w:rsidRPr="00AB25E2">
              <w:rPr>
                <w:rFonts w:asciiTheme="majorBidi" w:hAnsiTheme="majorBidi" w:cstheme="majorBidi"/>
                <w:color w:val="000000"/>
              </w:rPr>
              <w:t>Tents for classes</w:t>
            </w:r>
          </w:p>
        </w:tc>
        <w:tc>
          <w:tcPr>
            <w:tcW w:w="4080" w:type="dxa"/>
            <w:gridSpan w:val="4"/>
            <w:tcBorders>
              <w:top w:val="nil"/>
              <w:left w:val="nil"/>
              <w:bottom w:val="single" w:sz="4" w:space="0" w:color="auto"/>
              <w:right w:val="single" w:sz="4" w:space="0" w:color="auto"/>
            </w:tcBorders>
            <w:shd w:val="clear" w:color="auto" w:fill="auto"/>
            <w:noWrap/>
            <w:hideMark/>
          </w:tcPr>
          <w:p w:rsidR="00AB25E2" w:rsidRPr="00AB25E2" w:rsidRDefault="00AB25E2" w:rsidP="00AB25E2">
            <w:pPr>
              <w:spacing w:after="0" w:line="240" w:lineRule="auto"/>
              <w:jc w:val="center"/>
              <w:rPr>
                <w:rFonts w:asciiTheme="majorBidi" w:hAnsiTheme="majorBidi" w:cstheme="majorBidi"/>
                <w:color w:val="000000"/>
              </w:rPr>
            </w:pPr>
            <w:r w:rsidRPr="00AB25E2">
              <w:rPr>
                <w:rFonts w:asciiTheme="majorBidi" w:hAnsiTheme="majorBidi" w:cstheme="majorBidi"/>
                <w:color w:val="000000"/>
              </w:rPr>
              <w:t>Tent (7x5</w:t>
            </w:r>
            <w:proofErr w:type="gramStart"/>
            <w:r w:rsidRPr="00AB25E2">
              <w:rPr>
                <w:rFonts w:asciiTheme="majorBidi" w:hAnsiTheme="majorBidi" w:cstheme="majorBidi"/>
                <w:color w:val="000000"/>
              </w:rPr>
              <w:t>)=</w:t>
            </w:r>
            <w:proofErr w:type="gramEnd"/>
            <w:r w:rsidRPr="00AB25E2">
              <w:rPr>
                <w:rFonts w:asciiTheme="majorBidi" w:hAnsiTheme="majorBidi" w:cstheme="majorBidi"/>
                <w:color w:val="000000"/>
              </w:rPr>
              <w:t xml:space="preserve"> 35 square meter. It is two sheets, water proof, anti-fire, having windows to two sides with screen and Aluminum frame.</w:t>
            </w:r>
          </w:p>
          <w:p w:rsidR="00D74850" w:rsidRPr="00AB25E2" w:rsidRDefault="00D74850" w:rsidP="00AB25E2">
            <w:pPr>
              <w:autoSpaceDE w:val="0"/>
              <w:autoSpaceDN w:val="0"/>
              <w:adjustRightInd w:val="0"/>
              <w:spacing w:after="0" w:line="240" w:lineRule="auto"/>
              <w:jc w:val="center"/>
              <w:rPr>
                <w:rFonts w:asciiTheme="majorBidi" w:hAnsiTheme="majorBidi" w:cstheme="majorBidi"/>
                <w:color w:val="000000"/>
              </w:rPr>
            </w:pPr>
          </w:p>
        </w:tc>
        <w:tc>
          <w:tcPr>
            <w:tcW w:w="709" w:type="dxa"/>
            <w:tcBorders>
              <w:top w:val="nil"/>
              <w:left w:val="nil"/>
              <w:bottom w:val="single" w:sz="4" w:space="0" w:color="auto"/>
              <w:right w:val="single" w:sz="4" w:space="0" w:color="auto"/>
            </w:tcBorders>
            <w:shd w:val="clear" w:color="auto" w:fill="auto"/>
            <w:noWrap/>
          </w:tcPr>
          <w:p w:rsidR="00D74850" w:rsidRPr="00AB25E2" w:rsidRDefault="00AB25E2" w:rsidP="00AB25E2">
            <w:pPr>
              <w:autoSpaceDE w:val="0"/>
              <w:autoSpaceDN w:val="0"/>
              <w:adjustRightInd w:val="0"/>
              <w:spacing w:after="0" w:line="240" w:lineRule="auto"/>
              <w:jc w:val="center"/>
              <w:rPr>
                <w:rFonts w:asciiTheme="majorBidi" w:hAnsiTheme="majorBidi" w:cstheme="majorBidi"/>
                <w:color w:val="000000"/>
              </w:rPr>
            </w:pPr>
            <w:r w:rsidRPr="00AB25E2">
              <w:rPr>
                <w:rFonts w:asciiTheme="majorBidi" w:hAnsiTheme="majorBidi" w:cstheme="majorBidi"/>
                <w:color w:val="000000"/>
              </w:rPr>
              <w:t>1</w:t>
            </w:r>
          </w:p>
        </w:tc>
        <w:tc>
          <w:tcPr>
            <w:tcW w:w="661" w:type="dxa"/>
            <w:tcBorders>
              <w:top w:val="nil"/>
              <w:left w:val="nil"/>
              <w:bottom w:val="single" w:sz="4" w:space="0" w:color="auto"/>
              <w:right w:val="single" w:sz="4" w:space="0" w:color="auto"/>
            </w:tcBorders>
            <w:shd w:val="clear" w:color="auto" w:fill="FFFFFF" w:themeFill="background1"/>
            <w:noWrap/>
          </w:tcPr>
          <w:p w:rsidR="00D74850" w:rsidRPr="00AB25E2" w:rsidRDefault="00AB25E2" w:rsidP="00AB25E2">
            <w:pPr>
              <w:jc w:val="center"/>
              <w:rPr>
                <w:rFonts w:asciiTheme="majorBidi" w:hAnsiTheme="majorBidi" w:cstheme="majorBidi"/>
                <w:color w:val="000000"/>
              </w:rPr>
            </w:pPr>
            <w:r w:rsidRPr="00AB25E2">
              <w:rPr>
                <w:rFonts w:asciiTheme="majorBidi" w:hAnsiTheme="majorBidi" w:cstheme="majorBidi"/>
                <w:color w:val="000000"/>
              </w:rPr>
              <w:t>29</w:t>
            </w:r>
          </w:p>
        </w:tc>
        <w:tc>
          <w:tcPr>
            <w:tcW w:w="1217" w:type="dxa"/>
            <w:tcBorders>
              <w:top w:val="nil"/>
              <w:left w:val="nil"/>
              <w:bottom w:val="single" w:sz="4" w:space="0" w:color="auto"/>
              <w:right w:val="single" w:sz="4" w:space="0" w:color="auto"/>
            </w:tcBorders>
            <w:shd w:val="clear" w:color="auto" w:fill="FFFFFF" w:themeFill="background1"/>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r>
      <w:tr w:rsidR="00D74850" w:rsidRPr="00703F7C" w:rsidTr="00AB25E2">
        <w:trPr>
          <w:trHeight w:val="333"/>
        </w:trPr>
        <w:tc>
          <w:tcPr>
            <w:tcW w:w="441"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2</w:t>
            </w:r>
          </w:p>
        </w:tc>
        <w:tc>
          <w:tcPr>
            <w:tcW w:w="1179" w:type="dxa"/>
            <w:tcBorders>
              <w:top w:val="nil"/>
              <w:left w:val="nil"/>
              <w:bottom w:val="single" w:sz="4" w:space="0" w:color="auto"/>
              <w:right w:val="single" w:sz="4" w:space="0" w:color="auto"/>
            </w:tcBorders>
            <w:shd w:val="clear" w:color="auto" w:fill="auto"/>
            <w:noWrap/>
            <w:hideMark/>
          </w:tcPr>
          <w:p w:rsidR="00D74850" w:rsidRPr="00AB25E2" w:rsidRDefault="00AB25E2" w:rsidP="00AB25E2">
            <w:pPr>
              <w:autoSpaceDE w:val="0"/>
              <w:autoSpaceDN w:val="0"/>
              <w:adjustRightInd w:val="0"/>
              <w:spacing w:after="0" w:line="240" w:lineRule="auto"/>
              <w:jc w:val="center"/>
              <w:rPr>
                <w:rFonts w:asciiTheme="majorBidi" w:hAnsiTheme="majorBidi" w:cstheme="majorBidi"/>
                <w:color w:val="000000"/>
              </w:rPr>
            </w:pPr>
            <w:r w:rsidRPr="00ED2E6F">
              <w:rPr>
                <w:rFonts w:asciiTheme="majorBidi" w:hAnsiTheme="majorBidi" w:cstheme="majorBidi"/>
                <w:color w:val="000000"/>
              </w:rPr>
              <w:t>Tarpaulin</w:t>
            </w:r>
          </w:p>
        </w:tc>
        <w:tc>
          <w:tcPr>
            <w:tcW w:w="4080" w:type="dxa"/>
            <w:gridSpan w:val="4"/>
            <w:tcBorders>
              <w:top w:val="nil"/>
              <w:left w:val="nil"/>
              <w:bottom w:val="single" w:sz="4" w:space="0" w:color="auto"/>
              <w:right w:val="single" w:sz="4" w:space="0" w:color="auto"/>
            </w:tcBorders>
            <w:shd w:val="clear" w:color="auto" w:fill="auto"/>
            <w:noWrap/>
            <w:hideMark/>
          </w:tcPr>
          <w:p w:rsidR="00D74850" w:rsidRPr="00AB25E2" w:rsidRDefault="00AB25E2" w:rsidP="00AB25E2">
            <w:pPr>
              <w:autoSpaceDE w:val="0"/>
              <w:autoSpaceDN w:val="0"/>
              <w:adjustRightInd w:val="0"/>
              <w:spacing w:after="0" w:line="240" w:lineRule="auto"/>
              <w:jc w:val="center"/>
              <w:rPr>
                <w:rFonts w:asciiTheme="majorBidi" w:hAnsiTheme="majorBidi" w:cstheme="majorBidi"/>
                <w:color w:val="000000"/>
              </w:rPr>
            </w:pPr>
            <w:r w:rsidRPr="00ED2E6F">
              <w:rPr>
                <w:rFonts w:asciiTheme="majorBidi" w:hAnsiTheme="majorBidi" w:cstheme="majorBidi"/>
                <w:color w:val="000000"/>
              </w:rPr>
              <w:t xml:space="preserve">Dimensions 4 * 5 m made of woven high-density black polyethylene (HDPE) fibers, </w:t>
            </w:r>
            <w:r w:rsidRPr="00ED2E6F">
              <w:rPr>
                <w:rFonts w:asciiTheme="majorBidi" w:hAnsiTheme="majorBidi" w:cstheme="majorBidi"/>
                <w:color w:val="000000"/>
              </w:rPr>
              <w:lastRenderedPageBreak/>
              <w:t>warp x weft, laminated on both sides with low density polyethylene (LDPE) coating, with reinforced rims by heat sealing on all sides, (or 2 sides heat sealing and 2 sides double stitching), and a 5 millimeters diameter PE or PP rope on the edge, inside the hem. 1000 denier minimum - UNHCR Standard Quality</w:t>
            </w:r>
          </w:p>
        </w:tc>
        <w:tc>
          <w:tcPr>
            <w:tcW w:w="709" w:type="dxa"/>
            <w:tcBorders>
              <w:top w:val="nil"/>
              <w:left w:val="nil"/>
              <w:bottom w:val="single" w:sz="4" w:space="0" w:color="auto"/>
              <w:right w:val="single" w:sz="4" w:space="0" w:color="auto"/>
            </w:tcBorders>
            <w:shd w:val="clear" w:color="auto" w:fill="auto"/>
            <w:noWrap/>
          </w:tcPr>
          <w:p w:rsidR="00D74850" w:rsidRPr="00AB25E2" w:rsidRDefault="00D74850" w:rsidP="00AB25E2">
            <w:pPr>
              <w:autoSpaceDE w:val="0"/>
              <w:autoSpaceDN w:val="0"/>
              <w:adjustRightInd w:val="0"/>
              <w:spacing w:after="0" w:line="240" w:lineRule="auto"/>
              <w:jc w:val="center"/>
              <w:rPr>
                <w:rFonts w:asciiTheme="majorBidi" w:hAnsiTheme="majorBidi" w:cstheme="majorBidi"/>
                <w:color w:val="000000"/>
              </w:rPr>
            </w:pPr>
            <w:r w:rsidRPr="00AB25E2">
              <w:rPr>
                <w:rFonts w:asciiTheme="majorBidi" w:hAnsiTheme="majorBidi" w:cstheme="majorBidi"/>
                <w:color w:val="000000"/>
              </w:rPr>
              <w:lastRenderedPageBreak/>
              <w:t>1</w:t>
            </w:r>
          </w:p>
        </w:tc>
        <w:tc>
          <w:tcPr>
            <w:tcW w:w="661" w:type="dxa"/>
            <w:tcBorders>
              <w:top w:val="nil"/>
              <w:left w:val="nil"/>
              <w:bottom w:val="single" w:sz="4" w:space="0" w:color="auto"/>
              <w:right w:val="single" w:sz="4" w:space="0" w:color="auto"/>
            </w:tcBorders>
            <w:shd w:val="clear" w:color="auto" w:fill="FFFFFF" w:themeFill="background1"/>
            <w:noWrap/>
          </w:tcPr>
          <w:p w:rsidR="00D74850" w:rsidRPr="00AB25E2" w:rsidRDefault="00AB25E2" w:rsidP="00AB25E2">
            <w:pPr>
              <w:jc w:val="center"/>
              <w:rPr>
                <w:rFonts w:asciiTheme="majorBidi" w:hAnsiTheme="majorBidi" w:cstheme="majorBidi"/>
                <w:color w:val="000000"/>
              </w:rPr>
            </w:pPr>
            <w:r w:rsidRPr="00AB25E2">
              <w:rPr>
                <w:rFonts w:asciiTheme="majorBidi" w:hAnsiTheme="majorBidi" w:cstheme="majorBidi"/>
                <w:color w:val="000000"/>
              </w:rPr>
              <w:t>29</w:t>
            </w:r>
          </w:p>
        </w:tc>
        <w:tc>
          <w:tcPr>
            <w:tcW w:w="1217" w:type="dxa"/>
            <w:tcBorders>
              <w:top w:val="nil"/>
              <w:left w:val="nil"/>
              <w:bottom w:val="single" w:sz="4" w:space="0" w:color="auto"/>
              <w:right w:val="single" w:sz="4" w:space="0" w:color="auto"/>
            </w:tcBorders>
            <w:shd w:val="clear" w:color="auto" w:fill="FFFFFF" w:themeFill="background1"/>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r>
      <w:tr w:rsidR="00D74850" w:rsidRPr="00557B5A" w:rsidTr="00AB25E2">
        <w:tblPrEx>
          <w:tblCellMar>
            <w:left w:w="30" w:type="dxa"/>
            <w:right w:w="30" w:type="dxa"/>
          </w:tblCellMar>
          <w:tblLook w:val="0000" w:firstRow="0" w:lastRow="0" w:firstColumn="0" w:lastColumn="0" w:noHBand="0" w:noVBand="0"/>
        </w:tblPrEx>
        <w:trPr>
          <w:trHeight w:val="256"/>
        </w:trPr>
        <w:tc>
          <w:tcPr>
            <w:tcW w:w="2011" w:type="dxa"/>
            <w:gridSpan w:val="3"/>
            <w:tcBorders>
              <w:top w:val="single" w:sz="6" w:space="0" w:color="auto"/>
              <w:left w:val="single" w:sz="12" w:space="0" w:color="auto"/>
              <w:bottom w:val="single" w:sz="12" w:space="0" w:color="auto"/>
              <w:right w:val="single" w:sz="6" w:space="0" w:color="auto"/>
            </w:tcBorders>
            <w:shd w:val="solid" w:color="FFFFFF" w:fill="auto"/>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r w:rsidRPr="00557B5A">
              <w:rPr>
                <w:rFonts w:ascii="Calibri" w:hAnsi="Calibri" w:cs="Calibri"/>
                <w:color w:val="000000"/>
                <w:sz w:val="32"/>
                <w:szCs w:val="32"/>
              </w:rPr>
              <w:t>Total Cost</w:t>
            </w:r>
          </w:p>
        </w:tc>
        <w:tc>
          <w:tcPr>
            <w:tcW w:w="795" w:type="dxa"/>
            <w:tcBorders>
              <w:top w:val="single" w:sz="6" w:space="0" w:color="auto"/>
              <w:left w:val="single" w:sz="6" w:space="0" w:color="auto"/>
              <w:bottom w:val="single" w:sz="12" w:space="0" w:color="auto"/>
              <w:right w:val="single" w:sz="6" w:space="0" w:color="auto"/>
            </w:tcBorders>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c>
          <w:tcPr>
            <w:tcW w:w="930" w:type="dxa"/>
            <w:tcBorders>
              <w:top w:val="single" w:sz="6" w:space="0" w:color="auto"/>
              <w:left w:val="single" w:sz="6" w:space="0" w:color="auto"/>
              <w:bottom w:val="single" w:sz="12" w:space="0" w:color="auto"/>
              <w:right w:val="single" w:sz="6" w:space="0" w:color="auto"/>
            </w:tcBorders>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c>
          <w:tcPr>
            <w:tcW w:w="5649" w:type="dxa"/>
            <w:gridSpan w:val="5"/>
            <w:tcBorders>
              <w:top w:val="single" w:sz="6" w:space="0" w:color="auto"/>
              <w:left w:val="single" w:sz="6" w:space="0" w:color="auto"/>
              <w:bottom w:val="single" w:sz="12" w:space="0" w:color="auto"/>
              <w:right w:val="single" w:sz="12" w:space="0" w:color="auto"/>
            </w:tcBorders>
            <w:shd w:val="solid" w:color="FFFFFF" w:fill="auto"/>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r>
    </w:tbl>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D74850" w:rsidRDefault="00D74850"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2636AF" w:rsidRPr="002F045E" w:rsidTr="007B7A00">
        <w:trPr>
          <w:trHeight w:val="305"/>
        </w:trPr>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860" w:type="dxa"/>
          </w:tcPr>
          <w:p w:rsidR="002636AF" w:rsidRPr="002F045E" w:rsidRDefault="002636AF" w:rsidP="007B7A00">
            <w:r>
              <w:t xml:space="preserve">September 15, </w:t>
            </w:r>
            <w:r w:rsidRPr="002F045E">
              <w:t>2019</w:t>
            </w:r>
          </w:p>
        </w:tc>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p>
        </w:tc>
      </w:tr>
      <w:tr w:rsidR="002636AF" w:rsidRPr="002F045E" w:rsidTr="007B7A00">
        <w:trPr>
          <w:trHeight w:val="305"/>
        </w:trPr>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2636AF" w:rsidRPr="002F045E" w:rsidRDefault="002636AF" w:rsidP="007B7A00">
            <w:r>
              <w:t xml:space="preserve">September 21, </w:t>
            </w:r>
            <w:r w:rsidRPr="002F045E">
              <w:t>2019</w:t>
            </w:r>
          </w:p>
        </w:tc>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p>
        </w:tc>
      </w:tr>
      <w:tr w:rsidR="002636AF" w:rsidRPr="002F045E" w:rsidTr="007B7A00">
        <w:trPr>
          <w:trHeight w:val="305"/>
        </w:trPr>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860" w:type="dxa"/>
          </w:tcPr>
          <w:p w:rsidR="002636AF" w:rsidRPr="002F045E" w:rsidRDefault="002636AF" w:rsidP="007B7A00">
            <w:r>
              <w:t xml:space="preserve">September 25, </w:t>
            </w:r>
            <w:r w:rsidRPr="002F045E">
              <w:t>2019</w:t>
            </w:r>
          </w:p>
        </w:tc>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p>
        </w:tc>
      </w:tr>
      <w:tr w:rsidR="002636AF" w:rsidRPr="002F045E" w:rsidTr="007B7A00">
        <w:trPr>
          <w:trHeight w:val="305"/>
        </w:trPr>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860" w:type="dxa"/>
          </w:tcPr>
          <w:p w:rsidR="002636AF" w:rsidRPr="002F045E" w:rsidRDefault="002636AF" w:rsidP="007B7A00">
            <w:r>
              <w:t xml:space="preserve">September 26, </w:t>
            </w:r>
            <w:r w:rsidRPr="002F045E">
              <w:t>2019</w:t>
            </w:r>
          </w:p>
        </w:tc>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p>
        </w:tc>
      </w:tr>
      <w:tr w:rsidR="002636AF" w:rsidRPr="002F045E" w:rsidTr="007B7A00">
        <w:trPr>
          <w:trHeight w:val="305"/>
        </w:trPr>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860" w:type="dxa"/>
          </w:tcPr>
          <w:p w:rsidR="002636AF" w:rsidRPr="002F045E" w:rsidRDefault="002636AF" w:rsidP="007B7A00">
            <w:r>
              <w:t>September 29,</w:t>
            </w:r>
            <w:r w:rsidRPr="002F045E">
              <w:t xml:space="preserve"> 2019</w:t>
            </w:r>
          </w:p>
        </w:tc>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p>
        </w:tc>
      </w:tr>
      <w:tr w:rsidR="002636AF" w:rsidRPr="002F045E" w:rsidTr="007B7A00">
        <w:trPr>
          <w:trHeight w:val="305"/>
        </w:trPr>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860" w:type="dxa"/>
          </w:tcPr>
          <w:p w:rsidR="002636AF" w:rsidRPr="002F045E" w:rsidRDefault="002636AF" w:rsidP="007B7A00">
            <w:r>
              <w:t xml:space="preserve">September 29, </w:t>
            </w:r>
            <w:r w:rsidRPr="002F045E">
              <w:t>2019</w:t>
            </w:r>
          </w:p>
        </w:tc>
        <w:tc>
          <w:tcPr>
            <w:tcW w:w="2860" w:type="dxa"/>
          </w:tcPr>
          <w:p w:rsidR="002636AF" w:rsidRPr="002F045E" w:rsidRDefault="002636AF" w:rsidP="007B7A00">
            <w:pPr>
              <w:pStyle w:val="NormalWeb"/>
              <w:spacing w:before="0" w:beforeAutospacing="0" w:after="0" w:afterAutospacing="0"/>
              <w:rPr>
                <w:rFonts w:asciiTheme="majorBidi" w:hAnsiTheme="majorBidi" w:cstheme="majorBidi"/>
              </w:rPr>
            </w:pPr>
          </w:p>
        </w:tc>
      </w:tr>
    </w:tbl>
    <w:p w:rsidR="002636AF" w:rsidRPr="002F045E" w:rsidRDefault="002636AF" w:rsidP="002636AF">
      <w:pPr>
        <w:pStyle w:val="NormalWeb"/>
        <w:spacing w:before="0" w:beforeAutospacing="0" w:after="0" w:afterAutospacing="0"/>
        <w:rPr>
          <w:rFonts w:asciiTheme="majorBidi" w:hAnsiTheme="majorBidi" w:cstheme="majorBidi"/>
        </w:rPr>
      </w:pPr>
    </w:p>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2636AF">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FF7163">
        <w:rPr>
          <w:rFonts w:asciiTheme="majorBidi" w:hAnsiTheme="majorBidi" w:cstheme="majorBidi"/>
          <w:color w:val="000000"/>
          <w:shd w:val="clear" w:color="auto" w:fill="FFFFFF"/>
        </w:rPr>
        <w:t>October</w:t>
      </w:r>
      <w:r w:rsidR="0082130C">
        <w:rPr>
          <w:rFonts w:asciiTheme="majorBidi" w:hAnsiTheme="majorBidi" w:cstheme="majorBidi"/>
          <w:color w:val="000000"/>
          <w:shd w:val="clear" w:color="auto" w:fill="FFFFFF"/>
        </w:rPr>
        <w:t xml:space="preserve"> 1</w:t>
      </w:r>
      <w:r w:rsidR="002636AF">
        <w:rPr>
          <w:rFonts w:asciiTheme="majorBidi" w:hAnsiTheme="majorBidi" w:cstheme="majorBidi"/>
          <w:color w:val="000000"/>
          <w:shd w:val="clear" w:color="auto" w:fill="FFFFFF"/>
        </w:rPr>
        <w:t>5</w:t>
      </w:r>
      <w:bookmarkStart w:id="0" w:name="_GoBack"/>
      <w:bookmarkEnd w:id="0"/>
      <w:r w:rsidR="0082130C">
        <w:rPr>
          <w:rFonts w:asciiTheme="majorBidi" w:hAnsiTheme="majorBidi" w:cstheme="majorBidi"/>
          <w:color w:val="000000"/>
          <w:shd w:val="clear" w:color="auto" w:fill="FFFFFF"/>
        </w:rPr>
        <w:t xml:space="preserve">, </w:t>
      </w:r>
      <w:r w:rsidR="00120F43" w:rsidRPr="002F045E">
        <w:rPr>
          <w:rFonts w:asciiTheme="majorBidi" w:hAnsiTheme="majorBidi" w:cstheme="majorBidi"/>
          <w:color w:val="000000"/>
          <w:shd w:val="clear" w:color="auto" w:fill="FFFFFF"/>
        </w:rPr>
        <w:t>2019</w:t>
      </w:r>
      <w:r w:rsidRPr="002F045E">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lastRenderedPageBreak/>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AB25E2">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82130C">
        <w:rPr>
          <w:rFonts w:asciiTheme="majorBidi" w:hAnsiTheme="majorBidi" w:cstheme="majorBidi"/>
          <w:sz w:val="24"/>
          <w:szCs w:val="24"/>
          <w:lang w:val="en-GB"/>
        </w:rPr>
        <w:t>2</w:t>
      </w:r>
      <w:r w:rsidR="00AB25E2">
        <w:rPr>
          <w:rFonts w:asciiTheme="majorBidi" w:hAnsiTheme="majorBidi" w:cstheme="majorBidi"/>
          <w:sz w:val="24"/>
          <w:szCs w:val="24"/>
          <w:lang w:val="en-GB"/>
        </w:rPr>
        <w:t>4</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D7763"/>
    <w:rsid w:val="000E4866"/>
    <w:rsid w:val="0011468B"/>
    <w:rsid w:val="00120F43"/>
    <w:rsid w:val="00133C2E"/>
    <w:rsid w:val="00135F76"/>
    <w:rsid w:val="00190455"/>
    <w:rsid w:val="002636AF"/>
    <w:rsid w:val="002A2A1C"/>
    <w:rsid w:val="002F045E"/>
    <w:rsid w:val="00353316"/>
    <w:rsid w:val="003A7109"/>
    <w:rsid w:val="0040514E"/>
    <w:rsid w:val="0046402A"/>
    <w:rsid w:val="004A425D"/>
    <w:rsid w:val="00583D9E"/>
    <w:rsid w:val="005E1C59"/>
    <w:rsid w:val="005F78A7"/>
    <w:rsid w:val="006238B4"/>
    <w:rsid w:val="00692786"/>
    <w:rsid w:val="00695DBB"/>
    <w:rsid w:val="006D79B5"/>
    <w:rsid w:val="00703F7C"/>
    <w:rsid w:val="00710031"/>
    <w:rsid w:val="00775A25"/>
    <w:rsid w:val="00781CB2"/>
    <w:rsid w:val="007A15A1"/>
    <w:rsid w:val="007F2E3F"/>
    <w:rsid w:val="0082130C"/>
    <w:rsid w:val="00856487"/>
    <w:rsid w:val="008610F3"/>
    <w:rsid w:val="00865730"/>
    <w:rsid w:val="00891E59"/>
    <w:rsid w:val="008B42AA"/>
    <w:rsid w:val="008E4A02"/>
    <w:rsid w:val="009417A8"/>
    <w:rsid w:val="0099716C"/>
    <w:rsid w:val="009B1DFC"/>
    <w:rsid w:val="009E2DCA"/>
    <w:rsid w:val="009F33F7"/>
    <w:rsid w:val="00A30143"/>
    <w:rsid w:val="00AA235C"/>
    <w:rsid w:val="00AA5D35"/>
    <w:rsid w:val="00AB25E2"/>
    <w:rsid w:val="00AC5841"/>
    <w:rsid w:val="00AD66CC"/>
    <w:rsid w:val="00B81DC0"/>
    <w:rsid w:val="00CA2E3F"/>
    <w:rsid w:val="00CA4597"/>
    <w:rsid w:val="00D37359"/>
    <w:rsid w:val="00D74850"/>
    <w:rsid w:val="00DB5645"/>
    <w:rsid w:val="00DB6A9B"/>
    <w:rsid w:val="00E06609"/>
    <w:rsid w:val="00E10C91"/>
    <w:rsid w:val="00E16BE3"/>
    <w:rsid w:val="00E75D8F"/>
    <w:rsid w:val="00E86B16"/>
    <w:rsid w:val="00EA5844"/>
    <w:rsid w:val="00EE4880"/>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73C2"/>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543">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CoAR</cp:lastModifiedBy>
  <cp:revision>3</cp:revision>
  <dcterms:created xsi:type="dcterms:W3CDTF">2019-09-15T08:40:00Z</dcterms:created>
  <dcterms:modified xsi:type="dcterms:W3CDTF">2019-09-15T09:16:00Z</dcterms:modified>
</cp:coreProperties>
</file>