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F7" w:rsidRPr="001F6758" w:rsidRDefault="00374764" w:rsidP="00374764">
      <w:pPr>
        <w:pStyle w:val="Heading2"/>
        <w:jc w:val="center"/>
        <w:rPr>
          <w:caps w:val="0"/>
          <w:szCs w:val="24"/>
        </w:rPr>
      </w:pPr>
      <w:bookmarkStart w:id="0" w:name="_GoBack"/>
      <w:bookmarkEnd w:id="0"/>
      <w:r w:rsidRPr="00B07666">
        <w:rPr>
          <w:noProof/>
          <w:lang w:val="en-US" w:eastAsia="en-US"/>
        </w:rPr>
        <w:drawing>
          <wp:inline distT="0" distB="0" distL="0" distR="0">
            <wp:extent cx="845820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64" w:rsidRDefault="00374764" w:rsidP="00374764">
      <w:pPr>
        <w:jc w:val="center"/>
        <w:rPr>
          <w:lang w:val="en-GB"/>
        </w:rPr>
      </w:pPr>
      <w:r>
        <w:rPr>
          <w:lang w:val="en-GB"/>
        </w:rPr>
        <w:t xml:space="preserve">Rural Rehabilitation </w:t>
      </w:r>
    </w:p>
    <w:p w:rsidR="00374764" w:rsidRDefault="00374764" w:rsidP="00374764">
      <w:pPr>
        <w:jc w:val="center"/>
        <w:rPr>
          <w:lang w:val="en-GB"/>
        </w:rPr>
      </w:pPr>
      <w:r>
        <w:rPr>
          <w:lang w:val="en-GB"/>
        </w:rPr>
        <w:t>Association for Afghanistan</w:t>
      </w:r>
    </w:p>
    <w:p w:rsidR="00263D21" w:rsidRDefault="00374764" w:rsidP="00374764">
      <w:pPr>
        <w:jc w:val="center"/>
        <w:rPr>
          <w:lang w:val="en-GB"/>
        </w:rPr>
      </w:pPr>
      <w:r>
        <w:rPr>
          <w:lang w:val="en-GB"/>
        </w:rPr>
        <w:t>(RRAA)</w:t>
      </w:r>
    </w:p>
    <w:p w:rsidR="00374764" w:rsidRPr="00374764" w:rsidRDefault="00374764" w:rsidP="00374764">
      <w:pPr>
        <w:jc w:val="center"/>
        <w:rPr>
          <w:lang w:val="en-GB"/>
        </w:rPr>
      </w:pPr>
    </w:p>
    <w:p w:rsidR="00D73BF7" w:rsidRPr="001F6758" w:rsidRDefault="00D73BF7" w:rsidP="00374764">
      <w:pPr>
        <w:spacing w:after="200" w:line="276" w:lineRule="auto"/>
        <w:jc w:val="center"/>
        <w:rPr>
          <w:rFonts w:ascii="Arial" w:hAnsi="Arial" w:cs="Arial"/>
          <w:b/>
          <w:lang w:val="en-GB"/>
        </w:rPr>
      </w:pPr>
      <w:r w:rsidRPr="005F2A88">
        <w:rPr>
          <w:rFonts w:ascii="Arial" w:hAnsi="Arial" w:cs="Arial"/>
          <w:b/>
          <w:lang w:val="en-GB"/>
        </w:rPr>
        <w:t>REQUEST FOR QUOTATION</w:t>
      </w:r>
    </w:p>
    <w:p w:rsidR="00D73BF7" w:rsidRPr="001F6758" w:rsidRDefault="00D73BF7" w:rsidP="00D73BF7">
      <w:pPr>
        <w:rPr>
          <w:rFonts w:ascii="Arial" w:hAnsi="Arial" w:cs="Arial"/>
          <w:sz w:val="20"/>
          <w:szCs w:val="20"/>
          <w:lang w:val="en-GB"/>
        </w:rPr>
      </w:pPr>
    </w:p>
    <w:p w:rsidR="00270EBA" w:rsidRPr="00270EBA" w:rsidRDefault="00D73BF7" w:rsidP="00270EBA">
      <w:pPr>
        <w:rPr>
          <w:rFonts w:ascii="Arial" w:hAnsi="Arial" w:cs="Arial"/>
          <w:sz w:val="20"/>
          <w:szCs w:val="20"/>
          <w:lang w:val="en-GB"/>
        </w:rPr>
      </w:pPr>
      <w:r w:rsidRPr="00270EBA">
        <w:rPr>
          <w:rFonts w:ascii="Arial" w:hAnsi="Arial" w:cs="Arial"/>
          <w:b/>
          <w:bCs/>
          <w:sz w:val="20"/>
          <w:szCs w:val="20"/>
          <w:lang w:val="en-GB"/>
        </w:rPr>
        <w:t>TO:</w:t>
      </w:r>
      <w:r w:rsidR="00270EBA">
        <w:rPr>
          <w:rFonts w:ascii="Arial" w:hAnsi="Arial" w:cs="Arial"/>
          <w:sz w:val="20"/>
          <w:szCs w:val="20"/>
          <w:lang w:val="en-GB"/>
        </w:rPr>
        <w:t xml:space="preserve">    </w:t>
      </w:r>
      <w:r w:rsidR="00270EBA" w:rsidRPr="00270EBA">
        <w:rPr>
          <w:rFonts w:ascii="Arial" w:hAnsi="Arial" w:cs="Arial"/>
          <w:sz w:val="20"/>
          <w:szCs w:val="20"/>
          <w:lang w:val="en-GB"/>
        </w:rPr>
        <w:t xml:space="preserve">All interested suppliers </w:t>
      </w:r>
    </w:p>
    <w:p w:rsidR="00D73BF7" w:rsidRDefault="00D73BF7" w:rsidP="00270EBA">
      <w:pPr>
        <w:rPr>
          <w:rFonts w:ascii="Arial" w:hAnsi="Arial" w:cs="Arial"/>
          <w:sz w:val="20"/>
          <w:szCs w:val="20"/>
          <w:lang w:val="en-GB"/>
        </w:rPr>
      </w:pPr>
    </w:p>
    <w:p w:rsidR="00D73BF7" w:rsidRPr="001F6758" w:rsidRDefault="00D73BF7" w:rsidP="00D73BF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252"/>
        <w:gridCol w:w="2340"/>
        <w:gridCol w:w="7128"/>
      </w:tblGrid>
      <w:tr w:rsidR="00D73BF7" w:rsidRPr="001F6758" w:rsidTr="004C25C7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F7" w:rsidRPr="00E8270B" w:rsidRDefault="00D73BF7" w:rsidP="00270EB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BF7" w:rsidRPr="001F6758" w:rsidRDefault="00D73BF7" w:rsidP="009A0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3BF7" w:rsidRPr="00E10932" w:rsidRDefault="00D73BF7" w:rsidP="009A0C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issue: </w:t>
            </w:r>
          </w:p>
        </w:tc>
        <w:tc>
          <w:tcPr>
            <w:tcW w:w="7128" w:type="dxa"/>
          </w:tcPr>
          <w:p w:rsidR="00D73BF7" w:rsidRPr="00E10932" w:rsidRDefault="00E10932" w:rsidP="00FE26C5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="00270EBA" w:rsidRPr="00E10932">
              <w:rPr>
                <w:rFonts w:ascii="Arial" w:hAnsi="Arial" w:cs="Arial"/>
                <w:sz w:val="20"/>
                <w:szCs w:val="20"/>
                <w:lang w:val="en-GB"/>
              </w:rPr>
              <w:t>-Sep-2019</w:t>
            </w:r>
          </w:p>
        </w:tc>
      </w:tr>
      <w:tr w:rsidR="005342FD" w:rsidRPr="001F6758" w:rsidTr="004C25C7"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342FD" w:rsidRPr="00E10932" w:rsidRDefault="005342FD" w:rsidP="005342F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Contract title:</w:t>
            </w:r>
          </w:p>
        </w:tc>
        <w:tc>
          <w:tcPr>
            <w:tcW w:w="7128" w:type="dxa"/>
          </w:tcPr>
          <w:p w:rsidR="005342FD" w:rsidRPr="00E10932" w:rsidRDefault="00270EBA" w:rsidP="00E8270B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10932">
              <w:rPr>
                <w:rFonts w:asciiTheme="minorBidi" w:hAnsiTheme="minorBidi" w:cstheme="minorBidi"/>
                <w:sz w:val="20"/>
                <w:szCs w:val="20"/>
              </w:rPr>
              <w:t xml:space="preserve">Provision of Tent </w:t>
            </w:r>
          </w:p>
        </w:tc>
      </w:tr>
      <w:tr w:rsidR="005342FD" w:rsidRPr="001F6758" w:rsidTr="004C25C7"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342FD" w:rsidRPr="00E10932" w:rsidRDefault="005342FD" w:rsidP="005342F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b/>
                <w:sz w:val="20"/>
                <w:szCs w:val="20"/>
                <w:lang w:val="en-GB"/>
              </w:rPr>
              <w:t>Closing date:</w:t>
            </w:r>
          </w:p>
        </w:tc>
        <w:tc>
          <w:tcPr>
            <w:tcW w:w="7128" w:type="dxa"/>
          </w:tcPr>
          <w:p w:rsidR="005342FD" w:rsidRPr="00E10932" w:rsidRDefault="00270EBA" w:rsidP="00270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5F0093" w:rsidRPr="00E1093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Sep</w:t>
            </w:r>
            <w:r w:rsidR="005F0093" w:rsidRPr="00E10932">
              <w:rPr>
                <w:rFonts w:ascii="Arial" w:hAnsi="Arial" w:cs="Arial"/>
                <w:sz w:val="20"/>
                <w:szCs w:val="20"/>
                <w:lang w:val="en-GB"/>
              </w:rPr>
              <w:t>/2019 Time 2:00 PM</w:t>
            </w:r>
          </w:p>
        </w:tc>
      </w:tr>
      <w:tr w:rsidR="005342FD" w:rsidRPr="001F6758" w:rsidTr="004C25C7"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2FD" w:rsidRPr="001F6758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342FD" w:rsidRPr="00E10932" w:rsidRDefault="005342FD" w:rsidP="005342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b/>
                <w:sz w:val="20"/>
                <w:szCs w:val="20"/>
                <w:lang w:val="en-GB"/>
              </w:rPr>
              <w:t>For further information, please contact the Contracting Authority:</w:t>
            </w:r>
          </w:p>
        </w:tc>
        <w:tc>
          <w:tcPr>
            <w:tcW w:w="7128" w:type="dxa"/>
          </w:tcPr>
          <w:p w:rsidR="005342FD" w:rsidRPr="00E10932" w:rsidRDefault="00270EBA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Nahia # 8, Jada e Belok Ha e Amniyat Melli, Herat</w:t>
            </w:r>
          </w:p>
          <w:p w:rsidR="005342FD" w:rsidRPr="00E10932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42FD" w:rsidRPr="00E10932" w:rsidRDefault="005342FD" w:rsidP="00270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person: </w:t>
            </w:r>
            <w:r w:rsidR="00270EBA" w:rsidRPr="00E10932">
              <w:rPr>
                <w:rFonts w:ascii="Arial" w:hAnsi="Arial" w:cs="Arial"/>
                <w:sz w:val="20"/>
                <w:szCs w:val="20"/>
                <w:lang w:val="en-GB"/>
              </w:rPr>
              <w:t>Mohammad Zahid</w:t>
            </w:r>
          </w:p>
          <w:p w:rsidR="005342FD" w:rsidRPr="00E10932" w:rsidRDefault="005342FD" w:rsidP="00C814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Tel: </w:t>
            </w:r>
            <w:r w:rsidR="00270EBA" w:rsidRPr="00E10932">
              <w:rPr>
                <w:rFonts w:ascii="Arial" w:hAnsi="Arial" w:cs="Arial"/>
                <w:sz w:val="20"/>
                <w:szCs w:val="20"/>
                <w:lang w:val="en-GB"/>
              </w:rPr>
              <w:t>079</w:t>
            </w:r>
            <w:r w:rsidR="00C8149E">
              <w:rPr>
                <w:rFonts w:ascii="Arial" w:hAnsi="Arial" w:cs="Arial"/>
                <w:sz w:val="20"/>
                <w:szCs w:val="20"/>
                <w:lang w:val="en-GB"/>
              </w:rPr>
              <w:t>5760370</w:t>
            </w:r>
          </w:p>
          <w:p w:rsidR="005342FD" w:rsidRPr="00E10932" w:rsidRDefault="005342FD" w:rsidP="00534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Fax: N/A</w:t>
            </w:r>
          </w:p>
          <w:p w:rsidR="005342FD" w:rsidRPr="00E10932" w:rsidRDefault="005342FD" w:rsidP="00B910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Email: </w:t>
            </w:r>
            <w:r w:rsidR="00B910D3" w:rsidRPr="00E10932">
              <w:rPr>
                <w:rFonts w:ascii="Arial" w:hAnsi="Arial" w:cs="Arial"/>
                <w:sz w:val="20"/>
                <w:szCs w:val="20"/>
                <w:lang w:val="en-GB"/>
              </w:rPr>
              <w:t>wro.procurement@gmail.com</w:t>
            </w:r>
          </w:p>
          <w:p w:rsidR="0079471F" w:rsidRPr="00E10932" w:rsidRDefault="0079471F" w:rsidP="005342FD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:rsidR="005342FD" w:rsidRPr="00E10932" w:rsidRDefault="005F0093" w:rsidP="00270E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For Technical</w:t>
            </w:r>
            <w:r w:rsidR="005342FD"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</w:t>
            </w:r>
          </w:p>
          <w:p w:rsidR="00270EBA" w:rsidRPr="00E10932" w:rsidRDefault="00270EBA" w:rsidP="00270E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</w:p>
          <w:p w:rsidR="005342FD" w:rsidRPr="00E10932" w:rsidRDefault="005342FD" w:rsidP="00270E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Tel:</w:t>
            </w:r>
            <w:r w:rsidR="0079471F" w:rsidRPr="00E109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9471F" w:rsidRPr="00E10932" w:rsidRDefault="005F0093" w:rsidP="00270E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0932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  <w:p w:rsidR="005342FD" w:rsidRPr="00E10932" w:rsidRDefault="005342FD" w:rsidP="00270EBA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374764" w:rsidRDefault="00374764" w:rsidP="00D73BF7">
      <w:pPr>
        <w:rPr>
          <w:rFonts w:ascii="Arial" w:hAnsi="Arial" w:cs="Arial"/>
          <w:sz w:val="20"/>
          <w:szCs w:val="20"/>
          <w:lang w:val="en-GB"/>
        </w:rPr>
      </w:pPr>
    </w:p>
    <w:p w:rsidR="00374764" w:rsidRPr="001F6758" w:rsidRDefault="00374764" w:rsidP="00D73BF7">
      <w:pPr>
        <w:rPr>
          <w:rFonts w:ascii="Arial" w:hAnsi="Arial" w:cs="Arial"/>
          <w:sz w:val="20"/>
          <w:szCs w:val="20"/>
          <w:lang w:val="en-GB"/>
        </w:rPr>
      </w:pPr>
    </w:p>
    <w:p w:rsidR="00D73BF7" w:rsidRPr="001F6758" w:rsidRDefault="00D73BF7" w:rsidP="00D73BF7">
      <w:pPr>
        <w:rPr>
          <w:rFonts w:ascii="Arial" w:hAnsi="Arial" w:cs="Arial"/>
          <w:b/>
          <w:lang w:val="en-GB"/>
        </w:rPr>
      </w:pPr>
    </w:p>
    <w:p w:rsidR="005342FD" w:rsidRPr="00A63C15" w:rsidRDefault="005342FD" w:rsidP="00B910D3">
      <w:pPr>
        <w:jc w:val="both"/>
        <w:rPr>
          <w:rFonts w:ascii="Arial" w:hAnsi="Arial" w:cs="Arial"/>
          <w:bCs/>
          <w:caps/>
          <w:sz w:val="16"/>
          <w:szCs w:val="16"/>
          <w:lang w:val="en-GB"/>
        </w:rPr>
      </w:pPr>
      <w:r w:rsidRPr="00A63C15">
        <w:rPr>
          <w:rFonts w:ascii="Arial" w:hAnsi="Arial" w:cs="Arial"/>
          <w:bCs/>
          <w:caps/>
          <w:sz w:val="16"/>
          <w:szCs w:val="16"/>
          <w:lang w:val="en-GB"/>
        </w:rPr>
        <w:t xml:space="preserve">Rural ReHEBILATATION ASSOCIATION </w:t>
      </w:r>
      <w:r w:rsidR="007534FB" w:rsidRPr="00A63C15">
        <w:rPr>
          <w:rFonts w:ascii="Arial" w:hAnsi="Arial" w:cs="Arial"/>
          <w:bCs/>
          <w:caps/>
          <w:sz w:val="16"/>
          <w:szCs w:val="16"/>
          <w:lang w:val="en-GB"/>
        </w:rPr>
        <w:t>OF aFGHANISTAN (rraa)</w:t>
      </w:r>
      <w:r w:rsidR="00A858A2" w:rsidRPr="00A63C15">
        <w:rPr>
          <w:rFonts w:ascii="Arial" w:hAnsi="Arial" w:cs="Arial"/>
          <w:bCs/>
          <w:caps/>
          <w:sz w:val="16"/>
          <w:szCs w:val="16"/>
          <w:lang w:val="en-GB"/>
        </w:rPr>
        <w:fldChar w:fldCharType="begin"/>
      </w:r>
      <w:r w:rsidR="00D73BF7" w:rsidRPr="00A63C15">
        <w:rPr>
          <w:rFonts w:ascii="Arial" w:hAnsi="Arial" w:cs="Arial"/>
          <w:bCs/>
          <w:caps/>
          <w:sz w:val="16"/>
          <w:szCs w:val="16"/>
          <w:lang w:val="en-GB"/>
        </w:rPr>
        <w:instrText>"[Click here and type country]"</w:instrText>
      </w:r>
      <w:r w:rsidR="00A858A2" w:rsidRPr="00A63C15">
        <w:rPr>
          <w:rFonts w:ascii="Arial" w:hAnsi="Arial" w:cs="Arial"/>
          <w:bCs/>
          <w:caps/>
          <w:sz w:val="16"/>
          <w:szCs w:val="16"/>
          <w:lang w:val="en-GB"/>
        </w:rPr>
        <w:fldChar w:fldCharType="end"/>
      </w:r>
      <w:r w:rsidR="00D73BF7" w:rsidRPr="00A63C15">
        <w:rPr>
          <w:rFonts w:ascii="Arial" w:hAnsi="Arial" w:cs="Arial"/>
          <w:bCs/>
          <w:caps/>
          <w:sz w:val="16"/>
          <w:szCs w:val="16"/>
          <w:lang w:val="en-GB"/>
        </w:rPr>
        <w:t>invites you to submit a quotation for the following</w:t>
      </w:r>
      <w:r w:rsidR="00FF59AA" w:rsidRPr="00A63C15">
        <w:rPr>
          <w:rFonts w:ascii="Arial" w:hAnsi="Arial" w:cs="Arial"/>
          <w:bCs/>
          <w:caps/>
          <w:sz w:val="16"/>
          <w:szCs w:val="16"/>
          <w:lang w:val="en-GB"/>
        </w:rPr>
        <w:t xml:space="preserve"> goods with delivery to</w:t>
      </w:r>
      <w:r w:rsidR="00E8270B" w:rsidRPr="00A63C15">
        <w:rPr>
          <w:rFonts w:ascii="Arial" w:hAnsi="Arial" w:cs="Arial"/>
          <w:bCs/>
          <w:caps/>
          <w:sz w:val="16"/>
          <w:szCs w:val="16"/>
          <w:lang w:val="en-GB"/>
        </w:rPr>
        <w:t xml:space="preserve"> THE</w:t>
      </w:r>
      <w:r w:rsidR="00FF59AA" w:rsidRPr="00A63C15">
        <w:rPr>
          <w:rFonts w:ascii="Arial" w:hAnsi="Arial" w:cs="Arial"/>
          <w:bCs/>
          <w:caps/>
          <w:sz w:val="16"/>
          <w:szCs w:val="16"/>
          <w:lang w:val="en-GB"/>
        </w:rPr>
        <w:t xml:space="preserve"> </w:t>
      </w:r>
      <w:r w:rsidR="00B910D3" w:rsidRPr="00A63C15">
        <w:rPr>
          <w:rFonts w:ascii="Arial" w:hAnsi="Arial" w:cs="Arial"/>
          <w:bCs/>
          <w:caps/>
          <w:sz w:val="16"/>
          <w:szCs w:val="16"/>
          <w:lang w:val="en-GB"/>
        </w:rPr>
        <w:t>office stock.</w:t>
      </w:r>
    </w:p>
    <w:p w:rsidR="00B910D3" w:rsidRDefault="00B910D3" w:rsidP="00A63C15">
      <w:pPr>
        <w:jc w:val="right"/>
        <w:rPr>
          <w:rFonts w:ascii="Arial" w:hAnsi="Arial" w:cs="Arial"/>
          <w:bCs/>
          <w:caps/>
          <w:sz w:val="20"/>
          <w:szCs w:val="20"/>
          <w:lang w:val="en-GB" w:bidi="fa-IR"/>
        </w:rPr>
      </w:pPr>
      <w:r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>دفتر</w:t>
      </w:r>
      <w:r w:rsidR="00A63C15"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حوزه وی غرب </w:t>
      </w:r>
      <w:r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اداره بازسازی دهات افغانستان از شما دعوت مینماید تا نرخ خودرا </w:t>
      </w:r>
      <w:r w:rsidR="00A63C15"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>جهت</w:t>
      </w:r>
      <w:r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تهیه اقلام ذیل با هزینه ترانسپورت </w:t>
      </w:r>
      <w:r w:rsidR="00BF0DC6"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>بخاطر انتقال</w:t>
      </w:r>
      <w:r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آن به گدام</w:t>
      </w:r>
      <w:r w:rsidR="00BF0DC6"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های</w:t>
      </w:r>
      <w:r>
        <w:rPr>
          <w:rFonts w:ascii="Arial" w:hAnsi="Arial" w:cs="Arial" w:hint="cs"/>
          <w:bCs/>
          <w:caps/>
          <w:sz w:val="20"/>
          <w:szCs w:val="20"/>
          <w:rtl/>
          <w:lang w:val="en-GB" w:bidi="fa-IR"/>
        </w:rPr>
        <w:t xml:space="preserve"> دفتر ارائه بدارید  </w:t>
      </w:r>
    </w:p>
    <w:p w:rsidR="004C4D03" w:rsidRDefault="004C4D03" w:rsidP="00BF0DC6">
      <w:pPr>
        <w:jc w:val="right"/>
        <w:rPr>
          <w:rFonts w:ascii="Arial" w:hAnsi="Arial" w:cs="Arial"/>
          <w:bCs/>
          <w:caps/>
          <w:sz w:val="20"/>
          <w:szCs w:val="20"/>
          <w:lang w:val="en-GB" w:bidi="fa-I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325"/>
        <w:gridCol w:w="1710"/>
        <w:gridCol w:w="450"/>
        <w:gridCol w:w="1800"/>
        <w:gridCol w:w="2351"/>
      </w:tblGrid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C4D03" w:rsidRPr="005F0838" w:rsidRDefault="004C4D03" w:rsidP="00873654">
            <w:pPr>
              <w:rPr>
                <w:b/>
                <w:bCs/>
              </w:rPr>
            </w:pPr>
            <w:r w:rsidRPr="005F0838">
              <w:rPr>
                <w:b/>
                <w:bCs/>
              </w:rPr>
              <w:t>1-</w:t>
            </w:r>
            <w:r w:rsidRPr="005F0838">
              <w:rPr>
                <w:b/>
                <w:bCs/>
                <w:sz w:val="14"/>
                <w:szCs w:val="14"/>
              </w:rPr>
              <w:t xml:space="preserve">      </w:t>
            </w:r>
            <w:r w:rsidRPr="005F0838">
              <w:rPr>
                <w:b/>
                <w:bCs/>
              </w:rPr>
              <w:t>Tent Requirements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C4D03" w:rsidRPr="005F0838" w:rsidRDefault="004C4D03" w:rsidP="004C4D03">
            <w:pPr>
              <w:jc w:val="center"/>
              <w:rPr>
                <w:b/>
                <w:bCs/>
              </w:rPr>
            </w:pPr>
            <w:r w:rsidRPr="005F0838">
              <w:rPr>
                <w:b/>
                <w:bCs/>
              </w:rPr>
              <w:t>Sample specifications</w:t>
            </w:r>
          </w:p>
        </w:tc>
      </w:tr>
      <w:tr w:rsidR="004C4D03" w:rsidRPr="005F0838" w:rsidTr="004C25C7">
        <w:trPr>
          <w:trHeight w:val="773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4C4D03">
            <w:pPr>
              <w:pStyle w:val="ListParagraph"/>
              <w:numPr>
                <w:ilvl w:val="0"/>
                <w:numId w:val="44"/>
              </w:numPr>
            </w:pPr>
            <w:r w:rsidRPr="005F0838">
              <w:t>Size should be 5 x6 meters ( minimum covered floor area of 21 m</w:t>
            </w:r>
            <w:r w:rsidRPr="004C4D03">
              <w:rPr>
                <w:vertAlign w:val="superscript"/>
              </w:rPr>
              <w:t>2</w:t>
            </w:r>
            <w:r w:rsidRPr="005F0838">
              <w:t>)</w:t>
            </w:r>
            <w:r>
              <w:t xml:space="preserve"> </w:t>
            </w:r>
          </w:p>
          <w:p w:rsidR="004C4D03" w:rsidRDefault="004C4D03" w:rsidP="00873654">
            <w:pPr>
              <w:pStyle w:val="ListParagraph"/>
              <w:bidi/>
              <w:ind w:left="786"/>
              <w:rPr>
                <w:rtl/>
              </w:rPr>
            </w:pPr>
            <w:r w:rsidRPr="004C4D03">
              <w:rPr>
                <w:rtl/>
              </w:rPr>
              <w:t>اندازه با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Fonts w:hint="eastAsia"/>
                <w:rtl/>
              </w:rPr>
              <w:t>د</w:t>
            </w:r>
            <w:r w:rsidRPr="004C4D03">
              <w:rPr>
                <w:rtl/>
              </w:rPr>
              <w:t xml:space="preserve"> 5</w:t>
            </w:r>
            <w:r w:rsidRPr="004C4D03">
              <w:t xml:space="preserve"> 6</w:t>
            </w:r>
            <w:r>
              <w:t>x</w:t>
            </w:r>
            <w:r w:rsidRPr="004C4D03">
              <w:t xml:space="preserve"> </w:t>
            </w:r>
            <w:r w:rsidRPr="004C4D03">
              <w:rPr>
                <w:rtl/>
              </w:rPr>
              <w:t>متر باشد (حداقل مساحت 21 متر مربع)</w:t>
            </w:r>
          </w:p>
          <w:p w:rsidR="007020CF" w:rsidRPr="005F0838" w:rsidRDefault="007020CF" w:rsidP="007020CF">
            <w:pPr>
              <w:pStyle w:val="ListParagraph"/>
              <w:bidi/>
              <w:ind w:left="786"/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Default="004C4D03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Pr="005F0838" w:rsidRDefault="007020CF" w:rsidP="0087365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873654">
            <w:pPr>
              <w:rPr>
                <w:color w:val="FF0000"/>
              </w:rPr>
            </w:pPr>
            <w:r w:rsidRPr="005F0838">
              <w:t>B-</w:t>
            </w:r>
            <w:r w:rsidRPr="005F0838">
              <w:rPr>
                <w:sz w:val="14"/>
                <w:szCs w:val="14"/>
              </w:rPr>
              <w:t xml:space="preserve">      </w:t>
            </w:r>
            <w:r w:rsidRPr="005F0838">
              <w:t xml:space="preserve"> Two separate layers   thick, strong and well weaved  </w:t>
            </w:r>
            <w:r w:rsidRPr="002B6FF8">
              <w:rPr>
                <w:color w:val="FF0000"/>
              </w:rPr>
              <w:t>- poly-cotton(polyester / cotton blended. Composition: fiber yarns) cotton 40 % (+ - 10%) , polyester 60% (+- 105) = polyester 50% to 70% with balance in cotton)</w:t>
            </w:r>
          </w:p>
          <w:p w:rsidR="004C4D03" w:rsidRDefault="004C4D03" w:rsidP="004C4D03">
            <w:pPr>
              <w:bidi/>
              <w:rPr>
                <w:rtl/>
              </w:rPr>
            </w:pPr>
            <w:r w:rsidRPr="004C4D03">
              <w:rPr>
                <w:rtl/>
              </w:rPr>
              <w:t>دو لا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Fonts w:hint="eastAsia"/>
                <w:rtl/>
              </w:rPr>
              <w:t>ه</w:t>
            </w:r>
            <w:r w:rsidRPr="004C4D03">
              <w:rPr>
                <w:rtl/>
              </w:rPr>
              <w:t xml:space="preserve"> جداگانه ضخ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Fonts w:hint="eastAsia"/>
                <w:rtl/>
              </w:rPr>
              <w:t>م</w:t>
            </w:r>
            <w:r w:rsidRPr="004C4D03">
              <w:rPr>
                <w:rtl/>
              </w:rPr>
              <w:t xml:space="preserve"> ، قو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و به خوب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بافته شده - پل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پنبه (پل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استر / پنبه مخلوط شده. ترک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Fonts w:hint="eastAsia"/>
                <w:rtl/>
              </w:rPr>
              <w:t>ب</w:t>
            </w:r>
            <w:r w:rsidRPr="004C4D03">
              <w:rPr>
                <w:rtl/>
              </w:rPr>
              <w:t>: نخها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ال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Fonts w:hint="eastAsia"/>
                <w:rtl/>
              </w:rPr>
              <w:t>اف</w:t>
            </w:r>
            <w:r w:rsidRPr="004C4D03">
              <w:rPr>
                <w:rtl/>
              </w:rPr>
              <w:t>) پنبه 40٪ (+ - 10٪) ، پل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استر 60٪ (+ - 105) = پل</w:t>
            </w:r>
            <w:r w:rsidRPr="004C4D03">
              <w:rPr>
                <w:rFonts w:hint="cs"/>
                <w:rtl/>
              </w:rPr>
              <w:t>ی</w:t>
            </w:r>
            <w:r w:rsidRPr="004C4D03">
              <w:rPr>
                <w:rtl/>
              </w:rPr>
              <w:t xml:space="preserve"> استر 50٪ تا 70٪ با تعادل در پنبه</w:t>
            </w:r>
            <w:r w:rsidRPr="004C4D03">
              <w:t>)</w:t>
            </w:r>
          </w:p>
          <w:p w:rsidR="007020CF" w:rsidRDefault="007020CF" w:rsidP="007020CF">
            <w:pPr>
              <w:bidi/>
              <w:rPr>
                <w:rtl/>
              </w:rPr>
            </w:pPr>
          </w:p>
          <w:p w:rsidR="007020CF" w:rsidRPr="005F0838" w:rsidRDefault="007020CF" w:rsidP="007020CF">
            <w:pPr>
              <w:bidi/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Default="004C4D03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Default="007020CF" w:rsidP="00873654">
            <w:pPr>
              <w:rPr>
                <w:rFonts w:ascii="Garamond" w:hAnsi="Garamond"/>
                <w:sz w:val="20"/>
                <w:szCs w:val="20"/>
                <w:rtl/>
              </w:rPr>
            </w:pPr>
          </w:p>
          <w:p w:rsidR="007020CF" w:rsidRPr="005F0838" w:rsidRDefault="007020CF" w:rsidP="0087365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4"/>
              </w:numPr>
            </w:pPr>
            <w:r w:rsidRPr="005F0838">
              <w:t>Waterproof</w:t>
            </w:r>
          </w:p>
          <w:p w:rsidR="007020CF" w:rsidRPr="005F0838" w:rsidRDefault="007020CF" w:rsidP="00E10932">
            <w:pPr>
              <w:pStyle w:val="ListParagraph"/>
              <w:bidi/>
              <w:ind w:left="786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ضد آب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4"/>
              </w:numPr>
              <w:rPr>
                <w:rtl/>
              </w:rPr>
            </w:pPr>
            <w:r w:rsidRPr="005F0838">
              <w:t>Weight 45-46 kgs (without poles and pegs )</w:t>
            </w:r>
          </w:p>
          <w:p w:rsidR="007020CF" w:rsidRPr="005F0838" w:rsidRDefault="007020CF" w:rsidP="00873654">
            <w:pPr>
              <w:pStyle w:val="ListParagraph"/>
              <w:bidi/>
              <w:ind w:left="786"/>
            </w:pPr>
            <w:r w:rsidRPr="007020CF">
              <w:rPr>
                <w:rtl/>
              </w:rPr>
              <w:t>وزن 45-46 ک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Fonts w:hint="eastAsia"/>
                <w:rtl/>
              </w:rPr>
              <w:t>لوگرم</w:t>
            </w:r>
            <w:r w:rsidRPr="007020CF">
              <w:rPr>
                <w:rtl/>
              </w:rPr>
              <w:t xml:space="preserve"> (بدون قطب و م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Fonts w:hint="eastAsia"/>
                <w:rtl/>
              </w:rPr>
              <w:t>خ</w:t>
            </w:r>
            <w:r w:rsidRPr="007020CF">
              <w:rPr>
                <w:rtl/>
              </w:rPr>
              <w:t>)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C4D03" w:rsidRPr="005F0838" w:rsidRDefault="004C4D03" w:rsidP="00873654">
            <w:pPr>
              <w:rPr>
                <w:b/>
                <w:bCs/>
              </w:rPr>
            </w:pPr>
            <w:r w:rsidRPr="005F0838">
              <w:rPr>
                <w:b/>
                <w:bCs/>
              </w:rPr>
              <w:lastRenderedPageBreak/>
              <w:t>2-</w:t>
            </w:r>
            <w:r w:rsidRPr="005F0838">
              <w:rPr>
                <w:b/>
                <w:bCs/>
                <w:sz w:val="14"/>
                <w:szCs w:val="14"/>
              </w:rPr>
              <w:t xml:space="preserve">      </w:t>
            </w:r>
            <w:r w:rsidRPr="005F0838">
              <w:rPr>
                <w:b/>
                <w:bCs/>
              </w:rPr>
              <w:t xml:space="preserve">Poles: </w:t>
            </w:r>
            <w:r w:rsidR="007020CF">
              <w:rPr>
                <w:rFonts w:hint="cs"/>
                <w:b/>
                <w:bCs/>
                <w:rtl/>
              </w:rPr>
              <w:t xml:space="preserve"> قطب ها 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A6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79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5"/>
              </w:numPr>
              <w:rPr>
                <w:rtl/>
              </w:rPr>
            </w:pPr>
            <w:r w:rsidRPr="005F0838">
              <w:t>Metallic made</w:t>
            </w:r>
          </w:p>
          <w:p w:rsidR="007020CF" w:rsidRPr="005F0838" w:rsidRDefault="007020CF" w:rsidP="00873654">
            <w:pPr>
              <w:pStyle w:val="ListParagraph"/>
              <w:bidi/>
              <w:ind w:left="786"/>
            </w:pPr>
            <w:r w:rsidRPr="007020CF">
              <w:rPr>
                <w:rtl/>
              </w:rPr>
              <w:t>فلز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ساخته شده است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953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5"/>
              </w:numPr>
              <w:rPr>
                <w:rtl/>
              </w:rPr>
            </w:pPr>
            <w:r>
              <w:t>five</w:t>
            </w:r>
            <w:r w:rsidRPr="005F0838">
              <w:t xml:space="preserve"> Pieces, 3 vertical and </w:t>
            </w:r>
            <w:r>
              <w:t>2</w:t>
            </w:r>
            <w:r w:rsidRPr="005F0838">
              <w:t xml:space="preserve"> horizontal</w:t>
            </w:r>
          </w:p>
          <w:p w:rsidR="007020CF" w:rsidRPr="005F0838" w:rsidRDefault="007020CF" w:rsidP="007020CF">
            <w:pPr>
              <w:pStyle w:val="ListParagraph"/>
              <w:bidi/>
              <w:ind w:left="786"/>
            </w:pPr>
            <w:r w:rsidRPr="007020CF">
              <w:rPr>
                <w:rtl/>
              </w:rPr>
              <w:t>پنج قطعه ، 3 عمود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و 2 افق</w:t>
            </w:r>
            <w:r w:rsidRPr="007020CF">
              <w:rPr>
                <w:rFonts w:hint="cs"/>
                <w:rtl/>
              </w:rPr>
              <w:t>ی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r w:rsidRPr="005F0838">
              <w:t> </w:t>
            </w: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5"/>
              </w:numPr>
              <w:rPr>
                <w:rtl/>
              </w:rPr>
            </w:pPr>
            <w:r w:rsidRPr="005F0838">
              <w:t>Size vertical pole = 215-225 Cm height  ,   Horizontal Pole =</w:t>
            </w:r>
            <w:r>
              <w:t>250</w:t>
            </w:r>
            <w:r w:rsidRPr="005F0838">
              <w:t xml:space="preserve"> cm length)</w:t>
            </w:r>
          </w:p>
          <w:p w:rsidR="007020CF" w:rsidRPr="005F0838" w:rsidRDefault="007020CF" w:rsidP="007020CF">
            <w:pPr>
              <w:pStyle w:val="ListParagraph"/>
              <w:ind w:left="786"/>
            </w:pPr>
            <w:r w:rsidRPr="007020CF">
              <w:rPr>
                <w:rtl/>
              </w:rPr>
              <w:t>قطب عمود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اندازه = ارتفاع 215-225 سانت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متر ، قطب افق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= طول 250 سانت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tl/>
              </w:rPr>
              <w:t xml:space="preserve"> متر</w:t>
            </w:r>
            <w:r w:rsidRPr="007020CF">
              <w:t>)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719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Default="004C4D03" w:rsidP="007020CF">
            <w:pPr>
              <w:pStyle w:val="ListParagraph"/>
              <w:numPr>
                <w:ilvl w:val="0"/>
                <w:numId w:val="45"/>
              </w:numPr>
              <w:rPr>
                <w:rtl/>
              </w:rPr>
            </w:pPr>
            <w:r w:rsidRPr="005F0838">
              <w:t>Weight 10.5-11.5 kg</w:t>
            </w:r>
          </w:p>
          <w:p w:rsidR="007020CF" w:rsidRPr="005F0838" w:rsidRDefault="007020CF" w:rsidP="007020CF">
            <w:pPr>
              <w:pStyle w:val="ListParagraph"/>
              <w:jc w:val="right"/>
            </w:pPr>
            <w:r w:rsidRPr="007020CF">
              <w:rPr>
                <w:rtl/>
              </w:rPr>
              <w:t>وزن 10.5-11.5 ک</w:t>
            </w:r>
            <w:r w:rsidRPr="007020CF">
              <w:rPr>
                <w:rFonts w:hint="cs"/>
                <w:rtl/>
              </w:rPr>
              <w:t>ی</w:t>
            </w:r>
            <w:r w:rsidRPr="007020CF">
              <w:rPr>
                <w:rFonts w:hint="eastAsia"/>
                <w:rtl/>
              </w:rPr>
              <w:t>لوگرم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C4D03" w:rsidRPr="005F0838" w:rsidRDefault="004C4D03" w:rsidP="00873654">
            <w:pPr>
              <w:rPr>
                <w:b/>
                <w:bCs/>
              </w:rPr>
            </w:pPr>
            <w:r w:rsidRPr="005F0838">
              <w:rPr>
                <w:b/>
                <w:bCs/>
              </w:rPr>
              <w:t>3-</w:t>
            </w:r>
            <w:r w:rsidRPr="005F0838">
              <w:rPr>
                <w:b/>
                <w:bCs/>
                <w:sz w:val="14"/>
                <w:szCs w:val="14"/>
              </w:rPr>
              <w:t xml:space="preserve">      </w:t>
            </w:r>
            <w:r w:rsidRPr="005F0838">
              <w:rPr>
                <w:b/>
                <w:bCs/>
                <w:sz w:val="23"/>
                <w:szCs w:val="23"/>
              </w:rPr>
              <w:t>Pegs Size:</w:t>
            </w:r>
            <w:r w:rsidR="007020CF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7020CF" w:rsidRPr="007020CF">
              <w:rPr>
                <w:b/>
                <w:bCs/>
                <w:sz w:val="23"/>
                <w:szCs w:val="23"/>
                <w:rtl/>
              </w:rPr>
              <w:t>اندازه م</w:t>
            </w:r>
            <w:r w:rsidR="007020CF" w:rsidRPr="007020CF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020CF" w:rsidRPr="007020CF">
              <w:rPr>
                <w:rFonts w:hint="eastAsia"/>
                <w:b/>
                <w:bCs/>
                <w:sz w:val="23"/>
                <w:szCs w:val="23"/>
                <w:rtl/>
              </w:rPr>
              <w:t>خ</w:t>
            </w:r>
            <w:r w:rsidR="007020CF">
              <w:rPr>
                <w:rFonts w:hint="cs"/>
                <w:b/>
                <w:bCs/>
                <w:sz w:val="23"/>
                <w:szCs w:val="23"/>
                <w:rtl/>
              </w:rPr>
              <w:t xml:space="preserve"> ها  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A6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F0838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863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Pr="007020CF" w:rsidRDefault="004C4D03" w:rsidP="007020CF">
            <w:pPr>
              <w:pStyle w:val="ListParagraph"/>
              <w:numPr>
                <w:ilvl w:val="0"/>
                <w:numId w:val="46"/>
              </w:numPr>
              <w:rPr>
                <w:sz w:val="23"/>
                <w:szCs w:val="23"/>
                <w:rtl/>
              </w:rPr>
            </w:pPr>
            <w:r w:rsidRPr="007020CF">
              <w:rPr>
                <w:sz w:val="23"/>
                <w:szCs w:val="23"/>
              </w:rPr>
              <w:t>Size 35-40 cm  length</w:t>
            </w:r>
          </w:p>
          <w:p w:rsidR="007020CF" w:rsidRPr="007020CF" w:rsidRDefault="007020CF" w:rsidP="007020CF">
            <w:pPr>
              <w:pStyle w:val="ListParagraph"/>
              <w:ind w:left="780"/>
              <w:jc w:val="right"/>
              <w:rPr>
                <w:sz w:val="23"/>
                <w:szCs w:val="23"/>
              </w:rPr>
            </w:pPr>
            <w:r w:rsidRPr="007020CF">
              <w:rPr>
                <w:sz w:val="23"/>
                <w:szCs w:val="23"/>
                <w:rtl/>
              </w:rPr>
              <w:t>اندازه 35-40 سانت</w:t>
            </w:r>
            <w:r w:rsidRPr="007020CF">
              <w:rPr>
                <w:rFonts w:hint="cs"/>
                <w:sz w:val="23"/>
                <w:szCs w:val="23"/>
                <w:rtl/>
              </w:rPr>
              <w:t>ی</w:t>
            </w:r>
            <w:r w:rsidRPr="007020CF">
              <w:rPr>
                <w:sz w:val="23"/>
                <w:szCs w:val="23"/>
                <w:rtl/>
              </w:rPr>
              <w:t xml:space="preserve"> متر طول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0C7D4A" w:rsidRDefault="004C4D03" w:rsidP="0087365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79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Pr="007020CF" w:rsidRDefault="004C4D03" w:rsidP="007020CF">
            <w:pPr>
              <w:pStyle w:val="ListParagraph"/>
              <w:numPr>
                <w:ilvl w:val="0"/>
                <w:numId w:val="46"/>
              </w:numPr>
              <w:rPr>
                <w:sz w:val="23"/>
                <w:szCs w:val="23"/>
                <w:rtl/>
              </w:rPr>
            </w:pPr>
            <w:r w:rsidRPr="007020CF">
              <w:rPr>
                <w:sz w:val="23"/>
                <w:szCs w:val="23"/>
              </w:rPr>
              <w:t>Pieces -12</w:t>
            </w:r>
            <w:r w:rsidR="007020CF" w:rsidRPr="007020CF">
              <w:rPr>
                <w:rFonts w:hint="cs"/>
                <w:sz w:val="23"/>
                <w:szCs w:val="23"/>
                <w:rtl/>
              </w:rPr>
              <w:t xml:space="preserve"> </w:t>
            </w:r>
          </w:p>
          <w:p w:rsidR="007020CF" w:rsidRPr="00873654" w:rsidRDefault="007020CF" w:rsidP="00873654">
            <w:pPr>
              <w:bidi/>
              <w:rPr>
                <w:sz w:val="23"/>
                <w:szCs w:val="23"/>
              </w:rPr>
            </w:pPr>
            <w:r w:rsidRPr="00873654">
              <w:rPr>
                <w:sz w:val="23"/>
                <w:szCs w:val="23"/>
                <w:rtl/>
              </w:rPr>
              <w:t>قطعات -12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6941EC">
        <w:trPr>
          <w:trHeight w:val="683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03" w:rsidRPr="005F0838" w:rsidRDefault="004C4D03" w:rsidP="00873654">
            <w:pPr>
              <w:rPr>
                <w:b/>
                <w:bCs/>
                <w:sz w:val="23"/>
                <w:szCs w:val="23"/>
              </w:rPr>
            </w:pPr>
            <w:r w:rsidRPr="005F0838">
              <w:rPr>
                <w:b/>
                <w:bCs/>
                <w:sz w:val="23"/>
                <w:szCs w:val="23"/>
              </w:rPr>
              <w:t>C-</w:t>
            </w:r>
            <w:r w:rsidRPr="005F0838">
              <w:rPr>
                <w:b/>
                <w:bCs/>
                <w:sz w:val="14"/>
                <w:szCs w:val="14"/>
              </w:rPr>
              <w:t xml:space="preserve">      </w:t>
            </w:r>
            <w:r w:rsidRPr="007020CF">
              <w:rPr>
                <w:b/>
                <w:bCs/>
                <w:sz w:val="23"/>
                <w:szCs w:val="23"/>
              </w:rPr>
              <w:t>Weight 5-6 kg</w:t>
            </w:r>
            <w:r w:rsidR="007020CF" w:rsidRPr="007020CF">
              <w:rPr>
                <w:rFonts w:hint="cs"/>
                <w:sz w:val="23"/>
                <w:szCs w:val="23"/>
                <w:rtl/>
              </w:rPr>
              <w:t xml:space="preserve"> وزن 5- 6 کیلو گرام</w:t>
            </w:r>
            <w:r w:rsidR="007020CF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4D03" w:rsidRPr="005F0838" w:rsidRDefault="004C4D03" w:rsidP="00873654">
            <w:pPr>
              <w:rPr>
                <w:rFonts w:ascii="Garamond" w:hAnsi="Garamond"/>
                <w:sz w:val="20"/>
                <w:szCs w:val="20"/>
              </w:rPr>
            </w:pPr>
            <w:r w:rsidRPr="005F0838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C4D03" w:rsidRPr="005F0838" w:rsidTr="004C25C7">
        <w:trPr>
          <w:trHeight w:val="221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C4D03" w:rsidRDefault="004C4D03" w:rsidP="00873654">
            <w:pPr>
              <w:rPr>
                <w:b/>
                <w:bCs/>
                <w:color w:val="000000"/>
                <w:rtl/>
              </w:rPr>
            </w:pPr>
            <w:r w:rsidRPr="005F0838">
              <w:rPr>
                <w:b/>
                <w:bCs/>
                <w:color w:val="000000"/>
              </w:rPr>
              <w:t>4-      Total weight of the Tent should be 61 - 62 Kgs</w:t>
            </w:r>
          </w:p>
          <w:p w:rsidR="007020CF" w:rsidRPr="007020CF" w:rsidRDefault="007020CF" w:rsidP="007020CF">
            <w:pPr>
              <w:bidi/>
              <w:rPr>
                <w:color w:val="000000"/>
              </w:rPr>
            </w:pPr>
            <w:r w:rsidRPr="007020CF">
              <w:rPr>
                <w:color w:val="000000"/>
                <w:rtl/>
              </w:rPr>
              <w:t>وزن کل چادر با</w:t>
            </w:r>
            <w:r w:rsidRPr="007020CF">
              <w:rPr>
                <w:rFonts w:hint="cs"/>
                <w:color w:val="000000"/>
                <w:rtl/>
              </w:rPr>
              <w:t>ی</w:t>
            </w:r>
            <w:r w:rsidRPr="007020CF">
              <w:rPr>
                <w:rFonts w:hint="eastAsia"/>
                <w:color w:val="000000"/>
                <w:rtl/>
              </w:rPr>
              <w:t>د</w:t>
            </w:r>
            <w:r w:rsidRPr="007020CF">
              <w:rPr>
                <w:color w:val="000000"/>
                <w:rtl/>
              </w:rPr>
              <w:t xml:space="preserve"> 61 تا 62 ک</w:t>
            </w:r>
            <w:r w:rsidRPr="007020CF">
              <w:rPr>
                <w:rFonts w:hint="cs"/>
                <w:color w:val="000000"/>
                <w:rtl/>
              </w:rPr>
              <w:t>ی</w:t>
            </w:r>
            <w:r w:rsidRPr="007020CF">
              <w:rPr>
                <w:rFonts w:hint="eastAsia"/>
                <w:color w:val="000000"/>
                <w:rtl/>
              </w:rPr>
              <w:t>لو</w:t>
            </w:r>
            <w:r w:rsidRPr="007020CF">
              <w:rPr>
                <w:color w:val="000000"/>
                <w:rtl/>
              </w:rPr>
              <w:t xml:space="preserve"> گرم باشد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6A6A6"/>
            <w:noWrap/>
            <w:vAlign w:val="bottom"/>
            <w:hideMark/>
          </w:tcPr>
          <w:p w:rsidR="004C4D03" w:rsidRPr="00016ED0" w:rsidRDefault="004C4D03" w:rsidP="00873654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C25C7" w:rsidRPr="005F0838" w:rsidTr="00A63C15">
        <w:trPr>
          <w:trHeight w:val="558"/>
        </w:trPr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C7" w:rsidRPr="004C25C7" w:rsidRDefault="00A63C15" w:rsidP="00A63C15">
            <w:pPr>
              <w:jc w:val="center"/>
              <w:rPr>
                <w:b/>
                <w:bCs/>
                <w:color w:val="000000"/>
                <w:rtl/>
                <w:lang w:val="en-US" w:bidi="fa-IR"/>
              </w:rPr>
            </w:pPr>
            <w:r>
              <w:rPr>
                <w:b/>
                <w:bCs/>
                <w:color w:val="000000"/>
                <w:lang w:val="en-US" w:bidi="fa-IR"/>
              </w:rPr>
              <w:t xml:space="preserve">Cost/ </w:t>
            </w:r>
            <w:r>
              <w:rPr>
                <w:rFonts w:hint="cs"/>
                <w:b/>
                <w:bCs/>
                <w:color w:val="000000"/>
                <w:rtl/>
                <w:lang w:val="en-US" w:bidi="fa-IR"/>
              </w:rPr>
              <w:t xml:space="preserve">قیمت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C7" w:rsidRPr="00A63C15" w:rsidRDefault="004C25C7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63C15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Unit /</w:t>
            </w:r>
            <w:r w:rsidRPr="00A63C15">
              <w:rPr>
                <w:rFonts w:ascii="Garamond" w:hAnsi="Garamond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  <w:p w:rsidR="004C25C7" w:rsidRPr="00A63C15" w:rsidRDefault="004C25C7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C7" w:rsidRPr="00A63C15" w:rsidRDefault="00A63C15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3C15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/>
              </w:rPr>
              <w:t>Unit cost</w:t>
            </w:r>
          </w:p>
          <w:p w:rsidR="00A63C15" w:rsidRPr="00A63C15" w:rsidRDefault="00A63C15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 w:rsidRPr="00A63C15">
              <w:rPr>
                <w:rFonts w:ascii="Garamond" w:hAnsi="Garamond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قیمت فی وااحد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C7" w:rsidRPr="00A63C15" w:rsidRDefault="00A63C15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rtl/>
              </w:rPr>
            </w:pPr>
            <w:r w:rsidRPr="00A63C15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A63C15" w:rsidRPr="00A63C15" w:rsidRDefault="00A63C15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63C15">
              <w:rPr>
                <w:rFonts w:ascii="Garamond" w:hAnsi="Garamond" w:hint="cs"/>
                <w:b/>
                <w:bCs/>
                <w:color w:val="000000"/>
                <w:sz w:val="20"/>
                <w:szCs w:val="20"/>
                <w:rtl/>
              </w:rPr>
              <w:t>مجموع</w:t>
            </w:r>
          </w:p>
          <w:p w:rsidR="004C25C7" w:rsidRPr="00A63C15" w:rsidRDefault="004C25C7" w:rsidP="00A63C1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5C7" w:rsidRPr="005F0838" w:rsidTr="00A63C15">
        <w:trPr>
          <w:trHeight w:val="528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C7" w:rsidRDefault="004C25C7" w:rsidP="00873654">
            <w:pPr>
              <w:rPr>
                <w:b/>
                <w:bCs/>
                <w:color w:val="000000"/>
                <w:lang w:val="en-US"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C7" w:rsidRPr="00A63C15" w:rsidRDefault="00A63C15" w:rsidP="00A63C15">
            <w:pPr>
              <w:jc w:val="center"/>
              <w:rPr>
                <w:rFonts w:ascii="Garamond" w:hAnsi="Garamond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Garamond" w:hAnsi="Garamond" w:hint="cs"/>
                <w:b/>
                <w:bCs/>
                <w:color w:val="000000"/>
                <w:rtl/>
              </w:rPr>
              <w:t xml:space="preserve">100 </w:t>
            </w:r>
            <w:r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Tent/</w:t>
            </w:r>
            <w:r>
              <w:rPr>
                <w:rFonts w:ascii="Garamond" w:hAnsi="Garamond" w:hint="cs"/>
                <w:b/>
                <w:bCs/>
                <w:color w:val="000000"/>
                <w:rtl/>
                <w:lang w:val="en-US" w:bidi="fa-IR"/>
              </w:rPr>
              <w:t>خیمه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C7" w:rsidRDefault="004C25C7" w:rsidP="00873654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C7" w:rsidRDefault="004C25C7" w:rsidP="00873654">
            <w:pPr>
              <w:rPr>
                <w:rFonts w:ascii="Garamond" w:hAnsi="Garamond"/>
                <w:b/>
                <w:bCs/>
                <w:color w:val="000000"/>
                <w:rtl/>
              </w:rPr>
            </w:pPr>
          </w:p>
          <w:p w:rsidR="00A63C15" w:rsidRDefault="00A63C15" w:rsidP="00873654">
            <w:pPr>
              <w:rPr>
                <w:rFonts w:ascii="Garamond" w:hAnsi="Garamond"/>
                <w:b/>
                <w:bCs/>
                <w:color w:val="000000"/>
                <w:rtl/>
              </w:rPr>
            </w:pPr>
          </w:p>
          <w:p w:rsidR="00A63C15" w:rsidRDefault="00A63C15" w:rsidP="00873654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4C4D03" w:rsidRDefault="004C4D03" w:rsidP="00BF0DC6">
      <w:pPr>
        <w:jc w:val="right"/>
        <w:rPr>
          <w:rFonts w:ascii="Arial" w:hAnsi="Arial" w:cs="Arial"/>
          <w:bCs/>
          <w:caps/>
          <w:sz w:val="20"/>
          <w:szCs w:val="20"/>
          <w:lang w:val="en-GB" w:bidi="fa-IR"/>
        </w:rPr>
      </w:pPr>
    </w:p>
    <w:p w:rsidR="004C4D03" w:rsidRPr="001F6758" w:rsidRDefault="004C4D03" w:rsidP="00E1093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73BF7" w:rsidRDefault="0010515A" w:rsidP="001051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bidi="fa-IR"/>
        </w:rPr>
      </w:pPr>
      <w:r>
        <w:rPr>
          <w:rFonts w:ascii="Arial" w:hAnsi="Arial" w:cs="Arial"/>
          <w:sz w:val="20"/>
          <w:szCs w:val="20"/>
          <w:lang w:val="en-GB"/>
        </w:rPr>
        <w:t>Signature and stamp:</w:t>
      </w:r>
    </w:p>
    <w:p w:rsidR="0010515A" w:rsidRPr="0010515A" w:rsidRDefault="0010515A" w:rsidP="001051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  <w:lang w:val="en-GB"/>
        </w:rPr>
      </w:pPr>
      <w:r>
        <w:rPr>
          <w:rFonts w:ascii="Arial" w:hAnsi="Arial" w:cs="Arial" w:hint="cs"/>
          <w:sz w:val="20"/>
          <w:szCs w:val="20"/>
          <w:rtl/>
          <w:lang w:val="en-GB" w:bidi="fa-IR"/>
        </w:rPr>
        <w:t xml:space="preserve">امضاء و مهر </w:t>
      </w:r>
    </w:p>
    <w:p w:rsidR="00D73BF7" w:rsidRPr="001F6758" w:rsidRDefault="00D73BF7" w:rsidP="00D73B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1F6758">
        <w:rPr>
          <w:rFonts w:ascii="Arial" w:hAnsi="Arial" w:cs="Arial"/>
          <w:sz w:val="20"/>
          <w:szCs w:val="20"/>
          <w:lang w:val="en-GB"/>
        </w:rPr>
        <w:t xml:space="preserve">Signed by: </w:t>
      </w:r>
    </w:p>
    <w:p w:rsidR="00D73BF7" w:rsidRDefault="00D73BF7" w:rsidP="00D73B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  <w:lang w:val="en-GB"/>
        </w:rPr>
      </w:pPr>
    </w:p>
    <w:p w:rsidR="0010515A" w:rsidRDefault="0010515A" w:rsidP="00105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Company name/Store Name:</w:t>
      </w:r>
      <w:r>
        <w:rPr>
          <w:rFonts w:ascii="Arial" w:hAnsi="Arial" w:cs="Arial" w:hint="cs"/>
          <w:sz w:val="20"/>
          <w:szCs w:val="20"/>
          <w:rtl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…………………</w:t>
      </w:r>
      <w:r w:rsidR="009E50FE">
        <w:rPr>
          <w:rFonts w:ascii="Arial" w:hAnsi="Arial" w:cs="Arial"/>
          <w:sz w:val="20"/>
          <w:szCs w:val="20"/>
          <w:lang w:val="en-US"/>
        </w:rPr>
        <w:t>…….</w:t>
      </w:r>
      <w:r>
        <w:rPr>
          <w:rFonts w:ascii="Arial" w:hAnsi="Arial" w:cs="Arial"/>
          <w:sz w:val="20"/>
          <w:szCs w:val="20"/>
          <w:lang w:val="en-US"/>
        </w:rPr>
        <w:t>……………..</w:t>
      </w:r>
    </w:p>
    <w:p w:rsidR="0010515A" w:rsidRDefault="0010515A" w:rsidP="00D73B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cs"/>
          <w:sz w:val="20"/>
          <w:szCs w:val="20"/>
          <w:rtl/>
          <w:lang w:val="en-US" w:bidi="fa-IR"/>
        </w:rPr>
        <w:t xml:space="preserve">نام شرکت یا فروشگاه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0515A" w:rsidRPr="0010515A" w:rsidRDefault="0010515A" w:rsidP="009E50F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US" w:bidi="fa-IR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Address/ </w:t>
      </w:r>
      <w:r>
        <w:rPr>
          <w:rFonts w:ascii="Arial" w:hAnsi="Arial" w:cs="Arial" w:hint="cs"/>
          <w:sz w:val="20"/>
          <w:szCs w:val="20"/>
          <w:rtl/>
          <w:lang w:val="en-US" w:bidi="fa-IR"/>
        </w:rPr>
        <w:t xml:space="preserve">آدرس </w:t>
      </w:r>
      <w:r w:rsidR="009E50FE">
        <w:rPr>
          <w:rFonts w:ascii="Arial" w:hAnsi="Arial" w:cs="Arial" w:hint="cs"/>
          <w:sz w:val="20"/>
          <w:szCs w:val="20"/>
          <w:rtl/>
          <w:lang w:val="en-US" w:bidi="fa-IR"/>
        </w:rPr>
        <w:t xml:space="preserve"> </w:t>
      </w:r>
      <w:r w:rsidR="009E50FE">
        <w:rPr>
          <w:rFonts w:ascii="Arial" w:hAnsi="Arial" w:cs="Arial"/>
          <w:sz w:val="20"/>
          <w:szCs w:val="20"/>
          <w:lang w:val="en-US" w:bidi="fa-IR"/>
        </w:rPr>
        <w:t xml:space="preserve"> : ………………………</w:t>
      </w:r>
      <w:r w:rsidR="009E50FE">
        <w:rPr>
          <w:rFonts w:ascii="Arial" w:hAnsi="Arial" w:cs="Arial" w:hint="cs"/>
          <w:sz w:val="20"/>
          <w:szCs w:val="20"/>
          <w:rtl/>
          <w:lang w:val="en-US" w:bidi="fa-IR"/>
        </w:rPr>
        <w:t>..........</w:t>
      </w:r>
      <w:r w:rsidR="009E50FE">
        <w:rPr>
          <w:rFonts w:ascii="Arial" w:hAnsi="Arial" w:cs="Arial"/>
          <w:sz w:val="20"/>
          <w:szCs w:val="20"/>
          <w:lang w:val="en-US" w:bidi="fa-IR"/>
        </w:rPr>
        <w:t>………………………..</w:t>
      </w:r>
    </w:p>
    <w:p w:rsidR="009E50FE" w:rsidRPr="0010515A" w:rsidRDefault="009E50FE" w:rsidP="009E50F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US" w:bidi="fa-IR"/>
        </w:rPr>
      </w:pPr>
      <w:r>
        <w:rPr>
          <w:rFonts w:ascii="Arial" w:hAnsi="Arial" w:cs="Arial"/>
          <w:sz w:val="20"/>
          <w:szCs w:val="20"/>
          <w:lang w:val="en-US"/>
        </w:rPr>
        <w:t xml:space="preserve">Mobile No/ </w:t>
      </w:r>
      <w:r>
        <w:rPr>
          <w:rFonts w:ascii="Arial" w:hAnsi="Arial" w:cs="Arial" w:hint="cs"/>
          <w:sz w:val="20"/>
          <w:szCs w:val="20"/>
          <w:rtl/>
          <w:lang w:val="en-US" w:bidi="fa-IR"/>
        </w:rPr>
        <w:t xml:space="preserve">شماره مبایل  </w:t>
      </w:r>
      <w:r>
        <w:rPr>
          <w:rFonts w:ascii="Arial" w:hAnsi="Arial" w:cs="Arial"/>
          <w:sz w:val="20"/>
          <w:szCs w:val="20"/>
          <w:lang w:val="en-US" w:bidi="fa-IR"/>
        </w:rPr>
        <w:t xml:space="preserve"> : ………………………………………………..</w:t>
      </w:r>
    </w:p>
    <w:p w:rsidR="009E50FE" w:rsidRDefault="009E50FE" w:rsidP="009E50F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rtl/>
          <w:lang w:val="en-US" w:bidi="fa-IR"/>
        </w:rPr>
      </w:pPr>
      <w:r>
        <w:rPr>
          <w:rFonts w:ascii="Arial" w:hAnsi="Arial" w:cs="Arial"/>
          <w:sz w:val="20"/>
          <w:szCs w:val="20"/>
          <w:lang w:val="en-US"/>
        </w:rPr>
        <w:t>Email add /</w:t>
      </w:r>
      <w:r>
        <w:rPr>
          <w:rFonts w:ascii="Arial" w:hAnsi="Arial" w:cs="Arial" w:hint="cs"/>
          <w:sz w:val="20"/>
          <w:szCs w:val="20"/>
          <w:rtl/>
          <w:lang w:val="en-US" w:bidi="fa-IR"/>
        </w:rPr>
        <w:t xml:space="preserve">آدرس ایمل  </w:t>
      </w:r>
      <w:r>
        <w:rPr>
          <w:rFonts w:ascii="Arial" w:hAnsi="Arial" w:cs="Arial"/>
          <w:sz w:val="20"/>
          <w:szCs w:val="20"/>
          <w:lang w:val="en-US" w:bidi="fa-IR"/>
        </w:rPr>
        <w:t xml:space="preserve"> : …………………</w:t>
      </w:r>
      <w:r>
        <w:rPr>
          <w:rFonts w:ascii="Arial" w:hAnsi="Arial" w:cs="Arial" w:hint="cs"/>
          <w:sz w:val="20"/>
          <w:szCs w:val="20"/>
          <w:rtl/>
          <w:lang w:val="en-US" w:bidi="fa-IR"/>
        </w:rPr>
        <w:t>..</w:t>
      </w:r>
      <w:r>
        <w:rPr>
          <w:rFonts w:ascii="Arial" w:hAnsi="Arial" w:cs="Arial"/>
          <w:sz w:val="20"/>
          <w:szCs w:val="20"/>
          <w:lang w:val="en-US" w:bidi="fa-IR"/>
        </w:rPr>
        <w:t>……………………………..</w:t>
      </w:r>
    </w:p>
    <w:p w:rsidR="009E50FE" w:rsidRPr="0010515A" w:rsidRDefault="009E50FE" w:rsidP="009E50F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US" w:bidi="fa-IR"/>
        </w:rPr>
      </w:pPr>
      <w:r>
        <w:rPr>
          <w:rFonts w:ascii="Arial" w:hAnsi="Arial" w:cs="Arial"/>
          <w:sz w:val="20"/>
          <w:szCs w:val="20"/>
          <w:lang w:val="en-US" w:bidi="fa-IR"/>
        </w:rPr>
        <w:t>Date: …………………………………………………………………….</w:t>
      </w:r>
    </w:p>
    <w:p w:rsidR="00D73BF7" w:rsidRPr="001F6758" w:rsidRDefault="00D73BF7" w:rsidP="00D73B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562F0" w:rsidRPr="001F6758" w:rsidRDefault="009562F0">
      <w:pPr>
        <w:rPr>
          <w:lang w:val="en-GB"/>
        </w:rPr>
      </w:pPr>
    </w:p>
    <w:sectPr w:rsidR="009562F0" w:rsidRPr="001F6758" w:rsidSect="00FF7DD1">
      <w:footerReference w:type="default" r:id="rId13"/>
      <w:type w:val="continuous"/>
      <w:pgSz w:w="11906" w:h="16838"/>
      <w:pgMar w:top="36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A9" w:rsidRDefault="00980BA9" w:rsidP="00D73BF7">
      <w:r>
        <w:separator/>
      </w:r>
    </w:p>
  </w:endnote>
  <w:endnote w:type="continuationSeparator" w:id="0">
    <w:p w:rsidR="00980BA9" w:rsidRDefault="00980BA9" w:rsidP="00D73BF7">
      <w:r>
        <w:continuationSeparator/>
      </w:r>
    </w:p>
  </w:endnote>
  <w:endnote w:type="continuationNotice" w:id="1">
    <w:p w:rsidR="00980BA9" w:rsidRDefault="0098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54" w:rsidRDefault="00873654" w:rsidP="002F28B6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632D90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632D90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:rsidR="00873654" w:rsidRDefault="00873654" w:rsidP="002F28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A9" w:rsidRDefault="00980BA9" w:rsidP="00D73BF7">
      <w:r>
        <w:separator/>
      </w:r>
    </w:p>
  </w:footnote>
  <w:footnote w:type="continuationSeparator" w:id="0">
    <w:p w:rsidR="00980BA9" w:rsidRDefault="00980BA9" w:rsidP="00D73BF7">
      <w:r>
        <w:continuationSeparator/>
      </w:r>
    </w:p>
  </w:footnote>
  <w:footnote w:type="continuationNotice" w:id="1">
    <w:p w:rsidR="00980BA9" w:rsidRDefault="00980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13"/>
    <w:multiLevelType w:val="hybridMultilevel"/>
    <w:tmpl w:val="6DB64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A6710"/>
    <w:multiLevelType w:val="hybridMultilevel"/>
    <w:tmpl w:val="C396CAE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878C9894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62C0368"/>
    <w:multiLevelType w:val="multilevel"/>
    <w:tmpl w:val="7DB4E71E"/>
    <w:lvl w:ilvl="0">
      <w:start w:val="1"/>
      <w:numFmt w:val="decimal"/>
      <w:lvlText w:val="B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D4629"/>
    <w:multiLevelType w:val="hybridMultilevel"/>
    <w:tmpl w:val="416C48E8"/>
    <w:lvl w:ilvl="0" w:tplc="15B8A218">
      <w:start w:val="2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5549"/>
    <w:multiLevelType w:val="hybridMultilevel"/>
    <w:tmpl w:val="13DAD712"/>
    <w:lvl w:ilvl="0" w:tplc="49243DD8">
      <w:start w:val="1"/>
      <w:numFmt w:val="upperLetter"/>
      <w:lvlText w:val="%1-"/>
      <w:lvlJc w:val="left"/>
      <w:pPr>
        <w:ind w:left="786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70D4"/>
    <w:multiLevelType w:val="multilevel"/>
    <w:tmpl w:val="4C2CC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8C1AD5"/>
    <w:multiLevelType w:val="hybridMultilevel"/>
    <w:tmpl w:val="FA7863BC"/>
    <w:lvl w:ilvl="0" w:tplc="C750C318">
      <w:start w:val="1"/>
      <w:numFmt w:val="upperLetter"/>
      <w:lvlText w:val="%1-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78CA"/>
    <w:multiLevelType w:val="hybridMultilevel"/>
    <w:tmpl w:val="416C48E8"/>
    <w:lvl w:ilvl="0" w:tplc="15B8A218">
      <w:start w:val="2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62C3"/>
    <w:multiLevelType w:val="hybridMultilevel"/>
    <w:tmpl w:val="BA5C0728"/>
    <w:lvl w:ilvl="0" w:tplc="A4BC474C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2D5A"/>
    <w:multiLevelType w:val="hybridMultilevel"/>
    <w:tmpl w:val="7DB4E71E"/>
    <w:lvl w:ilvl="0" w:tplc="53FA0B3C">
      <w:start w:val="1"/>
      <w:numFmt w:val="decimal"/>
      <w:lvlText w:val="B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23149"/>
    <w:multiLevelType w:val="multilevel"/>
    <w:tmpl w:val="4C2CC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A7AFC"/>
    <w:multiLevelType w:val="hybridMultilevel"/>
    <w:tmpl w:val="38081D78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D26A5"/>
    <w:multiLevelType w:val="hybridMultilevel"/>
    <w:tmpl w:val="83D6111E"/>
    <w:lvl w:ilvl="0" w:tplc="E3D284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B4393"/>
    <w:multiLevelType w:val="hybridMultilevel"/>
    <w:tmpl w:val="DC24D9A6"/>
    <w:lvl w:ilvl="0" w:tplc="15C0E3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C091D8F"/>
    <w:multiLevelType w:val="hybridMultilevel"/>
    <w:tmpl w:val="BB182D82"/>
    <w:lvl w:ilvl="0" w:tplc="3A006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06F0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85F00"/>
    <w:multiLevelType w:val="hybridMultilevel"/>
    <w:tmpl w:val="79ECE0DC"/>
    <w:lvl w:ilvl="0" w:tplc="A4BC474C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2E3F"/>
    <w:multiLevelType w:val="hybridMultilevel"/>
    <w:tmpl w:val="B9161EE6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7728"/>
    <w:multiLevelType w:val="hybridMultilevel"/>
    <w:tmpl w:val="09C4151A"/>
    <w:lvl w:ilvl="0" w:tplc="6ABAE144">
      <w:start w:val="4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4943"/>
    <w:multiLevelType w:val="hybridMultilevel"/>
    <w:tmpl w:val="E3862742"/>
    <w:lvl w:ilvl="0" w:tplc="2A7AD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A67EC"/>
    <w:multiLevelType w:val="hybridMultilevel"/>
    <w:tmpl w:val="4F14202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AD7301"/>
    <w:multiLevelType w:val="multilevel"/>
    <w:tmpl w:val="912CB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D95E55"/>
    <w:multiLevelType w:val="hybridMultilevel"/>
    <w:tmpl w:val="707A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136C"/>
    <w:multiLevelType w:val="hybridMultilevel"/>
    <w:tmpl w:val="C0203768"/>
    <w:lvl w:ilvl="0" w:tplc="BC2A332E">
      <w:start w:val="1"/>
      <w:numFmt w:val="upperLetter"/>
      <w:lvlText w:val="%1-"/>
      <w:lvlJc w:val="left"/>
      <w:pPr>
        <w:ind w:left="786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0651"/>
    <w:multiLevelType w:val="hybridMultilevel"/>
    <w:tmpl w:val="EDA8CE44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3A02"/>
    <w:multiLevelType w:val="hybridMultilevel"/>
    <w:tmpl w:val="CB5C36AE"/>
    <w:lvl w:ilvl="0" w:tplc="D1AA18CC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C450D"/>
    <w:multiLevelType w:val="hybridMultilevel"/>
    <w:tmpl w:val="C02CDAC4"/>
    <w:lvl w:ilvl="0" w:tplc="6784B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C52AF"/>
    <w:multiLevelType w:val="hybridMultilevel"/>
    <w:tmpl w:val="AB84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60AE"/>
    <w:multiLevelType w:val="hybridMultilevel"/>
    <w:tmpl w:val="87369EC2"/>
    <w:lvl w:ilvl="0" w:tplc="3D38FAEA">
      <w:start w:val="7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B103A"/>
    <w:multiLevelType w:val="hybridMultilevel"/>
    <w:tmpl w:val="90E4EAD0"/>
    <w:lvl w:ilvl="0" w:tplc="FF7AA54E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E57FFC"/>
    <w:multiLevelType w:val="multilevel"/>
    <w:tmpl w:val="3E7ED8AE"/>
    <w:lvl w:ilvl="0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A4518"/>
    <w:multiLevelType w:val="multilevel"/>
    <w:tmpl w:val="4C2CC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A07051"/>
    <w:multiLevelType w:val="multilevel"/>
    <w:tmpl w:val="D1962722"/>
    <w:lvl w:ilvl="0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50584"/>
    <w:multiLevelType w:val="hybridMultilevel"/>
    <w:tmpl w:val="A6082A3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1047E"/>
    <w:multiLevelType w:val="multilevel"/>
    <w:tmpl w:val="4C2CC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450FE"/>
    <w:multiLevelType w:val="hybridMultilevel"/>
    <w:tmpl w:val="AEAC86A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7DD7"/>
    <w:multiLevelType w:val="hybridMultilevel"/>
    <w:tmpl w:val="B828677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D48D8"/>
    <w:multiLevelType w:val="hybridMultilevel"/>
    <w:tmpl w:val="0EC63D7E"/>
    <w:lvl w:ilvl="0" w:tplc="311A21EE">
      <w:start w:val="1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6AC28EB"/>
    <w:multiLevelType w:val="multilevel"/>
    <w:tmpl w:val="4C2CC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E54F4"/>
    <w:multiLevelType w:val="multilevel"/>
    <w:tmpl w:val="46FE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AB3"/>
    <w:multiLevelType w:val="hybridMultilevel"/>
    <w:tmpl w:val="B98CC7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21B37"/>
    <w:multiLevelType w:val="hybridMultilevel"/>
    <w:tmpl w:val="A6745D42"/>
    <w:lvl w:ilvl="0" w:tplc="F620E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64854"/>
    <w:multiLevelType w:val="hybridMultilevel"/>
    <w:tmpl w:val="C8E8F64A"/>
    <w:lvl w:ilvl="0" w:tplc="DB04C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D727A"/>
    <w:multiLevelType w:val="hybridMultilevel"/>
    <w:tmpl w:val="FA621B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39"/>
  </w:num>
  <w:num w:numId="5">
    <w:abstractNumId w:val="15"/>
  </w:num>
  <w:num w:numId="6">
    <w:abstractNumId w:val="0"/>
  </w:num>
  <w:num w:numId="7">
    <w:abstractNumId w:val="25"/>
  </w:num>
  <w:num w:numId="8">
    <w:abstractNumId w:val="26"/>
  </w:num>
  <w:num w:numId="9">
    <w:abstractNumId w:val="41"/>
  </w:num>
  <w:num w:numId="10">
    <w:abstractNumId w:val="33"/>
  </w:num>
  <w:num w:numId="11">
    <w:abstractNumId w:val="10"/>
  </w:num>
  <w:num w:numId="12">
    <w:abstractNumId w:val="31"/>
  </w:num>
  <w:num w:numId="13">
    <w:abstractNumId w:val="2"/>
  </w:num>
  <w:num w:numId="14">
    <w:abstractNumId w:val="30"/>
  </w:num>
  <w:num w:numId="15">
    <w:abstractNumId w:val="34"/>
  </w:num>
  <w:num w:numId="16">
    <w:abstractNumId w:val="17"/>
  </w:num>
  <w:num w:numId="17">
    <w:abstractNumId w:val="3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5"/>
  </w:num>
  <w:num w:numId="21">
    <w:abstractNumId w:val="35"/>
  </w:num>
  <w:num w:numId="22">
    <w:abstractNumId w:val="44"/>
  </w:num>
  <w:num w:numId="23">
    <w:abstractNumId w:val="40"/>
  </w:num>
  <w:num w:numId="24">
    <w:abstractNumId w:val="11"/>
  </w:num>
  <w:num w:numId="25">
    <w:abstractNumId w:val="5"/>
  </w:num>
  <w:num w:numId="26">
    <w:abstractNumId w:val="32"/>
  </w:num>
  <w:num w:numId="27">
    <w:abstractNumId w:val="21"/>
  </w:num>
  <w:num w:numId="28">
    <w:abstractNumId w:val="8"/>
  </w:num>
  <w:num w:numId="29">
    <w:abstractNumId w:val="9"/>
  </w:num>
  <w:num w:numId="30">
    <w:abstractNumId w:val="27"/>
  </w:num>
  <w:num w:numId="31">
    <w:abstractNumId w:val="43"/>
  </w:num>
  <w:num w:numId="32">
    <w:abstractNumId w:val="18"/>
  </w:num>
  <w:num w:numId="33">
    <w:abstractNumId w:val="3"/>
  </w:num>
  <w:num w:numId="34">
    <w:abstractNumId w:val="16"/>
  </w:num>
  <w:num w:numId="35">
    <w:abstractNumId w:val="29"/>
  </w:num>
  <w:num w:numId="36">
    <w:abstractNumId w:val="1"/>
  </w:num>
  <w:num w:numId="37">
    <w:abstractNumId w:val="28"/>
  </w:num>
  <w:num w:numId="38">
    <w:abstractNumId w:val="24"/>
  </w:num>
  <w:num w:numId="39">
    <w:abstractNumId w:val="13"/>
  </w:num>
  <w:num w:numId="40">
    <w:abstractNumId w:val="22"/>
  </w:num>
  <w:num w:numId="41">
    <w:abstractNumId w:val="42"/>
  </w:num>
  <w:num w:numId="42">
    <w:abstractNumId w:val="7"/>
  </w:num>
  <w:num w:numId="43">
    <w:abstractNumId w:val="14"/>
  </w:num>
  <w:num w:numId="44">
    <w:abstractNumId w:val="23"/>
  </w:num>
  <w:num w:numId="45">
    <w:abstractNumId w:val="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7"/>
    <w:rsid w:val="00040500"/>
    <w:rsid w:val="00050838"/>
    <w:rsid w:val="00060BE9"/>
    <w:rsid w:val="0009065A"/>
    <w:rsid w:val="00091926"/>
    <w:rsid w:val="000C7D4A"/>
    <w:rsid w:val="00104A27"/>
    <w:rsid w:val="0010515A"/>
    <w:rsid w:val="00122029"/>
    <w:rsid w:val="0014278A"/>
    <w:rsid w:val="001A355C"/>
    <w:rsid w:val="001B6D8E"/>
    <w:rsid w:val="001C37CB"/>
    <w:rsid w:val="001C764D"/>
    <w:rsid w:val="001F6758"/>
    <w:rsid w:val="001F79DE"/>
    <w:rsid w:val="00244638"/>
    <w:rsid w:val="00263D21"/>
    <w:rsid w:val="00270EBA"/>
    <w:rsid w:val="002827AD"/>
    <w:rsid w:val="002C31BC"/>
    <w:rsid w:val="002C3C94"/>
    <w:rsid w:val="002D6AD5"/>
    <w:rsid w:val="002F28B6"/>
    <w:rsid w:val="00331987"/>
    <w:rsid w:val="00335EB5"/>
    <w:rsid w:val="0034632F"/>
    <w:rsid w:val="0035600D"/>
    <w:rsid w:val="003575F7"/>
    <w:rsid w:val="00374764"/>
    <w:rsid w:val="003811F5"/>
    <w:rsid w:val="003925BB"/>
    <w:rsid w:val="003979D5"/>
    <w:rsid w:val="003A6458"/>
    <w:rsid w:val="003B4F4E"/>
    <w:rsid w:val="003D73CC"/>
    <w:rsid w:val="003E04D1"/>
    <w:rsid w:val="003E2AF9"/>
    <w:rsid w:val="003E4308"/>
    <w:rsid w:val="00412006"/>
    <w:rsid w:val="0042047C"/>
    <w:rsid w:val="00420777"/>
    <w:rsid w:val="00424CE6"/>
    <w:rsid w:val="004677CE"/>
    <w:rsid w:val="00490B98"/>
    <w:rsid w:val="004A0545"/>
    <w:rsid w:val="004C1091"/>
    <w:rsid w:val="004C25C7"/>
    <w:rsid w:val="004C4D03"/>
    <w:rsid w:val="004C7FC3"/>
    <w:rsid w:val="004D0D76"/>
    <w:rsid w:val="004E6870"/>
    <w:rsid w:val="004F0544"/>
    <w:rsid w:val="00504BFE"/>
    <w:rsid w:val="0051638F"/>
    <w:rsid w:val="005342FD"/>
    <w:rsid w:val="00566BC4"/>
    <w:rsid w:val="00587B97"/>
    <w:rsid w:val="00590803"/>
    <w:rsid w:val="005A2DFD"/>
    <w:rsid w:val="005A733D"/>
    <w:rsid w:val="005D5A90"/>
    <w:rsid w:val="005F0093"/>
    <w:rsid w:val="005F2A88"/>
    <w:rsid w:val="005F5081"/>
    <w:rsid w:val="0060112A"/>
    <w:rsid w:val="0060739C"/>
    <w:rsid w:val="00632D90"/>
    <w:rsid w:val="006616F1"/>
    <w:rsid w:val="00672EC1"/>
    <w:rsid w:val="00677B3D"/>
    <w:rsid w:val="006941EC"/>
    <w:rsid w:val="006A248B"/>
    <w:rsid w:val="006B4657"/>
    <w:rsid w:val="006C5BA3"/>
    <w:rsid w:val="006D7FA4"/>
    <w:rsid w:val="006E4AAD"/>
    <w:rsid w:val="007020CF"/>
    <w:rsid w:val="0070598B"/>
    <w:rsid w:val="00731075"/>
    <w:rsid w:val="007315F7"/>
    <w:rsid w:val="007534FB"/>
    <w:rsid w:val="0076410F"/>
    <w:rsid w:val="007844D0"/>
    <w:rsid w:val="00791EE5"/>
    <w:rsid w:val="0079471F"/>
    <w:rsid w:val="00797842"/>
    <w:rsid w:val="007D52E5"/>
    <w:rsid w:val="007D5E9F"/>
    <w:rsid w:val="007E5F5A"/>
    <w:rsid w:val="00831A73"/>
    <w:rsid w:val="00847CC8"/>
    <w:rsid w:val="00873654"/>
    <w:rsid w:val="00896EFC"/>
    <w:rsid w:val="008B52F8"/>
    <w:rsid w:val="008C2711"/>
    <w:rsid w:val="008C4155"/>
    <w:rsid w:val="008E697A"/>
    <w:rsid w:val="008F5245"/>
    <w:rsid w:val="008F71A7"/>
    <w:rsid w:val="00906E6B"/>
    <w:rsid w:val="009129A4"/>
    <w:rsid w:val="009209B3"/>
    <w:rsid w:val="009237AB"/>
    <w:rsid w:val="009472FD"/>
    <w:rsid w:val="00947307"/>
    <w:rsid w:val="00950224"/>
    <w:rsid w:val="009562F0"/>
    <w:rsid w:val="009633A1"/>
    <w:rsid w:val="00980BA9"/>
    <w:rsid w:val="009A0C3C"/>
    <w:rsid w:val="009A7935"/>
    <w:rsid w:val="009B0EB8"/>
    <w:rsid w:val="009B7EC5"/>
    <w:rsid w:val="009C39A6"/>
    <w:rsid w:val="009D09BD"/>
    <w:rsid w:val="009D4606"/>
    <w:rsid w:val="009E50FE"/>
    <w:rsid w:val="00A45D11"/>
    <w:rsid w:val="00A63C15"/>
    <w:rsid w:val="00A71541"/>
    <w:rsid w:val="00A858A2"/>
    <w:rsid w:val="00AB1B1C"/>
    <w:rsid w:val="00AF07E6"/>
    <w:rsid w:val="00AF62FA"/>
    <w:rsid w:val="00B04568"/>
    <w:rsid w:val="00B17A89"/>
    <w:rsid w:val="00B3032D"/>
    <w:rsid w:val="00B31256"/>
    <w:rsid w:val="00B4442C"/>
    <w:rsid w:val="00B71C8A"/>
    <w:rsid w:val="00B77328"/>
    <w:rsid w:val="00B80BCF"/>
    <w:rsid w:val="00B910D3"/>
    <w:rsid w:val="00BA7B68"/>
    <w:rsid w:val="00BB0EEF"/>
    <w:rsid w:val="00BB5FD1"/>
    <w:rsid w:val="00BC4CA8"/>
    <w:rsid w:val="00BF0DC6"/>
    <w:rsid w:val="00C16119"/>
    <w:rsid w:val="00C24617"/>
    <w:rsid w:val="00C35845"/>
    <w:rsid w:val="00C67806"/>
    <w:rsid w:val="00C75924"/>
    <w:rsid w:val="00C8149E"/>
    <w:rsid w:val="00C97164"/>
    <w:rsid w:val="00D11F3B"/>
    <w:rsid w:val="00D356BB"/>
    <w:rsid w:val="00D42619"/>
    <w:rsid w:val="00D53817"/>
    <w:rsid w:val="00D55AEA"/>
    <w:rsid w:val="00D73BF7"/>
    <w:rsid w:val="00D8307F"/>
    <w:rsid w:val="00D87F85"/>
    <w:rsid w:val="00D95A10"/>
    <w:rsid w:val="00DC333A"/>
    <w:rsid w:val="00DC6570"/>
    <w:rsid w:val="00DD7AC3"/>
    <w:rsid w:val="00DF5132"/>
    <w:rsid w:val="00DF5B03"/>
    <w:rsid w:val="00E10932"/>
    <w:rsid w:val="00E333D9"/>
    <w:rsid w:val="00E36FFB"/>
    <w:rsid w:val="00E57661"/>
    <w:rsid w:val="00E75607"/>
    <w:rsid w:val="00E76C03"/>
    <w:rsid w:val="00E8270B"/>
    <w:rsid w:val="00EA01C8"/>
    <w:rsid w:val="00EC46F2"/>
    <w:rsid w:val="00EE62AC"/>
    <w:rsid w:val="00F36435"/>
    <w:rsid w:val="00F403C5"/>
    <w:rsid w:val="00F405D9"/>
    <w:rsid w:val="00F70DC7"/>
    <w:rsid w:val="00F81ED5"/>
    <w:rsid w:val="00F852AD"/>
    <w:rsid w:val="00FA5D80"/>
    <w:rsid w:val="00FE26C5"/>
    <w:rsid w:val="00FE3358"/>
    <w:rsid w:val="00FF4308"/>
    <w:rsid w:val="00FF59AA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26CE3-1C1E-448C-971D-F5174FB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D73BF7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3BF7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73BF7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73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3B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3B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BF7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D73BF7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D73BF7"/>
    <w:rPr>
      <w:rFonts w:ascii="Arial" w:eastAsia="Times New Roman" w:hAnsi="Arial" w:cs="Arial"/>
      <w:b/>
      <w:caps/>
      <w:sz w:val="24"/>
      <w:szCs w:val="20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D73BF7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Heading5Char">
    <w:name w:val="Heading 5 Char"/>
    <w:basedOn w:val="DefaultParagraphFont"/>
    <w:link w:val="Heading5"/>
    <w:semiHidden/>
    <w:rsid w:val="00D73BF7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semiHidden/>
    <w:rsid w:val="00D73BF7"/>
    <w:rPr>
      <w:rFonts w:ascii="Calibri" w:eastAsia="Times New Roman" w:hAnsi="Calibri" w:cs="Times New Roman"/>
      <w:b/>
      <w:bCs/>
      <w:lang w:eastAsia="da-DK"/>
    </w:rPr>
  </w:style>
  <w:style w:type="paragraph" w:styleId="BalloonText">
    <w:name w:val="Balloon Text"/>
    <w:basedOn w:val="Normal"/>
    <w:link w:val="BalloonTextChar"/>
    <w:semiHidden/>
    <w:rsid w:val="00D7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BF7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rsid w:val="00D73B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3B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D73B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F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rsid w:val="00D73BF7"/>
  </w:style>
  <w:style w:type="paragraph" w:styleId="Title">
    <w:name w:val="Title"/>
    <w:basedOn w:val="Normal"/>
    <w:link w:val="TitleChar"/>
    <w:qFormat/>
    <w:rsid w:val="00D73BF7"/>
    <w:pPr>
      <w:jc w:val="center"/>
    </w:pPr>
    <w:rPr>
      <w:rFonts w:ascii="Arial" w:hAnsi="Arial" w:cs="Arial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D73BF7"/>
    <w:rPr>
      <w:rFonts w:ascii="Arial" w:eastAsia="Times New Roman" w:hAnsi="Arial" w:cs="Arial"/>
      <w:b/>
      <w:sz w:val="24"/>
      <w:szCs w:val="24"/>
      <w:lang w:val="en-US"/>
    </w:rPr>
  </w:style>
  <w:style w:type="paragraph" w:styleId="NormalWeb">
    <w:name w:val="Normal (Web)"/>
    <w:basedOn w:val="Normal"/>
    <w:rsid w:val="00D73B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73B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73BF7"/>
    <w:rPr>
      <w:rFonts w:ascii="Arial" w:eastAsia="Times New Roman" w:hAnsi="Arial" w:cs="Arial"/>
      <w:sz w:val="20"/>
      <w:szCs w:val="20"/>
      <w:lang w:val="en-GB" w:eastAsia="da-DK"/>
    </w:rPr>
  </w:style>
  <w:style w:type="table" w:styleId="TableGrid">
    <w:name w:val="Table Grid"/>
    <w:basedOn w:val="TableNormal"/>
    <w:rsid w:val="00D7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73B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3BF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Malene">
    <w:name w:val="Malene"/>
    <w:semiHidden/>
    <w:rsid w:val="00D73BF7"/>
    <w:rPr>
      <w:rFonts w:ascii="Arial" w:hAnsi="Arial" w:cs="Arial"/>
      <w:color w:val="auto"/>
      <w:sz w:val="20"/>
      <w:szCs w:val="20"/>
    </w:rPr>
  </w:style>
  <w:style w:type="paragraph" w:customStyle="1" w:styleId="Style1">
    <w:name w:val="Style1"/>
    <w:basedOn w:val="Normal"/>
    <w:next w:val="Title"/>
    <w:rsid w:val="00D73BF7"/>
    <w:pPr>
      <w:keepNext/>
      <w:spacing w:before="240" w:after="240"/>
    </w:pPr>
    <w:rPr>
      <w:rFonts w:ascii="Arial" w:hAnsi="Arial"/>
      <w:b/>
      <w:bCs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D73BF7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BF7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73BF7"/>
    <w:rPr>
      <w:vertAlign w:val="superscript"/>
    </w:rPr>
  </w:style>
  <w:style w:type="paragraph" w:customStyle="1" w:styleId="Sub-ClauseText">
    <w:name w:val="Sub-Clause Text"/>
    <w:basedOn w:val="Normal"/>
    <w:rsid w:val="00D73BF7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73BF7"/>
    <w:pPr>
      <w:ind w:left="1304"/>
    </w:pPr>
  </w:style>
  <w:style w:type="character" w:styleId="Hyperlink">
    <w:name w:val="Hyperlink"/>
    <w:rsid w:val="00D73BF7"/>
    <w:rPr>
      <w:color w:val="0000FF"/>
      <w:u w:val="single"/>
    </w:rPr>
  </w:style>
  <w:style w:type="character" w:styleId="FollowedHyperlink">
    <w:name w:val="FollowedHyperlink"/>
    <w:rsid w:val="00D73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DCADOC-377-9462</_dlc_DocId>
    <_dlc_DocIdUrl xmlns="58d44a88-3d02-4645-84eb-7e8385246cec">
      <Url>https://intra.dca.dk/Units/fict/prolog/_layouts/DocIdRedir.aspx?ID=DCADOC-377-9462</Url>
      <Description>DCADOC-377-9462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3D98-7D8F-4D46-9DDA-F107B51C3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7B0AD-1DED-40AC-9C2D-1908AF9CB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7F3EF-9D3D-4949-AD9C-AA582FD6FB83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571125-F2AB-474D-BA41-121603CBB0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9F2D41-7D73-40F8-8818-97BC1F2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</dc:creator>
  <cp:lastModifiedBy>PISHTAAZ SOFTWARE</cp:lastModifiedBy>
  <cp:revision>2</cp:revision>
  <cp:lastPrinted>2019-09-16T11:05:00Z</cp:lastPrinted>
  <dcterms:created xsi:type="dcterms:W3CDTF">2019-09-17T08:48:00Z</dcterms:created>
  <dcterms:modified xsi:type="dcterms:W3CDTF">2019-09-17T08:48:00Z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2672400</vt:r8>
  </property>
  <property fmtid="{D5CDD505-2E9C-101B-9397-08002B2CF9AE}" pid="6" name="_dlc_DocIdItemGuid">
    <vt:lpwstr>31887901-6309-4c94-9a39-29c8852914a7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