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3BF02" w14:textId="77777777" w:rsidR="007972F7" w:rsidRPr="009D5275" w:rsidRDefault="007972F7" w:rsidP="002F0E59">
      <w:pPr>
        <w:spacing w:before="60" w:after="0"/>
        <w:jc w:val="both"/>
        <w:rPr>
          <w:rFonts w:asciiTheme="majorBidi" w:hAnsiTheme="majorBidi" w:cstheme="majorBidi"/>
          <w:b/>
          <w:sz w:val="28"/>
          <w:szCs w:val="28"/>
        </w:rPr>
      </w:pPr>
    </w:p>
    <w:p w14:paraId="6CD35FD4" w14:textId="77777777" w:rsidR="007972F7" w:rsidRPr="00C42696" w:rsidRDefault="007972F7" w:rsidP="00C42696">
      <w:pPr>
        <w:spacing w:before="60" w:after="0"/>
        <w:jc w:val="center"/>
        <w:rPr>
          <w:rFonts w:cstheme="minorHAnsi"/>
          <w:b/>
          <w:sz w:val="36"/>
          <w:szCs w:val="36"/>
          <w:lang w:val="en-GB"/>
        </w:rPr>
      </w:pPr>
      <w:r w:rsidRPr="00C42696">
        <w:rPr>
          <w:rFonts w:cstheme="minorHAnsi"/>
          <w:b/>
          <w:sz w:val="36"/>
          <w:szCs w:val="36"/>
          <w:lang w:val="en-GB"/>
        </w:rPr>
        <w:t>Norwegian Refugee Council- The Pakistan Afghanistan Tajikistan Regional Integration Programme (PATRIP) Foundation Partnership</w:t>
      </w:r>
    </w:p>
    <w:p w14:paraId="04103963" w14:textId="77777777" w:rsidR="007972F7" w:rsidRPr="006159A1" w:rsidRDefault="007972F7" w:rsidP="002F0E59">
      <w:pPr>
        <w:jc w:val="both"/>
        <w:rPr>
          <w:rFonts w:cstheme="minorHAnsi"/>
          <w:sz w:val="28"/>
          <w:szCs w:val="28"/>
          <w:lang w:val="en-GB"/>
        </w:rPr>
      </w:pPr>
    </w:p>
    <w:p w14:paraId="7D7637B2" w14:textId="2C1140E6" w:rsidR="007972F7" w:rsidRPr="006159A1" w:rsidRDefault="007972F7" w:rsidP="002F0E59">
      <w:pPr>
        <w:jc w:val="both"/>
        <w:rPr>
          <w:rFonts w:cstheme="minorHAnsi"/>
          <w:sz w:val="28"/>
          <w:szCs w:val="28"/>
          <w:lang w:val="en-GB"/>
        </w:rPr>
      </w:pPr>
    </w:p>
    <w:p w14:paraId="3B43925D" w14:textId="77777777" w:rsidR="007972F7" w:rsidRPr="006159A1" w:rsidRDefault="007972F7" w:rsidP="002F0E59">
      <w:pPr>
        <w:jc w:val="both"/>
        <w:rPr>
          <w:rFonts w:cstheme="minorHAnsi"/>
          <w:b/>
          <w:bCs/>
          <w:sz w:val="28"/>
          <w:szCs w:val="28"/>
        </w:rPr>
      </w:pPr>
    </w:p>
    <w:p w14:paraId="2A52C670" w14:textId="77777777" w:rsidR="007972F7" w:rsidRPr="006159A1" w:rsidRDefault="007972F7" w:rsidP="002F0E59">
      <w:pPr>
        <w:jc w:val="both"/>
        <w:rPr>
          <w:rFonts w:cstheme="minorHAnsi"/>
          <w:b/>
          <w:bCs/>
          <w:sz w:val="28"/>
          <w:szCs w:val="28"/>
        </w:rPr>
      </w:pPr>
    </w:p>
    <w:p w14:paraId="7BB84166" w14:textId="77777777" w:rsidR="004349A5" w:rsidRPr="006159A1" w:rsidRDefault="006D3E82" w:rsidP="004349A5">
      <w:pPr>
        <w:jc w:val="center"/>
        <w:rPr>
          <w:rFonts w:cstheme="minorHAnsi"/>
          <w:b/>
          <w:bCs/>
          <w:sz w:val="28"/>
          <w:szCs w:val="28"/>
          <w:u w:val="single"/>
        </w:rPr>
      </w:pPr>
      <w:r w:rsidRPr="006159A1">
        <w:rPr>
          <w:rFonts w:cstheme="minorHAnsi"/>
          <w:b/>
          <w:bCs/>
          <w:sz w:val="28"/>
          <w:szCs w:val="28"/>
          <w:u w:val="single"/>
        </w:rPr>
        <w:t>Term of Reference</w:t>
      </w:r>
      <w:r w:rsidR="00040649" w:rsidRPr="006159A1">
        <w:rPr>
          <w:rFonts w:cstheme="minorHAnsi"/>
          <w:b/>
          <w:bCs/>
          <w:sz w:val="28"/>
          <w:szCs w:val="28"/>
          <w:u w:val="single"/>
        </w:rPr>
        <w:t xml:space="preserve"> (</w:t>
      </w:r>
      <w:proofErr w:type="spellStart"/>
      <w:r w:rsidR="00040649" w:rsidRPr="006159A1">
        <w:rPr>
          <w:rFonts w:cstheme="minorHAnsi"/>
          <w:b/>
          <w:bCs/>
          <w:sz w:val="28"/>
          <w:szCs w:val="28"/>
          <w:u w:val="single"/>
        </w:rPr>
        <w:t>ToR</w:t>
      </w:r>
      <w:proofErr w:type="spellEnd"/>
      <w:r w:rsidR="00040649" w:rsidRPr="006159A1">
        <w:rPr>
          <w:rFonts w:cstheme="minorHAnsi"/>
          <w:b/>
          <w:bCs/>
          <w:sz w:val="28"/>
          <w:szCs w:val="28"/>
          <w:u w:val="single"/>
        </w:rPr>
        <w:t>)</w:t>
      </w:r>
      <w:r w:rsidRPr="006159A1">
        <w:rPr>
          <w:rFonts w:cstheme="minorHAnsi"/>
          <w:b/>
          <w:bCs/>
          <w:sz w:val="28"/>
          <w:szCs w:val="28"/>
          <w:u w:val="single"/>
        </w:rPr>
        <w:t xml:space="preserve"> </w:t>
      </w:r>
    </w:p>
    <w:p w14:paraId="51E6C335" w14:textId="77777777" w:rsidR="004349A5" w:rsidRPr="006159A1" w:rsidRDefault="006D3E82" w:rsidP="004349A5">
      <w:pPr>
        <w:jc w:val="center"/>
        <w:rPr>
          <w:rFonts w:cstheme="minorHAnsi"/>
          <w:b/>
          <w:bCs/>
          <w:sz w:val="28"/>
          <w:szCs w:val="28"/>
          <w:u w:val="single"/>
        </w:rPr>
      </w:pPr>
      <w:r w:rsidRPr="006159A1">
        <w:rPr>
          <w:rFonts w:cstheme="minorHAnsi"/>
          <w:b/>
          <w:bCs/>
          <w:sz w:val="28"/>
          <w:szCs w:val="28"/>
          <w:u w:val="single"/>
        </w:rPr>
        <w:t xml:space="preserve">for </w:t>
      </w:r>
    </w:p>
    <w:p w14:paraId="4493898F" w14:textId="66B1E68E" w:rsidR="007972F7" w:rsidRPr="006159A1" w:rsidRDefault="0076327F" w:rsidP="004349A5">
      <w:pPr>
        <w:jc w:val="center"/>
        <w:rPr>
          <w:rFonts w:cstheme="minorHAnsi"/>
          <w:b/>
          <w:bCs/>
          <w:sz w:val="28"/>
          <w:szCs w:val="28"/>
          <w:u w:val="single"/>
        </w:rPr>
      </w:pPr>
      <w:r w:rsidRPr="006159A1">
        <w:rPr>
          <w:rFonts w:cstheme="minorHAnsi"/>
          <w:b/>
          <w:bCs/>
          <w:sz w:val="28"/>
          <w:szCs w:val="28"/>
          <w:u w:val="single"/>
        </w:rPr>
        <w:t>Architectural Design of S</w:t>
      </w:r>
      <w:r w:rsidR="00537D9D" w:rsidRPr="006159A1">
        <w:rPr>
          <w:rFonts w:cstheme="minorHAnsi"/>
          <w:b/>
          <w:bCs/>
          <w:sz w:val="28"/>
          <w:szCs w:val="28"/>
          <w:u w:val="single"/>
        </w:rPr>
        <w:t xml:space="preserve">chool </w:t>
      </w:r>
      <w:r w:rsidRPr="006159A1">
        <w:rPr>
          <w:rFonts w:cstheme="minorHAnsi"/>
          <w:b/>
          <w:bCs/>
          <w:sz w:val="28"/>
          <w:szCs w:val="28"/>
          <w:u w:val="single"/>
        </w:rPr>
        <w:t>C</w:t>
      </w:r>
      <w:r w:rsidR="00537D9D" w:rsidRPr="006159A1">
        <w:rPr>
          <w:rFonts w:cstheme="minorHAnsi"/>
          <w:b/>
          <w:bCs/>
          <w:sz w:val="28"/>
          <w:szCs w:val="28"/>
          <w:u w:val="single"/>
        </w:rPr>
        <w:t xml:space="preserve">onstruction </w:t>
      </w:r>
      <w:r w:rsidRPr="006159A1">
        <w:rPr>
          <w:rFonts w:cstheme="minorHAnsi"/>
          <w:b/>
          <w:bCs/>
          <w:sz w:val="28"/>
          <w:szCs w:val="28"/>
          <w:u w:val="single"/>
        </w:rPr>
        <w:t>I</w:t>
      </w:r>
      <w:r w:rsidR="00537D9D" w:rsidRPr="006159A1">
        <w:rPr>
          <w:rFonts w:cstheme="minorHAnsi"/>
          <w:b/>
          <w:bCs/>
          <w:sz w:val="28"/>
          <w:szCs w:val="28"/>
          <w:u w:val="single"/>
        </w:rPr>
        <w:t xml:space="preserve">ncluding WASH </w:t>
      </w:r>
      <w:r w:rsidRPr="006159A1">
        <w:rPr>
          <w:rFonts w:cstheme="minorHAnsi"/>
          <w:b/>
          <w:bCs/>
          <w:sz w:val="28"/>
          <w:szCs w:val="28"/>
          <w:u w:val="single"/>
        </w:rPr>
        <w:t>F</w:t>
      </w:r>
      <w:r w:rsidR="00537D9D" w:rsidRPr="006159A1">
        <w:rPr>
          <w:rFonts w:cstheme="minorHAnsi"/>
          <w:b/>
          <w:bCs/>
          <w:sz w:val="28"/>
          <w:szCs w:val="28"/>
          <w:u w:val="single"/>
        </w:rPr>
        <w:t>acilities.</w:t>
      </w:r>
    </w:p>
    <w:p w14:paraId="6B1108BD" w14:textId="77777777" w:rsidR="007972F7" w:rsidRPr="006159A1" w:rsidRDefault="007972F7" w:rsidP="002F0E59">
      <w:pPr>
        <w:jc w:val="both"/>
        <w:rPr>
          <w:rFonts w:cstheme="minorHAnsi"/>
          <w:b/>
          <w:bCs/>
          <w:sz w:val="28"/>
          <w:szCs w:val="28"/>
        </w:rPr>
      </w:pPr>
    </w:p>
    <w:p w14:paraId="07893A0B" w14:textId="77777777" w:rsidR="007972F7" w:rsidRPr="006159A1" w:rsidRDefault="007972F7" w:rsidP="002F0E59">
      <w:pPr>
        <w:jc w:val="both"/>
        <w:rPr>
          <w:rFonts w:cstheme="minorHAnsi"/>
          <w:b/>
          <w:bCs/>
          <w:sz w:val="28"/>
          <w:szCs w:val="28"/>
        </w:rPr>
      </w:pPr>
    </w:p>
    <w:p w14:paraId="36846361" w14:textId="77777777" w:rsidR="00040649" w:rsidRPr="006159A1" w:rsidRDefault="00040649" w:rsidP="002F0E59">
      <w:pPr>
        <w:jc w:val="both"/>
        <w:rPr>
          <w:rFonts w:cstheme="minorHAnsi"/>
          <w:b/>
          <w:bCs/>
          <w:sz w:val="28"/>
          <w:szCs w:val="28"/>
        </w:rPr>
      </w:pPr>
    </w:p>
    <w:p w14:paraId="0FE56099" w14:textId="77777777" w:rsidR="00040649" w:rsidRPr="006159A1" w:rsidRDefault="00040649" w:rsidP="002F0E59">
      <w:pPr>
        <w:jc w:val="both"/>
        <w:rPr>
          <w:rFonts w:cstheme="minorHAnsi"/>
          <w:b/>
          <w:bCs/>
          <w:sz w:val="28"/>
          <w:szCs w:val="28"/>
        </w:rPr>
      </w:pPr>
    </w:p>
    <w:p w14:paraId="6DB797AF" w14:textId="0C09D505" w:rsidR="007972F7" w:rsidRPr="006159A1" w:rsidRDefault="007972F7" w:rsidP="002F0E59">
      <w:pPr>
        <w:jc w:val="both"/>
        <w:rPr>
          <w:rFonts w:cstheme="minorHAnsi"/>
          <w:b/>
          <w:bCs/>
          <w:sz w:val="28"/>
          <w:szCs w:val="28"/>
        </w:rPr>
      </w:pPr>
      <w:r w:rsidRPr="006159A1">
        <w:rPr>
          <w:rFonts w:cstheme="minorHAnsi"/>
          <w:b/>
          <w:bCs/>
          <w:sz w:val="28"/>
          <w:szCs w:val="28"/>
          <w:lang w:val="en-GB"/>
        </w:rPr>
        <w:t xml:space="preserve">Project Title: </w:t>
      </w:r>
      <w:r w:rsidRPr="006159A1">
        <w:rPr>
          <w:rFonts w:cstheme="minorHAnsi"/>
          <w:i/>
          <w:sz w:val="28"/>
          <w:szCs w:val="28"/>
          <w:lang w:val="en-GB"/>
        </w:rPr>
        <w:t>Cross-Border Social Development through Permanent Education Infrastructure and Access to Improved Water and Sanitation Facilities</w:t>
      </w:r>
      <w:r w:rsidR="00107A46" w:rsidRPr="006159A1">
        <w:rPr>
          <w:rFonts w:cstheme="minorHAnsi"/>
          <w:i/>
          <w:sz w:val="28"/>
          <w:szCs w:val="28"/>
          <w:lang w:val="en-GB"/>
        </w:rPr>
        <w:t xml:space="preserve"> </w:t>
      </w:r>
      <w:r w:rsidR="00107A46" w:rsidRPr="006159A1">
        <w:rPr>
          <w:rFonts w:cstheme="minorHAnsi"/>
          <w:sz w:val="28"/>
          <w:szCs w:val="28"/>
          <w:lang w:val="en-GB"/>
        </w:rPr>
        <w:t xml:space="preserve">and </w:t>
      </w:r>
      <w:r w:rsidR="00107A46" w:rsidRPr="006159A1">
        <w:rPr>
          <w:rFonts w:cstheme="minorHAnsi"/>
          <w:i/>
          <w:sz w:val="28"/>
          <w:szCs w:val="28"/>
          <w:lang w:val="en-GB"/>
        </w:rPr>
        <w:t>Increased Access to Permanent Education and WASH Facilities to Vulnerable Afghan Refugee-Returnee Children</w:t>
      </w:r>
    </w:p>
    <w:p w14:paraId="37430711" w14:textId="77777777" w:rsidR="00C073DB" w:rsidRPr="006159A1" w:rsidRDefault="00C073DB" w:rsidP="002F0E59">
      <w:pPr>
        <w:jc w:val="both"/>
        <w:rPr>
          <w:rFonts w:cstheme="minorHAnsi"/>
          <w:sz w:val="28"/>
          <w:szCs w:val="28"/>
        </w:rPr>
      </w:pPr>
    </w:p>
    <w:p w14:paraId="2172DFA2" w14:textId="77777777" w:rsidR="00040649" w:rsidRPr="006159A1" w:rsidRDefault="00040649" w:rsidP="002F0E59">
      <w:pPr>
        <w:jc w:val="both"/>
        <w:rPr>
          <w:rFonts w:cstheme="minorHAnsi"/>
          <w:sz w:val="28"/>
          <w:szCs w:val="28"/>
        </w:rPr>
      </w:pPr>
    </w:p>
    <w:p w14:paraId="4EFA1621" w14:textId="2ED703D3" w:rsidR="00C073DB" w:rsidRPr="006159A1" w:rsidRDefault="00040649" w:rsidP="002F0E59">
      <w:pPr>
        <w:jc w:val="both"/>
        <w:rPr>
          <w:rFonts w:cstheme="minorHAnsi"/>
          <w:b/>
          <w:bCs/>
          <w:sz w:val="28"/>
          <w:szCs w:val="28"/>
        </w:rPr>
      </w:pPr>
      <w:r w:rsidRPr="006159A1">
        <w:rPr>
          <w:rFonts w:cstheme="minorHAnsi"/>
          <w:sz w:val="28"/>
          <w:szCs w:val="28"/>
        </w:rPr>
        <w:t>Project Code:</w:t>
      </w:r>
      <w:r w:rsidRPr="006159A1">
        <w:rPr>
          <w:rFonts w:cstheme="minorHAnsi"/>
          <w:b/>
          <w:bCs/>
          <w:sz w:val="28"/>
          <w:szCs w:val="28"/>
        </w:rPr>
        <w:t xml:space="preserve"> </w:t>
      </w:r>
      <w:r w:rsidRPr="006159A1">
        <w:rPr>
          <w:rFonts w:cstheme="minorHAnsi"/>
          <w:sz w:val="28"/>
          <w:szCs w:val="28"/>
          <w:lang w:val="en-GB"/>
        </w:rPr>
        <w:t xml:space="preserve">AFG-NRC-KHO-001, </w:t>
      </w:r>
      <w:r w:rsidR="00107A46" w:rsidRPr="006159A1">
        <w:rPr>
          <w:rFonts w:cstheme="minorHAnsi"/>
          <w:sz w:val="28"/>
          <w:szCs w:val="28"/>
          <w:lang w:val="en-GB"/>
        </w:rPr>
        <w:t>AFG-NRC-KUN-001</w:t>
      </w:r>
      <w:r w:rsidRPr="006159A1">
        <w:rPr>
          <w:rFonts w:cstheme="minorHAnsi"/>
          <w:sz w:val="28"/>
          <w:szCs w:val="28"/>
          <w:lang w:val="en-GB"/>
        </w:rPr>
        <w:t>, PATRIP</w:t>
      </w:r>
      <w:r w:rsidR="00107A46" w:rsidRPr="006159A1">
        <w:rPr>
          <w:rFonts w:cstheme="minorHAnsi"/>
          <w:sz w:val="28"/>
          <w:szCs w:val="28"/>
          <w:lang w:val="en-GB"/>
        </w:rPr>
        <w:t xml:space="preserve"> Foundation</w:t>
      </w:r>
    </w:p>
    <w:p w14:paraId="6B2FC661" w14:textId="703DD62A" w:rsidR="007972F7" w:rsidRPr="006159A1" w:rsidRDefault="00C073DB" w:rsidP="002F0E59">
      <w:pPr>
        <w:jc w:val="both"/>
        <w:rPr>
          <w:rFonts w:cstheme="minorHAnsi"/>
          <w:sz w:val="28"/>
          <w:szCs w:val="28"/>
        </w:rPr>
      </w:pPr>
      <w:r w:rsidRPr="006159A1">
        <w:rPr>
          <w:rFonts w:cstheme="minorHAnsi"/>
          <w:sz w:val="28"/>
          <w:szCs w:val="28"/>
        </w:rPr>
        <w:t>Location: Khost</w:t>
      </w:r>
      <w:r w:rsidR="005100F9" w:rsidRPr="006159A1">
        <w:rPr>
          <w:rFonts w:cstheme="minorHAnsi"/>
          <w:sz w:val="28"/>
          <w:szCs w:val="28"/>
        </w:rPr>
        <w:t xml:space="preserve"> and </w:t>
      </w:r>
      <w:proofErr w:type="spellStart"/>
      <w:r w:rsidR="005100F9" w:rsidRPr="006159A1">
        <w:rPr>
          <w:rFonts w:cstheme="minorHAnsi"/>
          <w:sz w:val="28"/>
          <w:szCs w:val="28"/>
        </w:rPr>
        <w:t>Kunar</w:t>
      </w:r>
      <w:proofErr w:type="spellEnd"/>
      <w:r w:rsidR="005100F9" w:rsidRPr="006159A1">
        <w:rPr>
          <w:rFonts w:cstheme="minorHAnsi"/>
          <w:sz w:val="28"/>
          <w:szCs w:val="28"/>
        </w:rPr>
        <w:t xml:space="preserve"> Provinces</w:t>
      </w:r>
      <w:r w:rsidRPr="006159A1">
        <w:rPr>
          <w:rFonts w:cstheme="minorHAnsi"/>
          <w:sz w:val="28"/>
          <w:szCs w:val="28"/>
        </w:rPr>
        <w:t>, Afghanistan</w:t>
      </w:r>
    </w:p>
    <w:p w14:paraId="0F4DEFB0" w14:textId="3BF0F21A" w:rsidR="00107A46" w:rsidRPr="00C42696" w:rsidRDefault="00107A46" w:rsidP="002F0E59">
      <w:pPr>
        <w:jc w:val="both"/>
        <w:rPr>
          <w:rFonts w:cstheme="minorHAnsi"/>
          <w:sz w:val="24"/>
          <w:szCs w:val="24"/>
        </w:rPr>
      </w:pPr>
    </w:p>
    <w:p w14:paraId="2584AE02" w14:textId="6E143F0B" w:rsidR="00107A46" w:rsidRPr="00C42696" w:rsidRDefault="00107A46" w:rsidP="002F0E59">
      <w:pPr>
        <w:jc w:val="both"/>
        <w:rPr>
          <w:rFonts w:cstheme="minorHAnsi"/>
          <w:sz w:val="24"/>
          <w:szCs w:val="24"/>
        </w:rPr>
      </w:pPr>
    </w:p>
    <w:p w14:paraId="19C36B4E" w14:textId="78F84ECC" w:rsidR="00107A46" w:rsidRPr="00C42696" w:rsidRDefault="00107A46" w:rsidP="002F0E59">
      <w:pPr>
        <w:jc w:val="both"/>
        <w:rPr>
          <w:rFonts w:cstheme="minorHAnsi"/>
          <w:sz w:val="24"/>
          <w:szCs w:val="24"/>
        </w:rPr>
      </w:pPr>
    </w:p>
    <w:p w14:paraId="68F3E28A" w14:textId="77777777" w:rsidR="00107A46" w:rsidRPr="00C42696" w:rsidRDefault="00107A46" w:rsidP="002F0E59">
      <w:pPr>
        <w:jc w:val="both"/>
        <w:rPr>
          <w:rFonts w:cstheme="minorHAnsi"/>
          <w:sz w:val="24"/>
          <w:szCs w:val="24"/>
        </w:rPr>
      </w:pPr>
    </w:p>
    <w:p w14:paraId="22DA61A3" w14:textId="77777777" w:rsidR="007972F7" w:rsidRPr="00C42696" w:rsidRDefault="007972F7" w:rsidP="002F0E59">
      <w:pPr>
        <w:jc w:val="both"/>
        <w:rPr>
          <w:rFonts w:cstheme="minorHAnsi"/>
          <w:b/>
          <w:bCs/>
          <w:sz w:val="24"/>
          <w:szCs w:val="24"/>
        </w:rPr>
      </w:pPr>
    </w:p>
    <w:sdt>
      <w:sdtPr>
        <w:rPr>
          <w:rFonts w:asciiTheme="minorHAnsi" w:eastAsiaTheme="minorHAnsi" w:hAnsiTheme="minorHAnsi" w:cstheme="minorHAnsi"/>
          <w:color w:val="auto"/>
          <w:sz w:val="24"/>
          <w:szCs w:val="24"/>
        </w:rPr>
        <w:id w:val="-1084290485"/>
        <w:docPartObj>
          <w:docPartGallery w:val="Table of Contents"/>
          <w:docPartUnique/>
        </w:docPartObj>
      </w:sdtPr>
      <w:sdtEndPr>
        <w:rPr>
          <w:b/>
          <w:bCs/>
          <w:noProof/>
        </w:rPr>
      </w:sdtEndPr>
      <w:sdtContent>
        <w:p w14:paraId="2EE0815C" w14:textId="77777777" w:rsidR="007972F7" w:rsidRPr="00C42696" w:rsidRDefault="007972F7" w:rsidP="002F0E59">
          <w:pPr>
            <w:pStyle w:val="TOCHeading"/>
            <w:jc w:val="both"/>
            <w:rPr>
              <w:rFonts w:asciiTheme="minorHAnsi" w:hAnsiTheme="minorHAnsi" w:cstheme="minorHAnsi"/>
              <w:sz w:val="24"/>
              <w:szCs w:val="24"/>
            </w:rPr>
          </w:pPr>
          <w:r w:rsidRPr="00C42696">
            <w:rPr>
              <w:rFonts w:asciiTheme="minorHAnsi" w:hAnsiTheme="minorHAnsi" w:cstheme="minorHAnsi"/>
              <w:sz w:val="24"/>
              <w:szCs w:val="24"/>
            </w:rPr>
            <w:t>Contents</w:t>
          </w:r>
        </w:p>
        <w:p w14:paraId="066D300E" w14:textId="2BF7C598" w:rsidR="00624D3D" w:rsidRPr="00C42696" w:rsidRDefault="007972F7">
          <w:pPr>
            <w:pStyle w:val="TOC1"/>
            <w:tabs>
              <w:tab w:val="right" w:leader="dot" w:pos="9350"/>
            </w:tabs>
            <w:rPr>
              <w:rFonts w:eastAsiaTheme="minorEastAsia" w:cstheme="minorHAnsi"/>
              <w:noProof/>
              <w:sz w:val="24"/>
              <w:szCs w:val="24"/>
            </w:rPr>
          </w:pPr>
          <w:r w:rsidRPr="00C42696">
            <w:rPr>
              <w:rFonts w:cstheme="minorHAnsi"/>
              <w:sz w:val="24"/>
              <w:szCs w:val="24"/>
            </w:rPr>
            <w:fldChar w:fldCharType="begin"/>
          </w:r>
          <w:r w:rsidRPr="00C42696">
            <w:rPr>
              <w:rFonts w:cstheme="minorHAnsi"/>
              <w:sz w:val="24"/>
              <w:szCs w:val="24"/>
            </w:rPr>
            <w:instrText xml:space="preserve"> TOC \o "1-3" \h \z \u </w:instrText>
          </w:r>
          <w:r w:rsidRPr="00C42696">
            <w:rPr>
              <w:rFonts w:cstheme="minorHAnsi"/>
              <w:sz w:val="24"/>
              <w:szCs w:val="24"/>
            </w:rPr>
            <w:fldChar w:fldCharType="separate"/>
          </w:r>
          <w:hyperlink w:anchor="_Toc21003165" w:history="1">
            <w:r w:rsidR="00624D3D" w:rsidRPr="00C42696">
              <w:rPr>
                <w:rStyle w:val="Hyperlink"/>
                <w:rFonts w:cstheme="minorHAnsi"/>
                <w:noProof/>
                <w:sz w:val="24"/>
                <w:szCs w:val="24"/>
              </w:rPr>
              <w:t>List of abbreviations:</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_Toc21003165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3</w:t>
            </w:r>
            <w:r w:rsidR="00624D3D" w:rsidRPr="00C42696">
              <w:rPr>
                <w:rFonts w:cstheme="minorHAnsi"/>
                <w:noProof/>
                <w:webHidden/>
                <w:sz w:val="24"/>
                <w:szCs w:val="24"/>
              </w:rPr>
              <w:fldChar w:fldCharType="end"/>
            </w:r>
          </w:hyperlink>
        </w:p>
        <w:p w14:paraId="25D939A4" w14:textId="7DD80FD1" w:rsidR="00624D3D" w:rsidRPr="00C42696" w:rsidRDefault="0054119C">
          <w:pPr>
            <w:pStyle w:val="TOC1"/>
            <w:tabs>
              <w:tab w:val="right" w:leader="dot" w:pos="9350"/>
            </w:tabs>
            <w:rPr>
              <w:rFonts w:eastAsiaTheme="minorEastAsia" w:cstheme="minorHAnsi"/>
              <w:noProof/>
              <w:sz w:val="24"/>
              <w:szCs w:val="24"/>
            </w:rPr>
          </w:pPr>
          <w:hyperlink w:anchor="_Toc21003166" w:history="1">
            <w:r w:rsidR="00624D3D" w:rsidRPr="00C42696">
              <w:rPr>
                <w:rStyle w:val="Hyperlink"/>
                <w:rFonts w:cstheme="minorHAnsi"/>
                <w:noProof/>
                <w:sz w:val="24"/>
                <w:szCs w:val="24"/>
              </w:rPr>
              <w:t>Context:</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_Toc21003166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4</w:t>
            </w:r>
            <w:r w:rsidR="00624D3D" w:rsidRPr="00C42696">
              <w:rPr>
                <w:rFonts w:cstheme="minorHAnsi"/>
                <w:noProof/>
                <w:webHidden/>
                <w:sz w:val="24"/>
                <w:szCs w:val="24"/>
              </w:rPr>
              <w:fldChar w:fldCharType="end"/>
            </w:r>
          </w:hyperlink>
        </w:p>
        <w:p w14:paraId="19851708" w14:textId="63410224" w:rsidR="00624D3D" w:rsidRPr="00C42696" w:rsidRDefault="0054119C">
          <w:pPr>
            <w:pStyle w:val="TOC1"/>
            <w:tabs>
              <w:tab w:val="right" w:leader="dot" w:pos="9350"/>
            </w:tabs>
            <w:rPr>
              <w:rFonts w:eastAsiaTheme="minorEastAsia" w:cstheme="minorHAnsi"/>
              <w:noProof/>
              <w:sz w:val="24"/>
              <w:szCs w:val="24"/>
            </w:rPr>
          </w:pPr>
          <w:hyperlink w:anchor="_Toc21003167" w:history="1">
            <w:r w:rsidR="00624D3D" w:rsidRPr="00C42696">
              <w:rPr>
                <w:rStyle w:val="Hyperlink"/>
                <w:rFonts w:cstheme="minorHAnsi"/>
                <w:noProof/>
                <w:sz w:val="24"/>
                <w:szCs w:val="24"/>
              </w:rPr>
              <w:t>Profile of implementing organization:</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_Toc21003167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4</w:t>
            </w:r>
            <w:r w:rsidR="00624D3D" w:rsidRPr="00C42696">
              <w:rPr>
                <w:rFonts w:cstheme="minorHAnsi"/>
                <w:noProof/>
                <w:webHidden/>
                <w:sz w:val="24"/>
                <w:szCs w:val="24"/>
              </w:rPr>
              <w:fldChar w:fldCharType="end"/>
            </w:r>
          </w:hyperlink>
        </w:p>
        <w:p w14:paraId="21D14834" w14:textId="7D178EAD" w:rsidR="00624D3D" w:rsidRPr="00C42696" w:rsidRDefault="0054119C">
          <w:pPr>
            <w:pStyle w:val="TOC1"/>
            <w:tabs>
              <w:tab w:val="right" w:leader="dot" w:pos="9350"/>
            </w:tabs>
            <w:rPr>
              <w:rFonts w:eastAsiaTheme="minorEastAsia" w:cstheme="minorHAnsi"/>
              <w:noProof/>
              <w:sz w:val="24"/>
              <w:szCs w:val="24"/>
            </w:rPr>
          </w:pPr>
          <w:hyperlink w:anchor="_Toc21003168" w:history="1">
            <w:r w:rsidR="00624D3D" w:rsidRPr="00C42696">
              <w:rPr>
                <w:rStyle w:val="Hyperlink"/>
                <w:rFonts w:cstheme="minorHAnsi"/>
                <w:noProof/>
                <w:sz w:val="24"/>
                <w:szCs w:val="24"/>
              </w:rPr>
              <w:t>Objective</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_Toc21003168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4</w:t>
            </w:r>
            <w:r w:rsidR="00624D3D" w:rsidRPr="00C42696">
              <w:rPr>
                <w:rFonts w:cstheme="minorHAnsi"/>
                <w:noProof/>
                <w:webHidden/>
                <w:sz w:val="24"/>
                <w:szCs w:val="24"/>
              </w:rPr>
              <w:fldChar w:fldCharType="end"/>
            </w:r>
          </w:hyperlink>
        </w:p>
        <w:p w14:paraId="74CBB280" w14:textId="4B19C352" w:rsidR="00624D3D" w:rsidRPr="00C42696" w:rsidRDefault="0054119C">
          <w:pPr>
            <w:pStyle w:val="TOC1"/>
            <w:tabs>
              <w:tab w:val="right" w:leader="dot" w:pos="9350"/>
            </w:tabs>
            <w:rPr>
              <w:rFonts w:eastAsiaTheme="minorEastAsia" w:cstheme="minorHAnsi"/>
              <w:noProof/>
              <w:sz w:val="24"/>
              <w:szCs w:val="24"/>
            </w:rPr>
          </w:pPr>
          <w:hyperlink w:anchor="_Toc21003169" w:history="1">
            <w:r w:rsidR="00624D3D" w:rsidRPr="00C42696">
              <w:rPr>
                <w:rStyle w:val="Hyperlink"/>
                <w:rFonts w:cstheme="minorHAnsi"/>
                <w:noProof/>
                <w:sz w:val="24"/>
                <w:szCs w:val="24"/>
              </w:rPr>
              <w:t>Scope:</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_Toc21003169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4</w:t>
            </w:r>
            <w:r w:rsidR="00624D3D" w:rsidRPr="00C42696">
              <w:rPr>
                <w:rFonts w:cstheme="minorHAnsi"/>
                <w:noProof/>
                <w:webHidden/>
                <w:sz w:val="24"/>
                <w:szCs w:val="24"/>
              </w:rPr>
              <w:fldChar w:fldCharType="end"/>
            </w:r>
          </w:hyperlink>
        </w:p>
        <w:p w14:paraId="458BE0DF" w14:textId="79787F08" w:rsidR="00624D3D" w:rsidRPr="00C42696" w:rsidRDefault="0054119C">
          <w:pPr>
            <w:pStyle w:val="TOC1"/>
            <w:tabs>
              <w:tab w:val="right" w:leader="dot" w:pos="9350"/>
            </w:tabs>
            <w:rPr>
              <w:rFonts w:eastAsiaTheme="minorEastAsia" w:cstheme="minorHAnsi"/>
              <w:noProof/>
              <w:sz w:val="24"/>
              <w:szCs w:val="24"/>
            </w:rPr>
          </w:pPr>
          <w:hyperlink w:anchor="_Toc21003170" w:history="1">
            <w:r w:rsidR="00624D3D" w:rsidRPr="00C42696">
              <w:rPr>
                <w:rStyle w:val="Hyperlink"/>
                <w:rFonts w:cstheme="minorHAnsi"/>
                <w:noProof/>
                <w:sz w:val="24"/>
                <w:szCs w:val="24"/>
              </w:rPr>
              <w:t>Timeframes/payment schedule:</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_Toc21003170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5</w:t>
            </w:r>
            <w:r w:rsidR="00624D3D" w:rsidRPr="00C42696">
              <w:rPr>
                <w:rFonts w:cstheme="minorHAnsi"/>
                <w:noProof/>
                <w:webHidden/>
                <w:sz w:val="24"/>
                <w:szCs w:val="24"/>
              </w:rPr>
              <w:fldChar w:fldCharType="end"/>
            </w:r>
          </w:hyperlink>
        </w:p>
        <w:p w14:paraId="223E94F8" w14:textId="4674E52C" w:rsidR="00624D3D" w:rsidRPr="00C42696" w:rsidRDefault="0054119C">
          <w:pPr>
            <w:pStyle w:val="TOC1"/>
            <w:tabs>
              <w:tab w:val="right" w:leader="dot" w:pos="9350"/>
            </w:tabs>
            <w:rPr>
              <w:rFonts w:eastAsiaTheme="minorEastAsia" w:cstheme="minorHAnsi"/>
              <w:noProof/>
              <w:sz w:val="24"/>
              <w:szCs w:val="24"/>
            </w:rPr>
          </w:pPr>
          <w:hyperlink w:anchor="_Toc21003171" w:history="1">
            <w:r w:rsidR="00624D3D" w:rsidRPr="00C42696">
              <w:rPr>
                <w:rStyle w:val="Hyperlink"/>
                <w:rFonts w:cstheme="minorHAnsi"/>
                <w:noProof/>
                <w:sz w:val="24"/>
                <w:szCs w:val="24"/>
              </w:rPr>
              <w:t>Output</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_Toc21003171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6</w:t>
            </w:r>
            <w:r w:rsidR="00624D3D" w:rsidRPr="00C42696">
              <w:rPr>
                <w:rFonts w:cstheme="minorHAnsi"/>
                <w:noProof/>
                <w:webHidden/>
                <w:sz w:val="24"/>
                <w:szCs w:val="24"/>
              </w:rPr>
              <w:fldChar w:fldCharType="end"/>
            </w:r>
          </w:hyperlink>
        </w:p>
        <w:p w14:paraId="55E5AC49" w14:textId="4B0451D4" w:rsidR="00624D3D" w:rsidRPr="00C42696" w:rsidRDefault="0054119C">
          <w:pPr>
            <w:pStyle w:val="TOC1"/>
            <w:tabs>
              <w:tab w:val="right" w:leader="dot" w:pos="9350"/>
            </w:tabs>
            <w:rPr>
              <w:rFonts w:eastAsiaTheme="minorEastAsia" w:cstheme="minorHAnsi"/>
              <w:noProof/>
              <w:sz w:val="24"/>
              <w:szCs w:val="24"/>
            </w:rPr>
          </w:pPr>
          <w:hyperlink w:anchor="_Toc21003172" w:history="1">
            <w:r w:rsidR="00624D3D" w:rsidRPr="00C42696">
              <w:rPr>
                <w:rStyle w:val="Hyperlink"/>
                <w:rFonts w:cstheme="minorHAnsi"/>
                <w:noProof/>
                <w:sz w:val="24"/>
                <w:szCs w:val="24"/>
              </w:rPr>
              <w:t>Profile of the contracted firm</w:t>
            </w:r>
            <w:r w:rsidR="00624D3D" w:rsidRPr="00C42696">
              <w:rPr>
                <w:rFonts w:cstheme="minorHAnsi"/>
                <w:noProof/>
                <w:webHidden/>
                <w:sz w:val="24"/>
                <w:szCs w:val="24"/>
              </w:rPr>
              <w:tab/>
            </w:r>
            <w:r w:rsidR="00624D3D" w:rsidRPr="00C42696">
              <w:rPr>
                <w:rFonts w:cstheme="minorHAnsi"/>
                <w:noProof/>
                <w:webHidden/>
                <w:sz w:val="24"/>
                <w:szCs w:val="24"/>
              </w:rPr>
              <w:fldChar w:fldCharType="begin"/>
            </w:r>
            <w:r w:rsidR="00624D3D" w:rsidRPr="00C42696">
              <w:rPr>
                <w:rFonts w:cstheme="minorHAnsi"/>
                <w:noProof/>
                <w:webHidden/>
                <w:sz w:val="24"/>
                <w:szCs w:val="24"/>
              </w:rPr>
              <w:instrText xml:space="preserve"> PAGEREF _Toc21003172 \h </w:instrText>
            </w:r>
            <w:r w:rsidR="00624D3D" w:rsidRPr="00C42696">
              <w:rPr>
                <w:rFonts w:cstheme="minorHAnsi"/>
                <w:noProof/>
                <w:webHidden/>
                <w:sz w:val="24"/>
                <w:szCs w:val="24"/>
              </w:rPr>
            </w:r>
            <w:r w:rsidR="00624D3D" w:rsidRPr="00C42696">
              <w:rPr>
                <w:rFonts w:cstheme="minorHAnsi"/>
                <w:noProof/>
                <w:webHidden/>
                <w:sz w:val="24"/>
                <w:szCs w:val="24"/>
              </w:rPr>
              <w:fldChar w:fldCharType="separate"/>
            </w:r>
            <w:r w:rsidR="00624D3D" w:rsidRPr="00C42696">
              <w:rPr>
                <w:rFonts w:cstheme="minorHAnsi"/>
                <w:noProof/>
                <w:webHidden/>
                <w:sz w:val="24"/>
                <w:szCs w:val="24"/>
              </w:rPr>
              <w:t>6</w:t>
            </w:r>
            <w:r w:rsidR="00624D3D" w:rsidRPr="00C42696">
              <w:rPr>
                <w:rFonts w:cstheme="minorHAnsi"/>
                <w:noProof/>
                <w:webHidden/>
                <w:sz w:val="24"/>
                <w:szCs w:val="24"/>
              </w:rPr>
              <w:fldChar w:fldCharType="end"/>
            </w:r>
          </w:hyperlink>
        </w:p>
        <w:p w14:paraId="670F3D37" w14:textId="1FD7D234" w:rsidR="00624D3D" w:rsidRPr="00C42696" w:rsidRDefault="00624D3D">
          <w:pPr>
            <w:pStyle w:val="TOC1"/>
            <w:tabs>
              <w:tab w:val="right" w:leader="dot" w:pos="9350"/>
            </w:tabs>
            <w:rPr>
              <w:rFonts w:eastAsiaTheme="minorEastAsia" w:cstheme="minorHAnsi"/>
              <w:noProof/>
              <w:sz w:val="24"/>
              <w:szCs w:val="24"/>
            </w:rPr>
          </w:pPr>
        </w:p>
        <w:p w14:paraId="5F1121BE" w14:textId="528D0106" w:rsidR="007972F7" w:rsidRPr="00C42696" w:rsidRDefault="007972F7" w:rsidP="002F0E59">
          <w:pPr>
            <w:jc w:val="both"/>
            <w:rPr>
              <w:rFonts w:cstheme="minorHAnsi"/>
              <w:sz w:val="24"/>
              <w:szCs w:val="24"/>
            </w:rPr>
          </w:pPr>
          <w:r w:rsidRPr="00C42696">
            <w:rPr>
              <w:rFonts w:cstheme="minorHAnsi"/>
              <w:b/>
              <w:bCs/>
              <w:noProof/>
              <w:sz w:val="24"/>
              <w:szCs w:val="24"/>
            </w:rPr>
            <w:fldChar w:fldCharType="end"/>
          </w:r>
        </w:p>
      </w:sdtContent>
    </w:sdt>
    <w:p w14:paraId="2F485063" w14:textId="77777777" w:rsidR="007972F7" w:rsidRPr="00C42696" w:rsidRDefault="007972F7" w:rsidP="002F0E59">
      <w:pPr>
        <w:jc w:val="both"/>
        <w:rPr>
          <w:rFonts w:cstheme="minorHAnsi"/>
          <w:b/>
          <w:bCs/>
          <w:sz w:val="24"/>
          <w:szCs w:val="24"/>
        </w:rPr>
      </w:pPr>
      <w:r w:rsidRPr="00C42696">
        <w:rPr>
          <w:rFonts w:cstheme="minorHAnsi"/>
          <w:b/>
          <w:bCs/>
          <w:sz w:val="24"/>
          <w:szCs w:val="24"/>
        </w:rPr>
        <w:br w:type="page"/>
      </w:r>
    </w:p>
    <w:p w14:paraId="0440C20E" w14:textId="77777777" w:rsidR="007972F7" w:rsidRPr="00C42696" w:rsidRDefault="007972F7" w:rsidP="002F0E59">
      <w:pPr>
        <w:pStyle w:val="Heading1"/>
        <w:jc w:val="both"/>
        <w:rPr>
          <w:rFonts w:asciiTheme="minorHAnsi" w:hAnsiTheme="minorHAnsi" w:cstheme="minorHAnsi"/>
          <w:sz w:val="24"/>
          <w:szCs w:val="24"/>
        </w:rPr>
      </w:pPr>
      <w:bookmarkStart w:id="0" w:name="_Toc21003165"/>
      <w:r w:rsidRPr="00C42696">
        <w:rPr>
          <w:rFonts w:asciiTheme="minorHAnsi" w:hAnsiTheme="minorHAnsi" w:cstheme="minorHAnsi"/>
          <w:sz w:val="24"/>
          <w:szCs w:val="24"/>
        </w:rPr>
        <w:lastRenderedPageBreak/>
        <w:t>List of abbreviations:</w:t>
      </w:r>
      <w:bookmarkEnd w:id="0"/>
    </w:p>
    <w:p w14:paraId="43614FA1" w14:textId="77777777" w:rsidR="007972F7" w:rsidRPr="00C42696" w:rsidRDefault="007972F7" w:rsidP="002F0E59">
      <w:pPr>
        <w:pStyle w:val="PATRIPManual"/>
        <w:spacing w:line="240" w:lineRule="auto"/>
        <w:ind w:left="0"/>
        <w:rPr>
          <w:rFonts w:asciiTheme="minorHAnsi" w:hAnsiTheme="minorHAnsi" w:cstheme="minorHAnsi"/>
          <w:bCs/>
          <w:sz w:val="24"/>
          <w:lang w:val="en-GB"/>
        </w:rPr>
      </w:pPr>
    </w:p>
    <w:p w14:paraId="72FD7E27" w14:textId="77777777" w:rsidR="0052401A" w:rsidRPr="00C42696" w:rsidRDefault="0052401A" w:rsidP="0052401A">
      <w:pPr>
        <w:tabs>
          <w:tab w:val="left" w:pos="1455"/>
        </w:tabs>
        <w:jc w:val="both"/>
        <w:rPr>
          <w:rFonts w:cstheme="minorHAnsi"/>
          <w:iCs/>
          <w:sz w:val="24"/>
          <w:szCs w:val="24"/>
          <w:lang w:val="en-GB"/>
        </w:rPr>
      </w:pPr>
      <w:r w:rsidRPr="00C42696">
        <w:rPr>
          <w:rFonts w:cstheme="minorHAnsi"/>
          <w:iCs/>
          <w:sz w:val="24"/>
          <w:szCs w:val="24"/>
          <w:lang w:val="en-GB"/>
        </w:rPr>
        <w:t>AFN</w:t>
      </w:r>
      <w:r w:rsidRPr="00C42696">
        <w:rPr>
          <w:rFonts w:cstheme="minorHAnsi"/>
          <w:iCs/>
          <w:sz w:val="24"/>
          <w:szCs w:val="24"/>
          <w:lang w:val="en-GB"/>
        </w:rPr>
        <w:tab/>
        <w:t xml:space="preserve">            Afghani Currency</w:t>
      </w:r>
    </w:p>
    <w:p w14:paraId="29EFBAC8" w14:textId="77777777" w:rsidR="0052401A" w:rsidRPr="00C42696" w:rsidRDefault="0052401A" w:rsidP="0052401A">
      <w:pPr>
        <w:tabs>
          <w:tab w:val="left" w:pos="1455"/>
        </w:tabs>
        <w:jc w:val="both"/>
        <w:rPr>
          <w:rFonts w:cstheme="minorHAnsi"/>
          <w:iCs/>
          <w:sz w:val="24"/>
          <w:szCs w:val="24"/>
          <w:lang w:val="en-GB"/>
        </w:rPr>
      </w:pPr>
      <w:proofErr w:type="spellStart"/>
      <w:r w:rsidRPr="00C42696">
        <w:rPr>
          <w:rFonts w:cstheme="minorHAnsi"/>
          <w:iCs/>
          <w:sz w:val="24"/>
          <w:szCs w:val="24"/>
          <w:lang w:val="en-GB"/>
        </w:rPr>
        <w:t>BoQ</w:t>
      </w:r>
      <w:proofErr w:type="spellEnd"/>
      <w:r w:rsidRPr="00C42696">
        <w:rPr>
          <w:rFonts w:cstheme="minorHAnsi"/>
          <w:iCs/>
          <w:sz w:val="24"/>
          <w:szCs w:val="24"/>
          <w:lang w:val="en-GB"/>
        </w:rPr>
        <w:tab/>
        <w:t xml:space="preserve">            Bill of Quantity</w:t>
      </w:r>
    </w:p>
    <w:p w14:paraId="00465447" w14:textId="77777777" w:rsidR="0052401A" w:rsidRPr="00C42696" w:rsidRDefault="0052401A" w:rsidP="0052401A">
      <w:pPr>
        <w:tabs>
          <w:tab w:val="left" w:pos="1455"/>
        </w:tabs>
        <w:jc w:val="both"/>
        <w:rPr>
          <w:rFonts w:cstheme="minorHAnsi"/>
          <w:iCs/>
          <w:sz w:val="24"/>
          <w:szCs w:val="24"/>
          <w:lang w:val="en-GB"/>
        </w:rPr>
      </w:pPr>
      <w:r w:rsidRPr="00C42696">
        <w:rPr>
          <w:rFonts w:cstheme="minorHAnsi"/>
          <w:iCs/>
          <w:sz w:val="24"/>
          <w:szCs w:val="24"/>
          <w:lang w:val="en-GB"/>
        </w:rPr>
        <w:t xml:space="preserve">CV </w:t>
      </w:r>
      <w:r w:rsidRPr="00C42696">
        <w:rPr>
          <w:rFonts w:cstheme="minorHAnsi"/>
          <w:iCs/>
          <w:sz w:val="24"/>
          <w:szCs w:val="24"/>
          <w:lang w:val="en-GB"/>
        </w:rPr>
        <w:tab/>
        <w:t xml:space="preserve">            Curriculum Vitae</w:t>
      </w:r>
    </w:p>
    <w:p w14:paraId="390ED248" w14:textId="77777777" w:rsidR="0052401A" w:rsidRPr="00C42696" w:rsidRDefault="0052401A" w:rsidP="0052401A">
      <w:pPr>
        <w:tabs>
          <w:tab w:val="left" w:pos="1455"/>
        </w:tabs>
        <w:jc w:val="both"/>
        <w:rPr>
          <w:rFonts w:cstheme="minorHAnsi"/>
          <w:sz w:val="24"/>
          <w:szCs w:val="24"/>
        </w:rPr>
      </w:pPr>
      <w:r w:rsidRPr="00C42696">
        <w:rPr>
          <w:rFonts w:cstheme="minorHAnsi"/>
          <w:iCs/>
          <w:sz w:val="24"/>
          <w:szCs w:val="24"/>
          <w:lang w:val="en-GB"/>
        </w:rPr>
        <w:t xml:space="preserve">ILO </w:t>
      </w:r>
      <w:r w:rsidRPr="00C42696">
        <w:rPr>
          <w:rFonts w:cstheme="minorHAnsi"/>
          <w:iCs/>
          <w:sz w:val="24"/>
          <w:szCs w:val="24"/>
          <w:lang w:val="en-GB"/>
        </w:rPr>
        <w:tab/>
        <w:t xml:space="preserve">            </w:t>
      </w:r>
      <w:r w:rsidRPr="00C42696">
        <w:rPr>
          <w:rFonts w:cstheme="minorHAnsi"/>
          <w:sz w:val="24"/>
          <w:szCs w:val="24"/>
        </w:rPr>
        <w:t>International Labor Organization</w:t>
      </w:r>
    </w:p>
    <w:p w14:paraId="490061B6" w14:textId="77777777" w:rsidR="0052401A" w:rsidRPr="00C42696" w:rsidRDefault="0052401A" w:rsidP="0052401A">
      <w:pPr>
        <w:tabs>
          <w:tab w:val="left" w:pos="1455"/>
        </w:tabs>
        <w:jc w:val="both"/>
        <w:rPr>
          <w:rFonts w:cstheme="minorHAnsi"/>
          <w:iCs/>
          <w:sz w:val="24"/>
          <w:szCs w:val="24"/>
          <w:lang w:val="en-GB"/>
        </w:rPr>
      </w:pPr>
      <w:proofErr w:type="spellStart"/>
      <w:r w:rsidRPr="00C42696">
        <w:rPr>
          <w:rFonts w:cstheme="minorHAnsi"/>
          <w:iCs/>
          <w:sz w:val="24"/>
          <w:szCs w:val="24"/>
          <w:lang w:val="en-GB"/>
        </w:rPr>
        <w:t>MoE</w:t>
      </w:r>
      <w:proofErr w:type="spellEnd"/>
      <w:r w:rsidRPr="00C42696">
        <w:rPr>
          <w:rFonts w:cstheme="minorHAnsi"/>
          <w:iCs/>
          <w:sz w:val="24"/>
          <w:szCs w:val="24"/>
          <w:lang w:val="en-GB"/>
        </w:rPr>
        <w:tab/>
        <w:t xml:space="preserve">            Ministry of Education</w:t>
      </w:r>
    </w:p>
    <w:p w14:paraId="2EB151DE" w14:textId="77777777" w:rsidR="0052401A" w:rsidRPr="00C42696" w:rsidRDefault="0052401A" w:rsidP="0052401A">
      <w:pPr>
        <w:tabs>
          <w:tab w:val="left" w:pos="1455"/>
        </w:tabs>
        <w:jc w:val="both"/>
        <w:rPr>
          <w:rFonts w:cstheme="minorHAnsi"/>
          <w:iCs/>
          <w:sz w:val="24"/>
          <w:szCs w:val="24"/>
          <w:lang w:val="en-GB"/>
        </w:rPr>
      </w:pPr>
      <w:proofErr w:type="spellStart"/>
      <w:r w:rsidRPr="00C42696">
        <w:rPr>
          <w:rFonts w:cstheme="minorHAnsi"/>
          <w:iCs/>
          <w:sz w:val="24"/>
          <w:szCs w:val="24"/>
          <w:lang w:val="en-GB"/>
        </w:rPr>
        <w:t>MoJ</w:t>
      </w:r>
      <w:proofErr w:type="spellEnd"/>
      <w:r w:rsidRPr="00C42696">
        <w:rPr>
          <w:rFonts w:cstheme="minorHAnsi"/>
          <w:iCs/>
          <w:sz w:val="24"/>
          <w:szCs w:val="24"/>
          <w:lang w:val="en-GB"/>
        </w:rPr>
        <w:tab/>
        <w:t xml:space="preserve">            Ministry of Justice</w:t>
      </w:r>
    </w:p>
    <w:p w14:paraId="639E87D0" w14:textId="77777777" w:rsidR="0052401A" w:rsidRPr="00C42696" w:rsidRDefault="0052401A" w:rsidP="0052401A">
      <w:pPr>
        <w:tabs>
          <w:tab w:val="left" w:pos="1455"/>
        </w:tabs>
        <w:jc w:val="both"/>
        <w:rPr>
          <w:rFonts w:cstheme="minorHAnsi"/>
          <w:iCs/>
          <w:sz w:val="24"/>
          <w:szCs w:val="24"/>
          <w:lang w:val="en-GB"/>
        </w:rPr>
      </w:pPr>
      <w:proofErr w:type="spellStart"/>
      <w:r w:rsidRPr="00C42696">
        <w:rPr>
          <w:rFonts w:cstheme="minorHAnsi"/>
          <w:iCs/>
          <w:sz w:val="24"/>
          <w:szCs w:val="24"/>
          <w:lang w:val="en-GB"/>
        </w:rPr>
        <w:t>MoRR</w:t>
      </w:r>
      <w:proofErr w:type="spellEnd"/>
      <w:r w:rsidRPr="00C42696">
        <w:rPr>
          <w:rFonts w:cstheme="minorHAnsi"/>
          <w:iCs/>
          <w:sz w:val="24"/>
          <w:szCs w:val="24"/>
          <w:lang w:val="en-GB"/>
        </w:rPr>
        <w:tab/>
        <w:t xml:space="preserve">            Ministry of Refugees and Repatriation</w:t>
      </w:r>
    </w:p>
    <w:p w14:paraId="46A32831" w14:textId="77777777" w:rsidR="0052401A" w:rsidRPr="00C42696" w:rsidRDefault="0052401A" w:rsidP="0052401A">
      <w:pPr>
        <w:tabs>
          <w:tab w:val="left" w:pos="1455"/>
        </w:tabs>
        <w:jc w:val="both"/>
        <w:rPr>
          <w:rFonts w:cstheme="minorHAnsi"/>
          <w:sz w:val="24"/>
          <w:szCs w:val="24"/>
        </w:rPr>
      </w:pPr>
      <w:proofErr w:type="spellStart"/>
      <w:r w:rsidRPr="00C42696">
        <w:rPr>
          <w:rFonts w:cstheme="minorHAnsi"/>
          <w:sz w:val="24"/>
          <w:szCs w:val="24"/>
        </w:rPr>
        <w:t>MoU</w:t>
      </w:r>
      <w:proofErr w:type="spellEnd"/>
      <w:r w:rsidRPr="00C42696">
        <w:rPr>
          <w:rFonts w:cstheme="minorHAnsi"/>
          <w:sz w:val="24"/>
          <w:szCs w:val="24"/>
        </w:rPr>
        <w:tab/>
        <w:t xml:space="preserve">            Memorandum of understanding</w:t>
      </w:r>
    </w:p>
    <w:p w14:paraId="39C02BD8" w14:textId="1C5EC361" w:rsidR="0052401A" w:rsidRPr="00C42696" w:rsidRDefault="0052401A" w:rsidP="0052401A">
      <w:pPr>
        <w:tabs>
          <w:tab w:val="left" w:pos="1455"/>
        </w:tabs>
        <w:jc w:val="both"/>
        <w:rPr>
          <w:rFonts w:cstheme="minorHAnsi"/>
          <w:sz w:val="24"/>
          <w:szCs w:val="24"/>
        </w:rPr>
      </w:pPr>
      <w:r w:rsidRPr="00C42696">
        <w:rPr>
          <w:rFonts w:cstheme="minorHAnsi"/>
          <w:sz w:val="24"/>
          <w:szCs w:val="24"/>
        </w:rPr>
        <w:t>NGO</w:t>
      </w:r>
      <w:r w:rsidRPr="00C42696">
        <w:rPr>
          <w:rFonts w:cstheme="minorHAnsi"/>
          <w:sz w:val="24"/>
          <w:szCs w:val="24"/>
        </w:rPr>
        <w:tab/>
        <w:t xml:space="preserve">            Non-Governmental Organization</w:t>
      </w:r>
    </w:p>
    <w:p w14:paraId="0738A457" w14:textId="3543B7A8" w:rsidR="007972F7" w:rsidRPr="00C42696" w:rsidRDefault="007972F7" w:rsidP="002F0E59">
      <w:pPr>
        <w:pStyle w:val="PATRIPManual"/>
        <w:spacing w:line="240" w:lineRule="auto"/>
        <w:ind w:left="0"/>
        <w:rPr>
          <w:rFonts w:asciiTheme="minorHAnsi" w:hAnsiTheme="minorHAnsi" w:cstheme="minorHAnsi"/>
          <w:bCs/>
          <w:sz w:val="24"/>
          <w:lang w:val="en-GB"/>
        </w:rPr>
      </w:pPr>
      <w:r w:rsidRPr="00C42696">
        <w:rPr>
          <w:rFonts w:asciiTheme="minorHAnsi" w:hAnsiTheme="minorHAnsi" w:cstheme="minorHAnsi"/>
          <w:bCs/>
          <w:sz w:val="24"/>
          <w:lang w:val="en-GB"/>
        </w:rPr>
        <w:t xml:space="preserve">NRC                    </w:t>
      </w:r>
      <w:r w:rsidRPr="00C42696">
        <w:rPr>
          <w:rFonts w:asciiTheme="minorHAnsi" w:hAnsiTheme="minorHAnsi" w:cstheme="minorHAnsi"/>
          <w:bCs/>
          <w:sz w:val="24"/>
          <w:lang w:val="en-GB"/>
        </w:rPr>
        <w:tab/>
        <w:t xml:space="preserve">Norwegian Refugee Council </w:t>
      </w:r>
    </w:p>
    <w:p w14:paraId="230550B5" w14:textId="77777777" w:rsidR="007972F7" w:rsidRPr="00C42696" w:rsidRDefault="007972F7" w:rsidP="002F0E59">
      <w:pPr>
        <w:pStyle w:val="PATRIPManual"/>
        <w:spacing w:line="240" w:lineRule="auto"/>
        <w:ind w:left="0"/>
        <w:rPr>
          <w:rFonts w:asciiTheme="minorHAnsi" w:hAnsiTheme="minorHAnsi" w:cstheme="minorHAnsi"/>
          <w:sz w:val="24"/>
          <w:lang w:val="en-GB"/>
        </w:rPr>
      </w:pPr>
      <w:r w:rsidRPr="00C42696">
        <w:rPr>
          <w:rFonts w:asciiTheme="minorHAnsi" w:hAnsiTheme="minorHAnsi" w:cstheme="minorHAnsi"/>
          <w:bCs/>
          <w:sz w:val="24"/>
          <w:lang w:val="en-GB"/>
        </w:rPr>
        <w:t xml:space="preserve">PATRIP              </w:t>
      </w:r>
      <w:r w:rsidRPr="00C42696">
        <w:rPr>
          <w:rFonts w:asciiTheme="minorHAnsi" w:hAnsiTheme="minorHAnsi" w:cstheme="minorHAnsi"/>
          <w:sz w:val="24"/>
          <w:lang w:val="en-GB"/>
        </w:rPr>
        <w:tab/>
      </w:r>
      <w:r w:rsidRPr="00C42696">
        <w:rPr>
          <w:rFonts w:asciiTheme="minorHAnsi" w:hAnsiTheme="minorHAnsi" w:cstheme="minorHAnsi"/>
          <w:bCs/>
          <w:sz w:val="24"/>
          <w:lang w:val="en-GB"/>
        </w:rPr>
        <w:t xml:space="preserve">Pakistan Afghanistan Tajikistan Regional Integration Program </w:t>
      </w:r>
    </w:p>
    <w:p w14:paraId="268D1C10" w14:textId="39E236CC" w:rsidR="0042448C" w:rsidRPr="00C42696" w:rsidRDefault="0042448C" w:rsidP="002F0E59">
      <w:pPr>
        <w:tabs>
          <w:tab w:val="left" w:pos="1455"/>
        </w:tabs>
        <w:jc w:val="both"/>
        <w:rPr>
          <w:rFonts w:cstheme="minorHAnsi"/>
          <w:sz w:val="24"/>
          <w:szCs w:val="24"/>
        </w:rPr>
      </w:pPr>
      <w:proofErr w:type="spellStart"/>
      <w:r w:rsidRPr="00C42696">
        <w:rPr>
          <w:rFonts w:cstheme="minorHAnsi"/>
          <w:sz w:val="24"/>
          <w:szCs w:val="24"/>
        </w:rPr>
        <w:t>RfP</w:t>
      </w:r>
      <w:proofErr w:type="spellEnd"/>
      <w:r w:rsidRPr="00C42696">
        <w:rPr>
          <w:rFonts w:cstheme="minorHAnsi"/>
          <w:sz w:val="24"/>
          <w:szCs w:val="24"/>
        </w:rPr>
        <w:tab/>
      </w:r>
      <w:r w:rsidRPr="00C42696">
        <w:rPr>
          <w:rFonts w:cstheme="minorHAnsi"/>
          <w:sz w:val="24"/>
          <w:szCs w:val="24"/>
        </w:rPr>
        <w:tab/>
        <w:t>Request for Proposal</w:t>
      </w:r>
    </w:p>
    <w:p w14:paraId="1DF604F3" w14:textId="0C11F492" w:rsidR="007972F7" w:rsidRPr="00C42696" w:rsidRDefault="0042448C" w:rsidP="002F0E59">
      <w:pPr>
        <w:tabs>
          <w:tab w:val="left" w:pos="1455"/>
        </w:tabs>
        <w:jc w:val="both"/>
        <w:rPr>
          <w:rFonts w:cstheme="minorHAnsi"/>
          <w:sz w:val="24"/>
          <w:szCs w:val="24"/>
        </w:rPr>
      </w:pPr>
      <w:proofErr w:type="spellStart"/>
      <w:r w:rsidRPr="00C42696">
        <w:rPr>
          <w:rFonts w:cstheme="minorHAnsi"/>
          <w:sz w:val="24"/>
          <w:szCs w:val="24"/>
        </w:rPr>
        <w:t>Rf</w:t>
      </w:r>
      <w:r w:rsidR="007972F7" w:rsidRPr="00C42696">
        <w:rPr>
          <w:rFonts w:cstheme="minorHAnsi"/>
          <w:sz w:val="24"/>
          <w:szCs w:val="24"/>
        </w:rPr>
        <w:t>Q</w:t>
      </w:r>
      <w:proofErr w:type="spellEnd"/>
      <w:r w:rsidR="007972F7" w:rsidRPr="00C42696">
        <w:rPr>
          <w:rFonts w:cstheme="minorHAnsi"/>
          <w:sz w:val="24"/>
          <w:szCs w:val="24"/>
        </w:rPr>
        <w:t xml:space="preserve"> </w:t>
      </w:r>
      <w:r w:rsidR="007972F7" w:rsidRPr="00C42696">
        <w:rPr>
          <w:rFonts w:cstheme="minorHAnsi"/>
          <w:sz w:val="24"/>
          <w:szCs w:val="24"/>
        </w:rPr>
        <w:tab/>
        <w:t xml:space="preserve">             Request for Quotation</w:t>
      </w:r>
    </w:p>
    <w:p w14:paraId="0228A5EA" w14:textId="77777777" w:rsidR="007972F7" w:rsidRPr="00C42696" w:rsidRDefault="007972F7" w:rsidP="002F0E59">
      <w:pPr>
        <w:tabs>
          <w:tab w:val="left" w:pos="1455"/>
        </w:tabs>
        <w:jc w:val="both"/>
        <w:rPr>
          <w:rFonts w:cstheme="minorHAnsi"/>
          <w:sz w:val="24"/>
          <w:szCs w:val="24"/>
        </w:rPr>
      </w:pPr>
      <w:r w:rsidRPr="00C42696">
        <w:rPr>
          <w:rFonts w:cstheme="minorHAnsi"/>
          <w:sz w:val="24"/>
          <w:szCs w:val="24"/>
        </w:rPr>
        <w:t>SOW</w:t>
      </w:r>
      <w:r w:rsidRPr="00C42696">
        <w:rPr>
          <w:rFonts w:cstheme="minorHAnsi"/>
          <w:sz w:val="24"/>
          <w:szCs w:val="24"/>
        </w:rPr>
        <w:tab/>
        <w:t xml:space="preserve">             Scope of Work</w:t>
      </w:r>
    </w:p>
    <w:p w14:paraId="0EFA8E7E" w14:textId="77777777" w:rsidR="0052401A" w:rsidRPr="00C42696" w:rsidRDefault="0052401A" w:rsidP="0052401A">
      <w:pPr>
        <w:tabs>
          <w:tab w:val="left" w:pos="1455"/>
        </w:tabs>
        <w:jc w:val="both"/>
        <w:rPr>
          <w:rFonts w:cstheme="minorHAnsi"/>
          <w:iCs/>
          <w:sz w:val="24"/>
          <w:szCs w:val="24"/>
          <w:lang w:val="en-GB"/>
        </w:rPr>
      </w:pPr>
      <w:r w:rsidRPr="00C42696">
        <w:rPr>
          <w:rFonts w:cstheme="minorHAnsi"/>
          <w:iCs/>
          <w:sz w:val="24"/>
          <w:szCs w:val="24"/>
          <w:lang w:val="en-GB"/>
        </w:rPr>
        <w:t>U.S Army Corps            United State Army Corps</w:t>
      </w:r>
    </w:p>
    <w:p w14:paraId="02B6DD68" w14:textId="29AC5C8B" w:rsidR="007972F7" w:rsidRPr="00C42696" w:rsidRDefault="007972F7" w:rsidP="002F0E59">
      <w:pPr>
        <w:tabs>
          <w:tab w:val="left" w:pos="1455"/>
        </w:tabs>
        <w:jc w:val="both"/>
        <w:rPr>
          <w:rFonts w:cstheme="minorHAnsi"/>
          <w:sz w:val="24"/>
          <w:szCs w:val="24"/>
        </w:rPr>
      </w:pPr>
      <w:r w:rsidRPr="00C42696">
        <w:rPr>
          <w:rFonts w:cstheme="minorHAnsi"/>
          <w:sz w:val="24"/>
          <w:szCs w:val="24"/>
        </w:rPr>
        <w:t>WASH</w:t>
      </w:r>
      <w:r w:rsidRPr="00C42696">
        <w:rPr>
          <w:rFonts w:cstheme="minorHAnsi"/>
          <w:sz w:val="24"/>
          <w:szCs w:val="24"/>
        </w:rPr>
        <w:tab/>
        <w:t xml:space="preserve">            Water, S</w:t>
      </w:r>
      <w:r w:rsidR="0052401A" w:rsidRPr="00C42696">
        <w:rPr>
          <w:rFonts w:cstheme="minorHAnsi"/>
          <w:sz w:val="24"/>
          <w:szCs w:val="24"/>
        </w:rPr>
        <w:t>anitation and Hygiene Promotion</w:t>
      </w:r>
    </w:p>
    <w:p w14:paraId="3C589E3F" w14:textId="77777777" w:rsidR="007972F7" w:rsidRPr="00C42696" w:rsidRDefault="007972F7" w:rsidP="002F0E59">
      <w:pPr>
        <w:tabs>
          <w:tab w:val="left" w:pos="1455"/>
        </w:tabs>
        <w:jc w:val="both"/>
        <w:rPr>
          <w:rFonts w:cstheme="minorHAnsi"/>
          <w:iCs/>
          <w:sz w:val="24"/>
          <w:szCs w:val="24"/>
          <w:lang w:val="en-GB"/>
        </w:rPr>
      </w:pPr>
    </w:p>
    <w:p w14:paraId="2EBBAAF6" w14:textId="77777777" w:rsidR="007972F7" w:rsidRPr="00C42696" w:rsidRDefault="007972F7" w:rsidP="002F0E59">
      <w:pPr>
        <w:tabs>
          <w:tab w:val="left" w:pos="1455"/>
        </w:tabs>
        <w:jc w:val="both"/>
        <w:rPr>
          <w:rFonts w:cstheme="minorHAnsi"/>
          <w:iCs/>
          <w:sz w:val="24"/>
          <w:szCs w:val="24"/>
          <w:lang w:val="en-GB"/>
        </w:rPr>
      </w:pPr>
    </w:p>
    <w:p w14:paraId="709A6233" w14:textId="45B588E1" w:rsidR="007972F7" w:rsidRPr="00C42696" w:rsidRDefault="007972F7" w:rsidP="002F0E59">
      <w:pPr>
        <w:tabs>
          <w:tab w:val="left" w:pos="1455"/>
        </w:tabs>
        <w:jc w:val="both"/>
        <w:rPr>
          <w:rFonts w:cstheme="minorHAnsi"/>
          <w:iCs/>
          <w:sz w:val="24"/>
          <w:szCs w:val="24"/>
          <w:lang w:val="en-GB"/>
        </w:rPr>
      </w:pPr>
    </w:p>
    <w:p w14:paraId="60510C4F" w14:textId="77777777" w:rsidR="00405825" w:rsidRPr="00C42696" w:rsidRDefault="00405825" w:rsidP="002F0E59">
      <w:pPr>
        <w:tabs>
          <w:tab w:val="left" w:pos="1455"/>
        </w:tabs>
        <w:jc w:val="both"/>
        <w:rPr>
          <w:rFonts w:cstheme="minorHAnsi"/>
          <w:iCs/>
          <w:sz w:val="24"/>
          <w:szCs w:val="24"/>
          <w:lang w:val="en-GB"/>
        </w:rPr>
      </w:pPr>
    </w:p>
    <w:p w14:paraId="6DB63FA0" w14:textId="77777777" w:rsidR="007972F7" w:rsidRPr="00C42696" w:rsidRDefault="007972F7" w:rsidP="002F0E59">
      <w:pPr>
        <w:tabs>
          <w:tab w:val="left" w:pos="1455"/>
        </w:tabs>
        <w:jc w:val="both"/>
        <w:rPr>
          <w:rFonts w:cstheme="minorHAnsi"/>
          <w:iCs/>
          <w:sz w:val="24"/>
          <w:szCs w:val="24"/>
          <w:lang w:val="en-GB"/>
        </w:rPr>
      </w:pPr>
    </w:p>
    <w:p w14:paraId="03B3DC22" w14:textId="77777777" w:rsidR="007972F7" w:rsidRPr="00C42696" w:rsidRDefault="007972F7" w:rsidP="002F0E59">
      <w:pPr>
        <w:tabs>
          <w:tab w:val="left" w:pos="1455"/>
        </w:tabs>
        <w:jc w:val="both"/>
        <w:rPr>
          <w:rFonts w:cstheme="minorHAnsi"/>
          <w:iCs/>
          <w:sz w:val="24"/>
          <w:szCs w:val="24"/>
          <w:lang w:val="en-GB"/>
        </w:rPr>
      </w:pPr>
    </w:p>
    <w:p w14:paraId="2610B355" w14:textId="77777777" w:rsidR="007972F7" w:rsidRPr="00C42696" w:rsidRDefault="007972F7" w:rsidP="002F0E59">
      <w:pPr>
        <w:tabs>
          <w:tab w:val="left" w:pos="1455"/>
        </w:tabs>
        <w:jc w:val="both"/>
        <w:rPr>
          <w:rFonts w:cstheme="minorHAnsi"/>
          <w:iCs/>
          <w:sz w:val="24"/>
          <w:szCs w:val="24"/>
          <w:lang w:val="en-GB"/>
        </w:rPr>
      </w:pPr>
    </w:p>
    <w:p w14:paraId="69BC9972" w14:textId="78B7E1AB" w:rsidR="007972F7" w:rsidRPr="00C42696" w:rsidRDefault="007972F7" w:rsidP="002F0E59">
      <w:pPr>
        <w:tabs>
          <w:tab w:val="left" w:pos="1455"/>
        </w:tabs>
        <w:jc w:val="both"/>
        <w:rPr>
          <w:rFonts w:cstheme="minorHAnsi"/>
          <w:iCs/>
          <w:sz w:val="24"/>
          <w:szCs w:val="24"/>
          <w:lang w:val="en-GB"/>
        </w:rPr>
      </w:pPr>
    </w:p>
    <w:p w14:paraId="41595A54" w14:textId="77777777" w:rsidR="0042448C" w:rsidRPr="00C42696" w:rsidRDefault="0042448C" w:rsidP="002F0E59">
      <w:pPr>
        <w:tabs>
          <w:tab w:val="left" w:pos="1455"/>
        </w:tabs>
        <w:jc w:val="both"/>
        <w:rPr>
          <w:rFonts w:cstheme="minorHAnsi"/>
          <w:iCs/>
          <w:sz w:val="24"/>
          <w:szCs w:val="24"/>
          <w:lang w:val="en-GB"/>
        </w:rPr>
      </w:pPr>
    </w:p>
    <w:p w14:paraId="035794E4" w14:textId="77777777" w:rsidR="007972F7" w:rsidRPr="00C42696" w:rsidRDefault="007972F7" w:rsidP="002F0E59">
      <w:pPr>
        <w:tabs>
          <w:tab w:val="left" w:pos="1455"/>
        </w:tabs>
        <w:jc w:val="both"/>
        <w:rPr>
          <w:rFonts w:cstheme="minorHAnsi"/>
          <w:iCs/>
          <w:sz w:val="24"/>
          <w:szCs w:val="24"/>
          <w:lang w:val="en-GB"/>
        </w:rPr>
      </w:pPr>
    </w:p>
    <w:p w14:paraId="51F7A693" w14:textId="77777777" w:rsidR="007972F7" w:rsidRPr="00C42696" w:rsidRDefault="007972F7" w:rsidP="002F0E59">
      <w:pPr>
        <w:tabs>
          <w:tab w:val="left" w:pos="1455"/>
        </w:tabs>
        <w:jc w:val="both"/>
        <w:rPr>
          <w:rFonts w:cstheme="minorHAnsi"/>
          <w:iCs/>
          <w:sz w:val="24"/>
          <w:szCs w:val="24"/>
          <w:lang w:val="en-GB"/>
        </w:rPr>
      </w:pPr>
    </w:p>
    <w:p w14:paraId="43060AAB" w14:textId="793368F4" w:rsidR="007972F7" w:rsidRPr="00C42696" w:rsidRDefault="007972F7" w:rsidP="002F0E59">
      <w:pPr>
        <w:pStyle w:val="Heading1"/>
        <w:jc w:val="both"/>
        <w:rPr>
          <w:rFonts w:asciiTheme="minorHAnsi" w:hAnsiTheme="minorHAnsi" w:cstheme="minorHAnsi"/>
          <w:sz w:val="24"/>
          <w:szCs w:val="24"/>
        </w:rPr>
      </w:pPr>
      <w:bookmarkStart w:id="1" w:name="_Toc21003166"/>
      <w:r w:rsidRPr="00C42696">
        <w:rPr>
          <w:rFonts w:asciiTheme="minorHAnsi" w:hAnsiTheme="minorHAnsi" w:cstheme="minorHAnsi"/>
          <w:sz w:val="24"/>
          <w:szCs w:val="24"/>
        </w:rPr>
        <w:t>Context:</w:t>
      </w:r>
      <w:bookmarkEnd w:id="1"/>
    </w:p>
    <w:p w14:paraId="59D4106B" w14:textId="0E326948" w:rsidR="007972F7" w:rsidRPr="00C42696" w:rsidRDefault="007972F7" w:rsidP="002F0E59">
      <w:pPr>
        <w:jc w:val="both"/>
        <w:rPr>
          <w:rFonts w:cstheme="minorHAnsi"/>
          <w:sz w:val="24"/>
          <w:szCs w:val="24"/>
          <w:lang w:val="en-GB"/>
        </w:rPr>
      </w:pPr>
      <w:r w:rsidRPr="00C42696">
        <w:rPr>
          <w:rFonts w:cstheme="minorHAnsi"/>
          <w:sz w:val="24"/>
          <w:szCs w:val="24"/>
        </w:rPr>
        <w:t xml:space="preserve">NRC Afghanistan is implementing Cross-Border Social Development through Permanent Education Infrastructure and Access to Improved Water and Sanitation Facilities </w:t>
      </w:r>
      <w:r w:rsidR="00107A46" w:rsidRPr="00C42696">
        <w:rPr>
          <w:rFonts w:cstheme="minorHAnsi"/>
          <w:sz w:val="24"/>
          <w:szCs w:val="24"/>
        </w:rPr>
        <w:t>project</w:t>
      </w:r>
      <w:r w:rsidRPr="00C42696">
        <w:rPr>
          <w:rFonts w:cstheme="minorHAnsi"/>
          <w:sz w:val="24"/>
          <w:szCs w:val="24"/>
        </w:rPr>
        <w:t xml:space="preserve"> </w:t>
      </w:r>
      <w:r w:rsidR="00107A46" w:rsidRPr="00C42696">
        <w:rPr>
          <w:rFonts w:cstheme="minorHAnsi"/>
          <w:sz w:val="24"/>
          <w:szCs w:val="24"/>
        </w:rPr>
        <w:t xml:space="preserve">in Khost Province and </w:t>
      </w:r>
      <w:r w:rsidR="00107A46" w:rsidRPr="00C42696">
        <w:rPr>
          <w:rFonts w:cstheme="minorHAnsi"/>
          <w:sz w:val="24"/>
          <w:szCs w:val="24"/>
          <w:lang w:val="en-GB"/>
        </w:rPr>
        <w:t xml:space="preserve">Increased Access to Permanent Education and WASH Facilities to Vulnerable Afghan Refugee-Returnee Children project in </w:t>
      </w:r>
      <w:proofErr w:type="spellStart"/>
      <w:r w:rsidR="00107A46" w:rsidRPr="00C42696">
        <w:rPr>
          <w:rFonts w:cstheme="minorHAnsi"/>
          <w:sz w:val="24"/>
          <w:szCs w:val="24"/>
          <w:lang w:val="en-GB"/>
        </w:rPr>
        <w:t>Kunar</w:t>
      </w:r>
      <w:proofErr w:type="spellEnd"/>
      <w:r w:rsidR="00107A46" w:rsidRPr="00C42696">
        <w:rPr>
          <w:rFonts w:cstheme="minorHAnsi"/>
          <w:sz w:val="24"/>
          <w:szCs w:val="24"/>
          <w:lang w:val="en-GB"/>
        </w:rPr>
        <w:t xml:space="preserve"> Province both </w:t>
      </w:r>
      <w:r w:rsidR="00107A46" w:rsidRPr="00C42696">
        <w:rPr>
          <w:rFonts w:cstheme="minorHAnsi"/>
          <w:sz w:val="24"/>
          <w:szCs w:val="24"/>
        </w:rPr>
        <w:t xml:space="preserve">funded by PATRIP Foundation </w:t>
      </w:r>
      <w:r w:rsidRPr="00C42696">
        <w:rPr>
          <w:rFonts w:cstheme="minorHAnsi"/>
          <w:sz w:val="24"/>
          <w:szCs w:val="24"/>
          <w:lang w:val="en-GB"/>
        </w:rPr>
        <w:t>to provide the required infrastructural facilities to ensure vulnerable primary school-aged Pakistani refugee</w:t>
      </w:r>
      <w:r w:rsidR="0042448C" w:rsidRPr="00C42696">
        <w:rPr>
          <w:rFonts w:cstheme="minorHAnsi"/>
          <w:sz w:val="24"/>
          <w:szCs w:val="24"/>
          <w:lang w:val="en-GB"/>
        </w:rPr>
        <w:t>,</w:t>
      </w:r>
      <w:r w:rsidRPr="00C42696">
        <w:rPr>
          <w:rFonts w:cstheme="minorHAnsi"/>
          <w:sz w:val="24"/>
          <w:szCs w:val="24"/>
          <w:lang w:val="en-GB"/>
        </w:rPr>
        <w:t xml:space="preserve"> vulnerable Afghan refugee-returnee and displaced children gain improved access to education</w:t>
      </w:r>
      <w:r w:rsidR="00107A46" w:rsidRPr="00C42696">
        <w:rPr>
          <w:rFonts w:cstheme="minorHAnsi"/>
          <w:sz w:val="24"/>
          <w:szCs w:val="24"/>
          <w:lang w:val="en-GB"/>
        </w:rPr>
        <w:t xml:space="preserve"> in both provinces</w:t>
      </w:r>
      <w:r w:rsidRPr="00C42696">
        <w:rPr>
          <w:rFonts w:cstheme="minorHAnsi"/>
          <w:sz w:val="24"/>
          <w:szCs w:val="24"/>
          <w:lang w:val="en-GB"/>
        </w:rPr>
        <w:t>.</w:t>
      </w:r>
    </w:p>
    <w:p w14:paraId="67CDA15E" w14:textId="77777777" w:rsidR="00A34330" w:rsidRPr="00C42696" w:rsidRDefault="00A34330" w:rsidP="00A34330">
      <w:pPr>
        <w:pStyle w:val="Heading1"/>
        <w:rPr>
          <w:rFonts w:asciiTheme="minorHAnsi" w:hAnsiTheme="minorHAnsi" w:cstheme="minorHAnsi"/>
          <w:sz w:val="24"/>
          <w:szCs w:val="24"/>
        </w:rPr>
      </w:pPr>
      <w:bookmarkStart w:id="2" w:name="_Toc21003167"/>
      <w:r w:rsidRPr="00C42696">
        <w:rPr>
          <w:rFonts w:asciiTheme="minorHAnsi" w:hAnsiTheme="minorHAnsi" w:cstheme="minorHAnsi"/>
          <w:sz w:val="24"/>
          <w:szCs w:val="24"/>
        </w:rPr>
        <w:t>Profile of implementing organization:</w:t>
      </w:r>
      <w:bookmarkEnd w:id="2"/>
    </w:p>
    <w:p w14:paraId="56B489E9" w14:textId="60E0211B" w:rsidR="00A34330" w:rsidRPr="00C42696" w:rsidRDefault="00A34330" w:rsidP="0042448C">
      <w:pPr>
        <w:jc w:val="both"/>
        <w:rPr>
          <w:rFonts w:cstheme="minorHAnsi"/>
          <w:sz w:val="24"/>
          <w:szCs w:val="24"/>
          <w:lang w:val="en-GB"/>
        </w:rPr>
      </w:pPr>
      <w:r w:rsidRPr="00C42696">
        <w:rPr>
          <w:rFonts w:cstheme="minorHAnsi"/>
          <w:sz w:val="24"/>
          <w:szCs w:val="24"/>
          <w:lang w:val="en-GB"/>
        </w:rPr>
        <w:t>NRC has been operatio</w:t>
      </w:r>
      <w:r w:rsidR="0042448C" w:rsidRPr="00C42696">
        <w:rPr>
          <w:rFonts w:cstheme="minorHAnsi"/>
          <w:sz w:val="24"/>
          <w:szCs w:val="24"/>
          <w:lang w:val="en-GB"/>
        </w:rPr>
        <w:t xml:space="preserve">nal in Afghanistan, since 2003 and </w:t>
      </w:r>
      <w:r w:rsidRPr="00C42696">
        <w:rPr>
          <w:rFonts w:cstheme="minorHAnsi"/>
          <w:sz w:val="24"/>
          <w:szCs w:val="24"/>
          <w:lang w:val="en-GB"/>
        </w:rPr>
        <w:t xml:space="preserve">has focused on three primary sectors to directly assist and protect people that have been forced to flee their homes: Legal Protection, Shelter, and Education. The Shelter teams implement a cash-based, community driven, conditional self-build shelter programme, whilst the Education team paves the way for vulnerable and displaced children to access quality education in a protective environment. </w:t>
      </w:r>
    </w:p>
    <w:p w14:paraId="671B9120" w14:textId="77777777" w:rsidR="00A34330" w:rsidRPr="00C42696" w:rsidRDefault="00A34330" w:rsidP="0042448C">
      <w:pPr>
        <w:jc w:val="both"/>
        <w:rPr>
          <w:rFonts w:cstheme="minorHAnsi"/>
          <w:sz w:val="24"/>
          <w:szCs w:val="24"/>
          <w:lang w:val="en-GB"/>
        </w:rPr>
      </w:pPr>
      <w:r w:rsidRPr="00C42696">
        <w:rPr>
          <w:rFonts w:cstheme="minorHAnsi"/>
          <w:sz w:val="24"/>
          <w:szCs w:val="24"/>
          <w:lang w:val="en-GB"/>
        </w:rPr>
        <w:t>NRC Afghanistan also has complementary activities in other technical sectors, such as community-based WASH – primarily for shelter and education work, Livelihoods and Food Security, and Camp Management in urban displacement and out-of-camp settings. At present, the organisation employs 1,208 staff (826 Male; 382 Female), serving 18 provinces of Afghanistan, and has an average annual financial portfolio of USD $26 million.</w:t>
      </w:r>
    </w:p>
    <w:p w14:paraId="279B5E87" w14:textId="77777777" w:rsidR="00A34330" w:rsidRPr="00C42696" w:rsidRDefault="00A34330" w:rsidP="0042448C">
      <w:pPr>
        <w:jc w:val="both"/>
        <w:rPr>
          <w:rFonts w:cstheme="minorHAnsi"/>
          <w:sz w:val="24"/>
          <w:szCs w:val="24"/>
          <w:lang w:val="en-GB"/>
        </w:rPr>
      </w:pPr>
      <w:r w:rsidRPr="00C42696">
        <w:rPr>
          <w:rFonts w:cstheme="minorHAnsi"/>
          <w:sz w:val="24"/>
          <w:szCs w:val="24"/>
          <w:lang w:val="en-GB"/>
        </w:rPr>
        <w:t>NRC Afghanistan currently has two ongoing infrastructure projects funded through the PATRIP Foundation, constructing a transit centre and a reception centre in Nimroz and Herat Provinces respectively to allow for improved protection assistance and support reintegration of returnees coming across the Iranian border.</w:t>
      </w:r>
    </w:p>
    <w:p w14:paraId="0E863C16" w14:textId="77777777" w:rsidR="00A34330" w:rsidRPr="00C42696" w:rsidRDefault="00A34330" w:rsidP="0042448C">
      <w:pPr>
        <w:jc w:val="both"/>
        <w:rPr>
          <w:rFonts w:cstheme="minorHAnsi"/>
          <w:sz w:val="24"/>
          <w:szCs w:val="24"/>
          <w:lang w:val="en-GB"/>
        </w:rPr>
      </w:pPr>
      <w:r w:rsidRPr="00C42696">
        <w:rPr>
          <w:rFonts w:cstheme="minorHAnsi"/>
          <w:sz w:val="24"/>
          <w:szCs w:val="24"/>
          <w:lang w:val="en-GB"/>
        </w:rPr>
        <w:t>NRC Afghanistan is registered under the Ministry of Economy of the Islamic Republic of Afghanistan entitling it to operate as an NGO. It also holds Memorandum of Understanding (</w:t>
      </w:r>
      <w:proofErr w:type="spellStart"/>
      <w:r w:rsidRPr="00C42696">
        <w:rPr>
          <w:rFonts w:cstheme="minorHAnsi"/>
          <w:sz w:val="24"/>
          <w:szCs w:val="24"/>
          <w:lang w:val="en-GB"/>
        </w:rPr>
        <w:t>MoU</w:t>
      </w:r>
      <w:proofErr w:type="spellEnd"/>
      <w:r w:rsidRPr="00C42696">
        <w:rPr>
          <w:rFonts w:cstheme="minorHAnsi"/>
          <w:sz w:val="24"/>
          <w:szCs w:val="24"/>
          <w:lang w:val="en-GB"/>
        </w:rPr>
        <w:t>) with the Ministry of Education (</w:t>
      </w:r>
      <w:proofErr w:type="spellStart"/>
      <w:r w:rsidRPr="00C42696">
        <w:rPr>
          <w:rFonts w:cstheme="minorHAnsi"/>
          <w:sz w:val="24"/>
          <w:szCs w:val="24"/>
          <w:lang w:val="en-GB"/>
        </w:rPr>
        <w:t>MoE</w:t>
      </w:r>
      <w:proofErr w:type="spellEnd"/>
      <w:r w:rsidRPr="00C42696">
        <w:rPr>
          <w:rFonts w:cstheme="minorHAnsi"/>
          <w:sz w:val="24"/>
          <w:szCs w:val="24"/>
          <w:lang w:val="en-GB"/>
        </w:rPr>
        <w:t>), Ministry of Justice (</w:t>
      </w:r>
      <w:proofErr w:type="spellStart"/>
      <w:r w:rsidRPr="00C42696">
        <w:rPr>
          <w:rFonts w:cstheme="minorHAnsi"/>
          <w:sz w:val="24"/>
          <w:szCs w:val="24"/>
          <w:lang w:val="en-GB"/>
        </w:rPr>
        <w:t>MoJ</w:t>
      </w:r>
      <w:proofErr w:type="spellEnd"/>
      <w:r w:rsidRPr="00C42696">
        <w:rPr>
          <w:rFonts w:cstheme="minorHAnsi"/>
          <w:sz w:val="24"/>
          <w:szCs w:val="24"/>
          <w:lang w:val="en-GB"/>
        </w:rPr>
        <w:t>), and Ministry of Refugees and Repatriation (</w:t>
      </w:r>
      <w:proofErr w:type="spellStart"/>
      <w:r w:rsidRPr="00C42696">
        <w:rPr>
          <w:rFonts w:cstheme="minorHAnsi"/>
          <w:sz w:val="24"/>
          <w:szCs w:val="24"/>
          <w:lang w:val="en-GB"/>
        </w:rPr>
        <w:t>MoRR</w:t>
      </w:r>
      <w:proofErr w:type="spellEnd"/>
      <w:r w:rsidRPr="00C42696">
        <w:rPr>
          <w:rFonts w:cstheme="minorHAnsi"/>
          <w:sz w:val="24"/>
          <w:szCs w:val="24"/>
          <w:lang w:val="en-GB"/>
        </w:rPr>
        <w:t xml:space="preserve">). </w:t>
      </w:r>
    </w:p>
    <w:p w14:paraId="2E3203C3" w14:textId="0A7D82A5" w:rsidR="00A34330" w:rsidRPr="00C42696" w:rsidRDefault="00A34330" w:rsidP="0042448C">
      <w:pPr>
        <w:pStyle w:val="Heading1"/>
        <w:rPr>
          <w:rFonts w:asciiTheme="minorHAnsi" w:hAnsiTheme="minorHAnsi" w:cstheme="minorHAnsi"/>
          <w:sz w:val="24"/>
          <w:szCs w:val="24"/>
        </w:rPr>
      </w:pPr>
      <w:bookmarkStart w:id="3" w:name="_Toc21003168"/>
      <w:r w:rsidRPr="00C42696">
        <w:rPr>
          <w:rFonts w:asciiTheme="minorHAnsi" w:hAnsiTheme="minorHAnsi" w:cstheme="minorHAnsi"/>
          <w:sz w:val="24"/>
          <w:szCs w:val="24"/>
        </w:rPr>
        <w:t>Objective</w:t>
      </w:r>
      <w:bookmarkEnd w:id="3"/>
      <w:r w:rsidRPr="00C42696">
        <w:rPr>
          <w:rFonts w:asciiTheme="minorHAnsi" w:hAnsiTheme="minorHAnsi" w:cstheme="minorHAnsi"/>
          <w:sz w:val="24"/>
          <w:szCs w:val="24"/>
        </w:rPr>
        <w:t xml:space="preserve"> </w:t>
      </w:r>
      <w:r w:rsidR="00EB4B64" w:rsidRPr="00C42696">
        <w:rPr>
          <w:rFonts w:asciiTheme="minorHAnsi" w:hAnsiTheme="minorHAnsi" w:cstheme="minorHAnsi"/>
          <w:sz w:val="24"/>
          <w:szCs w:val="24"/>
        </w:rPr>
        <w:t xml:space="preserve"> </w:t>
      </w:r>
    </w:p>
    <w:p w14:paraId="67E12CD1" w14:textId="0F2D95C4" w:rsidR="00DC236A" w:rsidRPr="00C42696" w:rsidRDefault="003A7A03" w:rsidP="0042448C">
      <w:pPr>
        <w:spacing w:after="0" w:line="240" w:lineRule="auto"/>
        <w:jc w:val="both"/>
        <w:rPr>
          <w:rFonts w:cstheme="minorHAnsi"/>
          <w:iCs/>
          <w:sz w:val="24"/>
          <w:szCs w:val="24"/>
          <w:lang w:val="en-GB"/>
        </w:rPr>
      </w:pPr>
      <w:r w:rsidRPr="00C42696">
        <w:rPr>
          <w:rFonts w:cstheme="minorHAnsi"/>
          <w:iCs/>
          <w:sz w:val="24"/>
          <w:szCs w:val="24"/>
          <w:lang w:val="en-GB"/>
        </w:rPr>
        <w:t xml:space="preserve">The objective of these TOR is to seek qualified professional services from a registered and reputable architectural design firm in Afghanistan. The services include designing complete schools, extension of classrooms including handwashing facilities, latrines and disability access platforms. </w:t>
      </w:r>
      <w:r w:rsidR="00B30DAF" w:rsidRPr="00C42696">
        <w:rPr>
          <w:rFonts w:cstheme="minorHAnsi"/>
          <w:iCs/>
          <w:sz w:val="24"/>
          <w:szCs w:val="24"/>
          <w:lang w:val="en-GB"/>
        </w:rPr>
        <w:t xml:space="preserve"> </w:t>
      </w:r>
      <w:r w:rsidR="00DC236A" w:rsidRPr="00C42696">
        <w:rPr>
          <w:rFonts w:cstheme="minorHAnsi"/>
          <w:iCs/>
          <w:sz w:val="24"/>
          <w:szCs w:val="24"/>
          <w:lang w:val="en-GB"/>
        </w:rPr>
        <w:t xml:space="preserve"> </w:t>
      </w:r>
    </w:p>
    <w:p w14:paraId="5D398B7B" w14:textId="6D8E1EEC" w:rsidR="003743AF" w:rsidRPr="00C42696" w:rsidRDefault="00A34330" w:rsidP="0042448C">
      <w:pPr>
        <w:pStyle w:val="Heading1"/>
        <w:rPr>
          <w:rFonts w:asciiTheme="minorHAnsi" w:hAnsiTheme="minorHAnsi" w:cstheme="minorHAnsi"/>
          <w:sz w:val="24"/>
          <w:szCs w:val="24"/>
        </w:rPr>
      </w:pPr>
      <w:bookmarkStart w:id="4" w:name="_Toc21003169"/>
      <w:r w:rsidRPr="00C42696">
        <w:rPr>
          <w:rFonts w:asciiTheme="minorHAnsi" w:hAnsiTheme="minorHAnsi" w:cstheme="minorHAnsi"/>
          <w:sz w:val="24"/>
          <w:szCs w:val="24"/>
        </w:rPr>
        <w:t>Scope:</w:t>
      </w:r>
      <w:bookmarkEnd w:id="4"/>
      <w:r w:rsidR="003743AF" w:rsidRPr="00C42696">
        <w:rPr>
          <w:rFonts w:asciiTheme="minorHAnsi" w:hAnsiTheme="minorHAnsi" w:cstheme="minorHAnsi"/>
          <w:sz w:val="24"/>
          <w:szCs w:val="24"/>
        </w:rPr>
        <w:t xml:space="preserve"> </w:t>
      </w:r>
    </w:p>
    <w:p w14:paraId="7D362D6E" w14:textId="38E664A1" w:rsidR="002D2282" w:rsidRPr="00C42696" w:rsidRDefault="002D2282" w:rsidP="0042448C">
      <w:pPr>
        <w:spacing w:after="0" w:line="240" w:lineRule="auto"/>
        <w:jc w:val="both"/>
        <w:rPr>
          <w:rFonts w:cstheme="minorHAnsi"/>
          <w:iCs/>
          <w:sz w:val="24"/>
          <w:szCs w:val="24"/>
          <w:lang w:val="en-GB"/>
        </w:rPr>
      </w:pPr>
      <w:r w:rsidRPr="00C42696">
        <w:rPr>
          <w:rFonts w:cstheme="minorHAnsi"/>
          <w:iCs/>
          <w:sz w:val="24"/>
          <w:szCs w:val="24"/>
          <w:lang w:val="en-GB"/>
        </w:rPr>
        <w:t xml:space="preserve">The selected firm will be required to visit the site and get familiarized with all aspects of the project; understand the local artisans and </w:t>
      </w:r>
      <w:r w:rsidR="00151973" w:rsidRPr="00C42696">
        <w:rPr>
          <w:rFonts w:cstheme="minorHAnsi"/>
          <w:iCs/>
          <w:sz w:val="24"/>
          <w:szCs w:val="24"/>
          <w:lang w:val="en-GB"/>
        </w:rPr>
        <w:t xml:space="preserve">technician’s </w:t>
      </w:r>
      <w:r w:rsidR="009D28A1" w:rsidRPr="00C42696">
        <w:rPr>
          <w:rFonts w:cstheme="minorHAnsi"/>
          <w:iCs/>
          <w:sz w:val="24"/>
          <w:szCs w:val="24"/>
          <w:lang w:val="en-GB"/>
        </w:rPr>
        <w:t>dynamics</w:t>
      </w:r>
      <w:r w:rsidR="00151973" w:rsidRPr="00C42696">
        <w:rPr>
          <w:rFonts w:cstheme="minorHAnsi"/>
          <w:iCs/>
          <w:sz w:val="24"/>
          <w:szCs w:val="24"/>
          <w:lang w:val="en-GB"/>
        </w:rPr>
        <w:t>.</w:t>
      </w:r>
      <w:r w:rsidRPr="00C42696">
        <w:rPr>
          <w:rFonts w:cstheme="minorHAnsi"/>
          <w:iCs/>
          <w:sz w:val="24"/>
          <w:szCs w:val="24"/>
          <w:lang w:val="en-GB"/>
        </w:rPr>
        <w:t xml:space="preserve"> </w:t>
      </w:r>
      <w:r w:rsidR="00151973" w:rsidRPr="00C42696">
        <w:rPr>
          <w:rFonts w:cstheme="minorHAnsi"/>
          <w:iCs/>
          <w:sz w:val="24"/>
          <w:szCs w:val="24"/>
          <w:lang w:val="en-GB"/>
        </w:rPr>
        <w:t>P</w:t>
      </w:r>
      <w:r w:rsidRPr="00C42696">
        <w:rPr>
          <w:rFonts w:cstheme="minorHAnsi"/>
          <w:iCs/>
          <w:sz w:val="24"/>
          <w:szCs w:val="24"/>
          <w:lang w:val="en-GB"/>
        </w:rPr>
        <w:t xml:space="preserve">repare a design that suits the </w:t>
      </w:r>
      <w:r w:rsidRPr="00C42696">
        <w:rPr>
          <w:rFonts w:cstheme="minorHAnsi"/>
          <w:iCs/>
          <w:sz w:val="24"/>
          <w:szCs w:val="24"/>
          <w:lang w:val="en-GB"/>
        </w:rPr>
        <w:lastRenderedPageBreak/>
        <w:t>use of suitable local traditiona</w:t>
      </w:r>
      <w:r w:rsidR="00151973" w:rsidRPr="00C42696">
        <w:rPr>
          <w:rFonts w:cstheme="minorHAnsi"/>
          <w:iCs/>
          <w:sz w:val="24"/>
          <w:szCs w:val="24"/>
          <w:lang w:val="en-GB"/>
        </w:rPr>
        <w:t>l materials for construction and ensure</w:t>
      </w:r>
      <w:r w:rsidRPr="00C42696">
        <w:rPr>
          <w:rFonts w:cstheme="minorHAnsi"/>
          <w:iCs/>
          <w:sz w:val="24"/>
          <w:szCs w:val="24"/>
          <w:lang w:val="en-GB"/>
        </w:rPr>
        <w:t xml:space="preserve"> that the natural integrity of the site and its built heritage is maintained</w:t>
      </w:r>
      <w:r w:rsidR="00151973" w:rsidRPr="00C42696">
        <w:rPr>
          <w:rFonts w:cstheme="minorHAnsi"/>
          <w:iCs/>
          <w:sz w:val="24"/>
          <w:szCs w:val="24"/>
          <w:lang w:val="en-GB"/>
        </w:rPr>
        <w:t>.</w:t>
      </w:r>
      <w:r w:rsidR="00C40372" w:rsidRPr="00C42696">
        <w:rPr>
          <w:rFonts w:cstheme="minorHAnsi"/>
          <w:iCs/>
          <w:sz w:val="24"/>
          <w:szCs w:val="24"/>
          <w:lang w:val="en-GB"/>
        </w:rPr>
        <w:t xml:space="preserve"> The below should be provided in soft copy and in two hard copies.</w:t>
      </w:r>
    </w:p>
    <w:p w14:paraId="79AF43E9" w14:textId="420C13CE" w:rsidR="0018567D" w:rsidRPr="00C42696" w:rsidRDefault="0018567D" w:rsidP="0042448C">
      <w:pPr>
        <w:spacing w:after="0" w:line="240" w:lineRule="auto"/>
        <w:jc w:val="both"/>
        <w:rPr>
          <w:rFonts w:cstheme="minorHAnsi"/>
          <w:iCs/>
          <w:sz w:val="24"/>
          <w:szCs w:val="24"/>
          <w:lang w:val="en-GB"/>
        </w:rPr>
      </w:pPr>
    </w:p>
    <w:p w14:paraId="6E983367" w14:textId="1EA5F2F3" w:rsidR="00C9007D" w:rsidRPr="00C42696" w:rsidRDefault="00C9007D" w:rsidP="00D67544">
      <w:pPr>
        <w:jc w:val="both"/>
        <w:rPr>
          <w:rFonts w:cstheme="minorHAnsi"/>
          <w:b/>
          <w:sz w:val="24"/>
          <w:szCs w:val="24"/>
        </w:rPr>
      </w:pPr>
      <w:r w:rsidRPr="00C42696">
        <w:rPr>
          <w:rFonts w:cstheme="minorHAnsi"/>
          <w:b/>
          <w:sz w:val="24"/>
          <w:szCs w:val="24"/>
        </w:rPr>
        <w:t xml:space="preserve">The </w:t>
      </w:r>
      <w:r w:rsidR="00151973" w:rsidRPr="00C42696">
        <w:rPr>
          <w:rFonts w:cstheme="minorHAnsi"/>
          <w:b/>
          <w:sz w:val="24"/>
          <w:szCs w:val="24"/>
        </w:rPr>
        <w:t>scope of</w:t>
      </w:r>
      <w:r w:rsidR="002D2282" w:rsidRPr="00C42696">
        <w:rPr>
          <w:rFonts w:cstheme="minorHAnsi"/>
          <w:b/>
          <w:sz w:val="24"/>
          <w:szCs w:val="24"/>
        </w:rPr>
        <w:t xml:space="preserve"> </w:t>
      </w:r>
      <w:r w:rsidRPr="00C42696">
        <w:rPr>
          <w:rFonts w:cstheme="minorHAnsi"/>
          <w:b/>
          <w:sz w:val="24"/>
          <w:szCs w:val="24"/>
        </w:rPr>
        <w:t xml:space="preserve">work </w:t>
      </w:r>
      <w:r w:rsidR="00151973" w:rsidRPr="00C42696">
        <w:rPr>
          <w:rFonts w:cstheme="minorHAnsi"/>
          <w:b/>
          <w:sz w:val="24"/>
          <w:szCs w:val="24"/>
        </w:rPr>
        <w:t xml:space="preserve">includes: </w:t>
      </w:r>
      <w:r w:rsidRPr="00C42696">
        <w:rPr>
          <w:rFonts w:cstheme="minorHAnsi"/>
          <w:b/>
          <w:sz w:val="24"/>
          <w:szCs w:val="24"/>
        </w:rPr>
        <w:t xml:space="preserve"> </w:t>
      </w:r>
    </w:p>
    <w:p w14:paraId="76672599" w14:textId="5B8B207A" w:rsidR="002D2282" w:rsidRPr="00C42696" w:rsidRDefault="002D2282" w:rsidP="004B4A7A">
      <w:pPr>
        <w:pStyle w:val="ListParagraph"/>
        <w:numPr>
          <w:ilvl w:val="0"/>
          <w:numId w:val="1"/>
        </w:numPr>
        <w:jc w:val="both"/>
        <w:rPr>
          <w:rFonts w:cstheme="minorHAnsi"/>
          <w:sz w:val="24"/>
          <w:szCs w:val="24"/>
        </w:rPr>
      </w:pPr>
      <w:r w:rsidRPr="00C42696">
        <w:rPr>
          <w:rFonts w:cstheme="minorHAnsi"/>
          <w:sz w:val="24"/>
          <w:szCs w:val="24"/>
        </w:rPr>
        <w:t>Preliminary drawings</w:t>
      </w:r>
    </w:p>
    <w:p w14:paraId="43552926" w14:textId="688CE8A7" w:rsidR="002D2282" w:rsidRPr="00C42696" w:rsidRDefault="00C9007D" w:rsidP="004B4A7A">
      <w:pPr>
        <w:pStyle w:val="ListParagraph"/>
        <w:numPr>
          <w:ilvl w:val="0"/>
          <w:numId w:val="2"/>
        </w:numPr>
        <w:jc w:val="both"/>
        <w:rPr>
          <w:rFonts w:cstheme="minorHAnsi"/>
          <w:sz w:val="24"/>
          <w:szCs w:val="24"/>
        </w:rPr>
      </w:pPr>
      <w:r w:rsidRPr="00C42696">
        <w:rPr>
          <w:rFonts w:cstheme="minorHAnsi"/>
          <w:sz w:val="24"/>
          <w:szCs w:val="24"/>
        </w:rPr>
        <w:t>Prepare preliminary designs to be app</w:t>
      </w:r>
      <w:r w:rsidR="0018567D" w:rsidRPr="00C42696">
        <w:rPr>
          <w:rFonts w:cstheme="minorHAnsi"/>
          <w:sz w:val="24"/>
          <w:szCs w:val="24"/>
        </w:rPr>
        <w:t>roved by NRC and PATRIP Foundation.</w:t>
      </w:r>
      <w:r w:rsidR="002D2282" w:rsidRPr="00C42696">
        <w:rPr>
          <w:rFonts w:cstheme="minorHAnsi"/>
          <w:sz w:val="24"/>
          <w:szCs w:val="24"/>
        </w:rPr>
        <w:t xml:space="preserve"> </w:t>
      </w:r>
      <w:r w:rsidR="0018567D" w:rsidRPr="00C42696">
        <w:rPr>
          <w:rFonts w:cstheme="minorHAnsi"/>
          <w:sz w:val="24"/>
          <w:szCs w:val="24"/>
        </w:rPr>
        <w:t>T</w:t>
      </w:r>
      <w:r w:rsidR="002D2282" w:rsidRPr="00C42696">
        <w:rPr>
          <w:rFonts w:cstheme="minorHAnsi"/>
          <w:sz w:val="24"/>
          <w:szCs w:val="24"/>
        </w:rPr>
        <w:t>his include</w:t>
      </w:r>
      <w:r w:rsidR="0018567D" w:rsidRPr="00C42696">
        <w:rPr>
          <w:rFonts w:cstheme="minorHAnsi"/>
          <w:sz w:val="24"/>
          <w:szCs w:val="24"/>
        </w:rPr>
        <w:t>s</w:t>
      </w:r>
      <w:r w:rsidR="002D2282" w:rsidRPr="00C42696">
        <w:rPr>
          <w:rFonts w:cstheme="minorHAnsi"/>
          <w:sz w:val="24"/>
          <w:szCs w:val="24"/>
        </w:rPr>
        <w:t xml:space="preserve"> d</w:t>
      </w:r>
      <w:r w:rsidRPr="00C42696">
        <w:rPr>
          <w:rFonts w:cstheme="minorHAnsi"/>
          <w:sz w:val="24"/>
          <w:szCs w:val="24"/>
        </w:rPr>
        <w:t xml:space="preserve">esign drawings and sketches showing </w:t>
      </w:r>
      <w:r w:rsidR="002D2282" w:rsidRPr="00C42696">
        <w:rPr>
          <w:rFonts w:cstheme="minorHAnsi"/>
          <w:sz w:val="24"/>
          <w:szCs w:val="24"/>
        </w:rPr>
        <w:t>s</w:t>
      </w:r>
      <w:r w:rsidRPr="00C42696">
        <w:rPr>
          <w:rFonts w:cstheme="minorHAnsi"/>
          <w:sz w:val="24"/>
          <w:szCs w:val="24"/>
        </w:rPr>
        <w:t>ite plan</w:t>
      </w:r>
      <w:r w:rsidR="0018567D" w:rsidRPr="00C42696">
        <w:rPr>
          <w:rFonts w:cstheme="minorHAnsi"/>
          <w:sz w:val="24"/>
          <w:szCs w:val="24"/>
        </w:rPr>
        <w:t>,</w:t>
      </w:r>
      <w:r w:rsidRPr="00C42696">
        <w:rPr>
          <w:rFonts w:cstheme="minorHAnsi"/>
          <w:sz w:val="24"/>
          <w:szCs w:val="24"/>
        </w:rPr>
        <w:t xml:space="preserve"> the proposed position in relation to the other existing structures and the natural site. </w:t>
      </w:r>
    </w:p>
    <w:p w14:paraId="413B8FCD" w14:textId="687DA3E4" w:rsidR="00C9007D" w:rsidRPr="00C42696" w:rsidRDefault="00C9007D" w:rsidP="004B4A7A">
      <w:pPr>
        <w:pStyle w:val="ListParagraph"/>
        <w:numPr>
          <w:ilvl w:val="0"/>
          <w:numId w:val="2"/>
        </w:numPr>
        <w:jc w:val="both"/>
        <w:rPr>
          <w:rFonts w:cstheme="minorHAnsi"/>
          <w:sz w:val="24"/>
          <w:szCs w:val="24"/>
        </w:rPr>
      </w:pPr>
      <w:r w:rsidRPr="00C42696">
        <w:rPr>
          <w:rFonts w:cstheme="minorHAnsi"/>
          <w:sz w:val="24"/>
          <w:szCs w:val="24"/>
        </w:rPr>
        <w:t>Floor pla</w:t>
      </w:r>
      <w:r w:rsidR="002D2282" w:rsidRPr="00C42696">
        <w:rPr>
          <w:rFonts w:cstheme="minorHAnsi"/>
          <w:sz w:val="24"/>
          <w:szCs w:val="24"/>
        </w:rPr>
        <w:t>n of all spaces.</w:t>
      </w:r>
    </w:p>
    <w:p w14:paraId="37054EA0" w14:textId="61A62B89" w:rsidR="00F93A30" w:rsidRPr="00C42696" w:rsidRDefault="00F93A30" w:rsidP="004B4A7A">
      <w:pPr>
        <w:pStyle w:val="ListParagraph"/>
        <w:numPr>
          <w:ilvl w:val="0"/>
          <w:numId w:val="2"/>
        </w:numPr>
        <w:jc w:val="both"/>
        <w:rPr>
          <w:rFonts w:cstheme="minorHAnsi"/>
          <w:b/>
          <w:sz w:val="24"/>
          <w:szCs w:val="24"/>
        </w:rPr>
      </w:pPr>
      <w:r w:rsidRPr="00C42696">
        <w:rPr>
          <w:rFonts w:cstheme="minorHAnsi"/>
          <w:b/>
          <w:sz w:val="24"/>
          <w:szCs w:val="24"/>
        </w:rPr>
        <w:t>Preparation of grounding plans</w:t>
      </w:r>
    </w:p>
    <w:p w14:paraId="747CA679" w14:textId="1DCCF39C" w:rsidR="00C9007D" w:rsidRPr="00C42696" w:rsidRDefault="00C9007D" w:rsidP="004B4A7A">
      <w:pPr>
        <w:pStyle w:val="ListParagraph"/>
        <w:numPr>
          <w:ilvl w:val="0"/>
          <w:numId w:val="2"/>
        </w:numPr>
        <w:jc w:val="both"/>
        <w:rPr>
          <w:rFonts w:cstheme="minorHAnsi"/>
          <w:sz w:val="24"/>
          <w:szCs w:val="24"/>
        </w:rPr>
      </w:pPr>
      <w:r w:rsidRPr="00C42696">
        <w:rPr>
          <w:rFonts w:cstheme="minorHAnsi"/>
          <w:sz w:val="24"/>
          <w:szCs w:val="24"/>
        </w:rPr>
        <w:t xml:space="preserve">Exterior perspective to show the building’s elevation (façade) design.  </w:t>
      </w:r>
    </w:p>
    <w:p w14:paraId="2527F39A" w14:textId="35B9E1D8" w:rsidR="00C9007D" w:rsidRPr="00C42696" w:rsidRDefault="00C9007D" w:rsidP="004B4A7A">
      <w:pPr>
        <w:pStyle w:val="ListParagraph"/>
        <w:numPr>
          <w:ilvl w:val="0"/>
          <w:numId w:val="1"/>
        </w:numPr>
        <w:jc w:val="both"/>
        <w:rPr>
          <w:rFonts w:cstheme="minorHAnsi"/>
          <w:sz w:val="24"/>
          <w:szCs w:val="24"/>
        </w:rPr>
      </w:pPr>
      <w:r w:rsidRPr="00C42696">
        <w:rPr>
          <w:rFonts w:cstheme="minorHAnsi"/>
          <w:sz w:val="24"/>
          <w:szCs w:val="24"/>
        </w:rPr>
        <w:t xml:space="preserve">Technical architectural drawings </w:t>
      </w:r>
    </w:p>
    <w:p w14:paraId="3719DA1C" w14:textId="12A7D4C4" w:rsidR="00151973" w:rsidRPr="00C42696" w:rsidRDefault="00151973" w:rsidP="004B4A7A">
      <w:pPr>
        <w:pStyle w:val="ListParagraph"/>
        <w:numPr>
          <w:ilvl w:val="0"/>
          <w:numId w:val="3"/>
        </w:numPr>
        <w:jc w:val="both"/>
        <w:rPr>
          <w:rFonts w:cstheme="minorHAnsi"/>
          <w:sz w:val="24"/>
          <w:szCs w:val="24"/>
        </w:rPr>
      </w:pPr>
      <w:r w:rsidRPr="00C42696">
        <w:rPr>
          <w:rFonts w:cstheme="minorHAnsi"/>
          <w:sz w:val="24"/>
          <w:szCs w:val="24"/>
        </w:rPr>
        <w:t>Architectural layouts – sectional views</w:t>
      </w:r>
    </w:p>
    <w:p w14:paraId="4B9A25E4" w14:textId="00C643A3" w:rsidR="00151973" w:rsidRPr="00C42696" w:rsidRDefault="00151973" w:rsidP="004B4A7A">
      <w:pPr>
        <w:pStyle w:val="ListParagraph"/>
        <w:numPr>
          <w:ilvl w:val="0"/>
          <w:numId w:val="3"/>
        </w:numPr>
        <w:jc w:val="both"/>
        <w:rPr>
          <w:rFonts w:cstheme="minorHAnsi"/>
          <w:sz w:val="24"/>
          <w:szCs w:val="24"/>
        </w:rPr>
      </w:pPr>
      <w:r w:rsidRPr="00C42696">
        <w:rPr>
          <w:rFonts w:cstheme="minorHAnsi"/>
          <w:sz w:val="24"/>
          <w:szCs w:val="24"/>
        </w:rPr>
        <w:t>Drainage,</w:t>
      </w:r>
      <w:r w:rsidR="006A0386" w:rsidRPr="00C42696">
        <w:rPr>
          <w:rFonts w:cstheme="minorHAnsi"/>
          <w:sz w:val="24"/>
          <w:szCs w:val="24"/>
        </w:rPr>
        <w:t xml:space="preserve"> </w:t>
      </w:r>
      <w:r w:rsidRPr="00C42696">
        <w:rPr>
          <w:rFonts w:cstheme="minorHAnsi"/>
          <w:sz w:val="24"/>
          <w:szCs w:val="24"/>
        </w:rPr>
        <w:t xml:space="preserve">plumbing, and sanitary </w:t>
      </w:r>
      <w:r w:rsidR="00B03B12" w:rsidRPr="00C42696">
        <w:rPr>
          <w:rFonts w:cstheme="minorHAnsi"/>
          <w:sz w:val="24"/>
          <w:szCs w:val="24"/>
        </w:rPr>
        <w:t>fixtures (latrines/</w:t>
      </w:r>
      <w:r w:rsidR="0018567D" w:rsidRPr="00C42696">
        <w:rPr>
          <w:rFonts w:cstheme="minorHAnsi"/>
          <w:sz w:val="24"/>
          <w:szCs w:val="24"/>
        </w:rPr>
        <w:t>t</w:t>
      </w:r>
      <w:r w:rsidR="00B03B12" w:rsidRPr="00C42696">
        <w:rPr>
          <w:rFonts w:cstheme="minorHAnsi"/>
          <w:sz w:val="24"/>
          <w:szCs w:val="24"/>
        </w:rPr>
        <w:t>oilets and handwashing facilities including water connections and storage tanks)</w:t>
      </w:r>
    </w:p>
    <w:p w14:paraId="03FF9BF9" w14:textId="511D6615" w:rsidR="00151973" w:rsidRPr="00C42696" w:rsidRDefault="00151973" w:rsidP="004B4A7A">
      <w:pPr>
        <w:pStyle w:val="ListParagraph"/>
        <w:numPr>
          <w:ilvl w:val="0"/>
          <w:numId w:val="3"/>
        </w:numPr>
        <w:jc w:val="both"/>
        <w:rPr>
          <w:rFonts w:cstheme="minorHAnsi"/>
          <w:sz w:val="24"/>
          <w:szCs w:val="24"/>
        </w:rPr>
      </w:pPr>
      <w:r w:rsidRPr="00C42696">
        <w:rPr>
          <w:rFonts w:cstheme="minorHAnsi"/>
          <w:sz w:val="24"/>
          <w:szCs w:val="24"/>
        </w:rPr>
        <w:t>Electrica</w:t>
      </w:r>
      <w:r w:rsidR="006A0386" w:rsidRPr="00C42696">
        <w:rPr>
          <w:rFonts w:cstheme="minorHAnsi"/>
          <w:sz w:val="24"/>
          <w:szCs w:val="24"/>
        </w:rPr>
        <w:t>l plans and connections to main supply and or inverted to solar system.</w:t>
      </w:r>
    </w:p>
    <w:p w14:paraId="5CB955FF" w14:textId="725C0DF8" w:rsidR="006A0386" w:rsidRPr="00C42696" w:rsidRDefault="006A0386" w:rsidP="004B4A7A">
      <w:pPr>
        <w:pStyle w:val="ListParagraph"/>
        <w:numPr>
          <w:ilvl w:val="0"/>
          <w:numId w:val="3"/>
        </w:numPr>
        <w:jc w:val="both"/>
        <w:rPr>
          <w:rFonts w:cstheme="minorHAnsi"/>
          <w:sz w:val="24"/>
          <w:szCs w:val="24"/>
        </w:rPr>
      </w:pPr>
      <w:r w:rsidRPr="00C42696">
        <w:rPr>
          <w:rFonts w:cstheme="minorHAnsi"/>
          <w:sz w:val="24"/>
          <w:szCs w:val="24"/>
        </w:rPr>
        <w:t xml:space="preserve">Mechanical plans </w:t>
      </w:r>
    </w:p>
    <w:p w14:paraId="5090D3EF" w14:textId="5257CE0D" w:rsidR="006A0386" w:rsidRPr="00C42696" w:rsidRDefault="006A0386" w:rsidP="004B4A7A">
      <w:pPr>
        <w:pStyle w:val="ListParagraph"/>
        <w:numPr>
          <w:ilvl w:val="0"/>
          <w:numId w:val="3"/>
        </w:numPr>
        <w:jc w:val="both"/>
        <w:rPr>
          <w:rFonts w:cstheme="minorHAnsi"/>
          <w:sz w:val="24"/>
          <w:szCs w:val="24"/>
        </w:rPr>
      </w:pPr>
      <w:r w:rsidRPr="00C42696">
        <w:rPr>
          <w:rFonts w:cstheme="minorHAnsi"/>
          <w:sz w:val="24"/>
          <w:szCs w:val="24"/>
        </w:rPr>
        <w:t>Detailed drawings of finishing’s and schedules</w:t>
      </w:r>
      <w:r w:rsidR="00B03B12" w:rsidRPr="00C42696">
        <w:rPr>
          <w:rFonts w:cstheme="minorHAnsi"/>
          <w:sz w:val="24"/>
          <w:szCs w:val="24"/>
        </w:rPr>
        <w:t>.</w:t>
      </w:r>
    </w:p>
    <w:p w14:paraId="77811D6B" w14:textId="6FE2115D" w:rsidR="00C9007D" w:rsidRPr="00C42696" w:rsidRDefault="002D2282" w:rsidP="004B4A7A">
      <w:pPr>
        <w:pStyle w:val="ListParagraph"/>
        <w:numPr>
          <w:ilvl w:val="0"/>
          <w:numId w:val="1"/>
        </w:numPr>
        <w:jc w:val="both"/>
        <w:rPr>
          <w:rFonts w:cstheme="minorHAnsi"/>
          <w:sz w:val="24"/>
          <w:szCs w:val="24"/>
        </w:rPr>
      </w:pPr>
      <w:r w:rsidRPr="00C42696">
        <w:rPr>
          <w:rFonts w:cstheme="minorHAnsi"/>
          <w:sz w:val="24"/>
          <w:szCs w:val="24"/>
        </w:rPr>
        <w:t>Bill of quantities and specifications</w:t>
      </w:r>
      <w:r w:rsidR="00C40372" w:rsidRPr="00C42696">
        <w:rPr>
          <w:rFonts w:cstheme="minorHAnsi"/>
          <w:sz w:val="24"/>
          <w:szCs w:val="24"/>
        </w:rPr>
        <w:t xml:space="preserve"> including computed costs. General outline of quantities and specifications to list all building materials and their specifications.</w:t>
      </w:r>
      <w:r w:rsidR="00DA31F1" w:rsidRPr="00C42696">
        <w:rPr>
          <w:rFonts w:cstheme="minorHAnsi"/>
          <w:sz w:val="24"/>
          <w:szCs w:val="24"/>
        </w:rPr>
        <w:t xml:space="preserve"> </w:t>
      </w:r>
      <w:r w:rsidR="00C40372" w:rsidRPr="00C42696">
        <w:rPr>
          <w:rFonts w:cstheme="minorHAnsi"/>
          <w:sz w:val="24"/>
          <w:szCs w:val="24"/>
        </w:rPr>
        <w:t>This list of quantities and specifications should include the following items:</w:t>
      </w:r>
    </w:p>
    <w:p w14:paraId="6A7B2D5F" w14:textId="27D639A1" w:rsidR="00C40372" w:rsidRPr="00C42696" w:rsidRDefault="00C40372" w:rsidP="004B4A7A">
      <w:pPr>
        <w:pStyle w:val="ListParagraph"/>
        <w:numPr>
          <w:ilvl w:val="0"/>
          <w:numId w:val="4"/>
        </w:numPr>
        <w:jc w:val="both"/>
        <w:rPr>
          <w:rFonts w:cstheme="minorHAnsi"/>
          <w:sz w:val="24"/>
          <w:szCs w:val="24"/>
        </w:rPr>
      </w:pPr>
      <w:r w:rsidRPr="00C42696">
        <w:rPr>
          <w:rFonts w:cstheme="minorHAnsi"/>
          <w:sz w:val="24"/>
          <w:szCs w:val="24"/>
        </w:rPr>
        <w:t>Grading and excavation works</w:t>
      </w:r>
    </w:p>
    <w:p w14:paraId="606DA223" w14:textId="34402A34" w:rsidR="00C40372" w:rsidRPr="00C42696" w:rsidRDefault="00C40372" w:rsidP="004B4A7A">
      <w:pPr>
        <w:pStyle w:val="ListParagraph"/>
        <w:numPr>
          <w:ilvl w:val="0"/>
          <w:numId w:val="4"/>
        </w:numPr>
        <w:jc w:val="both"/>
        <w:rPr>
          <w:rFonts w:cstheme="minorHAnsi"/>
          <w:sz w:val="24"/>
          <w:szCs w:val="24"/>
        </w:rPr>
      </w:pPr>
      <w:r w:rsidRPr="00C42696">
        <w:rPr>
          <w:rFonts w:cstheme="minorHAnsi"/>
          <w:sz w:val="24"/>
          <w:szCs w:val="24"/>
        </w:rPr>
        <w:t>Foundations</w:t>
      </w:r>
    </w:p>
    <w:p w14:paraId="1C9FCF48" w14:textId="0C1CCE61" w:rsidR="009D28A1" w:rsidRPr="00C42696" w:rsidRDefault="009D28A1" w:rsidP="004B4A7A">
      <w:pPr>
        <w:pStyle w:val="ListParagraph"/>
        <w:numPr>
          <w:ilvl w:val="0"/>
          <w:numId w:val="4"/>
        </w:numPr>
        <w:jc w:val="both"/>
        <w:rPr>
          <w:rFonts w:cstheme="minorHAnsi"/>
          <w:sz w:val="24"/>
          <w:szCs w:val="24"/>
        </w:rPr>
      </w:pPr>
      <w:r w:rsidRPr="00C42696">
        <w:rPr>
          <w:rFonts w:cstheme="minorHAnsi"/>
          <w:sz w:val="24"/>
          <w:szCs w:val="24"/>
        </w:rPr>
        <w:t>Disability access in classrooms, offices and toilets.</w:t>
      </w:r>
    </w:p>
    <w:p w14:paraId="73FFE9D9" w14:textId="36FCB8D8" w:rsidR="00C40372" w:rsidRPr="00C42696" w:rsidRDefault="00C40372" w:rsidP="004B4A7A">
      <w:pPr>
        <w:pStyle w:val="ListParagraph"/>
        <w:numPr>
          <w:ilvl w:val="0"/>
          <w:numId w:val="4"/>
        </w:numPr>
        <w:jc w:val="both"/>
        <w:rPr>
          <w:rFonts w:cstheme="minorHAnsi"/>
          <w:sz w:val="24"/>
          <w:szCs w:val="24"/>
        </w:rPr>
      </w:pPr>
      <w:r w:rsidRPr="00C42696">
        <w:rPr>
          <w:rFonts w:cstheme="minorHAnsi"/>
          <w:sz w:val="24"/>
          <w:szCs w:val="24"/>
        </w:rPr>
        <w:t>Wall construction and finishes</w:t>
      </w:r>
    </w:p>
    <w:p w14:paraId="184C13E8" w14:textId="53EB6B0C" w:rsidR="00C40372" w:rsidRPr="00C42696" w:rsidRDefault="00C40372" w:rsidP="004B4A7A">
      <w:pPr>
        <w:pStyle w:val="ListParagraph"/>
        <w:numPr>
          <w:ilvl w:val="0"/>
          <w:numId w:val="4"/>
        </w:numPr>
        <w:jc w:val="both"/>
        <w:rPr>
          <w:rFonts w:cstheme="minorHAnsi"/>
          <w:sz w:val="24"/>
          <w:szCs w:val="24"/>
        </w:rPr>
      </w:pPr>
      <w:r w:rsidRPr="00C42696">
        <w:rPr>
          <w:rFonts w:cstheme="minorHAnsi"/>
          <w:sz w:val="24"/>
          <w:szCs w:val="24"/>
        </w:rPr>
        <w:t>Moisture and insulation</w:t>
      </w:r>
    </w:p>
    <w:p w14:paraId="09768341" w14:textId="575ABB59" w:rsidR="00C40372" w:rsidRPr="00C42696" w:rsidRDefault="009D28A1" w:rsidP="004B4A7A">
      <w:pPr>
        <w:pStyle w:val="ListParagraph"/>
        <w:numPr>
          <w:ilvl w:val="0"/>
          <w:numId w:val="4"/>
        </w:numPr>
        <w:jc w:val="both"/>
        <w:rPr>
          <w:rFonts w:cstheme="minorHAnsi"/>
          <w:sz w:val="24"/>
          <w:szCs w:val="24"/>
        </w:rPr>
      </w:pPr>
      <w:r w:rsidRPr="00C42696">
        <w:rPr>
          <w:rFonts w:cstheme="minorHAnsi"/>
          <w:sz w:val="24"/>
          <w:szCs w:val="24"/>
        </w:rPr>
        <w:t xml:space="preserve">Roof structure </w:t>
      </w:r>
    </w:p>
    <w:p w14:paraId="4ED23A85" w14:textId="010E7846" w:rsidR="009D28A1" w:rsidRPr="00C42696" w:rsidRDefault="009D28A1" w:rsidP="004B4A7A">
      <w:pPr>
        <w:pStyle w:val="ListParagraph"/>
        <w:numPr>
          <w:ilvl w:val="0"/>
          <w:numId w:val="4"/>
        </w:numPr>
        <w:jc w:val="both"/>
        <w:rPr>
          <w:rFonts w:cstheme="minorHAnsi"/>
          <w:sz w:val="24"/>
          <w:szCs w:val="24"/>
        </w:rPr>
      </w:pPr>
      <w:r w:rsidRPr="00C42696">
        <w:rPr>
          <w:rFonts w:cstheme="minorHAnsi"/>
          <w:sz w:val="24"/>
          <w:szCs w:val="24"/>
        </w:rPr>
        <w:t>Ceiling finishes</w:t>
      </w:r>
    </w:p>
    <w:p w14:paraId="2328BD25" w14:textId="7FCDB52B" w:rsidR="009D28A1" w:rsidRPr="00C42696" w:rsidRDefault="009D28A1" w:rsidP="004B4A7A">
      <w:pPr>
        <w:pStyle w:val="ListParagraph"/>
        <w:numPr>
          <w:ilvl w:val="0"/>
          <w:numId w:val="4"/>
        </w:numPr>
        <w:jc w:val="both"/>
        <w:rPr>
          <w:rFonts w:cstheme="minorHAnsi"/>
          <w:sz w:val="24"/>
          <w:szCs w:val="24"/>
        </w:rPr>
      </w:pPr>
      <w:r w:rsidRPr="00C42696">
        <w:rPr>
          <w:rFonts w:cstheme="minorHAnsi"/>
          <w:sz w:val="24"/>
          <w:szCs w:val="24"/>
        </w:rPr>
        <w:t>Doors and window openings and associated fixtures</w:t>
      </w:r>
    </w:p>
    <w:p w14:paraId="11AC33F3" w14:textId="5CB4D9E7" w:rsidR="009D28A1" w:rsidRPr="00C42696" w:rsidRDefault="009D28A1" w:rsidP="004B4A7A">
      <w:pPr>
        <w:pStyle w:val="ListParagraph"/>
        <w:numPr>
          <w:ilvl w:val="0"/>
          <w:numId w:val="4"/>
        </w:numPr>
        <w:jc w:val="both"/>
        <w:rPr>
          <w:rFonts w:cstheme="minorHAnsi"/>
          <w:sz w:val="24"/>
          <w:szCs w:val="24"/>
        </w:rPr>
      </w:pPr>
      <w:r w:rsidRPr="00C42696">
        <w:rPr>
          <w:rFonts w:cstheme="minorHAnsi"/>
          <w:sz w:val="24"/>
          <w:szCs w:val="24"/>
        </w:rPr>
        <w:t>Electrical works including grounding – lightning arrestors</w:t>
      </w:r>
    </w:p>
    <w:p w14:paraId="38E87F6B" w14:textId="3D5439B3" w:rsidR="009D28A1" w:rsidRPr="00C42696" w:rsidRDefault="009D28A1" w:rsidP="004B4A7A">
      <w:pPr>
        <w:pStyle w:val="ListParagraph"/>
        <w:numPr>
          <w:ilvl w:val="0"/>
          <w:numId w:val="4"/>
        </w:numPr>
        <w:jc w:val="both"/>
        <w:rPr>
          <w:rFonts w:cstheme="minorHAnsi"/>
          <w:sz w:val="24"/>
          <w:szCs w:val="24"/>
        </w:rPr>
      </w:pPr>
      <w:r w:rsidRPr="00C42696">
        <w:rPr>
          <w:rFonts w:cstheme="minorHAnsi"/>
          <w:sz w:val="24"/>
          <w:szCs w:val="24"/>
        </w:rPr>
        <w:t>Drainage, plumbing and sanitary fixtures</w:t>
      </w:r>
    </w:p>
    <w:p w14:paraId="7AEE6B84" w14:textId="2B18A48A" w:rsidR="002D2282" w:rsidRPr="00C42696" w:rsidRDefault="009D28A1" w:rsidP="004B4A7A">
      <w:pPr>
        <w:pStyle w:val="ListParagraph"/>
        <w:numPr>
          <w:ilvl w:val="0"/>
          <w:numId w:val="4"/>
        </w:numPr>
        <w:jc w:val="both"/>
        <w:rPr>
          <w:rFonts w:cstheme="minorHAnsi"/>
          <w:sz w:val="24"/>
          <w:szCs w:val="24"/>
        </w:rPr>
      </w:pPr>
      <w:r w:rsidRPr="00C42696">
        <w:rPr>
          <w:rFonts w:cstheme="minorHAnsi"/>
          <w:sz w:val="24"/>
          <w:szCs w:val="24"/>
        </w:rPr>
        <w:t>Mechanical</w:t>
      </w:r>
    </w:p>
    <w:p w14:paraId="15FF3705" w14:textId="37EC6206" w:rsidR="002D2282" w:rsidRPr="00C42696" w:rsidRDefault="002D2282" w:rsidP="004B4A7A">
      <w:pPr>
        <w:pStyle w:val="ListParagraph"/>
        <w:numPr>
          <w:ilvl w:val="0"/>
          <w:numId w:val="1"/>
        </w:numPr>
        <w:jc w:val="both"/>
        <w:rPr>
          <w:rFonts w:cstheme="minorHAnsi"/>
          <w:sz w:val="24"/>
          <w:szCs w:val="24"/>
        </w:rPr>
      </w:pPr>
      <w:r w:rsidRPr="00C42696">
        <w:rPr>
          <w:rFonts w:cstheme="minorHAnsi"/>
          <w:sz w:val="24"/>
          <w:szCs w:val="24"/>
        </w:rPr>
        <w:t>Structural analysis</w:t>
      </w:r>
      <w:r w:rsidR="00C40372" w:rsidRPr="00C42696">
        <w:rPr>
          <w:rFonts w:cstheme="minorHAnsi"/>
          <w:sz w:val="24"/>
          <w:szCs w:val="24"/>
        </w:rPr>
        <w:t>.</w:t>
      </w:r>
    </w:p>
    <w:p w14:paraId="027959DF" w14:textId="1BDA65D8" w:rsidR="00C40372" w:rsidRPr="00C42696" w:rsidRDefault="00C40372" w:rsidP="004B4A7A">
      <w:pPr>
        <w:pStyle w:val="ListParagraph"/>
        <w:numPr>
          <w:ilvl w:val="0"/>
          <w:numId w:val="1"/>
        </w:numPr>
        <w:jc w:val="both"/>
        <w:rPr>
          <w:rFonts w:cstheme="minorHAnsi"/>
          <w:sz w:val="24"/>
          <w:szCs w:val="24"/>
        </w:rPr>
      </w:pPr>
      <w:r w:rsidRPr="00C42696">
        <w:rPr>
          <w:rFonts w:cstheme="minorHAnsi"/>
          <w:sz w:val="24"/>
          <w:szCs w:val="24"/>
        </w:rPr>
        <w:t xml:space="preserve">The design component that includes drawings and BOQs </w:t>
      </w:r>
      <w:r w:rsidR="00DA31F1" w:rsidRPr="00C42696">
        <w:rPr>
          <w:rFonts w:cstheme="minorHAnsi"/>
          <w:sz w:val="24"/>
          <w:szCs w:val="24"/>
        </w:rPr>
        <w:t xml:space="preserve">need </w:t>
      </w:r>
      <w:r w:rsidRPr="00C42696">
        <w:rPr>
          <w:rFonts w:cstheme="minorHAnsi"/>
          <w:sz w:val="24"/>
          <w:szCs w:val="24"/>
        </w:rPr>
        <w:t xml:space="preserve">be </w:t>
      </w:r>
      <w:r w:rsidR="009D28A1" w:rsidRPr="00C42696">
        <w:rPr>
          <w:rFonts w:cstheme="minorHAnsi"/>
          <w:sz w:val="24"/>
          <w:szCs w:val="24"/>
        </w:rPr>
        <w:t>APPROVED</w:t>
      </w:r>
      <w:r w:rsidRPr="00C42696">
        <w:rPr>
          <w:rFonts w:cstheme="minorHAnsi"/>
          <w:sz w:val="24"/>
          <w:szCs w:val="24"/>
        </w:rPr>
        <w:t xml:space="preserve"> by the relevant authorities as per Afghanistan building and construction regulations.</w:t>
      </w:r>
    </w:p>
    <w:p w14:paraId="2481C232" w14:textId="3BD2548C" w:rsidR="00D37D0C" w:rsidRPr="00C42696" w:rsidRDefault="003F6200" w:rsidP="004B4A7A">
      <w:pPr>
        <w:pStyle w:val="ListParagraph"/>
        <w:numPr>
          <w:ilvl w:val="0"/>
          <w:numId w:val="1"/>
        </w:numPr>
        <w:jc w:val="both"/>
        <w:rPr>
          <w:rFonts w:cstheme="minorHAnsi"/>
          <w:sz w:val="24"/>
          <w:szCs w:val="24"/>
        </w:rPr>
      </w:pPr>
      <w:r w:rsidRPr="00C42696">
        <w:rPr>
          <w:rFonts w:cstheme="minorHAnsi"/>
          <w:sz w:val="24"/>
          <w:szCs w:val="24"/>
        </w:rPr>
        <w:t xml:space="preserve">Site preparatory works and setting up of site office. </w:t>
      </w:r>
    </w:p>
    <w:p w14:paraId="5A0DE403" w14:textId="1BCFF209" w:rsidR="009D28A1" w:rsidRPr="00C42696" w:rsidRDefault="009D28A1" w:rsidP="004B4A7A">
      <w:pPr>
        <w:pStyle w:val="ListParagraph"/>
        <w:numPr>
          <w:ilvl w:val="0"/>
          <w:numId w:val="1"/>
        </w:numPr>
        <w:jc w:val="both"/>
        <w:rPr>
          <w:rFonts w:cstheme="minorHAnsi"/>
          <w:sz w:val="24"/>
          <w:szCs w:val="24"/>
        </w:rPr>
      </w:pPr>
      <w:r w:rsidRPr="00C42696">
        <w:rPr>
          <w:rFonts w:cstheme="minorHAnsi"/>
          <w:sz w:val="24"/>
          <w:szCs w:val="24"/>
        </w:rPr>
        <w:t>Proposed time table and key steps for how the construction of the building will be performed including material testing and certification.</w:t>
      </w:r>
    </w:p>
    <w:p w14:paraId="6B46214D" w14:textId="2FEBAA60" w:rsidR="00D37D0C" w:rsidRPr="00C42696" w:rsidRDefault="00B15C54" w:rsidP="00D37D0C">
      <w:pPr>
        <w:pStyle w:val="Heading1"/>
        <w:jc w:val="both"/>
        <w:rPr>
          <w:rFonts w:asciiTheme="minorHAnsi" w:hAnsiTheme="minorHAnsi" w:cstheme="minorHAnsi"/>
          <w:sz w:val="24"/>
          <w:szCs w:val="24"/>
        </w:rPr>
      </w:pPr>
      <w:r w:rsidRPr="00C42696">
        <w:rPr>
          <w:rFonts w:asciiTheme="minorHAnsi" w:hAnsiTheme="minorHAnsi" w:cstheme="minorHAnsi"/>
          <w:sz w:val="24"/>
          <w:szCs w:val="24"/>
        </w:rPr>
        <w:lastRenderedPageBreak/>
        <w:t>References to b</w:t>
      </w:r>
      <w:r w:rsidR="00722F41" w:rsidRPr="00C42696">
        <w:rPr>
          <w:rFonts w:asciiTheme="minorHAnsi" w:hAnsiTheme="minorHAnsi" w:cstheme="minorHAnsi"/>
          <w:sz w:val="24"/>
          <w:szCs w:val="24"/>
        </w:rPr>
        <w:t>uilding</w:t>
      </w:r>
      <w:r w:rsidRPr="00C42696">
        <w:rPr>
          <w:rFonts w:asciiTheme="minorHAnsi" w:hAnsiTheme="minorHAnsi" w:cstheme="minorHAnsi"/>
          <w:sz w:val="24"/>
          <w:szCs w:val="24"/>
        </w:rPr>
        <w:t xml:space="preserve"> and engineering codes</w:t>
      </w:r>
      <w:r w:rsidR="00722F41" w:rsidRPr="00C42696">
        <w:rPr>
          <w:rFonts w:asciiTheme="minorHAnsi" w:hAnsiTheme="minorHAnsi" w:cstheme="minorHAnsi"/>
          <w:sz w:val="24"/>
          <w:szCs w:val="24"/>
        </w:rPr>
        <w:t>:</w:t>
      </w:r>
    </w:p>
    <w:p w14:paraId="0EA20B8B" w14:textId="5BCB286B" w:rsidR="00D37D0C" w:rsidRPr="00C42696" w:rsidRDefault="00D37D0C" w:rsidP="00D37D0C">
      <w:pPr>
        <w:rPr>
          <w:rFonts w:cstheme="minorHAnsi"/>
          <w:b/>
          <w:sz w:val="24"/>
          <w:szCs w:val="24"/>
        </w:rPr>
      </w:pPr>
      <w:r w:rsidRPr="00C42696">
        <w:rPr>
          <w:rFonts w:cstheme="minorHAnsi"/>
          <w:b/>
          <w:sz w:val="24"/>
          <w:szCs w:val="24"/>
        </w:rPr>
        <w:t>The design formulation has to adhere to the below stated building codes and guidelines.</w:t>
      </w:r>
    </w:p>
    <w:p w14:paraId="4CC2FA8B" w14:textId="7E4E027B" w:rsidR="00D37D0C" w:rsidRPr="00C42696" w:rsidRDefault="00D37D0C" w:rsidP="004B4A7A">
      <w:pPr>
        <w:pStyle w:val="ListParagraph"/>
        <w:numPr>
          <w:ilvl w:val="1"/>
          <w:numId w:val="8"/>
        </w:numPr>
        <w:spacing w:after="0" w:line="240" w:lineRule="auto"/>
        <w:rPr>
          <w:rFonts w:cstheme="minorHAnsi"/>
          <w:b/>
          <w:sz w:val="24"/>
          <w:szCs w:val="24"/>
        </w:rPr>
      </w:pPr>
      <w:r w:rsidRPr="00C42696">
        <w:rPr>
          <w:rFonts w:cstheme="minorHAnsi"/>
          <w:b/>
          <w:sz w:val="24"/>
          <w:szCs w:val="24"/>
        </w:rPr>
        <w:t>IBC International Building Codes latest edition for architectural and structural design.</w:t>
      </w:r>
    </w:p>
    <w:p w14:paraId="6F12802F" w14:textId="4D54310D" w:rsidR="00D37D0C" w:rsidRPr="00C42696" w:rsidRDefault="00D37D0C" w:rsidP="004B4A7A">
      <w:pPr>
        <w:numPr>
          <w:ilvl w:val="1"/>
          <w:numId w:val="8"/>
        </w:numPr>
        <w:spacing w:after="0" w:line="240" w:lineRule="auto"/>
        <w:jc w:val="both"/>
        <w:rPr>
          <w:rFonts w:cstheme="minorHAnsi"/>
          <w:b/>
          <w:sz w:val="24"/>
          <w:szCs w:val="24"/>
        </w:rPr>
      </w:pPr>
      <w:r w:rsidRPr="00C42696">
        <w:rPr>
          <w:rFonts w:cstheme="minorHAnsi"/>
          <w:b/>
          <w:sz w:val="24"/>
          <w:szCs w:val="24"/>
        </w:rPr>
        <w:t>IPC International Plumbing Codes latest edition for plumbing (water &amp; sanitation).</w:t>
      </w:r>
    </w:p>
    <w:p w14:paraId="33CC752C" w14:textId="77777777" w:rsidR="00D37D0C" w:rsidRPr="00C42696" w:rsidRDefault="00D37D0C" w:rsidP="004B4A7A">
      <w:pPr>
        <w:numPr>
          <w:ilvl w:val="1"/>
          <w:numId w:val="8"/>
        </w:numPr>
        <w:spacing w:after="0" w:line="240" w:lineRule="auto"/>
        <w:jc w:val="both"/>
        <w:rPr>
          <w:rFonts w:cstheme="minorHAnsi"/>
          <w:b/>
          <w:sz w:val="24"/>
          <w:szCs w:val="24"/>
        </w:rPr>
      </w:pPr>
      <w:r w:rsidRPr="00C42696">
        <w:rPr>
          <w:rFonts w:cstheme="minorHAnsi"/>
          <w:b/>
          <w:sz w:val="24"/>
          <w:szCs w:val="24"/>
        </w:rPr>
        <w:t>ACI-318 building code latest edition.</w:t>
      </w:r>
    </w:p>
    <w:p w14:paraId="45B7FA9E" w14:textId="77777777" w:rsidR="00D37D0C" w:rsidRPr="00C42696" w:rsidRDefault="00D37D0C" w:rsidP="004B4A7A">
      <w:pPr>
        <w:numPr>
          <w:ilvl w:val="1"/>
          <w:numId w:val="8"/>
        </w:numPr>
        <w:spacing w:after="0" w:line="240" w:lineRule="auto"/>
        <w:jc w:val="both"/>
        <w:rPr>
          <w:rFonts w:cstheme="minorHAnsi"/>
          <w:b/>
          <w:sz w:val="24"/>
          <w:szCs w:val="24"/>
        </w:rPr>
      </w:pPr>
      <w:r w:rsidRPr="00C42696">
        <w:rPr>
          <w:rFonts w:cstheme="minorHAnsi"/>
          <w:b/>
          <w:sz w:val="24"/>
          <w:szCs w:val="24"/>
        </w:rPr>
        <w:t>IMC International Mechanical Code latest edition.</w:t>
      </w:r>
    </w:p>
    <w:p w14:paraId="3E164CE0" w14:textId="77777777" w:rsidR="00D37D0C" w:rsidRPr="00C42696" w:rsidRDefault="00D37D0C" w:rsidP="004B4A7A">
      <w:pPr>
        <w:numPr>
          <w:ilvl w:val="1"/>
          <w:numId w:val="8"/>
        </w:numPr>
        <w:spacing w:after="0" w:line="240" w:lineRule="auto"/>
        <w:jc w:val="both"/>
        <w:rPr>
          <w:rFonts w:cstheme="minorHAnsi"/>
          <w:b/>
          <w:sz w:val="24"/>
          <w:szCs w:val="24"/>
        </w:rPr>
      </w:pPr>
      <w:r w:rsidRPr="00C42696">
        <w:rPr>
          <w:rFonts w:cstheme="minorHAnsi"/>
          <w:b/>
          <w:sz w:val="24"/>
          <w:szCs w:val="24"/>
        </w:rPr>
        <w:t>MLUDH (Ministry of Land, Urban, Development &amp; Housing), standard design.</w:t>
      </w:r>
    </w:p>
    <w:p w14:paraId="7890002B" w14:textId="77777777" w:rsidR="00D37D0C" w:rsidRPr="00C42696" w:rsidRDefault="00D37D0C" w:rsidP="004B4A7A">
      <w:pPr>
        <w:numPr>
          <w:ilvl w:val="1"/>
          <w:numId w:val="8"/>
        </w:numPr>
        <w:spacing w:after="0" w:line="240" w:lineRule="auto"/>
        <w:jc w:val="both"/>
        <w:rPr>
          <w:rFonts w:cstheme="minorHAnsi"/>
          <w:b/>
          <w:sz w:val="24"/>
          <w:szCs w:val="24"/>
        </w:rPr>
      </w:pPr>
      <w:r w:rsidRPr="00C42696">
        <w:rPr>
          <w:rFonts w:cstheme="minorHAnsi"/>
          <w:b/>
          <w:sz w:val="24"/>
          <w:szCs w:val="24"/>
        </w:rPr>
        <w:t>ASSHTO, latest edition.</w:t>
      </w:r>
    </w:p>
    <w:p w14:paraId="476366CF" w14:textId="77777777" w:rsidR="00D37D0C" w:rsidRPr="00C42696" w:rsidRDefault="00D37D0C" w:rsidP="004B4A7A">
      <w:pPr>
        <w:numPr>
          <w:ilvl w:val="1"/>
          <w:numId w:val="8"/>
        </w:numPr>
        <w:spacing w:after="0" w:line="240" w:lineRule="auto"/>
        <w:jc w:val="both"/>
        <w:rPr>
          <w:rFonts w:cstheme="minorHAnsi"/>
          <w:b/>
          <w:sz w:val="24"/>
          <w:szCs w:val="24"/>
        </w:rPr>
      </w:pPr>
      <w:r w:rsidRPr="00C42696">
        <w:rPr>
          <w:rFonts w:cstheme="minorHAnsi"/>
          <w:b/>
          <w:sz w:val="24"/>
          <w:szCs w:val="24"/>
        </w:rPr>
        <w:t>National Electrical Code, latest edition.</w:t>
      </w:r>
    </w:p>
    <w:p w14:paraId="73961D00" w14:textId="05DE0DD5" w:rsidR="00C073DB" w:rsidRPr="00C42696" w:rsidRDefault="00A34330" w:rsidP="002F0E59">
      <w:pPr>
        <w:pStyle w:val="Heading1"/>
        <w:jc w:val="both"/>
        <w:rPr>
          <w:rFonts w:asciiTheme="minorHAnsi" w:hAnsiTheme="minorHAnsi" w:cstheme="minorHAnsi"/>
          <w:sz w:val="24"/>
          <w:szCs w:val="24"/>
        </w:rPr>
      </w:pPr>
      <w:bookmarkStart w:id="5" w:name="_Toc21003170"/>
      <w:r w:rsidRPr="00C42696">
        <w:rPr>
          <w:rFonts w:asciiTheme="minorHAnsi" w:hAnsiTheme="minorHAnsi" w:cstheme="minorHAnsi"/>
          <w:sz w:val="24"/>
          <w:szCs w:val="24"/>
        </w:rPr>
        <w:t>Timeframes</w:t>
      </w:r>
      <w:r w:rsidR="003A7A03" w:rsidRPr="00C42696">
        <w:rPr>
          <w:rFonts w:asciiTheme="minorHAnsi" w:hAnsiTheme="minorHAnsi" w:cstheme="minorHAnsi"/>
          <w:sz w:val="24"/>
          <w:szCs w:val="24"/>
        </w:rPr>
        <w:t>/payment schedule</w:t>
      </w:r>
      <w:r w:rsidR="00C073DB" w:rsidRPr="00C42696">
        <w:rPr>
          <w:rFonts w:asciiTheme="minorHAnsi" w:hAnsiTheme="minorHAnsi" w:cstheme="minorHAnsi"/>
          <w:sz w:val="24"/>
          <w:szCs w:val="24"/>
        </w:rPr>
        <w:t>:</w:t>
      </w:r>
      <w:bookmarkEnd w:id="5"/>
    </w:p>
    <w:p w14:paraId="5D005051" w14:textId="459D6D56" w:rsidR="003A7A03" w:rsidRPr="00C42696" w:rsidRDefault="003A7A03" w:rsidP="00D67544">
      <w:pPr>
        <w:spacing w:after="0" w:line="240" w:lineRule="auto"/>
        <w:jc w:val="both"/>
        <w:rPr>
          <w:rFonts w:cstheme="minorHAnsi"/>
          <w:iCs/>
          <w:sz w:val="24"/>
          <w:szCs w:val="24"/>
          <w:lang w:val="en-GB"/>
        </w:rPr>
      </w:pPr>
      <w:r w:rsidRPr="00C42696">
        <w:rPr>
          <w:rFonts w:cstheme="minorHAnsi"/>
          <w:iCs/>
          <w:sz w:val="24"/>
          <w:szCs w:val="24"/>
          <w:lang w:val="en-GB"/>
        </w:rPr>
        <w:t>The timeframe/Payment schedule to deliver the designs are broken down into:</w:t>
      </w:r>
    </w:p>
    <w:p w14:paraId="7016296F" w14:textId="77777777" w:rsidR="003A7A03" w:rsidRPr="00C42696" w:rsidRDefault="003A7A03" w:rsidP="004B4A7A">
      <w:pPr>
        <w:pStyle w:val="ListParagraph"/>
        <w:numPr>
          <w:ilvl w:val="0"/>
          <w:numId w:val="6"/>
        </w:numPr>
        <w:spacing w:after="0" w:line="240" w:lineRule="auto"/>
        <w:jc w:val="both"/>
        <w:rPr>
          <w:rFonts w:cstheme="minorHAnsi"/>
          <w:iCs/>
          <w:sz w:val="24"/>
          <w:szCs w:val="24"/>
          <w:lang w:val="en-GB"/>
        </w:rPr>
      </w:pPr>
      <w:r w:rsidRPr="00C42696">
        <w:rPr>
          <w:rFonts w:cstheme="minorHAnsi"/>
          <w:iCs/>
          <w:sz w:val="24"/>
          <w:szCs w:val="24"/>
          <w:lang w:val="en-GB"/>
        </w:rPr>
        <w:t>a)</w:t>
      </w:r>
      <w:r w:rsidRPr="00C42696">
        <w:rPr>
          <w:rFonts w:cstheme="minorHAnsi"/>
          <w:iCs/>
          <w:sz w:val="24"/>
          <w:szCs w:val="24"/>
          <w:lang w:val="en-GB"/>
        </w:rPr>
        <w:tab/>
        <w:t>Preliminary designs – 3 weeks upon signing of contract. Payment 30%</w:t>
      </w:r>
    </w:p>
    <w:p w14:paraId="1D408AC0" w14:textId="7E54E13B" w:rsidR="003A7A03" w:rsidRPr="00C42696" w:rsidRDefault="003A7A03" w:rsidP="004B4A7A">
      <w:pPr>
        <w:pStyle w:val="ListParagraph"/>
        <w:numPr>
          <w:ilvl w:val="0"/>
          <w:numId w:val="6"/>
        </w:numPr>
        <w:spacing w:after="0" w:line="240" w:lineRule="auto"/>
        <w:jc w:val="both"/>
        <w:rPr>
          <w:rFonts w:cstheme="minorHAnsi"/>
          <w:iCs/>
          <w:sz w:val="24"/>
          <w:szCs w:val="24"/>
          <w:lang w:val="en-GB"/>
        </w:rPr>
      </w:pPr>
      <w:r w:rsidRPr="00C42696">
        <w:rPr>
          <w:rFonts w:cstheme="minorHAnsi"/>
          <w:iCs/>
          <w:sz w:val="24"/>
          <w:szCs w:val="24"/>
          <w:lang w:val="en-GB"/>
        </w:rPr>
        <w:t>b)</w:t>
      </w:r>
      <w:r w:rsidRPr="00C42696">
        <w:rPr>
          <w:rFonts w:cstheme="minorHAnsi"/>
          <w:iCs/>
          <w:sz w:val="24"/>
          <w:szCs w:val="24"/>
          <w:lang w:val="en-GB"/>
        </w:rPr>
        <w:tab/>
        <w:t>Technical architectural drawings, Bill of Quantities, structural analysis and approvals – 7 weeks upon approval of the preliminary designs. Payment 60%</w:t>
      </w:r>
    </w:p>
    <w:p w14:paraId="44F4A5BD" w14:textId="77777777" w:rsidR="003A7A03" w:rsidRPr="00C42696" w:rsidRDefault="003A7A03" w:rsidP="004B4A7A">
      <w:pPr>
        <w:pStyle w:val="ListParagraph"/>
        <w:numPr>
          <w:ilvl w:val="0"/>
          <w:numId w:val="6"/>
        </w:numPr>
        <w:spacing w:after="0" w:line="240" w:lineRule="auto"/>
        <w:jc w:val="both"/>
        <w:rPr>
          <w:rFonts w:cstheme="minorHAnsi"/>
          <w:iCs/>
          <w:sz w:val="24"/>
          <w:szCs w:val="24"/>
          <w:lang w:val="en-GB"/>
        </w:rPr>
      </w:pPr>
      <w:r w:rsidRPr="00C42696">
        <w:rPr>
          <w:rFonts w:cstheme="minorHAnsi"/>
          <w:iCs/>
          <w:sz w:val="24"/>
          <w:szCs w:val="24"/>
          <w:lang w:val="en-GB"/>
        </w:rPr>
        <w:t>c)</w:t>
      </w:r>
      <w:r w:rsidRPr="00C42696">
        <w:rPr>
          <w:rFonts w:cstheme="minorHAnsi"/>
          <w:iCs/>
          <w:sz w:val="24"/>
          <w:szCs w:val="24"/>
          <w:lang w:val="en-GB"/>
        </w:rPr>
        <w:tab/>
        <w:t>Retention/As built designs -  4 weeks upon completion of the construction. Payment 10%</w:t>
      </w:r>
    </w:p>
    <w:p w14:paraId="4306F9C3" w14:textId="77777777" w:rsidR="000737B9" w:rsidRPr="00C42696" w:rsidRDefault="00A34330" w:rsidP="000737B9">
      <w:pPr>
        <w:pStyle w:val="Heading1"/>
        <w:jc w:val="both"/>
        <w:rPr>
          <w:rFonts w:asciiTheme="minorHAnsi" w:hAnsiTheme="minorHAnsi" w:cstheme="minorHAnsi"/>
          <w:sz w:val="24"/>
          <w:szCs w:val="24"/>
        </w:rPr>
      </w:pPr>
      <w:bookmarkStart w:id="6" w:name="_Toc21003171"/>
      <w:r w:rsidRPr="00C42696">
        <w:rPr>
          <w:rFonts w:asciiTheme="minorHAnsi" w:hAnsiTheme="minorHAnsi" w:cstheme="minorHAnsi"/>
          <w:sz w:val="24"/>
          <w:szCs w:val="24"/>
        </w:rPr>
        <w:t>Output</w:t>
      </w:r>
      <w:bookmarkEnd w:id="6"/>
      <w:r w:rsidRPr="00C42696">
        <w:rPr>
          <w:rFonts w:asciiTheme="minorHAnsi" w:hAnsiTheme="minorHAnsi" w:cstheme="minorHAnsi"/>
          <w:sz w:val="24"/>
          <w:szCs w:val="24"/>
        </w:rPr>
        <w:t xml:space="preserve"> </w:t>
      </w:r>
      <w:r w:rsidR="000737B9" w:rsidRPr="00C42696">
        <w:rPr>
          <w:rFonts w:asciiTheme="minorHAnsi" w:hAnsiTheme="minorHAnsi" w:cstheme="minorHAnsi"/>
          <w:sz w:val="24"/>
          <w:szCs w:val="24"/>
        </w:rPr>
        <w:t xml:space="preserve"> </w:t>
      </w:r>
    </w:p>
    <w:p w14:paraId="56D2D26C" w14:textId="21E35AE1" w:rsidR="00A34330" w:rsidRPr="00C42696" w:rsidRDefault="00556936" w:rsidP="004B4A7A">
      <w:pPr>
        <w:pStyle w:val="ListParagraph"/>
        <w:numPr>
          <w:ilvl w:val="0"/>
          <w:numId w:val="5"/>
        </w:numPr>
        <w:spacing w:after="0" w:line="240" w:lineRule="auto"/>
        <w:jc w:val="both"/>
        <w:rPr>
          <w:rFonts w:cstheme="minorHAnsi"/>
          <w:iCs/>
          <w:sz w:val="24"/>
          <w:szCs w:val="24"/>
          <w:lang w:val="en-GB"/>
        </w:rPr>
      </w:pPr>
      <w:r w:rsidRPr="00C42696">
        <w:rPr>
          <w:rFonts w:cstheme="minorHAnsi"/>
          <w:iCs/>
          <w:sz w:val="24"/>
          <w:szCs w:val="24"/>
          <w:lang w:val="en-GB"/>
        </w:rPr>
        <w:t>Preliminary drawings.</w:t>
      </w:r>
    </w:p>
    <w:p w14:paraId="2A221FD7" w14:textId="1310047F" w:rsidR="00556936" w:rsidRPr="00C42696" w:rsidRDefault="00556936" w:rsidP="004B4A7A">
      <w:pPr>
        <w:pStyle w:val="ListParagraph"/>
        <w:numPr>
          <w:ilvl w:val="0"/>
          <w:numId w:val="5"/>
        </w:numPr>
        <w:spacing w:after="0" w:line="240" w:lineRule="auto"/>
        <w:jc w:val="both"/>
        <w:rPr>
          <w:rFonts w:cstheme="minorHAnsi"/>
          <w:iCs/>
          <w:sz w:val="24"/>
          <w:szCs w:val="24"/>
          <w:lang w:val="en-GB"/>
        </w:rPr>
      </w:pPr>
      <w:r w:rsidRPr="00C42696">
        <w:rPr>
          <w:rFonts w:cstheme="minorHAnsi"/>
          <w:iCs/>
          <w:sz w:val="24"/>
          <w:szCs w:val="24"/>
          <w:lang w:val="en-GB"/>
        </w:rPr>
        <w:t>Architectural technical drawings</w:t>
      </w:r>
      <w:r w:rsidR="00FA5EA0" w:rsidRPr="00C42696">
        <w:rPr>
          <w:rFonts w:cstheme="minorHAnsi"/>
          <w:iCs/>
          <w:sz w:val="24"/>
          <w:szCs w:val="24"/>
          <w:lang w:val="en-GB"/>
        </w:rPr>
        <w:t>.</w:t>
      </w:r>
    </w:p>
    <w:p w14:paraId="75F75BA7" w14:textId="6889468A" w:rsidR="00556936" w:rsidRPr="00C42696" w:rsidRDefault="00556936" w:rsidP="004B4A7A">
      <w:pPr>
        <w:pStyle w:val="ListParagraph"/>
        <w:numPr>
          <w:ilvl w:val="0"/>
          <w:numId w:val="5"/>
        </w:numPr>
        <w:spacing w:after="0" w:line="240" w:lineRule="auto"/>
        <w:jc w:val="both"/>
        <w:rPr>
          <w:rFonts w:cstheme="minorHAnsi"/>
          <w:iCs/>
          <w:sz w:val="24"/>
          <w:szCs w:val="24"/>
          <w:lang w:val="en-GB"/>
        </w:rPr>
      </w:pPr>
      <w:r w:rsidRPr="00C42696">
        <w:rPr>
          <w:rFonts w:cstheme="minorHAnsi"/>
          <w:iCs/>
          <w:sz w:val="24"/>
          <w:szCs w:val="24"/>
          <w:lang w:val="en-GB"/>
        </w:rPr>
        <w:t>Bill of Quantities and specifications</w:t>
      </w:r>
      <w:r w:rsidR="00FA5EA0" w:rsidRPr="00C42696">
        <w:rPr>
          <w:rFonts w:cstheme="minorHAnsi"/>
          <w:iCs/>
          <w:sz w:val="24"/>
          <w:szCs w:val="24"/>
          <w:lang w:val="en-GB"/>
        </w:rPr>
        <w:t>.</w:t>
      </w:r>
    </w:p>
    <w:p w14:paraId="7EF7D96B" w14:textId="75640421" w:rsidR="00556936" w:rsidRPr="00C42696" w:rsidRDefault="00556936" w:rsidP="004B4A7A">
      <w:pPr>
        <w:pStyle w:val="ListParagraph"/>
        <w:numPr>
          <w:ilvl w:val="0"/>
          <w:numId w:val="5"/>
        </w:numPr>
        <w:spacing w:after="0" w:line="240" w:lineRule="auto"/>
        <w:jc w:val="both"/>
        <w:rPr>
          <w:rFonts w:cstheme="minorHAnsi"/>
          <w:iCs/>
          <w:sz w:val="24"/>
          <w:szCs w:val="24"/>
          <w:lang w:val="en-GB"/>
        </w:rPr>
      </w:pPr>
      <w:r w:rsidRPr="00C42696">
        <w:rPr>
          <w:rFonts w:cstheme="minorHAnsi"/>
          <w:iCs/>
          <w:sz w:val="24"/>
          <w:szCs w:val="24"/>
          <w:lang w:val="en-GB"/>
        </w:rPr>
        <w:t>Structural analysis</w:t>
      </w:r>
      <w:r w:rsidR="00FA5EA0" w:rsidRPr="00C42696">
        <w:rPr>
          <w:rFonts w:cstheme="minorHAnsi"/>
          <w:iCs/>
          <w:sz w:val="24"/>
          <w:szCs w:val="24"/>
          <w:lang w:val="en-GB"/>
        </w:rPr>
        <w:t>.</w:t>
      </w:r>
    </w:p>
    <w:p w14:paraId="76C6890E" w14:textId="18FF6AB0" w:rsidR="00FA5EA0" w:rsidRPr="00C42696" w:rsidRDefault="00FA5EA0" w:rsidP="004B4A7A">
      <w:pPr>
        <w:pStyle w:val="ListParagraph"/>
        <w:numPr>
          <w:ilvl w:val="0"/>
          <w:numId w:val="5"/>
        </w:numPr>
        <w:spacing w:after="0" w:line="240" w:lineRule="auto"/>
        <w:jc w:val="both"/>
        <w:rPr>
          <w:rFonts w:cstheme="minorHAnsi"/>
          <w:iCs/>
          <w:sz w:val="24"/>
          <w:szCs w:val="24"/>
          <w:lang w:val="en-GB"/>
        </w:rPr>
      </w:pPr>
      <w:r w:rsidRPr="00C42696">
        <w:rPr>
          <w:rFonts w:cstheme="minorHAnsi"/>
          <w:iCs/>
          <w:sz w:val="24"/>
          <w:szCs w:val="24"/>
          <w:lang w:val="en-GB"/>
        </w:rPr>
        <w:t>For new school set ups – 3D view and construction animation.</w:t>
      </w:r>
    </w:p>
    <w:p w14:paraId="543A6955" w14:textId="399E903B" w:rsidR="00FA5EA0" w:rsidRPr="00C42696" w:rsidRDefault="00FA5EA0" w:rsidP="004B4A7A">
      <w:pPr>
        <w:pStyle w:val="ListParagraph"/>
        <w:numPr>
          <w:ilvl w:val="0"/>
          <w:numId w:val="5"/>
        </w:numPr>
        <w:spacing w:after="0" w:line="240" w:lineRule="auto"/>
        <w:jc w:val="both"/>
        <w:rPr>
          <w:rFonts w:cstheme="minorHAnsi"/>
          <w:iCs/>
          <w:sz w:val="24"/>
          <w:szCs w:val="24"/>
          <w:lang w:val="en-GB"/>
        </w:rPr>
      </w:pPr>
      <w:r w:rsidRPr="00C42696">
        <w:rPr>
          <w:rFonts w:cstheme="minorHAnsi"/>
          <w:iCs/>
          <w:sz w:val="24"/>
          <w:szCs w:val="24"/>
          <w:lang w:val="en-GB"/>
        </w:rPr>
        <w:t>For classroom extensions -  general layout of the school showing the extension.</w:t>
      </w:r>
    </w:p>
    <w:p w14:paraId="78756725" w14:textId="29A3619C" w:rsidR="00556936" w:rsidRPr="00C42696" w:rsidRDefault="00556936" w:rsidP="004B4A7A">
      <w:pPr>
        <w:pStyle w:val="ListParagraph"/>
        <w:numPr>
          <w:ilvl w:val="0"/>
          <w:numId w:val="5"/>
        </w:numPr>
        <w:spacing w:after="0" w:line="240" w:lineRule="auto"/>
        <w:jc w:val="both"/>
        <w:rPr>
          <w:rFonts w:cstheme="minorHAnsi"/>
          <w:sz w:val="24"/>
          <w:szCs w:val="24"/>
        </w:rPr>
      </w:pPr>
      <w:r w:rsidRPr="00C42696">
        <w:rPr>
          <w:rFonts w:cstheme="minorHAnsi"/>
          <w:iCs/>
          <w:sz w:val="24"/>
          <w:szCs w:val="24"/>
          <w:lang w:val="en-GB"/>
        </w:rPr>
        <w:t xml:space="preserve">Approved documents by </w:t>
      </w:r>
      <w:r w:rsidR="0018567D" w:rsidRPr="00C42696">
        <w:rPr>
          <w:rFonts w:cstheme="minorHAnsi"/>
          <w:iCs/>
          <w:sz w:val="24"/>
          <w:szCs w:val="24"/>
          <w:lang w:val="en-GB"/>
        </w:rPr>
        <w:t xml:space="preserve">all </w:t>
      </w:r>
      <w:r w:rsidRPr="00C42696">
        <w:rPr>
          <w:rFonts w:cstheme="minorHAnsi"/>
          <w:iCs/>
          <w:sz w:val="24"/>
          <w:szCs w:val="24"/>
          <w:lang w:val="en-GB"/>
        </w:rPr>
        <w:t xml:space="preserve">relevant government agencies. </w:t>
      </w:r>
    </w:p>
    <w:p w14:paraId="4182FD16" w14:textId="75F27B8E" w:rsidR="00A34330" w:rsidRPr="00C42696" w:rsidRDefault="00E56954" w:rsidP="002F0E59">
      <w:pPr>
        <w:pStyle w:val="Heading1"/>
        <w:jc w:val="both"/>
        <w:rPr>
          <w:rFonts w:asciiTheme="minorHAnsi" w:hAnsiTheme="minorHAnsi" w:cstheme="minorHAnsi"/>
          <w:sz w:val="24"/>
          <w:szCs w:val="24"/>
        </w:rPr>
      </w:pPr>
      <w:bookmarkStart w:id="7" w:name="_Toc21003172"/>
      <w:r w:rsidRPr="00C42696">
        <w:rPr>
          <w:rFonts w:asciiTheme="minorHAnsi" w:hAnsiTheme="minorHAnsi" w:cstheme="minorHAnsi"/>
          <w:sz w:val="24"/>
          <w:szCs w:val="24"/>
        </w:rPr>
        <w:t>Profile of the contracted firm</w:t>
      </w:r>
      <w:bookmarkEnd w:id="7"/>
    </w:p>
    <w:p w14:paraId="6D5B9C64" w14:textId="20AB225A" w:rsidR="00556936" w:rsidRPr="00C42696" w:rsidRDefault="003743AF" w:rsidP="0042448C">
      <w:pPr>
        <w:spacing w:after="0" w:line="240" w:lineRule="auto"/>
        <w:jc w:val="both"/>
        <w:rPr>
          <w:rFonts w:cstheme="minorHAnsi"/>
          <w:iCs/>
          <w:sz w:val="24"/>
          <w:szCs w:val="24"/>
          <w:lang w:val="en-GB"/>
        </w:rPr>
      </w:pPr>
      <w:r w:rsidRPr="00C42696">
        <w:rPr>
          <w:rFonts w:cstheme="minorHAnsi"/>
          <w:iCs/>
          <w:sz w:val="24"/>
          <w:szCs w:val="24"/>
          <w:lang w:val="en-GB"/>
        </w:rPr>
        <w:t>Background information of the firm demonstrating</w:t>
      </w:r>
      <w:r w:rsidR="00556936" w:rsidRPr="00C42696">
        <w:rPr>
          <w:rFonts w:cstheme="minorHAnsi"/>
          <w:iCs/>
          <w:sz w:val="24"/>
          <w:szCs w:val="24"/>
          <w:lang w:val="en-GB"/>
        </w:rPr>
        <w:t xml:space="preserve"> the firm</w:t>
      </w:r>
      <w:r w:rsidR="00396A84" w:rsidRPr="00C42696">
        <w:rPr>
          <w:rFonts w:cstheme="minorHAnsi"/>
          <w:iCs/>
          <w:sz w:val="24"/>
          <w:szCs w:val="24"/>
          <w:lang w:val="en-GB"/>
        </w:rPr>
        <w:t>’</w:t>
      </w:r>
      <w:r w:rsidR="00556936" w:rsidRPr="00C42696">
        <w:rPr>
          <w:rFonts w:cstheme="minorHAnsi"/>
          <w:iCs/>
          <w:sz w:val="24"/>
          <w:szCs w:val="24"/>
          <w:lang w:val="en-GB"/>
        </w:rPr>
        <w:t>s</w:t>
      </w:r>
      <w:r w:rsidRPr="00C42696">
        <w:rPr>
          <w:rFonts w:cstheme="minorHAnsi"/>
          <w:iCs/>
          <w:sz w:val="24"/>
          <w:szCs w:val="24"/>
          <w:lang w:val="en-GB"/>
        </w:rPr>
        <w:t xml:space="preserve"> understanding of the project’s setting, various governing regulations as per Afghanistan building codes, Ministry of Education guidelines on school construction whilst incorporating green technology</w:t>
      </w:r>
      <w:r w:rsidR="00396A84" w:rsidRPr="00C42696">
        <w:rPr>
          <w:rFonts w:cstheme="minorHAnsi"/>
          <w:iCs/>
          <w:sz w:val="24"/>
          <w:szCs w:val="24"/>
          <w:lang w:val="en-GB"/>
        </w:rPr>
        <w:t>.</w:t>
      </w:r>
    </w:p>
    <w:p w14:paraId="720F149E" w14:textId="473AED77" w:rsidR="00B30DAF" w:rsidRPr="00C42696" w:rsidRDefault="0003111A" w:rsidP="00556936">
      <w:pPr>
        <w:pStyle w:val="Heading1"/>
        <w:rPr>
          <w:rFonts w:asciiTheme="minorHAnsi" w:hAnsiTheme="minorHAnsi" w:cstheme="minorHAnsi"/>
          <w:b/>
          <w:color w:val="auto"/>
          <w:sz w:val="24"/>
          <w:szCs w:val="24"/>
        </w:rPr>
      </w:pPr>
      <w:bookmarkStart w:id="8" w:name="_Toc21003173"/>
      <w:r w:rsidRPr="00C42696">
        <w:rPr>
          <w:rFonts w:asciiTheme="minorHAnsi" w:hAnsiTheme="minorHAnsi" w:cstheme="minorHAnsi"/>
          <w:b/>
          <w:color w:val="auto"/>
          <w:sz w:val="24"/>
          <w:szCs w:val="24"/>
        </w:rPr>
        <w:t>Firm qualifications:</w:t>
      </w:r>
      <w:bookmarkEnd w:id="8"/>
      <w:r w:rsidR="0042448C" w:rsidRPr="00C42696">
        <w:rPr>
          <w:rFonts w:asciiTheme="minorHAnsi" w:hAnsiTheme="minorHAnsi" w:cstheme="minorHAnsi"/>
          <w:b/>
          <w:color w:val="auto"/>
          <w:sz w:val="24"/>
          <w:szCs w:val="24"/>
        </w:rPr>
        <w:t xml:space="preserve"> </w:t>
      </w:r>
    </w:p>
    <w:p w14:paraId="396AEF6E" w14:textId="71CC4567" w:rsidR="00B30DAF" w:rsidRPr="00C42696" w:rsidRDefault="00B30DAF"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t xml:space="preserve">Duly </w:t>
      </w:r>
      <w:r w:rsidR="000737B9" w:rsidRPr="00C42696">
        <w:rPr>
          <w:rFonts w:cstheme="minorHAnsi"/>
          <w:iCs/>
          <w:sz w:val="24"/>
          <w:szCs w:val="24"/>
          <w:lang w:val="en-GB"/>
        </w:rPr>
        <w:t xml:space="preserve">registered and domiciled </w:t>
      </w:r>
      <w:r w:rsidRPr="00C42696">
        <w:rPr>
          <w:rFonts w:cstheme="minorHAnsi"/>
          <w:iCs/>
          <w:sz w:val="24"/>
          <w:szCs w:val="24"/>
          <w:lang w:val="en-GB"/>
        </w:rPr>
        <w:t>in Afghanistan.</w:t>
      </w:r>
    </w:p>
    <w:p w14:paraId="49FC7E58" w14:textId="7BE456C4" w:rsidR="00B30DAF" w:rsidRPr="00C42696" w:rsidRDefault="00B30DAF"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t xml:space="preserve">Must have in their company profile architects, </w:t>
      </w:r>
      <w:r w:rsidR="00396A84" w:rsidRPr="00C42696">
        <w:rPr>
          <w:rFonts w:cstheme="minorHAnsi"/>
          <w:iCs/>
          <w:sz w:val="24"/>
          <w:szCs w:val="24"/>
          <w:lang w:val="en-GB"/>
        </w:rPr>
        <w:t>q</w:t>
      </w:r>
      <w:r w:rsidRPr="00C42696">
        <w:rPr>
          <w:rFonts w:cstheme="minorHAnsi"/>
          <w:iCs/>
          <w:sz w:val="24"/>
          <w:szCs w:val="24"/>
          <w:lang w:val="en-GB"/>
        </w:rPr>
        <w:t>uantity surveyors, structural engi</w:t>
      </w:r>
      <w:r w:rsidR="000737B9" w:rsidRPr="00C42696">
        <w:rPr>
          <w:rFonts w:cstheme="minorHAnsi"/>
          <w:iCs/>
          <w:sz w:val="24"/>
          <w:szCs w:val="24"/>
          <w:lang w:val="en-GB"/>
        </w:rPr>
        <w:t xml:space="preserve">neers and other technical staff </w:t>
      </w:r>
      <w:r w:rsidR="00396A84" w:rsidRPr="00C42696">
        <w:rPr>
          <w:rFonts w:cstheme="minorHAnsi"/>
          <w:iCs/>
          <w:sz w:val="24"/>
          <w:szCs w:val="24"/>
          <w:lang w:val="en-GB"/>
        </w:rPr>
        <w:t xml:space="preserve">available </w:t>
      </w:r>
      <w:r w:rsidR="000737B9" w:rsidRPr="00C42696">
        <w:rPr>
          <w:rFonts w:cstheme="minorHAnsi"/>
          <w:iCs/>
          <w:sz w:val="24"/>
          <w:szCs w:val="24"/>
          <w:lang w:val="en-GB"/>
        </w:rPr>
        <w:t>on a need</w:t>
      </w:r>
      <w:r w:rsidR="00396A84" w:rsidRPr="00C42696">
        <w:rPr>
          <w:rFonts w:cstheme="minorHAnsi"/>
          <w:iCs/>
          <w:sz w:val="24"/>
          <w:szCs w:val="24"/>
          <w:lang w:val="en-GB"/>
        </w:rPr>
        <w:t>s</w:t>
      </w:r>
      <w:r w:rsidR="000737B9" w:rsidRPr="00C42696">
        <w:rPr>
          <w:rFonts w:cstheme="minorHAnsi"/>
          <w:iCs/>
          <w:sz w:val="24"/>
          <w:szCs w:val="24"/>
          <w:lang w:val="en-GB"/>
        </w:rPr>
        <w:t xml:space="preserve"> basis.</w:t>
      </w:r>
    </w:p>
    <w:p w14:paraId="0ECC2E73" w14:textId="4BF3D8D8" w:rsidR="000737B9" w:rsidRPr="00C42696" w:rsidRDefault="000737B9"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t>Proven experience of minimum 5 years in the architectural design and construction of environmentally friendly building and vernacular structures;</w:t>
      </w:r>
    </w:p>
    <w:p w14:paraId="23FD313A" w14:textId="01E186C8" w:rsidR="000737B9" w:rsidRPr="00C42696" w:rsidRDefault="000737B9"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t>Proven creative design skills for designing, producing and building in natural areas;</w:t>
      </w:r>
    </w:p>
    <w:p w14:paraId="2DEE8CA4" w14:textId="43FC5796" w:rsidR="000737B9" w:rsidRPr="00C42696" w:rsidRDefault="000737B9"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t xml:space="preserve">Demonstration of knowledge and familiarity with the site and its region; </w:t>
      </w:r>
    </w:p>
    <w:p w14:paraId="2FD78E59" w14:textId="42B8E06C" w:rsidR="000737B9" w:rsidRPr="00C42696" w:rsidRDefault="000737B9"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lastRenderedPageBreak/>
        <w:t xml:space="preserve">Extensive experience in the design and construction of projects in situ, which utilize local </w:t>
      </w:r>
      <w:proofErr w:type="spellStart"/>
      <w:r w:rsidRPr="00C42696">
        <w:rPr>
          <w:rFonts w:cstheme="minorHAnsi"/>
          <w:iCs/>
          <w:sz w:val="24"/>
          <w:szCs w:val="24"/>
          <w:lang w:val="en-GB"/>
        </w:rPr>
        <w:t>labor</w:t>
      </w:r>
      <w:proofErr w:type="spellEnd"/>
      <w:r w:rsidRPr="00C42696">
        <w:rPr>
          <w:rFonts w:cstheme="minorHAnsi"/>
          <w:iCs/>
          <w:sz w:val="24"/>
          <w:szCs w:val="24"/>
          <w:lang w:val="en-GB"/>
        </w:rPr>
        <w:t xml:space="preserve"> skills and traditional knowledge of locally available materials; </w:t>
      </w:r>
    </w:p>
    <w:p w14:paraId="5E9CFA45" w14:textId="57AD5660" w:rsidR="000737B9" w:rsidRPr="00C42696" w:rsidRDefault="000737B9"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t>A proven record of delivering projects within the planned time schedule and cost estimates</w:t>
      </w:r>
    </w:p>
    <w:p w14:paraId="6D729B6B" w14:textId="53004531" w:rsidR="00B30DAF" w:rsidRPr="00C42696" w:rsidRDefault="00B30DAF" w:rsidP="004B4A7A">
      <w:pPr>
        <w:pStyle w:val="ListParagraph"/>
        <w:numPr>
          <w:ilvl w:val="0"/>
          <w:numId w:val="7"/>
        </w:numPr>
        <w:spacing w:after="0" w:line="240" w:lineRule="auto"/>
        <w:jc w:val="both"/>
        <w:rPr>
          <w:rFonts w:cstheme="minorHAnsi"/>
          <w:iCs/>
          <w:sz w:val="24"/>
          <w:szCs w:val="24"/>
          <w:lang w:val="en-GB"/>
        </w:rPr>
      </w:pPr>
      <w:r w:rsidRPr="00C42696">
        <w:rPr>
          <w:rFonts w:cstheme="minorHAnsi"/>
          <w:iCs/>
          <w:sz w:val="24"/>
          <w:szCs w:val="24"/>
          <w:lang w:val="en-GB"/>
        </w:rPr>
        <w:t>Must have valid operating permits and licenses</w:t>
      </w:r>
    </w:p>
    <w:p w14:paraId="71A0AD5E" w14:textId="770FE4C5" w:rsidR="00E56954" w:rsidRPr="00C42696" w:rsidRDefault="00B30DAF" w:rsidP="004B4A7A">
      <w:pPr>
        <w:pStyle w:val="ListParagraph"/>
        <w:numPr>
          <w:ilvl w:val="0"/>
          <w:numId w:val="7"/>
        </w:numPr>
        <w:spacing w:after="0" w:line="240" w:lineRule="auto"/>
        <w:jc w:val="both"/>
        <w:rPr>
          <w:rFonts w:cstheme="minorHAnsi"/>
          <w:sz w:val="24"/>
          <w:szCs w:val="24"/>
        </w:rPr>
      </w:pPr>
      <w:r w:rsidRPr="00C42696">
        <w:rPr>
          <w:rFonts w:cstheme="minorHAnsi"/>
          <w:iCs/>
          <w:sz w:val="24"/>
          <w:szCs w:val="24"/>
          <w:lang w:val="en-GB"/>
        </w:rPr>
        <w:t>Must provide tax returns for the year 201</w:t>
      </w:r>
      <w:r w:rsidR="00DA31F1" w:rsidRPr="00C42696">
        <w:rPr>
          <w:rFonts w:cstheme="minorHAnsi"/>
          <w:iCs/>
          <w:sz w:val="24"/>
          <w:szCs w:val="24"/>
          <w:lang w:val="en-GB"/>
        </w:rPr>
        <w:t>8</w:t>
      </w:r>
    </w:p>
    <w:p w14:paraId="0DD84632" w14:textId="77777777" w:rsidR="000C0D78" w:rsidRPr="00C42696" w:rsidRDefault="000C0D78" w:rsidP="004B4A7A">
      <w:pPr>
        <w:pStyle w:val="ListParagraph"/>
        <w:numPr>
          <w:ilvl w:val="0"/>
          <w:numId w:val="7"/>
        </w:numPr>
        <w:rPr>
          <w:rFonts w:cstheme="minorHAnsi"/>
          <w:sz w:val="24"/>
          <w:szCs w:val="24"/>
        </w:rPr>
      </w:pPr>
      <w:r w:rsidRPr="00C42696">
        <w:rPr>
          <w:rFonts w:cstheme="minorHAnsi"/>
          <w:sz w:val="24"/>
          <w:szCs w:val="24"/>
        </w:rPr>
        <w:t>The proposed team of professionals who will conduct a technical expertise and develop detailed technical design must have the following professional skills</w:t>
      </w:r>
    </w:p>
    <w:p w14:paraId="3D0998AC" w14:textId="4B5D4D92" w:rsidR="000C0D78" w:rsidRPr="00C42696" w:rsidRDefault="000C0D78" w:rsidP="004B4A7A">
      <w:pPr>
        <w:pStyle w:val="ListParagraph"/>
        <w:numPr>
          <w:ilvl w:val="0"/>
          <w:numId w:val="7"/>
        </w:numPr>
        <w:rPr>
          <w:rFonts w:cstheme="minorHAnsi"/>
          <w:sz w:val="24"/>
          <w:szCs w:val="24"/>
        </w:rPr>
      </w:pPr>
      <w:r w:rsidRPr="00C42696">
        <w:rPr>
          <w:rFonts w:cstheme="minorHAnsi"/>
          <w:sz w:val="24"/>
          <w:szCs w:val="24"/>
        </w:rPr>
        <w:t xml:space="preserve">The firm shall complete its project team with support services by an electrical engineer, mechanical engineer, civil engineer (if necessary) and a structural engineer. Other services such as an interior designer and landscape architect may also be added to the firm’s team. All support services are to be coordinated by the firm team leader and responsibility of the firm, including payment of these services. </w:t>
      </w:r>
    </w:p>
    <w:p w14:paraId="5575B3A7" w14:textId="2E70B58A" w:rsidR="00F93A30" w:rsidRPr="00C42696" w:rsidRDefault="00F93A30" w:rsidP="004B4A7A">
      <w:pPr>
        <w:pStyle w:val="ListParagraph"/>
        <w:numPr>
          <w:ilvl w:val="0"/>
          <w:numId w:val="7"/>
        </w:numPr>
        <w:rPr>
          <w:rFonts w:cstheme="minorHAnsi"/>
          <w:b/>
          <w:sz w:val="24"/>
          <w:szCs w:val="24"/>
        </w:rPr>
      </w:pPr>
      <w:r w:rsidRPr="00C42696">
        <w:rPr>
          <w:rFonts w:cstheme="minorHAnsi"/>
          <w:b/>
          <w:sz w:val="24"/>
          <w:szCs w:val="24"/>
        </w:rPr>
        <w:t xml:space="preserve">The firm shall submit Declaration of Undertaking with their bid. The failure to do so will result in exclusion from the bid. </w:t>
      </w:r>
    </w:p>
    <w:p w14:paraId="3432D447" w14:textId="77777777" w:rsidR="000C0D78" w:rsidRPr="00C42696" w:rsidRDefault="000C0D78" w:rsidP="004B4A7A">
      <w:pPr>
        <w:pStyle w:val="ListParagraph"/>
        <w:numPr>
          <w:ilvl w:val="0"/>
          <w:numId w:val="7"/>
        </w:numPr>
        <w:rPr>
          <w:rFonts w:cstheme="minorHAnsi"/>
          <w:sz w:val="24"/>
          <w:szCs w:val="24"/>
        </w:rPr>
      </w:pPr>
      <w:r w:rsidRPr="00C42696">
        <w:rPr>
          <w:rFonts w:cstheme="minorHAnsi"/>
          <w:sz w:val="24"/>
          <w:szCs w:val="24"/>
        </w:rPr>
        <w:t xml:space="preserve">Firm Team Member Qualifications &amp; Experience Position Title Relevant Experience </w:t>
      </w:r>
      <w:proofErr w:type="spellStart"/>
      <w:r w:rsidRPr="00C42696">
        <w:rPr>
          <w:rFonts w:cstheme="minorHAnsi"/>
          <w:sz w:val="24"/>
          <w:szCs w:val="24"/>
        </w:rPr>
        <w:t>yrs</w:t>
      </w:r>
      <w:proofErr w:type="spellEnd"/>
      <w:r w:rsidRPr="00C42696">
        <w:rPr>
          <w:rFonts w:cstheme="minorHAnsi"/>
          <w:sz w:val="24"/>
          <w:szCs w:val="24"/>
        </w:rPr>
        <w:t xml:space="preserve"> </w:t>
      </w:r>
    </w:p>
    <w:p w14:paraId="5797DCF1" w14:textId="07124A93" w:rsidR="00836DD5" w:rsidRPr="00C42696" w:rsidRDefault="00836DD5" w:rsidP="00836DD5">
      <w:pPr>
        <w:autoSpaceDE w:val="0"/>
        <w:autoSpaceDN w:val="0"/>
        <w:adjustRightInd w:val="0"/>
        <w:spacing w:after="0" w:line="240" w:lineRule="auto"/>
        <w:rPr>
          <w:rFonts w:cstheme="minorHAnsi"/>
          <w:b/>
          <w:bCs/>
          <w:sz w:val="24"/>
          <w:szCs w:val="24"/>
        </w:rPr>
      </w:pPr>
      <w:r w:rsidRPr="00C42696">
        <w:rPr>
          <w:rFonts w:cstheme="minorHAnsi"/>
          <w:b/>
          <w:bCs/>
          <w:sz w:val="24"/>
          <w:szCs w:val="24"/>
        </w:rPr>
        <w:t xml:space="preserve">Team </w:t>
      </w:r>
      <w:r w:rsidR="006159A1" w:rsidRPr="00C42696">
        <w:rPr>
          <w:rFonts w:cstheme="minorHAnsi"/>
          <w:b/>
          <w:bCs/>
          <w:sz w:val="24"/>
          <w:szCs w:val="24"/>
        </w:rPr>
        <w:t>members’</w:t>
      </w:r>
      <w:r w:rsidRPr="00C42696">
        <w:rPr>
          <w:rFonts w:cstheme="minorHAnsi"/>
          <w:b/>
          <w:bCs/>
          <w:sz w:val="24"/>
          <w:szCs w:val="24"/>
        </w:rPr>
        <w:t xml:space="preserve"> requirements.</w:t>
      </w:r>
    </w:p>
    <w:p w14:paraId="34E17808" w14:textId="77777777" w:rsidR="006159A1" w:rsidRDefault="006159A1" w:rsidP="00836DD5">
      <w:pPr>
        <w:autoSpaceDE w:val="0"/>
        <w:autoSpaceDN w:val="0"/>
        <w:adjustRightInd w:val="0"/>
        <w:spacing w:after="0" w:line="240" w:lineRule="auto"/>
        <w:rPr>
          <w:rFonts w:cstheme="minorHAnsi"/>
          <w:sz w:val="24"/>
          <w:szCs w:val="24"/>
        </w:rPr>
      </w:pPr>
    </w:p>
    <w:p w14:paraId="7803DB5F" w14:textId="4A54DE50" w:rsidR="00836DD5" w:rsidRPr="006159A1" w:rsidRDefault="006159A1" w:rsidP="00836DD5">
      <w:pPr>
        <w:autoSpaceDE w:val="0"/>
        <w:autoSpaceDN w:val="0"/>
        <w:adjustRightInd w:val="0"/>
        <w:spacing w:after="0" w:line="240" w:lineRule="auto"/>
        <w:rPr>
          <w:rFonts w:cstheme="minorHAnsi"/>
          <w:b/>
          <w:sz w:val="24"/>
          <w:szCs w:val="24"/>
        </w:rPr>
      </w:pPr>
      <w:r w:rsidRPr="006159A1">
        <w:rPr>
          <w:rFonts w:cstheme="minorHAnsi"/>
          <w:b/>
          <w:sz w:val="24"/>
          <w:szCs w:val="24"/>
        </w:rPr>
        <w:t>Key personnel</w:t>
      </w:r>
    </w:p>
    <w:p w14:paraId="4703B2D6" w14:textId="29B23CCA" w:rsidR="00836DD5" w:rsidRPr="006159A1" w:rsidRDefault="00836DD5" w:rsidP="004B4A7A">
      <w:pPr>
        <w:pStyle w:val="ListParagraph"/>
        <w:numPr>
          <w:ilvl w:val="0"/>
          <w:numId w:val="9"/>
        </w:numPr>
        <w:autoSpaceDE w:val="0"/>
        <w:autoSpaceDN w:val="0"/>
        <w:adjustRightInd w:val="0"/>
        <w:spacing w:after="0" w:line="240" w:lineRule="auto"/>
        <w:rPr>
          <w:rFonts w:cstheme="minorHAnsi"/>
          <w:sz w:val="24"/>
          <w:szCs w:val="24"/>
        </w:rPr>
      </w:pPr>
      <w:r w:rsidRPr="006159A1">
        <w:rPr>
          <w:rFonts w:cstheme="minorHAnsi"/>
          <w:sz w:val="24"/>
          <w:szCs w:val="24"/>
        </w:rPr>
        <w:t>Project manager / Architect. Master’s degree or equivalent in Architecture / Civil Engineering/</w:t>
      </w:r>
    </w:p>
    <w:p w14:paraId="73F0A829" w14:textId="77777777" w:rsidR="00836DD5" w:rsidRPr="006159A1" w:rsidRDefault="00836DD5" w:rsidP="004B4A7A">
      <w:pPr>
        <w:pStyle w:val="ListParagraph"/>
        <w:numPr>
          <w:ilvl w:val="0"/>
          <w:numId w:val="9"/>
        </w:numPr>
        <w:autoSpaceDE w:val="0"/>
        <w:autoSpaceDN w:val="0"/>
        <w:adjustRightInd w:val="0"/>
        <w:spacing w:after="0" w:line="240" w:lineRule="auto"/>
        <w:rPr>
          <w:rFonts w:cstheme="minorHAnsi"/>
          <w:sz w:val="24"/>
          <w:szCs w:val="24"/>
        </w:rPr>
      </w:pPr>
      <w:r w:rsidRPr="006159A1">
        <w:rPr>
          <w:rFonts w:cstheme="minorHAnsi"/>
          <w:sz w:val="24"/>
          <w:szCs w:val="24"/>
        </w:rPr>
        <w:t>Construction Project Management.</w:t>
      </w:r>
    </w:p>
    <w:p w14:paraId="727026BA" w14:textId="726FE954" w:rsidR="00836DD5" w:rsidRPr="006159A1" w:rsidRDefault="00836DD5" w:rsidP="004B4A7A">
      <w:pPr>
        <w:pStyle w:val="ListParagraph"/>
        <w:numPr>
          <w:ilvl w:val="0"/>
          <w:numId w:val="9"/>
        </w:numPr>
        <w:autoSpaceDE w:val="0"/>
        <w:autoSpaceDN w:val="0"/>
        <w:adjustRightInd w:val="0"/>
        <w:spacing w:after="0" w:line="240" w:lineRule="auto"/>
        <w:rPr>
          <w:rFonts w:cstheme="minorHAnsi"/>
          <w:sz w:val="24"/>
          <w:szCs w:val="24"/>
        </w:rPr>
      </w:pPr>
      <w:r w:rsidRPr="006159A1">
        <w:rPr>
          <w:rFonts w:cstheme="minorHAnsi"/>
          <w:sz w:val="24"/>
          <w:szCs w:val="24"/>
        </w:rPr>
        <w:t>Design architect. Master’s degree or equivalent in Architecture.</w:t>
      </w:r>
    </w:p>
    <w:p w14:paraId="538A94E5" w14:textId="1BD6ECD4" w:rsidR="00836DD5" w:rsidRPr="006159A1" w:rsidRDefault="00836DD5" w:rsidP="004B4A7A">
      <w:pPr>
        <w:pStyle w:val="ListParagraph"/>
        <w:numPr>
          <w:ilvl w:val="0"/>
          <w:numId w:val="9"/>
        </w:numPr>
        <w:autoSpaceDE w:val="0"/>
        <w:autoSpaceDN w:val="0"/>
        <w:adjustRightInd w:val="0"/>
        <w:spacing w:after="0" w:line="240" w:lineRule="auto"/>
        <w:rPr>
          <w:rFonts w:cstheme="minorHAnsi"/>
          <w:sz w:val="24"/>
          <w:szCs w:val="24"/>
        </w:rPr>
      </w:pPr>
      <w:r w:rsidRPr="006159A1">
        <w:rPr>
          <w:rFonts w:cstheme="minorHAnsi"/>
          <w:sz w:val="24"/>
          <w:szCs w:val="24"/>
        </w:rPr>
        <w:t>Civil engineer to develop drawings, work execution timetables and fit-out works supervision.</w:t>
      </w:r>
    </w:p>
    <w:p w14:paraId="067F019E" w14:textId="77777777" w:rsidR="00836DD5" w:rsidRPr="006159A1" w:rsidRDefault="00836DD5" w:rsidP="004B4A7A">
      <w:pPr>
        <w:pStyle w:val="ListParagraph"/>
        <w:numPr>
          <w:ilvl w:val="0"/>
          <w:numId w:val="9"/>
        </w:numPr>
        <w:autoSpaceDE w:val="0"/>
        <w:autoSpaceDN w:val="0"/>
        <w:adjustRightInd w:val="0"/>
        <w:spacing w:after="0" w:line="240" w:lineRule="auto"/>
        <w:rPr>
          <w:rFonts w:cstheme="minorHAnsi"/>
          <w:sz w:val="24"/>
          <w:szCs w:val="24"/>
        </w:rPr>
      </w:pPr>
      <w:r w:rsidRPr="006159A1">
        <w:rPr>
          <w:rFonts w:cstheme="minorHAnsi"/>
          <w:sz w:val="24"/>
          <w:szCs w:val="24"/>
        </w:rPr>
        <w:t>Master’s degree or equivalent in Civil engineering.</w:t>
      </w:r>
    </w:p>
    <w:p w14:paraId="03A75E41" w14:textId="77777777" w:rsidR="00836DD5" w:rsidRPr="00C42696" w:rsidRDefault="00836DD5" w:rsidP="00836DD5">
      <w:pPr>
        <w:autoSpaceDE w:val="0"/>
        <w:autoSpaceDN w:val="0"/>
        <w:adjustRightInd w:val="0"/>
        <w:spacing w:after="0" w:line="240" w:lineRule="auto"/>
        <w:rPr>
          <w:rFonts w:cstheme="minorHAnsi"/>
          <w:sz w:val="24"/>
          <w:szCs w:val="24"/>
        </w:rPr>
      </w:pPr>
    </w:p>
    <w:p w14:paraId="516DB781" w14:textId="078E465B" w:rsidR="00836DD5" w:rsidRPr="006159A1" w:rsidRDefault="006159A1" w:rsidP="00836DD5">
      <w:pPr>
        <w:autoSpaceDE w:val="0"/>
        <w:autoSpaceDN w:val="0"/>
        <w:adjustRightInd w:val="0"/>
        <w:spacing w:after="0" w:line="240" w:lineRule="auto"/>
        <w:rPr>
          <w:rFonts w:cstheme="minorHAnsi"/>
          <w:b/>
          <w:sz w:val="24"/>
          <w:szCs w:val="24"/>
        </w:rPr>
      </w:pPr>
      <w:r>
        <w:rPr>
          <w:rFonts w:cstheme="minorHAnsi"/>
          <w:b/>
          <w:sz w:val="24"/>
          <w:szCs w:val="24"/>
        </w:rPr>
        <w:t>Team 1</w:t>
      </w:r>
    </w:p>
    <w:p w14:paraId="7925B709" w14:textId="060CA123" w:rsidR="00836DD5" w:rsidRPr="006159A1" w:rsidRDefault="00836DD5" w:rsidP="004B4A7A">
      <w:pPr>
        <w:pStyle w:val="ListParagraph"/>
        <w:numPr>
          <w:ilvl w:val="0"/>
          <w:numId w:val="10"/>
        </w:numPr>
        <w:autoSpaceDE w:val="0"/>
        <w:autoSpaceDN w:val="0"/>
        <w:adjustRightInd w:val="0"/>
        <w:spacing w:after="0" w:line="240" w:lineRule="auto"/>
        <w:rPr>
          <w:rFonts w:cstheme="minorHAnsi"/>
          <w:sz w:val="24"/>
          <w:szCs w:val="24"/>
        </w:rPr>
      </w:pPr>
      <w:r w:rsidRPr="006159A1">
        <w:rPr>
          <w:rFonts w:cstheme="minorHAnsi"/>
          <w:sz w:val="24"/>
          <w:szCs w:val="24"/>
        </w:rPr>
        <w:t>Quantity surveyor. Master’s degree or equivalent in Civil engineering.</w:t>
      </w:r>
    </w:p>
    <w:p w14:paraId="36EBD90B" w14:textId="54AE9339" w:rsidR="00836DD5" w:rsidRPr="006159A1" w:rsidRDefault="00836DD5" w:rsidP="004B4A7A">
      <w:pPr>
        <w:pStyle w:val="ListParagraph"/>
        <w:numPr>
          <w:ilvl w:val="0"/>
          <w:numId w:val="10"/>
        </w:numPr>
        <w:autoSpaceDE w:val="0"/>
        <w:autoSpaceDN w:val="0"/>
        <w:adjustRightInd w:val="0"/>
        <w:spacing w:after="0" w:line="240" w:lineRule="auto"/>
        <w:rPr>
          <w:rFonts w:cstheme="minorHAnsi"/>
          <w:sz w:val="24"/>
          <w:szCs w:val="24"/>
        </w:rPr>
      </w:pPr>
      <w:r w:rsidRPr="006159A1">
        <w:rPr>
          <w:rFonts w:cstheme="minorHAnsi"/>
          <w:sz w:val="24"/>
          <w:szCs w:val="24"/>
        </w:rPr>
        <w:t>Electrical engineer. Bachelor’s degree or equivalent in Electrical engineering.</w:t>
      </w:r>
    </w:p>
    <w:p w14:paraId="10F24FBE" w14:textId="17D1C120" w:rsidR="00836DD5" w:rsidRPr="006159A1" w:rsidRDefault="00836DD5" w:rsidP="004B4A7A">
      <w:pPr>
        <w:pStyle w:val="ListParagraph"/>
        <w:numPr>
          <w:ilvl w:val="0"/>
          <w:numId w:val="10"/>
        </w:numPr>
        <w:autoSpaceDE w:val="0"/>
        <w:autoSpaceDN w:val="0"/>
        <w:adjustRightInd w:val="0"/>
        <w:spacing w:after="0" w:line="240" w:lineRule="auto"/>
        <w:rPr>
          <w:rFonts w:cstheme="minorHAnsi"/>
          <w:sz w:val="24"/>
          <w:szCs w:val="24"/>
        </w:rPr>
      </w:pPr>
      <w:r w:rsidRPr="006159A1">
        <w:rPr>
          <w:rFonts w:cstheme="minorHAnsi"/>
          <w:sz w:val="24"/>
          <w:szCs w:val="24"/>
        </w:rPr>
        <w:t>Plumbing engineer. Bachelor’s degree or equivalent in Plumbing engineering.</w:t>
      </w:r>
    </w:p>
    <w:p w14:paraId="3AE9F035" w14:textId="24B821E4" w:rsidR="00836DD5" w:rsidRPr="006159A1" w:rsidRDefault="00C42696" w:rsidP="004B4A7A">
      <w:pPr>
        <w:pStyle w:val="ListParagraph"/>
        <w:numPr>
          <w:ilvl w:val="0"/>
          <w:numId w:val="10"/>
        </w:numPr>
        <w:autoSpaceDE w:val="0"/>
        <w:autoSpaceDN w:val="0"/>
        <w:adjustRightInd w:val="0"/>
        <w:spacing w:after="0" w:line="240" w:lineRule="auto"/>
        <w:rPr>
          <w:rFonts w:cstheme="minorHAnsi"/>
          <w:sz w:val="24"/>
          <w:szCs w:val="24"/>
        </w:rPr>
      </w:pPr>
      <w:r w:rsidRPr="006159A1">
        <w:rPr>
          <w:rFonts w:cstheme="minorHAnsi"/>
          <w:sz w:val="24"/>
          <w:szCs w:val="24"/>
        </w:rPr>
        <w:t>Mechanical engineer. Bachelor’s degree or equivalent in Mechanical engineering.</w:t>
      </w:r>
    </w:p>
    <w:p w14:paraId="5883BAC4" w14:textId="77777777" w:rsidR="00836DD5" w:rsidRPr="00C42696" w:rsidRDefault="00836DD5" w:rsidP="00836DD5">
      <w:pPr>
        <w:autoSpaceDE w:val="0"/>
        <w:autoSpaceDN w:val="0"/>
        <w:adjustRightInd w:val="0"/>
        <w:spacing w:after="0" w:line="240" w:lineRule="auto"/>
        <w:rPr>
          <w:rFonts w:cstheme="minorHAnsi"/>
          <w:sz w:val="24"/>
          <w:szCs w:val="24"/>
        </w:rPr>
      </w:pPr>
    </w:p>
    <w:p w14:paraId="3BB10655" w14:textId="788121CB" w:rsidR="00836DD5" w:rsidRPr="006159A1" w:rsidRDefault="006159A1" w:rsidP="00836DD5">
      <w:pPr>
        <w:autoSpaceDE w:val="0"/>
        <w:autoSpaceDN w:val="0"/>
        <w:adjustRightInd w:val="0"/>
        <w:spacing w:after="0" w:line="240" w:lineRule="auto"/>
        <w:rPr>
          <w:rFonts w:cstheme="minorHAnsi"/>
          <w:b/>
          <w:sz w:val="24"/>
          <w:szCs w:val="24"/>
        </w:rPr>
      </w:pPr>
      <w:r w:rsidRPr="006159A1">
        <w:rPr>
          <w:rFonts w:cstheme="minorHAnsi"/>
          <w:b/>
          <w:sz w:val="24"/>
          <w:szCs w:val="24"/>
        </w:rPr>
        <w:t>Team 2</w:t>
      </w:r>
    </w:p>
    <w:p w14:paraId="114CC5FF" w14:textId="79FB20AE" w:rsidR="00836DD5" w:rsidRPr="00C42696" w:rsidRDefault="00836DD5" w:rsidP="00836DD5">
      <w:pPr>
        <w:autoSpaceDE w:val="0"/>
        <w:autoSpaceDN w:val="0"/>
        <w:adjustRightInd w:val="0"/>
        <w:spacing w:after="0" w:line="240" w:lineRule="auto"/>
        <w:rPr>
          <w:rFonts w:cstheme="minorHAnsi"/>
          <w:sz w:val="24"/>
          <w:szCs w:val="24"/>
        </w:rPr>
      </w:pPr>
    </w:p>
    <w:p w14:paraId="49547651" w14:textId="6F22E260" w:rsidR="00836DD5" w:rsidRPr="006159A1" w:rsidRDefault="00836DD5" w:rsidP="004B4A7A">
      <w:pPr>
        <w:pStyle w:val="ListParagraph"/>
        <w:numPr>
          <w:ilvl w:val="0"/>
          <w:numId w:val="11"/>
        </w:numPr>
        <w:autoSpaceDE w:val="0"/>
        <w:autoSpaceDN w:val="0"/>
        <w:adjustRightInd w:val="0"/>
        <w:spacing w:after="0" w:line="240" w:lineRule="auto"/>
        <w:rPr>
          <w:rFonts w:cstheme="minorHAnsi"/>
          <w:sz w:val="24"/>
          <w:szCs w:val="24"/>
        </w:rPr>
      </w:pPr>
      <w:r w:rsidRPr="006159A1">
        <w:rPr>
          <w:rFonts w:cstheme="minorHAnsi"/>
          <w:sz w:val="24"/>
          <w:szCs w:val="24"/>
        </w:rPr>
        <w:t>3D / visual presentation specialists. Experience in architectural presentations and 3d</w:t>
      </w:r>
    </w:p>
    <w:p w14:paraId="484BE17C" w14:textId="52CFD11D" w:rsidR="00836DD5" w:rsidRPr="006159A1" w:rsidRDefault="00836DD5" w:rsidP="004B4A7A">
      <w:pPr>
        <w:pStyle w:val="ListParagraph"/>
        <w:numPr>
          <w:ilvl w:val="0"/>
          <w:numId w:val="11"/>
        </w:numPr>
        <w:autoSpaceDE w:val="0"/>
        <w:autoSpaceDN w:val="0"/>
        <w:adjustRightInd w:val="0"/>
        <w:spacing w:after="0" w:line="240" w:lineRule="auto"/>
        <w:rPr>
          <w:rFonts w:cstheme="minorHAnsi"/>
          <w:sz w:val="24"/>
          <w:szCs w:val="24"/>
        </w:rPr>
      </w:pPr>
      <w:r w:rsidRPr="006159A1">
        <w:rPr>
          <w:rFonts w:cstheme="minorHAnsi"/>
          <w:sz w:val="24"/>
          <w:szCs w:val="24"/>
        </w:rPr>
        <w:t>visualizations.</w:t>
      </w:r>
    </w:p>
    <w:p w14:paraId="09961A35" w14:textId="64949D1A" w:rsidR="00C42696" w:rsidRPr="006159A1" w:rsidRDefault="00C42696" w:rsidP="004B4A7A">
      <w:pPr>
        <w:pStyle w:val="ListParagraph"/>
        <w:numPr>
          <w:ilvl w:val="0"/>
          <w:numId w:val="11"/>
        </w:numPr>
        <w:autoSpaceDE w:val="0"/>
        <w:autoSpaceDN w:val="0"/>
        <w:adjustRightInd w:val="0"/>
        <w:spacing w:after="0" w:line="240" w:lineRule="auto"/>
        <w:rPr>
          <w:rFonts w:cstheme="minorHAnsi"/>
          <w:sz w:val="24"/>
          <w:szCs w:val="24"/>
        </w:rPr>
      </w:pPr>
      <w:r w:rsidRPr="006159A1">
        <w:rPr>
          <w:rFonts w:cstheme="minorHAnsi"/>
          <w:sz w:val="24"/>
          <w:szCs w:val="24"/>
        </w:rPr>
        <w:t>Quality assurance. Diploma in quality survey and experience in supply chain management</w:t>
      </w:r>
    </w:p>
    <w:p w14:paraId="53A86BD4" w14:textId="5985877D" w:rsidR="00836DD5" w:rsidRPr="006159A1" w:rsidRDefault="00836DD5" w:rsidP="004B4A7A">
      <w:pPr>
        <w:pStyle w:val="ListParagraph"/>
        <w:numPr>
          <w:ilvl w:val="0"/>
          <w:numId w:val="11"/>
        </w:numPr>
        <w:rPr>
          <w:rFonts w:cstheme="minorHAnsi"/>
          <w:sz w:val="24"/>
          <w:szCs w:val="24"/>
        </w:rPr>
      </w:pPr>
      <w:r w:rsidRPr="006159A1">
        <w:rPr>
          <w:rFonts w:cstheme="minorHAnsi"/>
          <w:sz w:val="24"/>
          <w:szCs w:val="24"/>
        </w:rPr>
        <w:t>Safety officer.</w:t>
      </w:r>
      <w:r w:rsidRPr="006159A1">
        <w:rPr>
          <w:rFonts w:cstheme="minorHAnsi"/>
          <w:color w:val="111111"/>
          <w:sz w:val="24"/>
          <w:szCs w:val="24"/>
          <w:shd w:val="clear" w:color="auto" w:fill="FFFFFF"/>
        </w:rPr>
        <w:t xml:space="preserve"> Diploma in Health and Safety in a Construction Environment or Equivalent</w:t>
      </w:r>
      <w:r w:rsidR="00C42696" w:rsidRPr="006159A1">
        <w:rPr>
          <w:rFonts w:cstheme="minorHAnsi"/>
          <w:color w:val="111111"/>
          <w:sz w:val="24"/>
          <w:szCs w:val="24"/>
          <w:shd w:val="clear" w:color="auto" w:fill="FFFFFF"/>
        </w:rPr>
        <w:t xml:space="preserve"> and experience in first aid and trauma management</w:t>
      </w:r>
    </w:p>
    <w:p w14:paraId="61CA8058" w14:textId="454ED7AF" w:rsidR="00836DD5" w:rsidRDefault="00836DD5" w:rsidP="00836DD5">
      <w:pPr>
        <w:autoSpaceDE w:val="0"/>
        <w:autoSpaceDN w:val="0"/>
        <w:adjustRightInd w:val="0"/>
        <w:spacing w:after="0" w:line="240" w:lineRule="auto"/>
        <w:rPr>
          <w:rFonts w:cstheme="minorHAnsi"/>
          <w:sz w:val="24"/>
          <w:szCs w:val="24"/>
        </w:rPr>
      </w:pPr>
    </w:p>
    <w:p w14:paraId="7CB521E6" w14:textId="4BE25FC7" w:rsidR="006159A1" w:rsidRDefault="006159A1" w:rsidP="00836DD5">
      <w:pPr>
        <w:autoSpaceDE w:val="0"/>
        <w:autoSpaceDN w:val="0"/>
        <w:adjustRightInd w:val="0"/>
        <w:spacing w:after="0" w:line="240" w:lineRule="auto"/>
        <w:rPr>
          <w:rFonts w:cstheme="minorHAnsi"/>
          <w:sz w:val="24"/>
          <w:szCs w:val="24"/>
        </w:rPr>
      </w:pPr>
    </w:p>
    <w:p w14:paraId="46812C6F" w14:textId="77777777" w:rsidR="006159A1" w:rsidRPr="00C42696" w:rsidRDefault="006159A1" w:rsidP="00836DD5">
      <w:pPr>
        <w:autoSpaceDE w:val="0"/>
        <w:autoSpaceDN w:val="0"/>
        <w:adjustRightInd w:val="0"/>
        <w:spacing w:after="0" w:line="240" w:lineRule="auto"/>
        <w:rPr>
          <w:rFonts w:cstheme="minorHAnsi"/>
          <w:sz w:val="24"/>
          <w:szCs w:val="24"/>
        </w:rPr>
      </w:pPr>
    </w:p>
    <w:p w14:paraId="221626A5" w14:textId="77777777" w:rsidR="00836DD5" w:rsidRPr="00C42696" w:rsidRDefault="00836DD5" w:rsidP="00836DD5">
      <w:pPr>
        <w:autoSpaceDE w:val="0"/>
        <w:autoSpaceDN w:val="0"/>
        <w:adjustRightInd w:val="0"/>
        <w:spacing w:after="0" w:line="240" w:lineRule="auto"/>
        <w:rPr>
          <w:rFonts w:cstheme="minorHAnsi"/>
          <w:sz w:val="24"/>
          <w:szCs w:val="24"/>
        </w:rPr>
      </w:pPr>
      <w:r w:rsidRPr="00C42696">
        <w:rPr>
          <w:rFonts w:cstheme="minorHAnsi"/>
          <w:sz w:val="24"/>
          <w:szCs w:val="24"/>
        </w:rPr>
        <w:t>* Project Manager/Team Leaders of Civil Engineering and Electrical Engineering works must be</w:t>
      </w:r>
    </w:p>
    <w:p w14:paraId="658A66A1" w14:textId="2CB5E05C" w:rsidR="00836DD5" w:rsidRPr="00C42696" w:rsidRDefault="00836DD5" w:rsidP="00836DD5">
      <w:pPr>
        <w:ind w:left="360"/>
        <w:rPr>
          <w:rFonts w:cstheme="minorHAnsi"/>
          <w:sz w:val="24"/>
          <w:szCs w:val="24"/>
        </w:rPr>
      </w:pPr>
      <w:r w:rsidRPr="00C42696">
        <w:rPr>
          <w:rFonts w:cstheme="minorHAnsi"/>
          <w:sz w:val="24"/>
          <w:szCs w:val="24"/>
        </w:rPr>
        <w:t>licensed according to the rule and regulation of Afghanistan</w:t>
      </w:r>
    </w:p>
    <w:p w14:paraId="3F2DD91F" w14:textId="40488FFE" w:rsidR="00285025" w:rsidRDefault="00285025" w:rsidP="00C64A87">
      <w:pPr>
        <w:jc w:val="both"/>
        <w:rPr>
          <w:rFonts w:cstheme="minorHAnsi"/>
          <w:b/>
          <w:sz w:val="24"/>
          <w:szCs w:val="24"/>
        </w:rPr>
      </w:pPr>
      <w:r w:rsidRPr="006159A1">
        <w:rPr>
          <w:rFonts w:cstheme="minorHAnsi"/>
          <w:b/>
          <w:sz w:val="24"/>
          <w:szCs w:val="24"/>
        </w:rPr>
        <w:t xml:space="preserve">Evaluation Criteria: </w:t>
      </w:r>
    </w:p>
    <w:tbl>
      <w:tblPr>
        <w:tblStyle w:val="TableGrid"/>
        <w:tblW w:w="9355" w:type="dxa"/>
        <w:tblLook w:val="04A0" w:firstRow="1" w:lastRow="0" w:firstColumn="1" w:lastColumn="0" w:noHBand="0" w:noVBand="1"/>
      </w:tblPr>
      <w:tblGrid>
        <w:gridCol w:w="2785"/>
        <w:gridCol w:w="2905"/>
        <w:gridCol w:w="2405"/>
        <w:gridCol w:w="1260"/>
      </w:tblGrid>
      <w:tr w:rsidR="00B74CB1" w:rsidRPr="00C42696" w14:paraId="09B68D52" w14:textId="77777777" w:rsidTr="00144B49">
        <w:tc>
          <w:tcPr>
            <w:tcW w:w="9355" w:type="dxa"/>
            <w:gridSpan w:val="4"/>
            <w:shd w:val="clear" w:color="auto" w:fill="D9D9D9" w:themeFill="background1" w:themeFillShade="D9"/>
          </w:tcPr>
          <w:p w14:paraId="23AB9D19" w14:textId="3E196BB9" w:rsidR="00B74CB1" w:rsidRPr="00144B49" w:rsidRDefault="00B74CB1" w:rsidP="00C64A87">
            <w:pPr>
              <w:jc w:val="both"/>
              <w:rPr>
                <w:rFonts w:cstheme="minorHAnsi"/>
                <w:b/>
                <w:iCs/>
                <w:sz w:val="24"/>
                <w:szCs w:val="24"/>
                <w:lang w:val="en-GB"/>
              </w:rPr>
            </w:pPr>
            <w:r w:rsidRPr="00144B49">
              <w:rPr>
                <w:rFonts w:cstheme="minorHAnsi"/>
                <w:b/>
                <w:iCs/>
                <w:sz w:val="24"/>
                <w:szCs w:val="24"/>
                <w:lang w:val="en-GB"/>
              </w:rPr>
              <w:t>Concept and methodology</w:t>
            </w:r>
          </w:p>
        </w:tc>
      </w:tr>
      <w:tr w:rsidR="00144B49" w:rsidRPr="00C42696" w14:paraId="4979BE0B" w14:textId="77777777" w:rsidTr="00563DC6">
        <w:tc>
          <w:tcPr>
            <w:tcW w:w="8095" w:type="dxa"/>
            <w:gridSpan w:val="3"/>
          </w:tcPr>
          <w:p w14:paraId="220C87EA" w14:textId="1F09ABF5" w:rsidR="00144B49" w:rsidRPr="00C42696" w:rsidRDefault="00144B49" w:rsidP="00C64A87">
            <w:pPr>
              <w:jc w:val="both"/>
              <w:rPr>
                <w:rFonts w:cstheme="minorHAnsi"/>
                <w:iCs/>
                <w:sz w:val="24"/>
                <w:szCs w:val="24"/>
                <w:lang w:val="en-GB"/>
              </w:rPr>
            </w:pPr>
            <w:r>
              <w:rPr>
                <w:rFonts w:cstheme="minorHAnsi"/>
                <w:iCs/>
                <w:sz w:val="24"/>
                <w:szCs w:val="24"/>
                <w:lang w:val="en-GB"/>
              </w:rPr>
              <w:t>Clarity and completeness of bid</w:t>
            </w:r>
          </w:p>
        </w:tc>
        <w:tc>
          <w:tcPr>
            <w:tcW w:w="1260" w:type="dxa"/>
          </w:tcPr>
          <w:p w14:paraId="55C6DF84" w14:textId="40B65489" w:rsidR="00144B49" w:rsidRPr="00C42696" w:rsidRDefault="00144B49" w:rsidP="00C64A87">
            <w:pPr>
              <w:jc w:val="both"/>
              <w:rPr>
                <w:rFonts w:cstheme="minorHAnsi"/>
                <w:iCs/>
                <w:sz w:val="24"/>
                <w:szCs w:val="24"/>
                <w:lang w:val="en-GB"/>
              </w:rPr>
            </w:pPr>
            <w:r>
              <w:rPr>
                <w:rFonts w:cstheme="minorHAnsi"/>
                <w:iCs/>
                <w:sz w:val="24"/>
                <w:szCs w:val="24"/>
                <w:lang w:val="en-GB"/>
              </w:rPr>
              <w:t>5</w:t>
            </w:r>
          </w:p>
        </w:tc>
      </w:tr>
      <w:tr w:rsidR="00144B49" w:rsidRPr="00C42696" w14:paraId="728E8080" w14:textId="77777777" w:rsidTr="00217ECC">
        <w:tc>
          <w:tcPr>
            <w:tcW w:w="8095" w:type="dxa"/>
            <w:gridSpan w:val="3"/>
          </w:tcPr>
          <w:p w14:paraId="30561114" w14:textId="29284B2A" w:rsidR="00144B49" w:rsidRPr="00C42696" w:rsidRDefault="00144B49" w:rsidP="00C64A87">
            <w:pPr>
              <w:jc w:val="both"/>
              <w:rPr>
                <w:rFonts w:cstheme="minorHAnsi"/>
                <w:iCs/>
                <w:sz w:val="24"/>
                <w:szCs w:val="24"/>
                <w:lang w:val="en-GB"/>
              </w:rPr>
            </w:pPr>
            <w:r>
              <w:rPr>
                <w:rFonts w:cstheme="minorHAnsi"/>
                <w:iCs/>
                <w:sz w:val="24"/>
                <w:szCs w:val="24"/>
                <w:lang w:val="en-GB"/>
              </w:rPr>
              <w:t>Critical analysis of the objective of the project and the terms of reference</w:t>
            </w:r>
          </w:p>
        </w:tc>
        <w:tc>
          <w:tcPr>
            <w:tcW w:w="1260" w:type="dxa"/>
          </w:tcPr>
          <w:p w14:paraId="70D9E762" w14:textId="72A8EE07" w:rsidR="00144B49" w:rsidRPr="00C42696" w:rsidRDefault="00144B49" w:rsidP="00C64A87">
            <w:pPr>
              <w:jc w:val="both"/>
              <w:rPr>
                <w:rFonts w:cstheme="minorHAnsi"/>
                <w:iCs/>
                <w:sz w:val="24"/>
                <w:szCs w:val="24"/>
                <w:lang w:val="en-GB"/>
              </w:rPr>
            </w:pPr>
            <w:r>
              <w:rPr>
                <w:rFonts w:cstheme="minorHAnsi"/>
                <w:iCs/>
                <w:sz w:val="24"/>
                <w:szCs w:val="24"/>
                <w:lang w:val="en-GB"/>
              </w:rPr>
              <w:t>10</w:t>
            </w:r>
          </w:p>
        </w:tc>
      </w:tr>
      <w:tr w:rsidR="00144B49" w:rsidRPr="00C42696" w14:paraId="164B515C" w14:textId="77777777" w:rsidTr="005D3002">
        <w:tc>
          <w:tcPr>
            <w:tcW w:w="8095" w:type="dxa"/>
            <w:gridSpan w:val="3"/>
          </w:tcPr>
          <w:p w14:paraId="1D1613B0" w14:textId="735A3D81" w:rsidR="00144B49" w:rsidRPr="00C42696" w:rsidRDefault="00144B49" w:rsidP="00C64A87">
            <w:pPr>
              <w:jc w:val="both"/>
              <w:rPr>
                <w:rFonts w:cstheme="minorHAnsi"/>
                <w:iCs/>
                <w:sz w:val="24"/>
                <w:szCs w:val="24"/>
                <w:lang w:val="en-GB"/>
              </w:rPr>
            </w:pPr>
            <w:r w:rsidRPr="00B60833">
              <w:rPr>
                <w:rFonts w:cstheme="minorHAnsi"/>
                <w:sz w:val="24"/>
                <w:szCs w:val="24"/>
              </w:rPr>
              <w:t xml:space="preserve">Proposed concept and methodology, including a work </w:t>
            </w:r>
            <w:proofErr w:type="spellStart"/>
            <w:r w:rsidRPr="00B60833">
              <w:rPr>
                <w:rFonts w:cstheme="minorHAnsi"/>
                <w:sz w:val="24"/>
                <w:szCs w:val="24"/>
              </w:rPr>
              <w:t>programme</w:t>
            </w:r>
            <w:proofErr w:type="spellEnd"/>
            <w:r w:rsidRPr="00B60833">
              <w:rPr>
                <w:rFonts w:cstheme="minorHAnsi"/>
                <w:sz w:val="24"/>
                <w:szCs w:val="24"/>
              </w:rPr>
              <w:t>, a staff</w:t>
            </w:r>
            <w:r>
              <w:rPr>
                <w:rFonts w:cstheme="minorHAnsi"/>
                <w:sz w:val="24"/>
                <w:szCs w:val="24"/>
              </w:rPr>
              <w:t xml:space="preserve">ing schedule and monitoring and </w:t>
            </w:r>
            <w:r w:rsidRPr="00B60833">
              <w:rPr>
                <w:rFonts w:cstheme="minorHAnsi"/>
                <w:sz w:val="24"/>
                <w:szCs w:val="24"/>
              </w:rPr>
              <w:t xml:space="preserve">coordination </w:t>
            </w:r>
            <w:r>
              <w:rPr>
                <w:rFonts w:cstheme="minorHAnsi"/>
                <w:sz w:val="24"/>
                <w:szCs w:val="24"/>
              </w:rPr>
              <w:t>m</w:t>
            </w:r>
            <w:r w:rsidRPr="00B60833">
              <w:rPr>
                <w:rFonts w:cstheme="minorHAnsi"/>
                <w:sz w:val="24"/>
                <w:szCs w:val="24"/>
              </w:rPr>
              <w:t>echanisms</w:t>
            </w:r>
          </w:p>
        </w:tc>
        <w:tc>
          <w:tcPr>
            <w:tcW w:w="1260" w:type="dxa"/>
          </w:tcPr>
          <w:p w14:paraId="72FE0679" w14:textId="7E8F091A" w:rsidR="00144B49" w:rsidRPr="00C42696" w:rsidRDefault="00144B49" w:rsidP="00C64A87">
            <w:pPr>
              <w:jc w:val="both"/>
              <w:rPr>
                <w:rFonts w:cstheme="minorHAnsi"/>
                <w:iCs/>
                <w:sz w:val="24"/>
                <w:szCs w:val="24"/>
                <w:lang w:val="en-GB"/>
              </w:rPr>
            </w:pPr>
            <w:r>
              <w:rPr>
                <w:rFonts w:cstheme="minorHAnsi"/>
                <w:iCs/>
                <w:sz w:val="24"/>
                <w:szCs w:val="24"/>
                <w:lang w:val="en-GB"/>
              </w:rPr>
              <w:t>10</w:t>
            </w:r>
          </w:p>
        </w:tc>
      </w:tr>
      <w:tr w:rsidR="00836DD5" w:rsidRPr="00C42696" w14:paraId="673A7B7B" w14:textId="4B7C5F29" w:rsidTr="00B74CB1">
        <w:tc>
          <w:tcPr>
            <w:tcW w:w="2785" w:type="dxa"/>
          </w:tcPr>
          <w:p w14:paraId="5CEF5E37" w14:textId="32CEE469" w:rsidR="00836DD5" w:rsidRPr="00C42696" w:rsidRDefault="00836DD5" w:rsidP="00C64A87">
            <w:pPr>
              <w:jc w:val="both"/>
              <w:rPr>
                <w:rFonts w:cstheme="minorHAnsi"/>
                <w:iCs/>
                <w:sz w:val="24"/>
                <w:szCs w:val="24"/>
                <w:lang w:val="en-GB"/>
              </w:rPr>
            </w:pPr>
            <w:r w:rsidRPr="00C42696">
              <w:rPr>
                <w:rFonts w:cstheme="minorHAnsi"/>
                <w:iCs/>
                <w:sz w:val="24"/>
                <w:szCs w:val="24"/>
                <w:lang w:val="en-GB"/>
              </w:rPr>
              <w:t>Technical Evaluation Criteria</w:t>
            </w:r>
          </w:p>
        </w:tc>
        <w:tc>
          <w:tcPr>
            <w:tcW w:w="2905" w:type="dxa"/>
          </w:tcPr>
          <w:p w14:paraId="65FE49A8" w14:textId="099F6555" w:rsidR="00836DD5" w:rsidRPr="00C42696" w:rsidRDefault="00836DD5" w:rsidP="00C64A87">
            <w:pPr>
              <w:jc w:val="both"/>
              <w:rPr>
                <w:rFonts w:cstheme="minorHAnsi"/>
                <w:iCs/>
                <w:sz w:val="24"/>
                <w:szCs w:val="24"/>
                <w:lang w:val="en-GB"/>
              </w:rPr>
            </w:pPr>
            <w:r w:rsidRPr="00C42696">
              <w:rPr>
                <w:rFonts w:cstheme="minorHAnsi"/>
                <w:iCs/>
                <w:sz w:val="24"/>
                <w:szCs w:val="24"/>
                <w:lang w:val="en-GB"/>
              </w:rPr>
              <w:t xml:space="preserve">Required supporting documents </w:t>
            </w:r>
          </w:p>
        </w:tc>
        <w:tc>
          <w:tcPr>
            <w:tcW w:w="2405" w:type="dxa"/>
          </w:tcPr>
          <w:p w14:paraId="513716B6" w14:textId="2A78CE93" w:rsidR="00836DD5" w:rsidRPr="00C42696" w:rsidRDefault="00836DD5" w:rsidP="00C64A87">
            <w:pPr>
              <w:jc w:val="both"/>
              <w:rPr>
                <w:rFonts w:cstheme="minorHAnsi"/>
                <w:iCs/>
                <w:sz w:val="24"/>
                <w:szCs w:val="24"/>
                <w:lang w:val="en-GB"/>
              </w:rPr>
            </w:pPr>
            <w:r w:rsidRPr="00C42696">
              <w:rPr>
                <w:rFonts w:cstheme="minorHAnsi"/>
                <w:iCs/>
                <w:sz w:val="24"/>
                <w:szCs w:val="24"/>
                <w:lang w:val="en-GB"/>
              </w:rPr>
              <w:t>Relevant Experience</w:t>
            </w:r>
          </w:p>
        </w:tc>
        <w:tc>
          <w:tcPr>
            <w:tcW w:w="1260" w:type="dxa"/>
          </w:tcPr>
          <w:p w14:paraId="675C9E86" w14:textId="66FB4947" w:rsidR="00836DD5" w:rsidRPr="00C42696" w:rsidRDefault="00836DD5" w:rsidP="00C64A87">
            <w:pPr>
              <w:jc w:val="both"/>
              <w:rPr>
                <w:rFonts w:cstheme="minorHAnsi"/>
                <w:iCs/>
                <w:sz w:val="24"/>
                <w:szCs w:val="24"/>
                <w:lang w:val="en-GB"/>
              </w:rPr>
            </w:pPr>
            <w:r w:rsidRPr="00C42696">
              <w:rPr>
                <w:rFonts w:cstheme="minorHAnsi"/>
                <w:iCs/>
                <w:sz w:val="24"/>
                <w:szCs w:val="24"/>
                <w:lang w:val="en-GB"/>
              </w:rPr>
              <w:t>Maximum Score</w:t>
            </w:r>
          </w:p>
        </w:tc>
      </w:tr>
      <w:tr w:rsidR="00836DD5" w:rsidRPr="006159A1" w14:paraId="20CA4A29" w14:textId="394AE974" w:rsidTr="006159A1">
        <w:tc>
          <w:tcPr>
            <w:tcW w:w="9355" w:type="dxa"/>
            <w:gridSpan w:val="4"/>
            <w:shd w:val="clear" w:color="auto" w:fill="D9D9D9" w:themeFill="background1" w:themeFillShade="D9"/>
          </w:tcPr>
          <w:p w14:paraId="04FAB3A4" w14:textId="0664C90C" w:rsidR="00836DD5" w:rsidRPr="006159A1" w:rsidRDefault="00836DD5" w:rsidP="00C64A87">
            <w:pPr>
              <w:jc w:val="both"/>
              <w:rPr>
                <w:rFonts w:cstheme="minorHAnsi"/>
                <w:b/>
                <w:iCs/>
                <w:sz w:val="24"/>
                <w:szCs w:val="24"/>
                <w:lang w:val="en-GB"/>
              </w:rPr>
            </w:pPr>
            <w:r w:rsidRPr="006159A1">
              <w:rPr>
                <w:rFonts w:cstheme="minorHAnsi"/>
                <w:b/>
                <w:iCs/>
                <w:sz w:val="24"/>
                <w:szCs w:val="24"/>
                <w:lang w:val="en-GB"/>
              </w:rPr>
              <w:t xml:space="preserve">Technical capability </w:t>
            </w:r>
          </w:p>
        </w:tc>
      </w:tr>
      <w:tr w:rsidR="00836DD5" w:rsidRPr="00C42696" w14:paraId="0AF9EAF1" w14:textId="12E84D4E" w:rsidTr="00B74CB1">
        <w:tc>
          <w:tcPr>
            <w:tcW w:w="2785" w:type="dxa"/>
          </w:tcPr>
          <w:p w14:paraId="15F8D332" w14:textId="77777777" w:rsidR="00836DD5" w:rsidRPr="00C42696" w:rsidRDefault="00836DD5" w:rsidP="006159A1">
            <w:pPr>
              <w:autoSpaceDE w:val="0"/>
              <w:autoSpaceDN w:val="0"/>
              <w:adjustRightInd w:val="0"/>
              <w:rPr>
                <w:rFonts w:cstheme="minorHAnsi"/>
                <w:sz w:val="24"/>
                <w:szCs w:val="24"/>
              </w:rPr>
            </w:pPr>
            <w:r w:rsidRPr="00C42696">
              <w:rPr>
                <w:rFonts w:cstheme="minorHAnsi"/>
                <w:sz w:val="24"/>
                <w:szCs w:val="24"/>
              </w:rPr>
              <w:t>Years of experience in</w:t>
            </w:r>
          </w:p>
          <w:p w14:paraId="05CADD4A" w14:textId="6E6316AF" w:rsidR="00836DD5" w:rsidRPr="00C42696" w:rsidRDefault="00836DD5" w:rsidP="006159A1">
            <w:pPr>
              <w:autoSpaceDE w:val="0"/>
              <w:autoSpaceDN w:val="0"/>
              <w:adjustRightInd w:val="0"/>
              <w:rPr>
                <w:rFonts w:cstheme="minorHAnsi"/>
                <w:sz w:val="24"/>
                <w:szCs w:val="24"/>
              </w:rPr>
            </w:pPr>
            <w:r w:rsidRPr="00C42696">
              <w:rPr>
                <w:rFonts w:cstheme="minorHAnsi"/>
                <w:sz w:val="24"/>
                <w:szCs w:val="24"/>
              </w:rPr>
              <w:t xml:space="preserve">carrying out </w:t>
            </w:r>
            <w:r w:rsidR="006159A1">
              <w:rPr>
                <w:rFonts w:cstheme="minorHAnsi"/>
                <w:sz w:val="24"/>
                <w:szCs w:val="24"/>
              </w:rPr>
              <w:t>a</w:t>
            </w:r>
            <w:r w:rsidRPr="00C42696">
              <w:rPr>
                <w:rFonts w:cstheme="minorHAnsi"/>
                <w:sz w:val="24"/>
                <w:szCs w:val="24"/>
              </w:rPr>
              <w:t>rchitectural and</w:t>
            </w:r>
          </w:p>
          <w:p w14:paraId="0B8BC77C" w14:textId="48AE8C17" w:rsidR="00836DD5" w:rsidRPr="00C42696" w:rsidRDefault="00836DD5" w:rsidP="006159A1">
            <w:pPr>
              <w:autoSpaceDE w:val="0"/>
              <w:autoSpaceDN w:val="0"/>
              <w:adjustRightInd w:val="0"/>
              <w:rPr>
                <w:rFonts w:cstheme="minorHAnsi"/>
                <w:iCs/>
                <w:sz w:val="24"/>
                <w:szCs w:val="24"/>
                <w:lang w:val="en-GB"/>
              </w:rPr>
            </w:pPr>
            <w:r w:rsidRPr="00C42696">
              <w:rPr>
                <w:rFonts w:cstheme="minorHAnsi"/>
                <w:sz w:val="24"/>
                <w:szCs w:val="24"/>
              </w:rPr>
              <w:t>Engineering activities and a</w:t>
            </w:r>
            <w:r w:rsidR="006159A1">
              <w:rPr>
                <w:rFonts w:cstheme="minorHAnsi"/>
                <w:sz w:val="24"/>
                <w:szCs w:val="24"/>
              </w:rPr>
              <w:t xml:space="preserve"> </w:t>
            </w:r>
            <w:r w:rsidRPr="00C42696">
              <w:rPr>
                <w:rFonts w:cstheme="minorHAnsi"/>
                <w:sz w:val="24"/>
                <w:szCs w:val="24"/>
              </w:rPr>
              <w:t>proven record in delivering</w:t>
            </w:r>
            <w:r w:rsidR="006159A1">
              <w:rPr>
                <w:rFonts w:cstheme="minorHAnsi"/>
                <w:sz w:val="24"/>
                <w:szCs w:val="24"/>
              </w:rPr>
              <w:t xml:space="preserve"> </w:t>
            </w:r>
            <w:r w:rsidRPr="00C42696">
              <w:rPr>
                <w:rFonts w:cstheme="minorHAnsi"/>
                <w:sz w:val="24"/>
                <w:szCs w:val="24"/>
              </w:rPr>
              <w:t>professional results</w:t>
            </w:r>
          </w:p>
        </w:tc>
        <w:tc>
          <w:tcPr>
            <w:tcW w:w="2905" w:type="dxa"/>
          </w:tcPr>
          <w:p w14:paraId="18E4D9B6"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Project reports, reference</w:t>
            </w:r>
          </w:p>
          <w:p w14:paraId="0C70A98E" w14:textId="1E80D9FC" w:rsidR="00836DD5" w:rsidRPr="00C42696" w:rsidRDefault="00836DD5" w:rsidP="00921B0D">
            <w:pPr>
              <w:jc w:val="both"/>
              <w:rPr>
                <w:rFonts w:cstheme="minorHAnsi"/>
                <w:iCs/>
                <w:sz w:val="24"/>
                <w:szCs w:val="24"/>
                <w:lang w:val="en-GB"/>
              </w:rPr>
            </w:pPr>
            <w:r w:rsidRPr="00C42696">
              <w:rPr>
                <w:rFonts w:cstheme="minorHAnsi"/>
                <w:sz w:val="24"/>
                <w:szCs w:val="24"/>
              </w:rPr>
              <w:t>letters etc.</w:t>
            </w:r>
          </w:p>
        </w:tc>
        <w:tc>
          <w:tcPr>
            <w:tcW w:w="2405" w:type="dxa"/>
          </w:tcPr>
          <w:p w14:paraId="55EE19D8" w14:textId="53C4BC9E" w:rsidR="00836DD5" w:rsidRPr="00C42696" w:rsidRDefault="00C42696" w:rsidP="00C64A87">
            <w:pPr>
              <w:jc w:val="both"/>
              <w:rPr>
                <w:rFonts w:cstheme="minorHAnsi"/>
                <w:iCs/>
                <w:sz w:val="24"/>
                <w:szCs w:val="24"/>
                <w:lang w:val="en-GB"/>
              </w:rPr>
            </w:pPr>
            <w:r w:rsidRPr="00C42696">
              <w:rPr>
                <w:rFonts w:cstheme="minorHAnsi"/>
                <w:iCs/>
                <w:sz w:val="24"/>
                <w:szCs w:val="24"/>
                <w:lang w:val="en-GB"/>
              </w:rPr>
              <w:t>5 years</w:t>
            </w:r>
          </w:p>
        </w:tc>
        <w:tc>
          <w:tcPr>
            <w:tcW w:w="1260" w:type="dxa"/>
          </w:tcPr>
          <w:p w14:paraId="59256754" w14:textId="1DB8CF1C" w:rsidR="00836DD5" w:rsidRPr="00C42696" w:rsidRDefault="00836DD5" w:rsidP="00C64A87">
            <w:pPr>
              <w:jc w:val="both"/>
              <w:rPr>
                <w:rFonts w:cstheme="minorHAnsi"/>
                <w:iCs/>
                <w:sz w:val="24"/>
                <w:szCs w:val="24"/>
                <w:lang w:val="en-GB"/>
              </w:rPr>
            </w:pPr>
            <w:r w:rsidRPr="00C42696">
              <w:rPr>
                <w:rFonts w:cstheme="minorHAnsi"/>
                <w:iCs/>
                <w:sz w:val="24"/>
                <w:szCs w:val="24"/>
                <w:lang w:val="en-GB"/>
              </w:rPr>
              <w:t>15</w:t>
            </w:r>
          </w:p>
        </w:tc>
        <w:bookmarkStart w:id="9" w:name="_GoBack"/>
        <w:bookmarkEnd w:id="9"/>
      </w:tr>
      <w:tr w:rsidR="00836DD5" w:rsidRPr="00C42696" w14:paraId="2120FDBE" w14:textId="61FC7AEF" w:rsidTr="00B74CB1">
        <w:tc>
          <w:tcPr>
            <w:tcW w:w="2785" w:type="dxa"/>
          </w:tcPr>
          <w:p w14:paraId="578FAC70"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Year of experience in</w:t>
            </w:r>
          </w:p>
          <w:p w14:paraId="3DD71E14"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providing project and</w:t>
            </w:r>
          </w:p>
          <w:p w14:paraId="30B6E8D5" w14:textId="00A9B37F" w:rsidR="00836DD5" w:rsidRPr="00C42696" w:rsidRDefault="00836DD5" w:rsidP="00921B0D">
            <w:pPr>
              <w:jc w:val="both"/>
              <w:rPr>
                <w:rFonts w:cstheme="minorHAnsi"/>
                <w:iCs/>
                <w:sz w:val="24"/>
                <w:szCs w:val="24"/>
                <w:lang w:val="en-GB"/>
              </w:rPr>
            </w:pPr>
            <w:r w:rsidRPr="00C42696">
              <w:rPr>
                <w:rFonts w:cstheme="minorHAnsi"/>
                <w:sz w:val="24"/>
                <w:szCs w:val="24"/>
              </w:rPr>
              <w:t>construction management.</w:t>
            </w:r>
          </w:p>
        </w:tc>
        <w:tc>
          <w:tcPr>
            <w:tcW w:w="2905" w:type="dxa"/>
          </w:tcPr>
          <w:p w14:paraId="740EFF94" w14:textId="3B47C363" w:rsidR="00836DD5" w:rsidRPr="00C42696" w:rsidRDefault="00836DD5" w:rsidP="006159A1">
            <w:pPr>
              <w:autoSpaceDE w:val="0"/>
              <w:autoSpaceDN w:val="0"/>
              <w:adjustRightInd w:val="0"/>
              <w:rPr>
                <w:rFonts w:cstheme="minorHAnsi"/>
                <w:iCs/>
                <w:sz w:val="24"/>
                <w:szCs w:val="24"/>
                <w:lang w:val="en-GB"/>
              </w:rPr>
            </w:pPr>
            <w:r w:rsidRPr="00C42696">
              <w:rPr>
                <w:rFonts w:cstheme="minorHAnsi"/>
                <w:sz w:val="24"/>
                <w:szCs w:val="24"/>
              </w:rPr>
              <w:t>Relevant projects</w:t>
            </w:r>
            <w:r w:rsidR="006159A1">
              <w:rPr>
                <w:rFonts w:cstheme="minorHAnsi"/>
                <w:sz w:val="24"/>
                <w:szCs w:val="24"/>
              </w:rPr>
              <w:t xml:space="preserve"> </w:t>
            </w:r>
            <w:r w:rsidRPr="00C42696">
              <w:rPr>
                <w:rFonts w:cstheme="minorHAnsi"/>
                <w:sz w:val="24"/>
                <w:szCs w:val="24"/>
              </w:rPr>
              <w:t xml:space="preserve">completed within the last </w:t>
            </w:r>
            <w:r w:rsidR="006159A1">
              <w:rPr>
                <w:rFonts w:cstheme="minorHAnsi"/>
                <w:sz w:val="24"/>
                <w:szCs w:val="24"/>
              </w:rPr>
              <w:t xml:space="preserve">7 </w:t>
            </w:r>
            <w:r w:rsidRPr="00C42696">
              <w:rPr>
                <w:rFonts w:cstheme="minorHAnsi"/>
                <w:sz w:val="24"/>
                <w:szCs w:val="24"/>
              </w:rPr>
              <w:t>years. Provide details of</w:t>
            </w:r>
            <w:r w:rsidR="006159A1">
              <w:rPr>
                <w:rFonts w:cstheme="minorHAnsi"/>
                <w:sz w:val="24"/>
                <w:szCs w:val="24"/>
              </w:rPr>
              <w:t xml:space="preserve"> </w:t>
            </w:r>
            <w:r w:rsidRPr="00C42696">
              <w:rPr>
                <w:rFonts w:cstheme="minorHAnsi"/>
                <w:sz w:val="24"/>
                <w:szCs w:val="24"/>
              </w:rPr>
              <w:t>projects (Years of</w:t>
            </w:r>
            <w:r w:rsidR="006159A1">
              <w:rPr>
                <w:rFonts w:cstheme="minorHAnsi"/>
                <w:sz w:val="24"/>
                <w:szCs w:val="24"/>
              </w:rPr>
              <w:t xml:space="preserve"> </w:t>
            </w:r>
            <w:r w:rsidRPr="00C42696">
              <w:rPr>
                <w:rFonts w:cstheme="minorHAnsi"/>
                <w:sz w:val="24"/>
                <w:szCs w:val="24"/>
              </w:rPr>
              <w:t>commencement and</w:t>
            </w:r>
            <w:r w:rsidR="006159A1">
              <w:rPr>
                <w:rFonts w:cstheme="minorHAnsi"/>
                <w:sz w:val="24"/>
                <w:szCs w:val="24"/>
              </w:rPr>
              <w:t xml:space="preserve"> </w:t>
            </w:r>
            <w:r w:rsidRPr="00C42696">
              <w:rPr>
                <w:rFonts w:cstheme="minorHAnsi"/>
                <w:sz w:val="24"/>
                <w:szCs w:val="24"/>
              </w:rPr>
              <w:t>completion, project name</w:t>
            </w:r>
            <w:r w:rsidR="006159A1">
              <w:rPr>
                <w:rFonts w:cstheme="minorHAnsi"/>
                <w:sz w:val="24"/>
                <w:szCs w:val="24"/>
              </w:rPr>
              <w:t xml:space="preserve"> </w:t>
            </w:r>
            <w:r w:rsidRPr="00C42696">
              <w:rPr>
                <w:rFonts w:cstheme="minorHAnsi"/>
                <w:sz w:val="24"/>
                <w:szCs w:val="24"/>
              </w:rPr>
              <w:t>and location, client’s name</w:t>
            </w:r>
            <w:r w:rsidR="006159A1">
              <w:rPr>
                <w:rFonts w:cstheme="minorHAnsi"/>
                <w:sz w:val="24"/>
                <w:szCs w:val="24"/>
              </w:rPr>
              <w:t xml:space="preserve"> </w:t>
            </w:r>
            <w:r w:rsidRPr="00C42696">
              <w:rPr>
                <w:rFonts w:cstheme="minorHAnsi"/>
                <w:sz w:val="24"/>
                <w:szCs w:val="24"/>
              </w:rPr>
              <w:t>and contact details, project</w:t>
            </w:r>
            <w:r w:rsidR="006159A1">
              <w:rPr>
                <w:rFonts w:cstheme="minorHAnsi"/>
                <w:sz w:val="24"/>
                <w:szCs w:val="24"/>
              </w:rPr>
              <w:t xml:space="preserve"> </w:t>
            </w:r>
            <w:r w:rsidRPr="00C42696">
              <w:rPr>
                <w:rFonts w:cstheme="minorHAnsi"/>
                <w:sz w:val="24"/>
                <w:szCs w:val="24"/>
              </w:rPr>
              <w:t>value) and certificates of</w:t>
            </w:r>
            <w:r w:rsidR="006159A1">
              <w:rPr>
                <w:rFonts w:cstheme="minorHAnsi"/>
                <w:sz w:val="24"/>
                <w:szCs w:val="24"/>
              </w:rPr>
              <w:t xml:space="preserve"> </w:t>
            </w:r>
            <w:r w:rsidRPr="00C42696">
              <w:rPr>
                <w:rFonts w:cstheme="minorHAnsi"/>
                <w:sz w:val="24"/>
                <w:szCs w:val="24"/>
              </w:rPr>
              <w:t>completion.</w:t>
            </w:r>
          </w:p>
        </w:tc>
        <w:tc>
          <w:tcPr>
            <w:tcW w:w="2405" w:type="dxa"/>
          </w:tcPr>
          <w:p w14:paraId="1C391376" w14:textId="2445ACA6" w:rsidR="00836DD5" w:rsidRPr="00C42696" w:rsidRDefault="00C42696" w:rsidP="00C64A87">
            <w:pPr>
              <w:jc w:val="both"/>
              <w:rPr>
                <w:rFonts w:cstheme="minorHAnsi"/>
                <w:iCs/>
                <w:sz w:val="24"/>
                <w:szCs w:val="24"/>
                <w:lang w:val="en-GB"/>
              </w:rPr>
            </w:pPr>
            <w:r w:rsidRPr="00C42696">
              <w:rPr>
                <w:rFonts w:cstheme="minorHAnsi"/>
                <w:iCs/>
                <w:sz w:val="24"/>
                <w:szCs w:val="24"/>
                <w:lang w:val="en-GB"/>
              </w:rPr>
              <w:t>5 – 10 years</w:t>
            </w:r>
          </w:p>
        </w:tc>
        <w:tc>
          <w:tcPr>
            <w:tcW w:w="1260" w:type="dxa"/>
          </w:tcPr>
          <w:p w14:paraId="4028F99B" w14:textId="2A6267E9" w:rsidR="00836DD5" w:rsidRPr="00C42696" w:rsidRDefault="00836DD5" w:rsidP="00C64A87">
            <w:pPr>
              <w:jc w:val="both"/>
              <w:rPr>
                <w:rFonts w:cstheme="minorHAnsi"/>
                <w:iCs/>
                <w:sz w:val="24"/>
                <w:szCs w:val="24"/>
                <w:lang w:val="en-GB"/>
              </w:rPr>
            </w:pPr>
          </w:p>
          <w:p w14:paraId="37F8760E" w14:textId="77777777" w:rsidR="00836DD5" w:rsidRPr="00C42696" w:rsidRDefault="00836DD5" w:rsidP="00C64A87">
            <w:pPr>
              <w:jc w:val="both"/>
              <w:rPr>
                <w:rFonts w:cstheme="minorHAnsi"/>
                <w:iCs/>
                <w:sz w:val="24"/>
                <w:szCs w:val="24"/>
                <w:lang w:val="en-GB"/>
              </w:rPr>
            </w:pPr>
          </w:p>
          <w:p w14:paraId="7E6FC68D" w14:textId="144993ED" w:rsidR="00836DD5" w:rsidRPr="00C42696" w:rsidRDefault="00836DD5" w:rsidP="00C64A87">
            <w:pPr>
              <w:jc w:val="both"/>
              <w:rPr>
                <w:rFonts w:cstheme="minorHAnsi"/>
                <w:iCs/>
                <w:sz w:val="24"/>
                <w:szCs w:val="24"/>
                <w:lang w:val="en-GB"/>
              </w:rPr>
            </w:pPr>
            <w:r w:rsidRPr="00C42696">
              <w:rPr>
                <w:rFonts w:cstheme="minorHAnsi"/>
                <w:iCs/>
                <w:sz w:val="24"/>
                <w:szCs w:val="24"/>
                <w:lang w:val="en-GB"/>
              </w:rPr>
              <w:t>15</w:t>
            </w:r>
          </w:p>
        </w:tc>
      </w:tr>
      <w:tr w:rsidR="00836DD5" w:rsidRPr="00C42696" w14:paraId="3CAC86CE" w14:textId="136BB442" w:rsidTr="00B74CB1">
        <w:tc>
          <w:tcPr>
            <w:tcW w:w="2785" w:type="dxa"/>
          </w:tcPr>
          <w:p w14:paraId="2507078D"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Experience in conducting</w:t>
            </w:r>
          </w:p>
          <w:p w14:paraId="09B338DE" w14:textId="363950D3" w:rsidR="00836DD5" w:rsidRPr="00C42696" w:rsidRDefault="00836DD5" w:rsidP="00C42696">
            <w:pPr>
              <w:autoSpaceDE w:val="0"/>
              <w:autoSpaceDN w:val="0"/>
              <w:adjustRightInd w:val="0"/>
              <w:rPr>
                <w:rFonts w:cstheme="minorHAnsi"/>
                <w:iCs/>
                <w:sz w:val="24"/>
                <w:szCs w:val="24"/>
                <w:lang w:val="en-GB"/>
              </w:rPr>
            </w:pPr>
            <w:r w:rsidRPr="00C42696">
              <w:rPr>
                <w:rFonts w:cstheme="minorHAnsi"/>
                <w:sz w:val="24"/>
                <w:szCs w:val="24"/>
              </w:rPr>
              <w:t>similar projects either with the</w:t>
            </w:r>
            <w:r w:rsidR="00C42696" w:rsidRPr="00C42696">
              <w:rPr>
                <w:rFonts w:cstheme="minorHAnsi"/>
                <w:sz w:val="24"/>
                <w:szCs w:val="24"/>
              </w:rPr>
              <w:t xml:space="preserve"> </w:t>
            </w:r>
            <w:r w:rsidRPr="00C42696">
              <w:rPr>
                <w:rFonts w:cstheme="minorHAnsi"/>
                <w:sz w:val="24"/>
                <w:szCs w:val="24"/>
              </w:rPr>
              <w:t>UN and/or other international</w:t>
            </w:r>
            <w:r w:rsidR="00C42696" w:rsidRPr="00C42696">
              <w:rPr>
                <w:rFonts w:cstheme="minorHAnsi"/>
                <w:sz w:val="24"/>
                <w:szCs w:val="24"/>
              </w:rPr>
              <w:t xml:space="preserve"> </w:t>
            </w:r>
            <w:r w:rsidRPr="00C42696">
              <w:rPr>
                <w:rFonts w:cstheme="minorHAnsi"/>
                <w:sz w:val="24"/>
                <w:szCs w:val="24"/>
              </w:rPr>
              <w:t>organizations.</w:t>
            </w:r>
          </w:p>
        </w:tc>
        <w:tc>
          <w:tcPr>
            <w:tcW w:w="2905" w:type="dxa"/>
          </w:tcPr>
          <w:p w14:paraId="3B996421" w14:textId="2F1CC160" w:rsidR="00836DD5" w:rsidRPr="00C42696" w:rsidRDefault="00836DD5" w:rsidP="00C42696">
            <w:pPr>
              <w:autoSpaceDE w:val="0"/>
              <w:autoSpaceDN w:val="0"/>
              <w:adjustRightInd w:val="0"/>
              <w:rPr>
                <w:rFonts w:cstheme="minorHAnsi"/>
                <w:iCs/>
                <w:sz w:val="24"/>
                <w:szCs w:val="24"/>
                <w:lang w:val="en-GB"/>
              </w:rPr>
            </w:pPr>
            <w:r w:rsidRPr="00C42696">
              <w:rPr>
                <w:rFonts w:cstheme="minorHAnsi"/>
                <w:sz w:val="24"/>
                <w:szCs w:val="24"/>
              </w:rPr>
              <w:t>List of projects for UN and</w:t>
            </w:r>
            <w:r w:rsidR="00C42696" w:rsidRPr="00C42696">
              <w:rPr>
                <w:rFonts w:cstheme="minorHAnsi"/>
                <w:sz w:val="24"/>
                <w:szCs w:val="24"/>
              </w:rPr>
              <w:t xml:space="preserve"> </w:t>
            </w:r>
            <w:r w:rsidRPr="00C42696">
              <w:rPr>
                <w:rFonts w:cstheme="minorHAnsi"/>
                <w:sz w:val="24"/>
                <w:szCs w:val="24"/>
              </w:rPr>
              <w:t>/or international</w:t>
            </w:r>
            <w:r w:rsidR="00C42696" w:rsidRPr="00C42696">
              <w:rPr>
                <w:rFonts w:cstheme="minorHAnsi"/>
                <w:sz w:val="24"/>
                <w:szCs w:val="24"/>
              </w:rPr>
              <w:t xml:space="preserve"> </w:t>
            </w:r>
            <w:r w:rsidRPr="00C42696">
              <w:rPr>
                <w:rFonts w:cstheme="minorHAnsi"/>
                <w:sz w:val="24"/>
                <w:szCs w:val="24"/>
              </w:rPr>
              <w:t>organizations.</w:t>
            </w:r>
          </w:p>
        </w:tc>
        <w:tc>
          <w:tcPr>
            <w:tcW w:w="2405" w:type="dxa"/>
          </w:tcPr>
          <w:p w14:paraId="756EAE1F" w14:textId="6A04FC81" w:rsidR="00836DD5" w:rsidRPr="00C42696" w:rsidRDefault="00C42696" w:rsidP="00C64A87">
            <w:pPr>
              <w:jc w:val="both"/>
              <w:rPr>
                <w:rFonts w:cstheme="minorHAnsi"/>
                <w:iCs/>
                <w:sz w:val="24"/>
                <w:szCs w:val="24"/>
                <w:lang w:val="en-GB"/>
              </w:rPr>
            </w:pPr>
            <w:r w:rsidRPr="00C42696">
              <w:rPr>
                <w:rFonts w:cstheme="minorHAnsi"/>
                <w:iCs/>
                <w:sz w:val="24"/>
                <w:szCs w:val="24"/>
                <w:lang w:val="en-GB"/>
              </w:rPr>
              <w:t>Provide documentation</w:t>
            </w:r>
          </w:p>
        </w:tc>
        <w:tc>
          <w:tcPr>
            <w:tcW w:w="1260" w:type="dxa"/>
          </w:tcPr>
          <w:p w14:paraId="110DB437" w14:textId="54AC6A16" w:rsidR="00836DD5" w:rsidRPr="00C42696" w:rsidRDefault="00836DD5" w:rsidP="00C64A87">
            <w:pPr>
              <w:jc w:val="both"/>
              <w:rPr>
                <w:rFonts w:cstheme="minorHAnsi"/>
                <w:iCs/>
                <w:sz w:val="24"/>
                <w:szCs w:val="24"/>
                <w:lang w:val="en-GB"/>
              </w:rPr>
            </w:pPr>
          </w:p>
          <w:p w14:paraId="06A32AC5" w14:textId="2C5706CD" w:rsidR="00836DD5" w:rsidRPr="00C42696" w:rsidRDefault="00144B49" w:rsidP="00C64A87">
            <w:pPr>
              <w:jc w:val="both"/>
              <w:rPr>
                <w:rFonts w:cstheme="minorHAnsi"/>
                <w:iCs/>
                <w:sz w:val="24"/>
                <w:szCs w:val="24"/>
                <w:lang w:val="en-GB"/>
              </w:rPr>
            </w:pPr>
            <w:r>
              <w:rPr>
                <w:rFonts w:cstheme="minorHAnsi"/>
                <w:iCs/>
                <w:sz w:val="24"/>
                <w:szCs w:val="24"/>
                <w:lang w:val="en-GB"/>
              </w:rPr>
              <w:t>10</w:t>
            </w:r>
          </w:p>
        </w:tc>
      </w:tr>
      <w:tr w:rsidR="00836DD5" w:rsidRPr="00C42696" w14:paraId="0E2A44B0" w14:textId="5ADE3212" w:rsidTr="00B74CB1">
        <w:tc>
          <w:tcPr>
            <w:tcW w:w="2785" w:type="dxa"/>
          </w:tcPr>
          <w:p w14:paraId="41BC725D" w14:textId="3E8D2DE1" w:rsidR="00836DD5" w:rsidRPr="00C42696" w:rsidRDefault="00836DD5" w:rsidP="006159A1">
            <w:pPr>
              <w:autoSpaceDE w:val="0"/>
              <w:autoSpaceDN w:val="0"/>
              <w:adjustRightInd w:val="0"/>
              <w:rPr>
                <w:rFonts w:cstheme="minorHAnsi"/>
                <w:iCs/>
                <w:sz w:val="24"/>
                <w:szCs w:val="24"/>
                <w:lang w:val="en-GB"/>
              </w:rPr>
            </w:pPr>
            <w:r w:rsidRPr="00C42696">
              <w:rPr>
                <w:rFonts w:cstheme="minorHAnsi"/>
                <w:sz w:val="24"/>
                <w:szCs w:val="24"/>
              </w:rPr>
              <w:t>Availability of Quality Policy,</w:t>
            </w:r>
            <w:r w:rsidR="006159A1">
              <w:rPr>
                <w:rFonts w:cstheme="minorHAnsi"/>
                <w:sz w:val="24"/>
                <w:szCs w:val="24"/>
              </w:rPr>
              <w:t xml:space="preserve"> </w:t>
            </w:r>
            <w:r w:rsidRPr="00C42696">
              <w:rPr>
                <w:rFonts w:cstheme="minorHAnsi"/>
                <w:sz w:val="24"/>
                <w:szCs w:val="24"/>
              </w:rPr>
              <w:t>Health and Safety statement in</w:t>
            </w:r>
            <w:r w:rsidR="00C42696" w:rsidRPr="00C42696">
              <w:rPr>
                <w:rFonts w:cstheme="minorHAnsi"/>
                <w:sz w:val="24"/>
                <w:szCs w:val="24"/>
              </w:rPr>
              <w:t xml:space="preserve"> </w:t>
            </w:r>
            <w:r w:rsidRPr="00C42696">
              <w:rPr>
                <w:rFonts w:cstheme="minorHAnsi"/>
                <w:sz w:val="24"/>
                <w:szCs w:val="24"/>
              </w:rPr>
              <w:t>the accordance with local and</w:t>
            </w:r>
            <w:r w:rsidR="00C42696" w:rsidRPr="00C42696">
              <w:rPr>
                <w:rFonts w:cstheme="minorHAnsi"/>
                <w:sz w:val="24"/>
                <w:szCs w:val="24"/>
              </w:rPr>
              <w:t xml:space="preserve"> </w:t>
            </w:r>
            <w:r w:rsidRPr="00C42696">
              <w:rPr>
                <w:rFonts w:cstheme="minorHAnsi"/>
                <w:sz w:val="24"/>
                <w:szCs w:val="24"/>
              </w:rPr>
              <w:t>international requirements.</w:t>
            </w:r>
          </w:p>
        </w:tc>
        <w:tc>
          <w:tcPr>
            <w:tcW w:w="2905" w:type="dxa"/>
          </w:tcPr>
          <w:p w14:paraId="757C3857" w14:textId="14A2D194" w:rsidR="00836DD5" w:rsidRPr="00C42696" w:rsidRDefault="00836DD5" w:rsidP="006159A1">
            <w:pPr>
              <w:autoSpaceDE w:val="0"/>
              <w:autoSpaceDN w:val="0"/>
              <w:adjustRightInd w:val="0"/>
              <w:rPr>
                <w:rFonts w:cstheme="minorHAnsi"/>
                <w:iCs/>
                <w:sz w:val="24"/>
                <w:szCs w:val="24"/>
                <w:lang w:val="en-GB"/>
              </w:rPr>
            </w:pPr>
            <w:r w:rsidRPr="00C42696">
              <w:rPr>
                <w:rFonts w:cstheme="minorHAnsi"/>
                <w:sz w:val="24"/>
                <w:szCs w:val="24"/>
              </w:rPr>
              <w:t>Provide ISO, BS</w:t>
            </w:r>
            <w:r w:rsidR="00C42696" w:rsidRPr="00C42696">
              <w:rPr>
                <w:rFonts w:cstheme="minorHAnsi"/>
                <w:sz w:val="24"/>
                <w:szCs w:val="24"/>
              </w:rPr>
              <w:t xml:space="preserve"> </w:t>
            </w:r>
            <w:r w:rsidRPr="00C42696">
              <w:rPr>
                <w:rFonts w:cstheme="minorHAnsi"/>
                <w:sz w:val="24"/>
                <w:szCs w:val="24"/>
              </w:rPr>
              <w:t>certifications received by</w:t>
            </w:r>
            <w:r w:rsidR="00C42696" w:rsidRPr="00C42696">
              <w:rPr>
                <w:rFonts w:cstheme="minorHAnsi"/>
                <w:sz w:val="24"/>
                <w:szCs w:val="24"/>
              </w:rPr>
              <w:t xml:space="preserve"> your company</w:t>
            </w:r>
            <w:r w:rsidRPr="00C42696">
              <w:rPr>
                <w:rFonts w:cstheme="minorHAnsi"/>
                <w:sz w:val="24"/>
                <w:szCs w:val="24"/>
              </w:rPr>
              <w:t xml:space="preserve"> and</w:t>
            </w:r>
            <w:r w:rsidR="006159A1">
              <w:rPr>
                <w:rFonts w:cstheme="minorHAnsi"/>
                <w:sz w:val="24"/>
                <w:szCs w:val="24"/>
              </w:rPr>
              <w:t xml:space="preserve"> </w:t>
            </w:r>
            <w:r w:rsidRPr="00C42696">
              <w:rPr>
                <w:rFonts w:cstheme="minorHAnsi"/>
                <w:sz w:val="24"/>
                <w:szCs w:val="24"/>
              </w:rPr>
              <w:t>details when the initial</w:t>
            </w:r>
            <w:r w:rsidR="00C42696" w:rsidRPr="00C42696">
              <w:rPr>
                <w:rFonts w:cstheme="minorHAnsi"/>
                <w:sz w:val="24"/>
                <w:szCs w:val="24"/>
              </w:rPr>
              <w:t xml:space="preserve"> </w:t>
            </w:r>
            <w:r w:rsidRPr="00C42696">
              <w:rPr>
                <w:rFonts w:cstheme="minorHAnsi"/>
                <w:sz w:val="24"/>
                <w:szCs w:val="24"/>
              </w:rPr>
              <w:t>certification received.</w:t>
            </w:r>
          </w:p>
        </w:tc>
        <w:tc>
          <w:tcPr>
            <w:tcW w:w="2405" w:type="dxa"/>
          </w:tcPr>
          <w:p w14:paraId="4BA45314" w14:textId="4C5E42D5" w:rsidR="00836DD5" w:rsidRPr="00C42696" w:rsidRDefault="00C42696" w:rsidP="00C64A87">
            <w:pPr>
              <w:jc w:val="both"/>
              <w:rPr>
                <w:rFonts w:cstheme="minorHAnsi"/>
                <w:iCs/>
                <w:sz w:val="24"/>
                <w:szCs w:val="24"/>
                <w:lang w:val="en-GB"/>
              </w:rPr>
            </w:pPr>
            <w:r w:rsidRPr="00C42696">
              <w:rPr>
                <w:rFonts w:cstheme="minorHAnsi"/>
                <w:iCs/>
                <w:sz w:val="24"/>
                <w:szCs w:val="24"/>
                <w:lang w:val="en-GB"/>
              </w:rPr>
              <w:t>Provide documentation</w:t>
            </w:r>
          </w:p>
        </w:tc>
        <w:tc>
          <w:tcPr>
            <w:tcW w:w="1260" w:type="dxa"/>
          </w:tcPr>
          <w:p w14:paraId="23C594B5" w14:textId="321ADD30" w:rsidR="00836DD5" w:rsidRPr="00C42696" w:rsidRDefault="00836DD5" w:rsidP="00C64A87">
            <w:pPr>
              <w:jc w:val="both"/>
              <w:rPr>
                <w:rFonts w:cstheme="minorHAnsi"/>
                <w:iCs/>
                <w:sz w:val="24"/>
                <w:szCs w:val="24"/>
                <w:lang w:val="en-GB"/>
              </w:rPr>
            </w:pPr>
          </w:p>
          <w:p w14:paraId="45440193" w14:textId="77777777" w:rsidR="00836DD5" w:rsidRPr="00C42696" w:rsidRDefault="00836DD5" w:rsidP="00C64A87">
            <w:pPr>
              <w:jc w:val="both"/>
              <w:rPr>
                <w:rFonts w:cstheme="minorHAnsi"/>
                <w:iCs/>
                <w:sz w:val="24"/>
                <w:szCs w:val="24"/>
                <w:lang w:val="en-GB"/>
              </w:rPr>
            </w:pPr>
          </w:p>
          <w:p w14:paraId="398A6AA6" w14:textId="5CFD4A14" w:rsidR="00836DD5" w:rsidRPr="00C42696" w:rsidRDefault="00836DD5" w:rsidP="00C64A87">
            <w:pPr>
              <w:jc w:val="both"/>
              <w:rPr>
                <w:rFonts w:cstheme="minorHAnsi"/>
                <w:iCs/>
                <w:sz w:val="24"/>
                <w:szCs w:val="24"/>
                <w:lang w:val="en-GB"/>
              </w:rPr>
            </w:pPr>
            <w:r w:rsidRPr="00C42696">
              <w:rPr>
                <w:rFonts w:cstheme="minorHAnsi"/>
                <w:iCs/>
                <w:sz w:val="24"/>
                <w:szCs w:val="24"/>
                <w:lang w:val="en-GB"/>
              </w:rPr>
              <w:t>5</w:t>
            </w:r>
          </w:p>
        </w:tc>
      </w:tr>
      <w:tr w:rsidR="00836DD5" w:rsidRPr="00C42696" w14:paraId="31C233F9" w14:textId="73B9CCF0" w:rsidTr="00B74CB1">
        <w:tc>
          <w:tcPr>
            <w:tcW w:w="2785" w:type="dxa"/>
          </w:tcPr>
          <w:p w14:paraId="0699DA60" w14:textId="4D07140F" w:rsidR="00836DD5" w:rsidRPr="00C42696" w:rsidRDefault="00836DD5" w:rsidP="006159A1">
            <w:pPr>
              <w:autoSpaceDE w:val="0"/>
              <w:autoSpaceDN w:val="0"/>
              <w:adjustRightInd w:val="0"/>
              <w:rPr>
                <w:rFonts w:cstheme="minorHAnsi"/>
                <w:iCs/>
                <w:sz w:val="24"/>
                <w:szCs w:val="24"/>
                <w:lang w:val="en-GB"/>
              </w:rPr>
            </w:pPr>
            <w:r w:rsidRPr="00C42696">
              <w:rPr>
                <w:rFonts w:cstheme="minorHAnsi"/>
                <w:sz w:val="24"/>
                <w:szCs w:val="24"/>
              </w:rPr>
              <w:lastRenderedPageBreak/>
              <w:t>Availability of Quality Policy,</w:t>
            </w:r>
            <w:r w:rsidR="006159A1">
              <w:rPr>
                <w:rFonts w:cstheme="minorHAnsi"/>
                <w:sz w:val="24"/>
                <w:szCs w:val="24"/>
              </w:rPr>
              <w:t xml:space="preserve"> </w:t>
            </w:r>
            <w:r w:rsidRPr="00C42696">
              <w:rPr>
                <w:rFonts w:cstheme="minorHAnsi"/>
                <w:sz w:val="24"/>
                <w:szCs w:val="24"/>
              </w:rPr>
              <w:t>Health and Safety statement in</w:t>
            </w:r>
            <w:r w:rsidR="00C42696" w:rsidRPr="00C42696">
              <w:rPr>
                <w:rFonts w:cstheme="minorHAnsi"/>
                <w:sz w:val="24"/>
                <w:szCs w:val="24"/>
              </w:rPr>
              <w:t xml:space="preserve"> </w:t>
            </w:r>
            <w:r w:rsidRPr="00C42696">
              <w:rPr>
                <w:rFonts w:cstheme="minorHAnsi"/>
                <w:sz w:val="24"/>
                <w:szCs w:val="24"/>
              </w:rPr>
              <w:t>the accordance with local and</w:t>
            </w:r>
            <w:r w:rsidR="00C42696" w:rsidRPr="00C42696">
              <w:rPr>
                <w:rFonts w:cstheme="minorHAnsi"/>
                <w:sz w:val="24"/>
                <w:szCs w:val="24"/>
              </w:rPr>
              <w:t xml:space="preserve"> </w:t>
            </w:r>
            <w:r w:rsidRPr="00C42696">
              <w:rPr>
                <w:rFonts w:cstheme="minorHAnsi"/>
                <w:sz w:val="24"/>
                <w:szCs w:val="24"/>
              </w:rPr>
              <w:t>international requirements.</w:t>
            </w:r>
          </w:p>
        </w:tc>
        <w:tc>
          <w:tcPr>
            <w:tcW w:w="2905" w:type="dxa"/>
          </w:tcPr>
          <w:p w14:paraId="49912FF9"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Quality, health and safety</w:t>
            </w:r>
          </w:p>
          <w:p w14:paraId="575B3E76" w14:textId="43139369" w:rsidR="00836DD5" w:rsidRPr="00C42696" w:rsidRDefault="00836DD5" w:rsidP="00C42696">
            <w:pPr>
              <w:autoSpaceDE w:val="0"/>
              <w:autoSpaceDN w:val="0"/>
              <w:adjustRightInd w:val="0"/>
              <w:rPr>
                <w:rFonts w:cstheme="minorHAnsi"/>
                <w:iCs/>
                <w:sz w:val="24"/>
                <w:szCs w:val="24"/>
                <w:lang w:val="en-GB"/>
              </w:rPr>
            </w:pPr>
            <w:r w:rsidRPr="00C42696">
              <w:rPr>
                <w:rFonts w:cstheme="minorHAnsi"/>
                <w:sz w:val="24"/>
                <w:szCs w:val="24"/>
              </w:rPr>
              <w:t>statements of the</w:t>
            </w:r>
            <w:r w:rsidR="00C42696" w:rsidRPr="00C42696">
              <w:rPr>
                <w:rFonts w:cstheme="minorHAnsi"/>
                <w:sz w:val="24"/>
                <w:szCs w:val="24"/>
              </w:rPr>
              <w:t xml:space="preserve"> company</w:t>
            </w:r>
            <w:r w:rsidRPr="00C42696">
              <w:rPr>
                <w:rFonts w:cstheme="minorHAnsi"/>
                <w:sz w:val="24"/>
                <w:szCs w:val="24"/>
              </w:rPr>
              <w:t>.</w:t>
            </w:r>
          </w:p>
        </w:tc>
        <w:tc>
          <w:tcPr>
            <w:tcW w:w="2405" w:type="dxa"/>
          </w:tcPr>
          <w:p w14:paraId="6BA5855E" w14:textId="7753A6FB" w:rsidR="00836DD5" w:rsidRPr="00C42696" w:rsidRDefault="00C42696" w:rsidP="00C64A87">
            <w:pPr>
              <w:jc w:val="both"/>
              <w:rPr>
                <w:rFonts w:cstheme="minorHAnsi"/>
                <w:iCs/>
                <w:sz w:val="24"/>
                <w:szCs w:val="24"/>
                <w:lang w:val="en-GB"/>
              </w:rPr>
            </w:pPr>
            <w:r w:rsidRPr="00C42696">
              <w:rPr>
                <w:rFonts w:cstheme="minorHAnsi"/>
                <w:iCs/>
                <w:sz w:val="24"/>
                <w:szCs w:val="24"/>
                <w:lang w:val="en-GB"/>
              </w:rPr>
              <w:t>Provide documentation</w:t>
            </w:r>
          </w:p>
        </w:tc>
        <w:tc>
          <w:tcPr>
            <w:tcW w:w="1260" w:type="dxa"/>
          </w:tcPr>
          <w:p w14:paraId="05558C48" w14:textId="7A13FB88" w:rsidR="00836DD5" w:rsidRPr="00C42696" w:rsidRDefault="00836DD5" w:rsidP="00C64A87">
            <w:pPr>
              <w:jc w:val="both"/>
              <w:rPr>
                <w:rFonts w:cstheme="minorHAnsi"/>
                <w:iCs/>
                <w:sz w:val="24"/>
                <w:szCs w:val="24"/>
                <w:lang w:val="en-GB"/>
              </w:rPr>
            </w:pPr>
          </w:p>
          <w:p w14:paraId="62780770" w14:textId="3DF362EC" w:rsidR="00836DD5" w:rsidRPr="00C42696" w:rsidRDefault="00836DD5" w:rsidP="00C64A87">
            <w:pPr>
              <w:jc w:val="both"/>
              <w:rPr>
                <w:rFonts w:cstheme="minorHAnsi"/>
                <w:iCs/>
                <w:sz w:val="24"/>
                <w:szCs w:val="24"/>
                <w:lang w:val="en-GB"/>
              </w:rPr>
            </w:pPr>
            <w:r w:rsidRPr="00C42696">
              <w:rPr>
                <w:rFonts w:cstheme="minorHAnsi"/>
                <w:iCs/>
                <w:sz w:val="24"/>
                <w:szCs w:val="24"/>
                <w:lang w:val="en-GB"/>
              </w:rPr>
              <w:t>5</w:t>
            </w:r>
          </w:p>
        </w:tc>
      </w:tr>
      <w:tr w:rsidR="00836DD5" w:rsidRPr="006159A1" w14:paraId="36953BA6" w14:textId="79F91882" w:rsidTr="006159A1">
        <w:tc>
          <w:tcPr>
            <w:tcW w:w="9355" w:type="dxa"/>
            <w:gridSpan w:val="4"/>
            <w:shd w:val="clear" w:color="auto" w:fill="D9D9D9" w:themeFill="background1" w:themeFillShade="D9"/>
          </w:tcPr>
          <w:p w14:paraId="787188AD" w14:textId="2037A699" w:rsidR="00836DD5" w:rsidRPr="006159A1" w:rsidRDefault="00836DD5" w:rsidP="00C64A87">
            <w:pPr>
              <w:jc w:val="both"/>
              <w:rPr>
                <w:rFonts w:cstheme="minorHAnsi"/>
                <w:b/>
                <w:iCs/>
                <w:sz w:val="24"/>
                <w:szCs w:val="24"/>
                <w:lang w:val="en-GB"/>
              </w:rPr>
            </w:pPr>
            <w:r w:rsidRPr="006159A1">
              <w:rPr>
                <w:rFonts w:cstheme="minorHAnsi"/>
                <w:b/>
                <w:iCs/>
                <w:sz w:val="24"/>
                <w:szCs w:val="24"/>
                <w:lang w:val="en-GB"/>
              </w:rPr>
              <w:t xml:space="preserve">Required team experience </w:t>
            </w:r>
          </w:p>
        </w:tc>
      </w:tr>
      <w:tr w:rsidR="00836DD5" w:rsidRPr="00C42696" w14:paraId="3295F169" w14:textId="59304EE2" w:rsidTr="00B74CB1">
        <w:tc>
          <w:tcPr>
            <w:tcW w:w="2785" w:type="dxa"/>
          </w:tcPr>
          <w:p w14:paraId="27E1B87D"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Complete Project</w:t>
            </w:r>
          </w:p>
          <w:p w14:paraId="57E1868F" w14:textId="196F6B9B" w:rsidR="00836DD5" w:rsidRPr="00C42696" w:rsidRDefault="00836DD5" w:rsidP="00921B0D">
            <w:pPr>
              <w:jc w:val="both"/>
              <w:rPr>
                <w:rFonts w:cstheme="minorHAnsi"/>
                <w:iCs/>
                <w:sz w:val="24"/>
                <w:szCs w:val="24"/>
                <w:lang w:val="en-GB"/>
              </w:rPr>
            </w:pPr>
            <w:r w:rsidRPr="00C42696">
              <w:rPr>
                <w:rFonts w:cstheme="minorHAnsi"/>
                <w:sz w:val="24"/>
                <w:szCs w:val="24"/>
              </w:rPr>
              <w:t>management organization.</w:t>
            </w:r>
          </w:p>
        </w:tc>
        <w:tc>
          <w:tcPr>
            <w:tcW w:w="2905" w:type="dxa"/>
          </w:tcPr>
          <w:p w14:paraId="29B244E4"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Detailed organogram / chat</w:t>
            </w:r>
          </w:p>
          <w:p w14:paraId="3709B166" w14:textId="77777777" w:rsidR="00836DD5" w:rsidRPr="00C42696" w:rsidRDefault="00836DD5" w:rsidP="00921B0D">
            <w:pPr>
              <w:autoSpaceDE w:val="0"/>
              <w:autoSpaceDN w:val="0"/>
              <w:adjustRightInd w:val="0"/>
              <w:rPr>
                <w:rFonts w:cstheme="minorHAnsi"/>
                <w:sz w:val="24"/>
                <w:szCs w:val="24"/>
              </w:rPr>
            </w:pPr>
            <w:r w:rsidRPr="00C42696">
              <w:rPr>
                <w:rFonts w:cstheme="minorHAnsi"/>
                <w:sz w:val="24"/>
                <w:szCs w:val="24"/>
              </w:rPr>
              <w:t>of the designed project</w:t>
            </w:r>
          </w:p>
          <w:p w14:paraId="01F4059A" w14:textId="09E77657" w:rsidR="00836DD5" w:rsidRPr="00C42696" w:rsidRDefault="00836DD5" w:rsidP="00921B0D">
            <w:pPr>
              <w:jc w:val="both"/>
              <w:rPr>
                <w:rFonts w:cstheme="minorHAnsi"/>
                <w:iCs/>
                <w:sz w:val="24"/>
                <w:szCs w:val="24"/>
                <w:lang w:val="en-GB"/>
              </w:rPr>
            </w:pPr>
            <w:r w:rsidRPr="00C42696">
              <w:rPr>
                <w:rFonts w:cstheme="minorHAnsi"/>
                <w:sz w:val="24"/>
                <w:szCs w:val="24"/>
              </w:rPr>
              <w:t>management team</w:t>
            </w:r>
          </w:p>
        </w:tc>
        <w:tc>
          <w:tcPr>
            <w:tcW w:w="2405" w:type="dxa"/>
          </w:tcPr>
          <w:p w14:paraId="3082AACD" w14:textId="6396E390" w:rsidR="00836DD5" w:rsidRPr="00C42696" w:rsidRDefault="00C42696" w:rsidP="00C64A87">
            <w:pPr>
              <w:jc w:val="both"/>
              <w:rPr>
                <w:rFonts w:cstheme="minorHAnsi"/>
                <w:iCs/>
                <w:sz w:val="24"/>
                <w:szCs w:val="24"/>
                <w:lang w:val="en-GB"/>
              </w:rPr>
            </w:pPr>
            <w:r w:rsidRPr="00C42696">
              <w:rPr>
                <w:rFonts w:cstheme="minorHAnsi"/>
                <w:iCs/>
                <w:sz w:val="24"/>
                <w:szCs w:val="24"/>
                <w:lang w:val="en-GB"/>
              </w:rPr>
              <w:t xml:space="preserve">Provide documentation </w:t>
            </w:r>
          </w:p>
        </w:tc>
        <w:tc>
          <w:tcPr>
            <w:tcW w:w="1260" w:type="dxa"/>
          </w:tcPr>
          <w:p w14:paraId="09879CC5" w14:textId="498939FE" w:rsidR="00836DD5" w:rsidRPr="00C42696" w:rsidRDefault="00836DD5" w:rsidP="00C64A87">
            <w:pPr>
              <w:jc w:val="both"/>
              <w:rPr>
                <w:rFonts w:cstheme="minorHAnsi"/>
                <w:iCs/>
                <w:sz w:val="24"/>
                <w:szCs w:val="24"/>
                <w:lang w:val="en-GB"/>
              </w:rPr>
            </w:pPr>
            <w:r w:rsidRPr="00C42696">
              <w:rPr>
                <w:rFonts w:cstheme="minorHAnsi"/>
                <w:iCs/>
                <w:sz w:val="24"/>
                <w:szCs w:val="24"/>
                <w:lang w:val="en-GB"/>
              </w:rPr>
              <w:t>5</w:t>
            </w:r>
          </w:p>
        </w:tc>
      </w:tr>
      <w:tr w:rsidR="006159A1" w:rsidRPr="00C42696" w14:paraId="2F349C23" w14:textId="51689396" w:rsidTr="00B74CB1">
        <w:tc>
          <w:tcPr>
            <w:tcW w:w="2785" w:type="dxa"/>
          </w:tcPr>
          <w:p w14:paraId="687F4482"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Experience of technical</w:t>
            </w:r>
          </w:p>
          <w:p w14:paraId="1B81CA27" w14:textId="77777777" w:rsidR="006159A1" w:rsidRPr="00C42696" w:rsidRDefault="006159A1" w:rsidP="00921B0D">
            <w:pPr>
              <w:jc w:val="both"/>
              <w:rPr>
                <w:rFonts w:cstheme="minorHAnsi"/>
                <w:sz w:val="24"/>
                <w:szCs w:val="24"/>
              </w:rPr>
            </w:pPr>
            <w:r w:rsidRPr="00C42696">
              <w:rPr>
                <w:rFonts w:cstheme="minorHAnsi"/>
                <w:sz w:val="24"/>
                <w:szCs w:val="24"/>
              </w:rPr>
              <w:t>personnel.</w:t>
            </w:r>
          </w:p>
          <w:p w14:paraId="2498C3CB" w14:textId="2A836D56" w:rsidR="006159A1" w:rsidRPr="00C42696" w:rsidRDefault="006159A1" w:rsidP="00921B0D">
            <w:pPr>
              <w:jc w:val="both"/>
              <w:rPr>
                <w:rFonts w:cstheme="minorHAnsi"/>
                <w:iCs/>
                <w:sz w:val="24"/>
                <w:szCs w:val="24"/>
                <w:lang w:val="en-GB"/>
              </w:rPr>
            </w:pPr>
            <w:r w:rsidRPr="00C42696">
              <w:rPr>
                <w:rFonts w:cstheme="minorHAnsi"/>
                <w:sz w:val="24"/>
                <w:szCs w:val="24"/>
              </w:rPr>
              <w:t>Project Manager</w:t>
            </w:r>
          </w:p>
        </w:tc>
        <w:tc>
          <w:tcPr>
            <w:tcW w:w="2905" w:type="dxa"/>
          </w:tcPr>
          <w:p w14:paraId="4962DD99" w14:textId="77777777" w:rsidR="006159A1" w:rsidRPr="00C42696" w:rsidRDefault="006159A1" w:rsidP="00C64A87">
            <w:pPr>
              <w:jc w:val="both"/>
              <w:rPr>
                <w:rFonts w:cstheme="minorHAnsi"/>
                <w:sz w:val="24"/>
                <w:szCs w:val="24"/>
              </w:rPr>
            </w:pPr>
            <w:r w:rsidRPr="00C42696">
              <w:rPr>
                <w:rFonts w:cstheme="minorHAnsi"/>
                <w:sz w:val="24"/>
                <w:szCs w:val="24"/>
              </w:rPr>
              <w:t>CVs of team members.</w:t>
            </w:r>
          </w:p>
          <w:p w14:paraId="7C9DA949" w14:textId="77777777" w:rsidR="006159A1" w:rsidRPr="00C42696" w:rsidRDefault="006159A1" w:rsidP="00921B0D">
            <w:pPr>
              <w:autoSpaceDE w:val="0"/>
              <w:autoSpaceDN w:val="0"/>
              <w:adjustRightInd w:val="0"/>
              <w:rPr>
                <w:rFonts w:cstheme="minorHAnsi"/>
                <w:sz w:val="24"/>
                <w:szCs w:val="24"/>
              </w:rPr>
            </w:pPr>
          </w:p>
          <w:p w14:paraId="26F762F2" w14:textId="0F0637F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Details to be provided with</w:t>
            </w:r>
          </w:p>
          <w:p w14:paraId="7B9B9356"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the description of similar</w:t>
            </w:r>
          </w:p>
          <w:p w14:paraId="1A7037A4"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projects, including details</w:t>
            </w:r>
          </w:p>
          <w:p w14:paraId="5E13498C"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of position and contract</w:t>
            </w:r>
          </w:p>
          <w:p w14:paraId="139C0702" w14:textId="24F957D4" w:rsidR="006159A1" w:rsidRPr="00C42696" w:rsidRDefault="006159A1" w:rsidP="00921B0D">
            <w:pPr>
              <w:jc w:val="both"/>
              <w:rPr>
                <w:rFonts w:cstheme="minorHAnsi"/>
                <w:iCs/>
                <w:sz w:val="24"/>
                <w:szCs w:val="24"/>
                <w:lang w:val="en-GB"/>
              </w:rPr>
            </w:pPr>
            <w:r w:rsidRPr="00C42696">
              <w:rPr>
                <w:rFonts w:cstheme="minorHAnsi"/>
                <w:sz w:val="24"/>
                <w:szCs w:val="24"/>
              </w:rPr>
              <w:t>value.</w:t>
            </w:r>
          </w:p>
        </w:tc>
        <w:tc>
          <w:tcPr>
            <w:tcW w:w="2405" w:type="dxa"/>
          </w:tcPr>
          <w:p w14:paraId="56676A96" w14:textId="53B6AD97" w:rsidR="006159A1" w:rsidRPr="00C42696" w:rsidRDefault="006159A1" w:rsidP="00C64A87">
            <w:pPr>
              <w:jc w:val="both"/>
              <w:rPr>
                <w:rFonts w:cstheme="minorHAnsi"/>
                <w:iCs/>
                <w:sz w:val="24"/>
                <w:szCs w:val="24"/>
                <w:lang w:val="en-GB"/>
              </w:rPr>
            </w:pPr>
            <w:r w:rsidRPr="00C42696">
              <w:rPr>
                <w:rFonts w:cstheme="minorHAnsi"/>
                <w:iCs/>
                <w:sz w:val="24"/>
                <w:szCs w:val="24"/>
                <w:lang w:val="en-GB"/>
              </w:rPr>
              <w:t>10 – 15 years</w:t>
            </w:r>
          </w:p>
        </w:tc>
        <w:tc>
          <w:tcPr>
            <w:tcW w:w="1260" w:type="dxa"/>
            <w:vMerge w:val="restart"/>
          </w:tcPr>
          <w:p w14:paraId="1B3595D7" w14:textId="77777777" w:rsidR="006159A1" w:rsidRDefault="006159A1" w:rsidP="00C64A87">
            <w:pPr>
              <w:jc w:val="both"/>
              <w:rPr>
                <w:rFonts w:cstheme="minorHAnsi"/>
                <w:iCs/>
                <w:sz w:val="24"/>
                <w:szCs w:val="24"/>
                <w:lang w:val="en-GB"/>
              </w:rPr>
            </w:pPr>
          </w:p>
          <w:p w14:paraId="403DB5B3" w14:textId="77777777" w:rsidR="006159A1" w:rsidRDefault="006159A1" w:rsidP="00C64A87">
            <w:pPr>
              <w:jc w:val="both"/>
              <w:rPr>
                <w:rFonts w:cstheme="minorHAnsi"/>
                <w:iCs/>
                <w:sz w:val="24"/>
                <w:szCs w:val="24"/>
                <w:lang w:val="en-GB"/>
              </w:rPr>
            </w:pPr>
          </w:p>
          <w:p w14:paraId="68449786" w14:textId="77777777" w:rsidR="006159A1" w:rsidRDefault="006159A1" w:rsidP="00C64A87">
            <w:pPr>
              <w:jc w:val="both"/>
              <w:rPr>
                <w:rFonts w:cstheme="minorHAnsi"/>
                <w:iCs/>
                <w:sz w:val="24"/>
                <w:szCs w:val="24"/>
                <w:lang w:val="en-GB"/>
              </w:rPr>
            </w:pPr>
          </w:p>
          <w:p w14:paraId="05087640" w14:textId="77777777" w:rsidR="006159A1" w:rsidRDefault="006159A1" w:rsidP="00C64A87">
            <w:pPr>
              <w:jc w:val="both"/>
              <w:rPr>
                <w:rFonts w:cstheme="minorHAnsi"/>
                <w:iCs/>
                <w:sz w:val="24"/>
                <w:szCs w:val="24"/>
                <w:lang w:val="en-GB"/>
              </w:rPr>
            </w:pPr>
          </w:p>
          <w:p w14:paraId="7C84CA4F" w14:textId="77777777" w:rsidR="006159A1" w:rsidRDefault="006159A1" w:rsidP="00C64A87">
            <w:pPr>
              <w:jc w:val="both"/>
              <w:rPr>
                <w:rFonts w:cstheme="minorHAnsi"/>
                <w:iCs/>
                <w:sz w:val="24"/>
                <w:szCs w:val="24"/>
                <w:lang w:val="en-GB"/>
              </w:rPr>
            </w:pPr>
          </w:p>
          <w:p w14:paraId="2754FC8B" w14:textId="77777777" w:rsidR="006159A1" w:rsidRDefault="006159A1" w:rsidP="00C64A87">
            <w:pPr>
              <w:jc w:val="both"/>
              <w:rPr>
                <w:rFonts w:cstheme="minorHAnsi"/>
                <w:iCs/>
                <w:sz w:val="24"/>
                <w:szCs w:val="24"/>
                <w:lang w:val="en-GB"/>
              </w:rPr>
            </w:pPr>
          </w:p>
          <w:p w14:paraId="198B2B71" w14:textId="77777777" w:rsidR="006159A1" w:rsidRDefault="006159A1" w:rsidP="00C64A87">
            <w:pPr>
              <w:jc w:val="both"/>
              <w:rPr>
                <w:rFonts w:cstheme="minorHAnsi"/>
                <w:iCs/>
                <w:sz w:val="24"/>
                <w:szCs w:val="24"/>
                <w:lang w:val="en-GB"/>
              </w:rPr>
            </w:pPr>
          </w:p>
          <w:p w14:paraId="4141AF30" w14:textId="77777777" w:rsidR="006159A1" w:rsidRDefault="006159A1" w:rsidP="00C64A87">
            <w:pPr>
              <w:jc w:val="both"/>
              <w:rPr>
                <w:rFonts w:cstheme="minorHAnsi"/>
                <w:iCs/>
                <w:sz w:val="24"/>
                <w:szCs w:val="24"/>
                <w:lang w:val="en-GB"/>
              </w:rPr>
            </w:pPr>
          </w:p>
          <w:p w14:paraId="3487F555" w14:textId="77777777" w:rsidR="006159A1" w:rsidRDefault="006159A1" w:rsidP="00C64A87">
            <w:pPr>
              <w:jc w:val="both"/>
              <w:rPr>
                <w:rFonts w:cstheme="minorHAnsi"/>
                <w:iCs/>
                <w:sz w:val="24"/>
                <w:szCs w:val="24"/>
                <w:lang w:val="en-GB"/>
              </w:rPr>
            </w:pPr>
          </w:p>
          <w:p w14:paraId="63C59D68" w14:textId="6C146AD6" w:rsidR="006159A1" w:rsidRPr="00C42696" w:rsidRDefault="00144B49" w:rsidP="00C64A87">
            <w:pPr>
              <w:jc w:val="both"/>
              <w:rPr>
                <w:rFonts w:cstheme="minorHAnsi"/>
                <w:iCs/>
                <w:sz w:val="24"/>
                <w:szCs w:val="24"/>
                <w:lang w:val="en-GB"/>
              </w:rPr>
            </w:pPr>
            <w:r>
              <w:rPr>
                <w:rFonts w:cstheme="minorHAnsi"/>
                <w:iCs/>
                <w:sz w:val="24"/>
                <w:szCs w:val="24"/>
                <w:lang w:val="en-GB"/>
              </w:rPr>
              <w:t>20</w:t>
            </w:r>
          </w:p>
        </w:tc>
      </w:tr>
      <w:tr w:rsidR="006159A1" w:rsidRPr="00C42696" w14:paraId="3157494D" w14:textId="03934BD6" w:rsidTr="00B74CB1">
        <w:tc>
          <w:tcPr>
            <w:tcW w:w="2785" w:type="dxa"/>
          </w:tcPr>
          <w:p w14:paraId="02686BF4"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Experience of technical</w:t>
            </w:r>
          </w:p>
          <w:p w14:paraId="7B021267"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personnel.</w:t>
            </w:r>
          </w:p>
          <w:p w14:paraId="3AEE8FE5" w14:textId="1989046A" w:rsidR="006159A1" w:rsidRPr="00C42696" w:rsidRDefault="006159A1" w:rsidP="00921B0D">
            <w:pPr>
              <w:jc w:val="both"/>
              <w:rPr>
                <w:rFonts w:cstheme="minorHAnsi"/>
                <w:iCs/>
                <w:sz w:val="24"/>
                <w:szCs w:val="24"/>
                <w:lang w:val="en-GB"/>
              </w:rPr>
            </w:pPr>
            <w:r w:rsidRPr="00C42696">
              <w:rPr>
                <w:rFonts w:cstheme="minorHAnsi"/>
                <w:sz w:val="24"/>
                <w:szCs w:val="24"/>
              </w:rPr>
              <w:t>Design Architect</w:t>
            </w:r>
          </w:p>
        </w:tc>
        <w:tc>
          <w:tcPr>
            <w:tcW w:w="2905" w:type="dxa"/>
          </w:tcPr>
          <w:p w14:paraId="50686CCB"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CVs of team members.</w:t>
            </w:r>
          </w:p>
          <w:p w14:paraId="51228BB3"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Details to be provided with</w:t>
            </w:r>
          </w:p>
          <w:p w14:paraId="355637B5"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the description of similar</w:t>
            </w:r>
          </w:p>
          <w:p w14:paraId="47A3E0E3"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projects, including details</w:t>
            </w:r>
          </w:p>
          <w:p w14:paraId="74F73EE6" w14:textId="77777777" w:rsidR="006159A1" w:rsidRPr="00C42696" w:rsidRDefault="006159A1" w:rsidP="00921B0D">
            <w:pPr>
              <w:autoSpaceDE w:val="0"/>
              <w:autoSpaceDN w:val="0"/>
              <w:adjustRightInd w:val="0"/>
              <w:rPr>
                <w:rFonts w:cstheme="minorHAnsi"/>
                <w:sz w:val="24"/>
                <w:szCs w:val="24"/>
              </w:rPr>
            </w:pPr>
            <w:r w:rsidRPr="00C42696">
              <w:rPr>
                <w:rFonts w:cstheme="minorHAnsi"/>
                <w:sz w:val="24"/>
                <w:szCs w:val="24"/>
              </w:rPr>
              <w:t>of position and contract</w:t>
            </w:r>
          </w:p>
          <w:p w14:paraId="6D13096C" w14:textId="4C3506F9" w:rsidR="006159A1" w:rsidRPr="00C42696" w:rsidRDefault="006159A1" w:rsidP="00921B0D">
            <w:pPr>
              <w:jc w:val="both"/>
              <w:rPr>
                <w:rFonts w:cstheme="minorHAnsi"/>
                <w:iCs/>
                <w:sz w:val="24"/>
                <w:szCs w:val="24"/>
                <w:lang w:val="en-GB"/>
              </w:rPr>
            </w:pPr>
            <w:r w:rsidRPr="00C42696">
              <w:rPr>
                <w:rFonts w:cstheme="minorHAnsi"/>
                <w:sz w:val="24"/>
                <w:szCs w:val="24"/>
              </w:rPr>
              <w:t>value.</w:t>
            </w:r>
          </w:p>
        </w:tc>
        <w:tc>
          <w:tcPr>
            <w:tcW w:w="2405" w:type="dxa"/>
          </w:tcPr>
          <w:p w14:paraId="7D201DEF" w14:textId="1AFA5B3E" w:rsidR="006159A1" w:rsidRPr="00C42696" w:rsidRDefault="006159A1" w:rsidP="00C64A87">
            <w:pPr>
              <w:jc w:val="both"/>
              <w:rPr>
                <w:rFonts w:cstheme="minorHAnsi"/>
                <w:iCs/>
                <w:sz w:val="24"/>
                <w:szCs w:val="24"/>
                <w:lang w:val="en-GB"/>
              </w:rPr>
            </w:pPr>
            <w:r w:rsidRPr="00C42696">
              <w:rPr>
                <w:rFonts w:cstheme="minorHAnsi"/>
                <w:iCs/>
                <w:sz w:val="24"/>
                <w:szCs w:val="24"/>
                <w:lang w:val="en-GB"/>
              </w:rPr>
              <w:t>10 – 15 year</w:t>
            </w:r>
          </w:p>
        </w:tc>
        <w:tc>
          <w:tcPr>
            <w:tcW w:w="1260" w:type="dxa"/>
            <w:vMerge/>
          </w:tcPr>
          <w:p w14:paraId="0E5D6E25" w14:textId="5870DECC" w:rsidR="006159A1" w:rsidRPr="00C42696" w:rsidRDefault="006159A1" w:rsidP="00C64A87">
            <w:pPr>
              <w:jc w:val="both"/>
              <w:rPr>
                <w:rFonts w:cstheme="minorHAnsi"/>
                <w:iCs/>
                <w:sz w:val="24"/>
                <w:szCs w:val="24"/>
                <w:lang w:val="en-GB"/>
              </w:rPr>
            </w:pPr>
          </w:p>
        </w:tc>
      </w:tr>
      <w:tr w:rsidR="006159A1" w:rsidRPr="00C42696" w14:paraId="20588EB3" w14:textId="232B380B" w:rsidTr="00B74CB1">
        <w:tc>
          <w:tcPr>
            <w:tcW w:w="2785" w:type="dxa"/>
          </w:tcPr>
          <w:p w14:paraId="114C698D"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Experience of technical</w:t>
            </w:r>
          </w:p>
          <w:p w14:paraId="3B7A0D2E"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personnel.</w:t>
            </w:r>
          </w:p>
          <w:p w14:paraId="471BAA0A" w14:textId="54587813"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Team 1.</w:t>
            </w:r>
          </w:p>
        </w:tc>
        <w:tc>
          <w:tcPr>
            <w:tcW w:w="2905" w:type="dxa"/>
          </w:tcPr>
          <w:p w14:paraId="7B04396E"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CVs of team members.</w:t>
            </w:r>
          </w:p>
          <w:p w14:paraId="6C1C34AF"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Details to be provided with</w:t>
            </w:r>
          </w:p>
          <w:p w14:paraId="111E0401"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the description of similar</w:t>
            </w:r>
          </w:p>
          <w:p w14:paraId="478C5987"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projects, including details</w:t>
            </w:r>
          </w:p>
          <w:p w14:paraId="6E536E9A"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of position and contract</w:t>
            </w:r>
          </w:p>
          <w:p w14:paraId="0B570A77" w14:textId="11C6ECA1"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value.</w:t>
            </w:r>
          </w:p>
        </w:tc>
        <w:tc>
          <w:tcPr>
            <w:tcW w:w="2405" w:type="dxa"/>
          </w:tcPr>
          <w:p w14:paraId="50923A52" w14:textId="25ABF5F4" w:rsidR="006159A1" w:rsidRPr="00C42696" w:rsidRDefault="006159A1" w:rsidP="00C64A87">
            <w:pPr>
              <w:jc w:val="both"/>
              <w:rPr>
                <w:rFonts w:cstheme="minorHAnsi"/>
                <w:iCs/>
                <w:sz w:val="24"/>
                <w:szCs w:val="24"/>
                <w:lang w:val="en-GB"/>
              </w:rPr>
            </w:pPr>
            <w:r w:rsidRPr="00C42696">
              <w:rPr>
                <w:rFonts w:cstheme="minorHAnsi"/>
                <w:iCs/>
                <w:sz w:val="24"/>
                <w:szCs w:val="24"/>
                <w:lang w:val="en-GB"/>
              </w:rPr>
              <w:t>10 – 15 years</w:t>
            </w:r>
          </w:p>
        </w:tc>
        <w:tc>
          <w:tcPr>
            <w:tcW w:w="1260" w:type="dxa"/>
            <w:vMerge/>
          </w:tcPr>
          <w:p w14:paraId="25393FFD" w14:textId="54295442" w:rsidR="006159A1" w:rsidRPr="00C42696" w:rsidRDefault="006159A1" w:rsidP="00C64A87">
            <w:pPr>
              <w:jc w:val="both"/>
              <w:rPr>
                <w:rFonts w:cstheme="minorHAnsi"/>
                <w:iCs/>
                <w:sz w:val="24"/>
                <w:szCs w:val="24"/>
                <w:lang w:val="en-GB"/>
              </w:rPr>
            </w:pPr>
          </w:p>
        </w:tc>
      </w:tr>
      <w:tr w:rsidR="006159A1" w:rsidRPr="00C42696" w14:paraId="1C1DB25F" w14:textId="5E259CE0" w:rsidTr="00B74CB1">
        <w:tc>
          <w:tcPr>
            <w:tcW w:w="2785" w:type="dxa"/>
          </w:tcPr>
          <w:p w14:paraId="7069BA89"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Experience of technical</w:t>
            </w:r>
          </w:p>
          <w:p w14:paraId="2326206B"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personnel.</w:t>
            </w:r>
          </w:p>
          <w:p w14:paraId="00672EF1" w14:textId="08B66C16"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Team 2.</w:t>
            </w:r>
          </w:p>
        </w:tc>
        <w:tc>
          <w:tcPr>
            <w:tcW w:w="2905" w:type="dxa"/>
          </w:tcPr>
          <w:p w14:paraId="46077B73"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CVs of team members.</w:t>
            </w:r>
          </w:p>
          <w:p w14:paraId="2817C225"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Details to be provided with</w:t>
            </w:r>
          </w:p>
          <w:p w14:paraId="327FD757"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the description of similar</w:t>
            </w:r>
          </w:p>
          <w:p w14:paraId="6D74EC89"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projects, including details</w:t>
            </w:r>
          </w:p>
          <w:p w14:paraId="39A32BFF" w14:textId="7777777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of position and contract</w:t>
            </w:r>
          </w:p>
          <w:p w14:paraId="118072B9" w14:textId="43DBA297" w:rsidR="006159A1" w:rsidRPr="00C42696" w:rsidRDefault="006159A1" w:rsidP="00836DD5">
            <w:pPr>
              <w:autoSpaceDE w:val="0"/>
              <w:autoSpaceDN w:val="0"/>
              <w:adjustRightInd w:val="0"/>
              <w:rPr>
                <w:rFonts w:cstheme="minorHAnsi"/>
                <w:sz w:val="24"/>
                <w:szCs w:val="24"/>
              </w:rPr>
            </w:pPr>
            <w:r w:rsidRPr="00C42696">
              <w:rPr>
                <w:rFonts w:cstheme="minorHAnsi"/>
                <w:sz w:val="24"/>
                <w:szCs w:val="24"/>
              </w:rPr>
              <w:t>value.</w:t>
            </w:r>
          </w:p>
        </w:tc>
        <w:tc>
          <w:tcPr>
            <w:tcW w:w="2405" w:type="dxa"/>
          </w:tcPr>
          <w:p w14:paraId="2FAF29E8" w14:textId="0A91A17B" w:rsidR="006159A1" w:rsidRPr="00C42696" w:rsidRDefault="006159A1" w:rsidP="00C64A87">
            <w:pPr>
              <w:jc w:val="both"/>
              <w:rPr>
                <w:rFonts w:cstheme="minorHAnsi"/>
                <w:iCs/>
                <w:sz w:val="24"/>
                <w:szCs w:val="24"/>
                <w:lang w:val="en-GB"/>
              </w:rPr>
            </w:pPr>
            <w:r w:rsidRPr="00C42696">
              <w:rPr>
                <w:rFonts w:cstheme="minorHAnsi"/>
                <w:iCs/>
                <w:sz w:val="24"/>
                <w:szCs w:val="24"/>
                <w:lang w:val="en-GB"/>
              </w:rPr>
              <w:t>3 – 5 years</w:t>
            </w:r>
          </w:p>
        </w:tc>
        <w:tc>
          <w:tcPr>
            <w:tcW w:w="1260" w:type="dxa"/>
            <w:vMerge/>
          </w:tcPr>
          <w:p w14:paraId="07BDEC44" w14:textId="14D44D88" w:rsidR="006159A1" w:rsidRPr="00C42696" w:rsidRDefault="006159A1" w:rsidP="00C64A87">
            <w:pPr>
              <w:jc w:val="both"/>
              <w:rPr>
                <w:rFonts w:cstheme="minorHAnsi"/>
                <w:iCs/>
                <w:sz w:val="24"/>
                <w:szCs w:val="24"/>
                <w:lang w:val="en-GB"/>
              </w:rPr>
            </w:pPr>
          </w:p>
        </w:tc>
      </w:tr>
    </w:tbl>
    <w:p w14:paraId="161E313D" w14:textId="77777777" w:rsidR="00285025" w:rsidRPr="00C42696" w:rsidRDefault="00285025" w:rsidP="00285025">
      <w:pPr>
        <w:spacing w:after="0" w:line="240" w:lineRule="auto"/>
        <w:jc w:val="both"/>
        <w:rPr>
          <w:rFonts w:cstheme="minorHAnsi"/>
          <w:iCs/>
          <w:sz w:val="24"/>
          <w:szCs w:val="24"/>
          <w:lang w:val="en-GB"/>
        </w:rPr>
      </w:pPr>
      <w:r w:rsidRPr="00C42696">
        <w:rPr>
          <w:rFonts w:cstheme="minorHAnsi"/>
          <w:iCs/>
          <w:sz w:val="24"/>
          <w:szCs w:val="24"/>
          <w:lang w:val="en-GB"/>
        </w:rPr>
        <w:t xml:space="preserve"> </w:t>
      </w:r>
    </w:p>
    <w:p w14:paraId="1F53B426" w14:textId="41087201" w:rsidR="00285025" w:rsidRPr="00C42696" w:rsidRDefault="00285025" w:rsidP="00285025">
      <w:pPr>
        <w:spacing w:after="0" w:line="240" w:lineRule="auto"/>
        <w:jc w:val="both"/>
        <w:rPr>
          <w:rFonts w:cstheme="minorHAnsi"/>
          <w:iCs/>
          <w:sz w:val="24"/>
          <w:szCs w:val="24"/>
          <w:lang w:val="en-GB"/>
        </w:rPr>
      </w:pPr>
      <w:r w:rsidRPr="00C42696">
        <w:rPr>
          <w:rFonts w:cstheme="minorHAnsi"/>
          <w:iCs/>
          <w:sz w:val="24"/>
          <w:szCs w:val="24"/>
          <w:lang w:val="en-GB"/>
        </w:rPr>
        <w:t xml:space="preserve">The ranking of contractors is based on the overall evaluation criteria with a technical score ration of </w:t>
      </w:r>
      <w:r w:rsidR="006159A1">
        <w:rPr>
          <w:rFonts w:cstheme="minorHAnsi"/>
          <w:iCs/>
          <w:sz w:val="24"/>
          <w:szCs w:val="24"/>
          <w:lang w:val="en-GB"/>
        </w:rPr>
        <w:t>8</w:t>
      </w:r>
      <w:r w:rsidRPr="00C42696">
        <w:rPr>
          <w:rFonts w:cstheme="minorHAnsi"/>
          <w:iCs/>
          <w:sz w:val="24"/>
          <w:szCs w:val="24"/>
          <w:lang w:val="en-GB"/>
        </w:rPr>
        <w:t xml:space="preserve">0%, and a price ration of </w:t>
      </w:r>
      <w:r w:rsidR="006159A1">
        <w:rPr>
          <w:rFonts w:cstheme="minorHAnsi"/>
          <w:iCs/>
          <w:sz w:val="24"/>
          <w:szCs w:val="24"/>
          <w:lang w:val="en-GB"/>
        </w:rPr>
        <w:t>2</w:t>
      </w:r>
      <w:r w:rsidRPr="00C42696">
        <w:rPr>
          <w:rFonts w:cstheme="minorHAnsi"/>
          <w:iCs/>
          <w:sz w:val="24"/>
          <w:szCs w:val="24"/>
          <w:lang w:val="en-GB"/>
        </w:rPr>
        <w:t>0%.</w:t>
      </w:r>
    </w:p>
    <w:p w14:paraId="4BA8BAB8" w14:textId="77777777" w:rsidR="005A586D" w:rsidRPr="00C42696" w:rsidRDefault="005A586D" w:rsidP="002F0E59">
      <w:pPr>
        <w:jc w:val="both"/>
        <w:rPr>
          <w:rFonts w:cstheme="minorHAnsi"/>
          <w:sz w:val="24"/>
          <w:szCs w:val="24"/>
        </w:rPr>
      </w:pPr>
    </w:p>
    <w:p w14:paraId="2310A684" w14:textId="6561C3A8" w:rsidR="007972F7" w:rsidRPr="00C42696" w:rsidRDefault="007972F7" w:rsidP="002F0E59">
      <w:pPr>
        <w:jc w:val="both"/>
        <w:rPr>
          <w:rFonts w:cstheme="minorHAnsi"/>
          <w:sz w:val="24"/>
          <w:szCs w:val="24"/>
        </w:rPr>
      </w:pPr>
      <w:r w:rsidRPr="00C42696">
        <w:rPr>
          <w:rFonts w:cstheme="minorHAnsi"/>
          <w:sz w:val="24"/>
          <w:szCs w:val="24"/>
        </w:rPr>
        <w:t xml:space="preserve">(Place) ......................................, this ................ day of .......... </w:t>
      </w:r>
    </w:p>
    <w:p w14:paraId="7839878F" w14:textId="77777777" w:rsidR="000C0D78" w:rsidRPr="00C42696" w:rsidRDefault="000C0D78" w:rsidP="002F0E59">
      <w:pPr>
        <w:jc w:val="both"/>
        <w:rPr>
          <w:rFonts w:cstheme="minorHAnsi"/>
          <w:sz w:val="24"/>
          <w:szCs w:val="24"/>
        </w:rPr>
      </w:pPr>
    </w:p>
    <w:p w14:paraId="784D2A48" w14:textId="61759DF4" w:rsidR="007972F7" w:rsidRPr="00C42696" w:rsidRDefault="007972F7" w:rsidP="002F0E59">
      <w:pPr>
        <w:jc w:val="both"/>
        <w:rPr>
          <w:rFonts w:cstheme="minorHAnsi"/>
          <w:sz w:val="24"/>
          <w:szCs w:val="24"/>
        </w:rPr>
      </w:pPr>
      <w:r w:rsidRPr="00C42696">
        <w:rPr>
          <w:rFonts w:cstheme="minorHAnsi"/>
          <w:sz w:val="24"/>
          <w:szCs w:val="24"/>
        </w:rPr>
        <w:lastRenderedPageBreak/>
        <w:t xml:space="preserve">Name of company ............................................................... </w:t>
      </w:r>
    </w:p>
    <w:p w14:paraId="435BF821" w14:textId="77777777" w:rsidR="007972F7" w:rsidRPr="00C42696" w:rsidRDefault="007972F7" w:rsidP="002F0E59">
      <w:pPr>
        <w:jc w:val="both"/>
        <w:rPr>
          <w:rFonts w:cstheme="minorHAnsi"/>
          <w:sz w:val="24"/>
          <w:szCs w:val="24"/>
        </w:rPr>
      </w:pPr>
    </w:p>
    <w:p w14:paraId="65A8ED2F" w14:textId="32354E1C" w:rsidR="00C42696" w:rsidRPr="00C42696" w:rsidRDefault="007972F7" w:rsidP="006159A1">
      <w:pPr>
        <w:jc w:val="both"/>
        <w:rPr>
          <w:rFonts w:cstheme="minorHAnsi"/>
          <w:b/>
          <w:sz w:val="24"/>
          <w:szCs w:val="24"/>
          <w:u w:val="single"/>
        </w:rPr>
      </w:pPr>
      <w:r w:rsidRPr="00C42696">
        <w:rPr>
          <w:rFonts w:cstheme="minorHAnsi"/>
          <w:sz w:val="24"/>
          <w:szCs w:val="24"/>
        </w:rPr>
        <w:t>Signature(s)</w:t>
      </w:r>
    </w:p>
    <w:sectPr w:rsidR="00C42696" w:rsidRPr="00C426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67AB" w14:textId="77777777" w:rsidR="0054119C" w:rsidRDefault="0054119C">
      <w:pPr>
        <w:spacing w:after="0" w:line="240" w:lineRule="auto"/>
      </w:pPr>
      <w:r>
        <w:separator/>
      </w:r>
    </w:p>
  </w:endnote>
  <w:endnote w:type="continuationSeparator" w:id="0">
    <w:p w14:paraId="654C6823" w14:textId="77777777" w:rsidR="0054119C" w:rsidRDefault="0054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4B4A" w14:textId="77777777" w:rsidR="0054119C" w:rsidRDefault="0054119C">
      <w:pPr>
        <w:spacing w:after="0" w:line="240" w:lineRule="auto"/>
      </w:pPr>
      <w:r>
        <w:separator/>
      </w:r>
    </w:p>
  </w:footnote>
  <w:footnote w:type="continuationSeparator" w:id="0">
    <w:p w14:paraId="365E249B" w14:textId="77777777" w:rsidR="0054119C" w:rsidRDefault="0054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9CA1" w14:textId="77777777" w:rsidR="00C64A87" w:rsidRDefault="00C64A87" w:rsidP="00C073DB">
    <w:pPr>
      <w:pStyle w:val="Header"/>
    </w:pPr>
    <w:r w:rsidRPr="00732978">
      <w:rPr>
        <w:noProof/>
      </w:rPr>
      <w:drawing>
        <wp:anchor distT="0" distB="0" distL="114300" distR="114300" simplePos="0" relativeHeight="251660288" behindDoc="0" locked="0" layoutInCell="1" allowOverlap="1" wp14:anchorId="2198781E" wp14:editId="7144D709">
          <wp:simplePos x="0" y="0"/>
          <wp:positionH relativeFrom="margin">
            <wp:align>right</wp:align>
          </wp:positionH>
          <wp:positionV relativeFrom="paragraph">
            <wp:posOffset>-2540</wp:posOffset>
          </wp:positionV>
          <wp:extent cx="1014343" cy="264806"/>
          <wp:effectExtent l="0" t="0" r="0" b="1905"/>
          <wp:wrapNone/>
          <wp:docPr id="14" name="Picture 14" descr="\\kfw-f-fsp1\fr1$\E307\Desktop\logo-pa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kfw-f-fsp1\fr1$\E307\Desktop\logo-pa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343" cy="264806"/>
                  </a:xfrm>
                  <a:prstGeom prst="rect">
                    <a:avLst/>
                  </a:prstGeom>
                  <a:noFill/>
                  <a:extLst/>
                </pic:spPr>
              </pic:pic>
            </a:graphicData>
          </a:graphic>
          <wp14:sizeRelH relativeFrom="margin">
            <wp14:pctWidth>0</wp14:pctWidth>
          </wp14:sizeRelH>
          <wp14:sizeRelV relativeFrom="margin">
            <wp14:pctHeight>0</wp14:pctHeight>
          </wp14:sizeRelV>
        </wp:anchor>
      </w:drawing>
    </w:r>
    <w:r w:rsidRPr="00732978">
      <w:rPr>
        <w:noProof/>
      </w:rPr>
      <w:drawing>
        <wp:anchor distT="0" distB="0" distL="114300" distR="114300" simplePos="0" relativeHeight="251659264" behindDoc="1" locked="0" layoutInCell="1" allowOverlap="1" wp14:anchorId="78FA60B0" wp14:editId="385C39D9">
          <wp:simplePos x="0" y="0"/>
          <wp:positionH relativeFrom="margin">
            <wp:posOffset>0</wp:posOffset>
          </wp:positionH>
          <wp:positionV relativeFrom="paragraph">
            <wp:posOffset>-28575</wp:posOffset>
          </wp:positionV>
          <wp:extent cx="1626870" cy="698500"/>
          <wp:effectExtent l="0" t="0" r="0" b="0"/>
          <wp:wrapTight wrapText="bothSides">
            <wp:wrapPolygon edited="0">
              <wp:start x="11888" y="0"/>
              <wp:lineTo x="0" y="5302"/>
              <wp:lineTo x="0" y="10015"/>
              <wp:lineTo x="11888" y="11193"/>
              <wp:lineTo x="17199" y="11193"/>
              <wp:lineTo x="17199" y="0"/>
              <wp:lineTo x="11888" y="0"/>
            </wp:wrapPolygon>
          </wp:wrapTight>
          <wp:docPr id="17" name="Bilde 9"/>
          <wp:cNvGraphicFramePr/>
          <a:graphic xmlns:a="http://schemas.openxmlformats.org/drawingml/2006/main">
            <a:graphicData uri="http://schemas.openxmlformats.org/drawingml/2006/picture">
              <pic:pic xmlns:pic="http://schemas.openxmlformats.org/drawingml/2006/picture">
                <pic:nvPicPr>
                  <pic:cNvPr id="14" name="Bilde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6870" cy="69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2B"/>
    <w:multiLevelType w:val="hybridMultilevel"/>
    <w:tmpl w:val="FB0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655E"/>
    <w:multiLevelType w:val="hybridMultilevel"/>
    <w:tmpl w:val="5150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00E7C"/>
    <w:multiLevelType w:val="hybridMultilevel"/>
    <w:tmpl w:val="A61C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E1B5B"/>
    <w:multiLevelType w:val="hybridMultilevel"/>
    <w:tmpl w:val="5150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E1877"/>
    <w:multiLevelType w:val="hybridMultilevel"/>
    <w:tmpl w:val="71E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53846"/>
    <w:multiLevelType w:val="hybridMultilevel"/>
    <w:tmpl w:val="2F765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9102EB"/>
    <w:multiLevelType w:val="multilevel"/>
    <w:tmpl w:val="21701D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AF3CF1"/>
    <w:multiLevelType w:val="hybridMultilevel"/>
    <w:tmpl w:val="5150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24BE1"/>
    <w:multiLevelType w:val="hybridMultilevel"/>
    <w:tmpl w:val="912C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6C5423"/>
    <w:multiLevelType w:val="hybridMultilevel"/>
    <w:tmpl w:val="32B4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285691"/>
    <w:multiLevelType w:val="hybridMultilevel"/>
    <w:tmpl w:val="610C5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3"/>
  </w:num>
  <w:num w:numId="6">
    <w:abstractNumId w:val="7"/>
  </w:num>
  <w:num w:numId="7">
    <w:abstractNumId w:val="1"/>
  </w:num>
  <w:num w:numId="8">
    <w:abstractNumId w:val="6"/>
  </w:num>
  <w:num w:numId="9">
    <w:abstractNumId w:val="4"/>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F7"/>
    <w:rsid w:val="00002F07"/>
    <w:rsid w:val="00004A0C"/>
    <w:rsid w:val="0003111A"/>
    <w:rsid w:val="00040649"/>
    <w:rsid w:val="000737B9"/>
    <w:rsid w:val="000C0D78"/>
    <w:rsid w:val="000F6F79"/>
    <w:rsid w:val="00107A46"/>
    <w:rsid w:val="00144B49"/>
    <w:rsid w:val="001451EE"/>
    <w:rsid w:val="00151973"/>
    <w:rsid w:val="001563E4"/>
    <w:rsid w:val="0018567D"/>
    <w:rsid w:val="00191B13"/>
    <w:rsid w:val="001959E6"/>
    <w:rsid w:val="001E56A8"/>
    <w:rsid w:val="00211BC9"/>
    <w:rsid w:val="00214439"/>
    <w:rsid w:val="00230F2A"/>
    <w:rsid w:val="00240FC9"/>
    <w:rsid w:val="0024595C"/>
    <w:rsid w:val="00247C7F"/>
    <w:rsid w:val="002835FB"/>
    <w:rsid w:val="00284449"/>
    <w:rsid w:val="00285025"/>
    <w:rsid w:val="0028786E"/>
    <w:rsid w:val="00290AF9"/>
    <w:rsid w:val="002B0712"/>
    <w:rsid w:val="002C0AE1"/>
    <w:rsid w:val="002D2282"/>
    <w:rsid w:val="002E56E3"/>
    <w:rsid w:val="002F0177"/>
    <w:rsid w:val="002F0E59"/>
    <w:rsid w:val="002F426F"/>
    <w:rsid w:val="00347EE9"/>
    <w:rsid w:val="003743AF"/>
    <w:rsid w:val="00391DEB"/>
    <w:rsid w:val="00396A84"/>
    <w:rsid w:val="003A7A03"/>
    <w:rsid w:val="003D2B24"/>
    <w:rsid w:val="003D5623"/>
    <w:rsid w:val="003E274C"/>
    <w:rsid w:val="003F0D32"/>
    <w:rsid w:val="003F6200"/>
    <w:rsid w:val="00405825"/>
    <w:rsid w:val="00416396"/>
    <w:rsid w:val="00417ECF"/>
    <w:rsid w:val="0042448C"/>
    <w:rsid w:val="004349A5"/>
    <w:rsid w:val="00457E36"/>
    <w:rsid w:val="00476087"/>
    <w:rsid w:val="004807B9"/>
    <w:rsid w:val="0048112F"/>
    <w:rsid w:val="004B4A7A"/>
    <w:rsid w:val="004D3E76"/>
    <w:rsid w:val="004E1100"/>
    <w:rsid w:val="004E239E"/>
    <w:rsid w:val="005100F9"/>
    <w:rsid w:val="00513B54"/>
    <w:rsid w:val="0052401A"/>
    <w:rsid w:val="005246AF"/>
    <w:rsid w:val="00537D9D"/>
    <w:rsid w:val="0054119C"/>
    <w:rsid w:val="00556936"/>
    <w:rsid w:val="0056456C"/>
    <w:rsid w:val="005A586D"/>
    <w:rsid w:val="005A7072"/>
    <w:rsid w:val="005E6146"/>
    <w:rsid w:val="005F2B3A"/>
    <w:rsid w:val="006159A1"/>
    <w:rsid w:val="00624D3D"/>
    <w:rsid w:val="00642075"/>
    <w:rsid w:val="00693195"/>
    <w:rsid w:val="00693285"/>
    <w:rsid w:val="006A0386"/>
    <w:rsid w:val="006D3E82"/>
    <w:rsid w:val="006F29DD"/>
    <w:rsid w:val="00722F41"/>
    <w:rsid w:val="00744AC5"/>
    <w:rsid w:val="00751F5C"/>
    <w:rsid w:val="0076327F"/>
    <w:rsid w:val="00765CC6"/>
    <w:rsid w:val="007972F7"/>
    <w:rsid w:val="007A3543"/>
    <w:rsid w:val="007B21C6"/>
    <w:rsid w:val="007C47F9"/>
    <w:rsid w:val="007F74F4"/>
    <w:rsid w:val="0080077B"/>
    <w:rsid w:val="0081409D"/>
    <w:rsid w:val="00836DD5"/>
    <w:rsid w:val="00854192"/>
    <w:rsid w:val="00860827"/>
    <w:rsid w:val="008608A3"/>
    <w:rsid w:val="00865F50"/>
    <w:rsid w:val="0086759F"/>
    <w:rsid w:val="00876A07"/>
    <w:rsid w:val="00877844"/>
    <w:rsid w:val="008A585F"/>
    <w:rsid w:val="008C5A9F"/>
    <w:rsid w:val="008E269C"/>
    <w:rsid w:val="008F25FD"/>
    <w:rsid w:val="00904C56"/>
    <w:rsid w:val="009058C6"/>
    <w:rsid w:val="00921B0D"/>
    <w:rsid w:val="009470CF"/>
    <w:rsid w:val="00952EDF"/>
    <w:rsid w:val="0095330A"/>
    <w:rsid w:val="00956AFA"/>
    <w:rsid w:val="0099618A"/>
    <w:rsid w:val="009C27E0"/>
    <w:rsid w:val="009C38BE"/>
    <w:rsid w:val="009D28A1"/>
    <w:rsid w:val="009D5275"/>
    <w:rsid w:val="009D5E56"/>
    <w:rsid w:val="00A34330"/>
    <w:rsid w:val="00AB320C"/>
    <w:rsid w:val="00B03B12"/>
    <w:rsid w:val="00B132A0"/>
    <w:rsid w:val="00B15C54"/>
    <w:rsid w:val="00B30DAF"/>
    <w:rsid w:val="00B436DE"/>
    <w:rsid w:val="00B45DED"/>
    <w:rsid w:val="00B60833"/>
    <w:rsid w:val="00B74CB1"/>
    <w:rsid w:val="00B74DA2"/>
    <w:rsid w:val="00BB7A09"/>
    <w:rsid w:val="00BE0D75"/>
    <w:rsid w:val="00BF6483"/>
    <w:rsid w:val="00C073DB"/>
    <w:rsid w:val="00C16614"/>
    <w:rsid w:val="00C2222D"/>
    <w:rsid w:val="00C40372"/>
    <w:rsid w:val="00C42696"/>
    <w:rsid w:val="00C610E5"/>
    <w:rsid w:val="00C64A87"/>
    <w:rsid w:val="00C9007D"/>
    <w:rsid w:val="00CB3CC1"/>
    <w:rsid w:val="00CE1094"/>
    <w:rsid w:val="00D37D0C"/>
    <w:rsid w:val="00D650A3"/>
    <w:rsid w:val="00D67544"/>
    <w:rsid w:val="00D97652"/>
    <w:rsid w:val="00DA31F1"/>
    <w:rsid w:val="00DC236A"/>
    <w:rsid w:val="00E56954"/>
    <w:rsid w:val="00E70CE8"/>
    <w:rsid w:val="00EB4B64"/>
    <w:rsid w:val="00EB5251"/>
    <w:rsid w:val="00F22391"/>
    <w:rsid w:val="00F32D8D"/>
    <w:rsid w:val="00F6376A"/>
    <w:rsid w:val="00F93A30"/>
    <w:rsid w:val="00FA5EA0"/>
    <w:rsid w:val="00FB1618"/>
    <w:rsid w:val="00FD0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C0F9"/>
  <w15:chartTrackingRefBased/>
  <w15:docId w15:val="{7A327A2A-DD44-4F03-AC5F-A983184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F7"/>
  </w:style>
  <w:style w:type="paragraph" w:styleId="Heading1">
    <w:name w:val="heading 1"/>
    <w:basedOn w:val="Normal"/>
    <w:next w:val="Normal"/>
    <w:link w:val="Heading1Char"/>
    <w:uiPriority w:val="9"/>
    <w:qFormat/>
    <w:rsid w:val="00797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2F7"/>
    <w:pPr>
      <w:keepLines/>
      <w:pBdr>
        <w:top w:val="nil"/>
        <w:left w:val="nil"/>
        <w:bottom w:val="nil"/>
        <w:right w:val="nil"/>
        <w:between w:val="nil"/>
        <w:bar w:val="nil"/>
      </w:pBdr>
      <w:spacing w:before="120" w:after="0" w:line="240" w:lineRule="auto"/>
      <w:ind w:left="1440" w:hanging="720"/>
      <w:contextualSpacing/>
      <w:jc w:val="both"/>
      <w:outlineLvl w:val="2"/>
    </w:pPr>
    <w:rPr>
      <w:rFonts w:ascii="Arial" w:eastAsiaTheme="majorEastAsia" w:hAnsi="Arial" w:cstheme="majorBidi"/>
      <w:color w:val="000000" w:themeColor="text1"/>
      <w:szCs w:val="24"/>
      <w:u w:color="000000"/>
      <w:bdr w:val="nil"/>
      <w:lang w:val="en-GB" w:eastAsia="de-DE"/>
    </w:rPr>
  </w:style>
  <w:style w:type="paragraph" w:styleId="Heading4">
    <w:name w:val="heading 4"/>
    <w:basedOn w:val="Normal"/>
    <w:next w:val="Normal"/>
    <w:link w:val="Heading4Char"/>
    <w:uiPriority w:val="9"/>
    <w:unhideWhenUsed/>
    <w:qFormat/>
    <w:rsid w:val="007972F7"/>
    <w:pPr>
      <w:keepNext/>
      <w:keepLines/>
      <w:pBdr>
        <w:top w:val="nil"/>
        <w:left w:val="nil"/>
        <w:bottom w:val="nil"/>
        <w:right w:val="nil"/>
        <w:between w:val="nil"/>
        <w:bar w:val="nil"/>
      </w:pBdr>
      <w:spacing w:before="40" w:after="0" w:line="240" w:lineRule="auto"/>
      <w:ind w:left="1584" w:hanging="864"/>
      <w:jc w:val="both"/>
      <w:outlineLvl w:val="3"/>
    </w:pPr>
    <w:rPr>
      <w:rFonts w:asciiTheme="majorHAnsi" w:eastAsiaTheme="majorEastAsia" w:hAnsiTheme="majorHAnsi" w:cstheme="majorBidi"/>
      <w:iCs/>
      <w:color w:val="000000" w:themeColor="text1"/>
      <w:sz w:val="21"/>
      <w:szCs w:val="24"/>
      <w:u w:color="000000"/>
      <w:bdr w:val="nil"/>
      <w:lang w:val="en-GB" w:eastAsia="de-DE"/>
    </w:rPr>
  </w:style>
  <w:style w:type="paragraph" w:styleId="Heading5">
    <w:name w:val="heading 5"/>
    <w:basedOn w:val="Normal"/>
    <w:next w:val="Normal"/>
    <w:link w:val="Heading5Char"/>
    <w:uiPriority w:val="9"/>
    <w:unhideWhenUsed/>
    <w:qFormat/>
    <w:rsid w:val="007972F7"/>
    <w:pPr>
      <w:keepNext/>
      <w:keepLines/>
      <w:pBdr>
        <w:top w:val="nil"/>
        <w:left w:val="nil"/>
        <w:bottom w:val="nil"/>
        <w:right w:val="nil"/>
        <w:between w:val="nil"/>
        <w:bar w:val="nil"/>
      </w:pBdr>
      <w:spacing w:before="40" w:after="0" w:line="240" w:lineRule="auto"/>
      <w:ind w:left="1728" w:hanging="1008"/>
      <w:jc w:val="both"/>
      <w:outlineLvl w:val="4"/>
    </w:pPr>
    <w:rPr>
      <w:rFonts w:asciiTheme="majorHAnsi" w:eastAsiaTheme="majorEastAsia" w:hAnsiTheme="majorHAnsi" w:cstheme="majorBidi"/>
      <w:color w:val="2E74B5" w:themeColor="accent1" w:themeShade="BF"/>
      <w:sz w:val="20"/>
      <w:szCs w:val="24"/>
      <w:u w:color="000000"/>
      <w:bdr w:val="nil"/>
      <w:lang w:val="en-GB" w:eastAsia="de-DE"/>
    </w:rPr>
  </w:style>
  <w:style w:type="paragraph" w:styleId="Heading6">
    <w:name w:val="heading 6"/>
    <w:basedOn w:val="Normal"/>
    <w:next w:val="Normal"/>
    <w:link w:val="Heading6Char"/>
    <w:uiPriority w:val="9"/>
    <w:unhideWhenUsed/>
    <w:qFormat/>
    <w:rsid w:val="007972F7"/>
    <w:pPr>
      <w:keepNext/>
      <w:keepLines/>
      <w:pBdr>
        <w:top w:val="nil"/>
        <w:left w:val="nil"/>
        <w:bottom w:val="nil"/>
        <w:right w:val="nil"/>
        <w:between w:val="nil"/>
        <w:bar w:val="nil"/>
      </w:pBdr>
      <w:spacing w:before="40" w:after="0" w:line="240" w:lineRule="auto"/>
      <w:ind w:left="1872" w:hanging="1152"/>
      <w:jc w:val="both"/>
      <w:outlineLvl w:val="5"/>
    </w:pPr>
    <w:rPr>
      <w:rFonts w:asciiTheme="majorHAnsi" w:eastAsiaTheme="majorEastAsia" w:hAnsiTheme="majorHAnsi" w:cstheme="majorBidi"/>
      <w:color w:val="1F4D78" w:themeColor="accent1" w:themeShade="7F"/>
      <w:sz w:val="20"/>
      <w:szCs w:val="24"/>
      <w:u w:color="000000"/>
      <w:bdr w:val="nil"/>
      <w:lang w:val="en-GB" w:eastAsia="de-DE"/>
    </w:rPr>
  </w:style>
  <w:style w:type="paragraph" w:styleId="Heading8">
    <w:name w:val="heading 8"/>
    <w:basedOn w:val="Normal"/>
    <w:next w:val="Normal"/>
    <w:link w:val="Heading8Char"/>
    <w:uiPriority w:val="9"/>
    <w:semiHidden/>
    <w:unhideWhenUsed/>
    <w:qFormat/>
    <w:rsid w:val="007972F7"/>
    <w:pPr>
      <w:keepNext/>
      <w:keepLines/>
      <w:pBdr>
        <w:top w:val="nil"/>
        <w:left w:val="nil"/>
        <w:bottom w:val="nil"/>
        <w:right w:val="nil"/>
        <w:between w:val="nil"/>
        <w:bar w:val="nil"/>
      </w:pBdr>
      <w:spacing w:before="40" w:after="0" w:line="240" w:lineRule="auto"/>
      <w:ind w:left="2160" w:hanging="1440"/>
      <w:jc w:val="both"/>
      <w:outlineLvl w:val="7"/>
    </w:pPr>
    <w:rPr>
      <w:rFonts w:asciiTheme="majorHAnsi" w:eastAsiaTheme="majorEastAsia" w:hAnsiTheme="majorHAnsi" w:cstheme="majorBidi"/>
      <w:color w:val="272727" w:themeColor="text1" w:themeTint="D8"/>
      <w:sz w:val="21"/>
      <w:szCs w:val="21"/>
      <w:u w:color="000000"/>
      <w:bdr w:val="nil"/>
      <w:lang w:val="en-GB" w:eastAsia="de-DE"/>
    </w:rPr>
  </w:style>
  <w:style w:type="paragraph" w:styleId="Heading9">
    <w:name w:val="heading 9"/>
    <w:basedOn w:val="Normal"/>
    <w:next w:val="Normal"/>
    <w:link w:val="Heading9Char"/>
    <w:uiPriority w:val="9"/>
    <w:semiHidden/>
    <w:unhideWhenUsed/>
    <w:qFormat/>
    <w:rsid w:val="007972F7"/>
    <w:pPr>
      <w:keepNext/>
      <w:keepLines/>
      <w:pBdr>
        <w:top w:val="nil"/>
        <w:left w:val="nil"/>
        <w:bottom w:val="nil"/>
        <w:right w:val="nil"/>
        <w:between w:val="nil"/>
        <w:bar w:val="nil"/>
      </w:pBdr>
      <w:spacing w:before="40" w:after="0" w:line="240" w:lineRule="auto"/>
      <w:ind w:left="2304" w:hanging="1584"/>
      <w:jc w:val="both"/>
      <w:outlineLvl w:val="8"/>
    </w:pPr>
    <w:rPr>
      <w:rFonts w:asciiTheme="majorHAnsi" w:eastAsiaTheme="majorEastAsia" w:hAnsiTheme="majorHAnsi" w:cstheme="majorBidi"/>
      <w:i/>
      <w:iCs/>
      <w:color w:val="272727" w:themeColor="text1" w:themeTint="D8"/>
      <w:sz w:val="21"/>
      <w:szCs w:val="21"/>
      <w:u w:color="000000"/>
      <w:bdr w:val="nil"/>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2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2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2F7"/>
    <w:rPr>
      <w:rFonts w:ascii="Arial" w:eastAsiaTheme="majorEastAsia" w:hAnsi="Arial" w:cstheme="majorBidi"/>
      <w:color w:val="000000" w:themeColor="text1"/>
      <w:szCs w:val="24"/>
      <w:u w:color="000000"/>
      <w:bdr w:val="nil"/>
      <w:lang w:val="en-GB" w:eastAsia="de-DE"/>
    </w:rPr>
  </w:style>
  <w:style w:type="character" w:customStyle="1" w:styleId="Heading4Char">
    <w:name w:val="Heading 4 Char"/>
    <w:basedOn w:val="DefaultParagraphFont"/>
    <w:link w:val="Heading4"/>
    <w:uiPriority w:val="9"/>
    <w:rsid w:val="007972F7"/>
    <w:rPr>
      <w:rFonts w:asciiTheme="majorHAnsi" w:eastAsiaTheme="majorEastAsia" w:hAnsiTheme="majorHAnsi" w:cstheme="majorBidi"/>
      <w:iCs/>
      <w:color w:val="000000" w:themeColor="text1"/>
      <w:sz w:val="21"/>
      <w:szCs w:val="24"/>
      <w:u w:color="000000"/>
      <w:bdr w:val="nil"/>
      <w:lang w:val="en-GB" w:eastAsia="de-DE"/>
    </w:rPr>
  </w:style>
  <w:style w:type="character" w:customStyle="1" w:styleId="Heading5Char">
    <w:name w:val="Heading 5 Char"/>
    <w:basedOn w:val="DefaultParagraphFont"/>
    <w:link w:val="Heading5"/>
    <w:uiPriority w:val="9"/>
    <w:rsid w:val="007972F7"/>
    <w:rPr>
      <w:rFonts w:asciiTheme="majorHAnsi" w:eastAsiaTheme="majorEastAsia" w:hAnsiTheme="majorHAnsi" w:cstheme="majorBidi"/>
      <w:color w:val="2E74B5" w:themeColor="accent1" w:themeShade="BF"/>
      <w:sz w:val="20"/>
      <w:szCs w:val="24"/>
      <w:u w:color="000000"/>
      <w:bdr w:val="nil"/>
      <w:lang w:val="en-GB" w:eastAsia="de-DE"/>
    </w:rPr>
  </w:style>
  <w:style w:type="character" w:customStyle="1" w:styleId="Heading6Char">
    <w:name w:val="Heading 6 Char"/>
    <w:basedOn w:val="DefaultParagraphFont"/>
    <w:link w:val="Heading6"/>
    <w:uiPriority w:val="9"/>
    <w:rsid w:val="007972F7"/>
    <w:rPr>
      <w:rFonts w:asciiTheme="majorHAnsi" w:eastAsiaTheme="majorEastAsia" w:hAnsiTheme="majorHAnsi" w:cstheme="majorBidi"/>
      <w:color w:val="1F4D78" w:themeColor="accent1" w:themeShade="7F"/>
      <w:sz w:val="20"/>
      <w:szCs w:val="24"/>
      <w:u w:color="000000"/>
      <w:bdr w:val="nil"/>
      <w:lang w:val="en-GB" w:eastAsia="de-DE"/>
    </w:rPr>
  </w:style>
  <w:style w:type="character" w:customStyle="1" w:styleId="Heading8Char">
    <w:name w:val="Heading 8 Char"/>
    <w:basedOn w:val="DefaultParagraphFont"/>
    <w:link w:val="Heading8"/>
    <w:uiPriority w:val="9"/>
    <w:semiHidden/>
    <w:rsid w:val="007972F7"/>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7972F7"/>
    <w:rPr>
      <w:rFonts w:asciiTheme="majorHAnsi" w:eastAsiaTheme="majorEastAsia" w:hAnsiTheme="majorHAnsi" w:cstheme="majorBidi"/>
      <w:i/>
      <w:iCs/>
      <w:color w:val="272727" w:themeColor="text1" w:themeTint="D8"/>
      <w:sz w:val="21"/>
      <w:szCs w:val="21"/>
      <w:u w:color="000000"/>
      <w:bdr w:val="nil"/>
      <w:lang w:val="en-GB" w:eastAsia="de-DE"/>
    </w:rPr>
  </w:style>
  <w:style w:type="paragraph" w:styleId="Header">
    <w:name w:val="header"/>
    <w:basedOn w:val="Normal"/>
    <w:link w:val="HeaderChar"/>
    <w:uiPriority w:val="99"/>
    <w:unhideWhenUsed/>
    <w:rsid w:val="0079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F7"/>
  </w:style>
  <w:style w:type="paragraph" w:styleId="Footer">
    <w:name w:val="footer"/>
    <w:basedOn w:val="Normal"/>
    <w:link w:val="FooterChar"/>
    <w:uiPriority w:val="99"/>
    <w:unhideWhenUsed/>
    <w:rsid w:val="0079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F7"/>
  </w:style>
  <w:style w:type="paragraph" w:styleId="ListParagraph">
    <w:name w:val="List Paragraph"/>
    <w:basedOn w:val="Normal"/>
    <w:link w:val="ListParagraphChar"/>
    <w:uiPriority w:val="34"/>
    <w:qFormat/>
    <w:rsid w:val="007972F7"/>
    <w:pPr>
      <w:ind w:left="720"/>
      <w:contextualSpacing/>
    </w:pPr>
  </w:style>
  <w:style w:type="table" w:styleId="TableGrid">
    <w:name w:val="Table Grid"/>
    <w:basedOn w:val="TableNormal"/>
    <w:uiPriority w:val="39"/>
    <w:rsid w:val="0079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RIPManual">
    <w:name w:val="PATRIP Manual"/>
    <w:basedOn w:val="Normal"/>
    <w:link w:val="PATRIPManualChar"/>
    <w:uiPriority w:val="99"/>
    <w:rsid w:val="007972F7"/>
    <w:pPr>
      <w:spacing w:after="120" w:line="276" w:lineRule="auto"/>
      <w:ind w:left="1728"/>
      <w:jc w:val="both"/>
    </w:pPr>
    <w:rPr>
      <w:rFonts w:ascii="Times New Roman" w:eastAsia="SimSun" w:hAnsi="Times New Roman" w:cs="Times New Roman"/>
      <w:szCs w:val="24"/>
    </w:rPr>
  </w:style>
  <w:style w:type="character" w:customStyle="1" w:styleId="PATRIPManualChar">
    <w:name w:val="PATRIP Manual Char"/>
    <w:link w:val="PATRIPManual"/>
    <w:uiPriority w:val="99"/>
    <w:locked/>
    <w:rsid w:val="007972F7"/>
    <w:rPr>
      <w:rFonts w:ascii="Times New Roman" w:eastAsia="SimSun" w:hAnsi="Times New Roman" w:cs="Times New Roman"/>
      <w:szCs w:val="24"/>
    </w:rPr>
  </w:style>
  <w:style w:type="paragraph" w:styleId="TOCHeading">
    <w:name w:val="TOC Heading"/>
    <w:basedOn w:val="Heading1"/>
    <w:next w:val="Normal"/>
    <w:uiPriority w:val="39"/>
    <w:unhideWhenUsed/>
    <w:qFormat/>
    <w:rsid w:val="007972F7"/>
    <w:pPr>
      <w:outlineLvl w:val="9"/>
    </w:pPr>
  </w:style>
  <w:style w:type="paragraph" w:styleId="TOC1">
    <w:name w:val="toc 1"/>
    <w:basedOn w:val="Normal"/>
    <w:next w:val="Normal"/>
    <w:autoRedefine/>
    <w:uiPriority w:val="39"/>
    <w:unhideWhenUsed/>
    <w:rsid w:val="007972F7"/>
    <w:pPr>
      <w:spacing w:after="100"/>
    </w:pPr>
  </w:style>
  <w:style w:type="character" w:styleId="Hyperlink">
    <w:name w:val="Hyperlink"/>
    <w:basedOn w:val="DefaultParagraphFont"/>
    <w:uiPriority w:val="99"/>
    <w:unhideWhenUsed/>
    <w:rsid w:val="007972F7"/>
    <w:rPr>
      <w:color w:val="0563C1" w:themeColor="hyperlink"/>
      <w:u w:val="single"/>
    </w:rPr>
  </w:style>
  <w:style w:type="paragraph" w:styleId="BalloonText">
    <w:name w:val="Balloon Text"/>
    <w:basedOn w:val="Normal"/>
    <w:link w:val="BalloonTextChar"/>
    <w:uiPriority w:val="99"/>
    <w:semiHidden/>
    <w:unhideWhenUsed/>
    <w:rsid w:val="00797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F7"/>
    <w:rPr>
      <w:rFonts w:ascii="Segoe UI" w:hAnsi="Segoe UI" w:cs="Segoe UI"/>
      <w:sz w:val="18"/>
      <w:szCs w:val="18"/>
    </w:rPr>
  </w:style>
  <w:style w:type="character" w:styleId="CommentReference">
    <w:name w:val="annotation reference"/>
    <w:basedOn w:val="DefaultParagraphFont"/>
    <w:uiPriority w:val="99"/>
    <w:semiHidden/>
    <w:unhideWhenUsed/>
    <w:rsid w:val="007972F7"/>
    <w:rPr>
      <w:sz w:val="16"/>
      <w:szCs w:val="16"/>
    </w:rPr>
  </w:style>
  <w:style w:type="paragraph" w:styleId="CommentText">
    <w:name w:val="annotation text"/>
    <w:basedOn w:val="Normal"/>
    <w:link w:val="CommentTextChar"/>
    <w:uiPriority w:val="99"/>
    <w:semiHidden/>
    <w:unhideWhenUsed/>
    <w:rsid w:val="007972F7"/>
    <w:pPr>
      <w:spacing w:line="240" w:lineRule="auto"/>
    </w:pPr>
    <w:rPr>
      <w:sz w:val="20"/>
      <w:szCs w:val="20"/>
    </w:rPr>
  </w:style>
  <w:style w:type="character" w:customStyle="1" w:styleId="CommentTextChar">
    <w:name w:val="Comment Text Char"/>
    <w:basedOn w:val="DefaultParagraphFont"/>
    <w:link w:val="CommentText"/>
    <w:uiPriority w:val="99"/>
    <w:semiHidden/>
    <w:rsid w:val="007972F7"/>
    <w:rPr>
      <w:sz w:val="20"/>
      <w:szCs w:val="20"/>
    </w:rPr>
  </w:style>
  <w:style w:type="paragraph" w:styleId="CommentSubject">
    <w:name w:val="annotation subject"/>
    <w:basedOn w:val="CommentText"/>
    <w:next w:val="CommentText"/>
    <w:link w:val="CommentSubjectChar"/>
    <w:uiPriority w:val="99"/>
    <w:semiHidden/>
    <w:unhideWhenUsed/>
    <w:rsid w:val="007972F7"/>
    <w:rPr>
      <w:b/>
      <w:bCs/>
    </w:rPr>
  </w:style>
  <w:style w:type="character" w:customStyle="1" w:styleId="CommentSubjectChar">
    <w:name w:val="Comment Subject Char"/>
    <w:basedOn w:val="CommentTextChar"/>
    <w:link w:val="CommentSubject"/>
    <w:uiPriority w:val="99"/>
    <w:semiHidden/>
    <w:rsid w:val="007972F7"/>
    <w:rPr>
      <w:b/>
      <w:bCs/>
      <w:sz w:val="20"/>
      <w:szCs w:val="20"/>
    </w:rPr>
  </w:style>
  <w:style w:type="paragraph" w:styleId="Revision">
    <w:name w:val="Revision"/>
    <w:hidden/>
    <w:uiPriority w:val="99"/>
    <w:semiHidden/>
    <w:rsid w:val="007972F7"/>
    <w:pPr>
      <w:spacing w:after="0" w:line="240" w:lineRule="auto"/>
    </w:pPr>
  </w:style>
  <w:style w:type="paragraph" w:customStyle="1" w:styleId="footnotedescription">
    <w:name w:val="footnote description"/>
    <w:next w:val="Normal"/>
    <w:link w:val="footnotedescriptionChar"/>
    <w:hidden/>
    <w:rsid w:val="007972F7"/>
    <w:pPr>
      <w:spacing w:after="0"/>
      <w:ind w:left="1418"/>
    </w:pPr>
    <w:rPr>
      <w:rFonts w:ascii="Book Antiqua" w:eastAsia="Book Antiqua" w:hAnsi="Book Antiqua" w:cs="Book Antiqua"/>
      <w:color w:val="000000"/>
      <w:sz w:val="20"/>
    </w:rPr>
  </w:style>
  <w:style w:type="character" w:customStyle="1" w:styleId="footnotedescriptionChar">
    <w:name w:val="footnote description Char"/>
    <w:link w:val="footnotedescription"/>
    <w:rsid w:val="007972F7"/>
    <w:rPr>
      <w:rFonts w:ascii="Book Antiqua" w:eastAsia="Book Antiqua" w:hAnsi="Book Antiqua" w:cs="Book Antiqua"/>
      <w:color w:val="000000"/>
      <w:sz w:val="20"/>
    </w:rPr>
  </w:style>
  <w:style w:type="paragraph" w:styleId="TOC2">
    <w:name w:val="toc 2"/>
    <w:hidden/>
    <w:uiPriority w:val="39"/>
    <w:rsid w:val="007972F7"/>
    <w:pPr>
      <w:spacing w:after="0" w:line="265" w:lineRule="auto"/>
      <w:ind w:left="988" w:right="824" w:hanging="10"/>
    </w:pPr>
    <w:rPr>
      <w:rFonts w:ascii="Book Antiqua" w:eastAsia="Book Antiqua" w:hAnsi="Book Antiqua" w:cs="Book Antiqua"/>
      <w:b/>
      <w:i/>
      <w:color w:val="000000"/>
      <w:sz w:val="18"/>
    </w:rPr>
  </w:style>
  <w:style w:type="paragraph" w:styleId="TOC3">
    <w:name w:val="toc 3"/>
    <w:hidden/>
    <w:rsid w:val="007972F7"/>
    <w:pPr>
      <w:spacing w:after="20" w:line="262" w:lineRule="auto"/>
      <w:ind w:left="988" w:right="1010" w:hanging="10"/>
    </w:pPr>
    <w:rPr>
      <w:rFonts w:ascii="Book Antiqua" w:eastAsia="Book Antiqua" w:hAnsi="Book Antiqua" w:cs="Book Antiqua"/>
      <w:b/>
      <w:i/>
      <w:color w:val="000000"/>
    </w:rPr>
  </w:style>
  <w:style w:type="paragraph" w:styleId="TOC4">
    <w:name w:val="toc 4"/>
    <w:hidden/>
    <w:rsid w:val="007972F7"/>
    <w:pPr>
      <w:spacing w:after="4"/>
      <w:ind w:left="2381" w:right="1025"/>
      <w:jc w:val="right"/>
    </w:pPr>
    <w:rPr>
      <w:rFonts w:ascii="Book Antiqua" w:eastAsia="Book Antiqua" w:hAnsi="Book Antiqua" w:cs="Book Antiqua"/>
      <w:b/>
      <w:i/>
      <w:color w:val="000000"/>
      <w:sz w:val="18"/>
    </w:rPr>
  </w:style>
  <w:style w:type="character" w:customStyle="1" w:styleId="footnotemark">
    <w:name w:val="footnote mark"/>
    <w:hidden/>
    <w:rsid w:val="007972F7"/>
    <w:rPr>
      <w:rFonts w:ascii="Calibri" w:eastAsia="Calibri" w:hAnsi="Calibri" w:cs="Calibri"/>
      <w:color w:val="000000"/>
      <w:sz w:val="16"/>
      <w:vertAlign w:val="superscript"/>
    </w:rPr>
  </w:style>
  <w:style w:type="table" w:customStyle="1" w:styleId="TableGrid0">
    <w:name w:val="TableGrid"/>
    <w:rsid w:val="007972F7"/>
    <w:pPr>
      <w:spacing w:after="0" w:line="240" w:lineRule="auto"/>
    </w:pPr>
    <w:rPr>
      <w:rFonts w:eastAsiaTheme="minorEastAsia"/>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9470CF"/>
  </w:style>
  <w:style w:type="character" w:styleId="FollowedHyperlink">
    <w:name w:val="FollowedHyperlink"/>
    <w:basedOn w:val="DefaultParagraphFont"/>
    <w:uiPriority w:val="99"/>
    <w:semiHidden/>
    <w:unhideWhenUsed/>
    <w:rsid w:val="00EB5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22A3-146A-4809-9C08-87124DCE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Naqibullah Stanikzai</dc:creator>
  <cp:keywords/>
  <dc:description/>
  <cp:lastModifiedBy>Charles Mule</cp:lastModifiedBy>
  <cp:revision>2</cp:revision>
  <dcterms:created xsi:type="dcterms:W3CDTF">2019-11-23T11:49:00Z</dcterms:created>
  <dcterms:modified xsi:type="dcterms:W3CDTF">2019-11-23T11:49:00Z</dcterms:modified>
</cp:coreProperties>
</file>