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D67C98" w:rsidP="000A2AAF">
      <w:pPr>
        <w:rPr>
          <w:rFonts w:ascii="Arial" w:hAnsi="Arial" w:cs="Arial"/>
          <w:bCs/>
          <w:i/>
          <w:sz w:val="28"/>
          <w:szCs w:val="28"/>
        </w:rPr>
      </w:pPr>
      <w:r>
        <w:rPr>
          <w:rFonts w:ascii="Arial" w:hAnsi="Arial" w:cs="Arial"/>
          <w:bCs/>
          <w:i/>
          <w:sz w:val="28"/>
          <w:szCs w:val="28"/>
        </w:rPr>
        <w:t>Medicines</w:t>
      </w:r>
      <w:r w:rsidR="00161E7D">
        <w:rPr>
          <w:rFonts w:ascii="Arial" w:hAnsi="Arial" w:cs="Arial"/>
          <w:bCs/>
          <w:i/>
          <w:sz w:val="28"/>
          <w:szCs w:val="28"/>
        </w:rPr>
        <w:t xml:space="preserve"> and 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378"/>
        <w:gridCol w:w="1589"/>
        <w:gridCol w:w="1212"/>
        <w:gridCol w:w="2757"/>
        <w:gridCol w:w="2386"/>
        <w:gridCol w:w="2085"/>
      </w:tblGrid>
      <w:tr w:rsidR="00CC043C" w:rsidRPr="00D81A65" w:rsidTr="001614D2">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337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21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757"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85"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B27A46" w:rsidRPr="00D81A65" w:rsidTr="00B27A46">
        <w:trPr>
          <w:trHeight w:val="202"/>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Acetylsalicylic acid 100mg,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Pr="00D81A65" w:rsidRDefault="00B27A46" w:rsidP="00B27A46">
            <w:pPr>
              <w:jc w:val="center"/>
              <w:rPr>
                <w:rFonts w:ascii="Arial" w:hAnsi="Arial" w:cs="Arial"/>
                <w:sz w:val="20"/>
                <w:szCs w:val="20"/>
              </w:rPr>
            </w:pPr>
          </w:p>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Acetylsalicylic acid 500mg,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Almonium</w:t>
            </w:r>
            <w:proofErr w:type="spellEnd"/>
            <w:r w:rsidRPr="00B27A46">
              <w:rPr>
                <w:rFonts w:ascii="Sitka Small" w:hAnsi="Sitka Small" w:cs="Arial"/>
                <w:sz w:val="16"/>
                <w:szCs w:val="16"/>
              </w:rPr>
              <w:t xml:space="preserve"> Hydroxide200mg+ Magnesium hydroxide 200mg,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Almonium</w:t>
            </w:r>
            <w:proofErr w:type="spellEnd"/>
            <w:r w:rsidRPr="00B27A46">
              <w:rPr>
                <w:rFonts w:ascii="Sitka Small" w:hAnsi="Sitka Small" w:cs="Arial"/>
                <w:sz w:val="16"/>
                <w:szCs w:val="16"/>
              </w:rPr>
              <w:t xml:space="preserve"> Hydroxide200mg+ Magnesium hydroxide 200mg, sup</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Aluminium</w:t>
            </w:r>
            <w:proofErr w:type="spellEnd"/>
            <w:r w:rsidRPr="00B27A46">
              <w:rPr>
                <w:rFonts w:ascii="Sitka Small" w:hAnsi="Sitka Small" w:cs="Arial"/>
                <w:sz w:val="16"/>
                <w:szCs w:val="16"/>
              </w:rPr>
              <w:t xml:space="preserve"> hydroxide 500mg,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Aminophyllin</w:t>
            </w:r>
            <w:proofErr w:type="spellEnd"/>
            <w:r w:rsidRPr="00B27A46">
              <w:rPr>
                <w:rFonts w:ascii="Sitka Small" w:hAnsi="Sitka Small" w:cs="Arial"/>
                <w:sz w:val="16"/>
                <w:szCs w:val="16"/>
              </w:rPr>
              <w:t xml:space="preserve"> 100mg,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Amitriptyline hydrochloride 25mg,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Amoxicillin 125mg/5ml syrup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Amoxicillin 250mg, tab/cap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Amoxicillin 500mg, tab/cap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Ampicillin sod 1000mg inj.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Ampicillin sod 500mg inj.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Atenolol 50mg ,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Benzathine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benzylpenicillin</w:t>
            </w:r>
            <w:proofErr w:type="spellEnd"/>
            <w:r w:rsidRPr="00B27A46">
              <w:rPr>
                <w:rFonts w:ascii="Sitka Small" w:hAnsi="Sitka Small" w:cs="Arial"/>
                <w:sz w:val="16"/>
                <w:szCs w:val="16"/>
              </w:rPr>
              <w:t xml:space="preserve"> 1.2MIU/5ml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Benzathine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benzylpenicillin</w:t>
            </w:r>
            <w:proofErr w:type="spellEnd"/>
            <w:r w:rsidRPr="00B27A46">
              <w:rPr>
                <w:rFonts w:ascii="Sitka Small" w:hAnsi="Sitka Small" w:cs="Arial"/>
                <w:sz w:val="16"/>
                <w:szCs w:val="16"/>
              </w:rPr>
              <w:t xml:space="preserve"> 2.4MIU/5ml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Benzoic acid 6% + salicylic acid 3% oi/</w:t>
            </w:r>
            <w:proofErr w:type="spellStart"/>
            <w:r w:rsidRPr="00B27A46">
              <w:rPr>
                <w:rFonts w:ascii="Sitka Small" w:hAnsi="Sitka Small" w:cs="Arial"/>
                <w:sz w:val="16"/>
                <w:szCs w:val="16"/>
              </w:rPr>
              <w:t>cr</w:t>
            </w:r>
            <w:proofErr w:type="spellEnd"/>
            <w:r w:rsidRPr="00B27A46">
              <w:rPr>
                <w:rFonts w:ascii="Sitka Small" w:hAnsi="Sitka Small" w:cs="Arial"/>
                <w:sz w:val="16"/>
                <w:szCs w:val="16"/>
              </w:rPr>
              <w:t xml:space="preserve"> 40gr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Betamethasone </w:t>
            </w:r>
            <w:proofErr w:type="spellStart"/>
            <w:r w:rsidRPr="00B27A46">
              <w:rPr>
                <w:rFonts w:ascii="Sitka Small" w:hAnsi="Sitka Small" w:cs="Arial"/>
                <w:sz w:val="16"/>
                <w:szCs w:val="16"/>
              </w:rPr>
              <w:t>valerate</w:t>
            </w:r>
            <w:proofErr w:type="spellEnd"/>
            <w:r w:rsidRPr="00B27A46">
              <w:rPr>
                <w:rFonts w:ascii="Sitka Small" w:hAnsi="Sitka Small" w:cs="Arial"/>
                <w:sz w:val="16"/>
                <w:szCs w:val="16"/>
              </w:rPr>
              <w:t xml:space="preserve"> 0.1%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w:t>
            </w:r>
            <w:proofErr w:type="spellStart"/>
            <w:r w:rsidRPr="00B27A46">
              <w:rPr>
                <w:rFonts w:ascii="Sitka Small" w:hAnsi="Sitka Small" w:cs="Arial"/>
                <w:sz w:val="16"/>
                <w:szCs w:val="16"/>
              </w:rPr>
              <w:t>cr</w:t>
            </w:r>
            <w:proofErr w:type="spellEnd"/>
            <w:r w:rsidRPr="00B27A46">
              <w:rPr>
                <w:rFonts w:ascii="Sitka Small" w:hAnsi="Sitka Small" w:cs="Arial"/>
                <w:sz w:val="16"/>
                <w:szCs w:val="16"/>
              </w:rPr>
              <w:t xml:space="preserve">  15gr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CALCIUM CARBONATE 1000MG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Carbamazepine 200mg,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Cetramide</w:t>
            </w:r>
            <w:proofErr w:type="spellEnd"/>
            <w:r w:rsidRPr="00B27A46">
              <w:rPr>
                <w:rFonts w:ascii="Sitka Small" w:hAnsi="Sitka Small" w:cs="Arial"/>
                <w:sz w:val="16"/>
                <w:szCs w:val="16"/>
              </w:rPr>
              <w:t xml:space="preserve"> 15%, </w:t>
            </w:r>
            <w:proofErr w:type="spellStart"/>
            <w:r w:rsidRPr="00B27A46">
              <w:rPr>
                <w:rFonts w:ascii="Sitka Small" w:hAnsi="Sitka Small" w:cs="Arial"/>
                <w:sz w:val="16"/>
                <w:szCs w:val="16"/>
              </w:rPr>
              <w:t>chlorhexadine</w:t>
            </w:r>
            <w:proofErr w:type="spellEnd"/>
            <w:r w:rsidRPr="00B27A46">
              <w:rPr>
                <w:rFonts w:ascii="Sitka Small" w:hAnsi="Sitka Small" w:cs="Arial"/>
                <w:sz w:val="16"/>
                <w:szCs w:val="16"/>
              </w:rPr>
              <w:t xml:space="preserve"> gluconate, topical sol, 1lit</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Chloramphenicol 125mg/5ml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Chloramphenicol 250mg cap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Chloramphenicol sod </w:t>
            </w:r>
            <w:proofErr w:type="spellStart"/>
            <w:r w:rsidRPr="00B27A46">
              <w:rPr>
                <w:rFonts w:ascii="Sitka Small" w:hAnsi="Sitka Small" w:cs="Arial"/>
                <w:sz w:val="16"/>
                <w:szCs w:val="16"/>
              </w:rPr>
              <w:t>succ</w:t>
            </w:r>
            <w:proofErr w:type="spellEnd"/>
            <w:r w:rsidRPr="00B27A46">
              <w:rPr>
                <w:rFonts w:ascii="Sitka Small" w:hAnsi="Sitka Small" w:cs="Arial"/>
                <w:sz w:val="16"/>
                <w:szCs w:val="16"/>
              </w:rPr>
              <w:t xml:space="preserve"> 1g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Chloroquine phosphate 150mg (base),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Chloroquine phosphate 50mg/5ml syrup 60ml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Chlorphenamine</w:t>
            </w:r>
            <w:proofErr w:type="spellEnd"/>
            <w:r w:rsidRPr="00B27A46">
              <w:rPr>
                <w:rFonts w:ascii="Sitka Small" w:hAnsi="Sitka Small" w:cs="Arial"/>
                <w:sz w:val="16"/>
                <w:szCs w:val="16"/>
              </w:rPr>
              <w:t xml:space="preserve"> hydrogen maleate 10mg/1ml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Chlorphenamine</w:t>
            </w:r>
            <w:proofErr w:type="spellEnd"/>
            <w:r w:rsidRPr="00B27A46">
              <w:rPr>
                <w:rFonts w:ascii="Sitka Small" w:hAnsi="Sitka Small" w:cs="Arial"/>
                <w:sz w:val="16"/>
                <w:szCs w:val="16"/>
              </w:rPr>
              <w:t xml:space="preserve"> hydrogen maleate 4mg,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Chlorpromazine 100mg,  coated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Ciprofloxacin 250mg,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Cloxacillin</w:t>
            </w:r>
            <w:proofErr w:type="spellEnd"/>
            <w:r w:rsidRPr="00B27A46">
              <w:rPr>
                <w:rFonts w:ascii="Sitka Small" w:hAnsi="Sitka Small" w:cs="Arial"/>
                <w:sz w:val="16"/>
                <w:szCs w:val="16"/>
              </w:rPr>
              <w:t xml:space="preserve"> sodium 500mg cap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Condoms(</w:t>
            </w:r>
            <w:proofErr w:type="spellStart"/>
            <w:r w:rsidRPr="00B27A46">
              <w:rPr>
                <w:rFonts w:ascii="Sitka Small" w:hAnsi="Sitka Small" w:cs="Arial"/>
                <w:sz w:val="16"/>
                <w:szCs w:val="16"/>
              </w:rPr>
              <w:t>nonoxinol</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sulfmthx+tmp</w:t>
            </w:r>
            <w:proofErr w:type="spellEnd"/>
            <w:r w:rsidRPr="00B27A46">
              <w:rPr>
                <w:rFonts w:ascii="Sitka Small" w:hAnsi="Sitka Small" w:cs="Arial"/>
                <w:sz w:val="16"/>
                <w:szCs w:val="16"/>
              </w:rPr>
              <w:t>) 120mg,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sulfmthx+tmp</w:t>
            </w:r>
            <w:proofErr w:type="spellEnd"/>
            <w:r w:rsidRPr="00B27A46">
              <w:rPr>
                <w:rFonts w:ascii="Sitka Small" w:hAnsi="Sitka Small" w:cs="Arial"/>
                <w:sz w:val="16"/>
                <w:szCs w:val="16"/>
              </w:rPr>
              <w:t xml:space="preserve">) 480mg, </w:t>
            </w:r>
            <w:proofErr w:type="spellStart"/>
            <w:r w:rsidRPr="00B27A46">
              <w:rPr>
                <w:rFonts w:ascii="Sitka Small" w:hAnsi="Sitka Small" w:cs="Arial"/>
                <w:sz w:val="16"/>
                <w:szCs w:val="16"/>
              </w:rPr>
              <w:t>atb</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240mg/5ml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Declofinac</w:t>
            </w:r>
            <w:proofErr w:type="spellEnd"/>
            <w:r w:rsidRPr="00B27A46">
              <w:rPr>
                <w:rFonts w:ascii="Sitka Small" w:hAnsi="Sitka Small" w:cs="Arial"/>
                <w:sz w:val="16"/>
                <w:szCs w:val="16"/>
              </w:rPr>
              <w:t xml:space="preserve"> 25mg/ml, 3ml, </w:t>
            </w:r>
            <w:proofErr w:type="spellStart"/>
            <w:r w:rsidRPr="00B27A46">
              <w:rPr>
                <w:rFonts w:ascii="Sitka Small" w:hAnsi="Sitka Small" w:cs="Arial"/>
                <w:sz w:val="16"/>
                <w:szCs w:val="16"/>
              </w:rPr>
              <w:t>inj</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Dextrose 2.5% Sodium chloride 0.45% iv 1000ml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Dextrose 5% iv 1000ml </w:t>
            </w:r>
            <w:proofErr w:type="spellStart"/>
            <w:r w:rsidRPr="00B27A46">
              <w:rPr>
                <w:rFonts w:ascii="Sitka Small" w:hAnsi="Sitka Small" w:cs="Arial"/>
                <w:sz w:val="16"/>
                <w:szCs w:val="16"/>
              </w:rPr>
              <w:t>btl</w:t>
            </w:r>
            <w:proofErr w:type="spellEnd"/>
            <w:r w:rsidRPr="00B27A46">
              <w:rPr>
                <w:rFonts w:ascii="Sitka Small" w:hAnsi="Sitka Small" w:cs="Arial"/>
                <w:sz w:val="16"/>
                <w:szCs w:val="16"/>
              </w:rPr>
              <w:t xml:space="preserve"> with nipple (no set)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Diazepam 5mg/ml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2ml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Diazepam 5mg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Doxycycline </w:t>
            </w:r>
            <w:proofErr w:type="spellStart"/>
            <w:r w:rsidRPr="00B27A46">
              <w:rPr>
                <w:rFonts w:ascii="Sitka Small" w:hAnsi="Sitka Small" w:cs="Arial"/>
                <w:sz w:val="16"/>
                <w:szCs w:val="16"/>
              </w:rPr>
              <w:t>hyclate</w:t>
            </w:r>
            <w:proofErr w:type="spellEnd"/>
            <w:r w:rsidRPr="00B27A46">
              <w:rPr>
                <w:rFonts w:ascii="Sitka Small" w:hAnsi="Sitka Small" w:cs="Arial"/>
                <w:sz w:val="16"/>
                <w:szCs w:val="16"/>
              </w:rPr>
              <w:t xml:space="preserve"> 100mg tab/cap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Ergometrine</w:t>
            </w:r>
            <w:proofErr w:type="spellEnd"/>
            <w:r w:rsidRPr="00B27A46">
              <w:rPr>
                <w:rFonts w:ascii="Sitka Small" w:hAnsi="Sitka Small" w:cs="Arial"/>
                <w:sz w:val="16"/>
                <w:szCs w:val="16"/>
              </w:rPr>
              <w:t xml:space="preserve"> 0.2mg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1ml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Ergometrine</w:t>
            </w:r>
            <w:proofErr w:type="spellEnd"/>
            <w:r w:rsidRPr="00B27A46">
              <w:rPr>
                <w:rFonts w:ascii="Sitka Small" w:hAnsi="Sitka Small" w:cs="Arial"/>
                <w:sz w:val="16"/>
                <w:szCs w:val="16"/>
              </w:rPr>
              <w:t xml:space="preserve"> 0.2mg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Erythromycin stearate 200mg/5ml 60ml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Ethinylestradiol</w:t>
            </w:r>
            <w:proofErr w:type="spellEnd"/>
            <w:r w:rsidRPr="00B27A46">
              <w:rPr>
                <w:rFonts w:ascii="Sitka Small" w:hAnsi="Sitka Small" w:cs="Arial"/>
                <w:sz w:val="16"/>
                <w:szCs w:val="16"/>
              </w:rPr>
              <w:t xml:space="preserve"> 0.03mg + </w:t>
            </w:r>
            <w:proofErr w:type="spellStart"/>
            <w:r w:rsidRPr="00B27A46">
              <w:rPr>
                <w:rFonts w:ascii="Sitka Small" w:hAnsi="Sitka Small" w:cs="Arial"/>
                <w:sz w:val="16"/>
                <w:szCs w:val="16"/>
              </w:rPr>
              <w:t>norgesrelt</w:t>
            </w:r>
            <w:proofErr w:type="spellEnd"/>
            <w:r w:rsidRPr="00B27A46">
              <w:rPr>
                <w:rFonts w:ascii="Sitka Small" w:hAnsi="Sitka Small" w:cs="Arial"/>
                <w:sz w:val="16"/>
                <w:szCs w:val="16"/>
              </w:rPr>
              <w:t xml:space="preserve">. 0.15mg, cycle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cycle-28</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Ferrous </w:t>
            </w:r>
            <w:proofErr w:type="spellStart"/>
            <w:r w:rsidRPr="00B27A46">
              <w:rPr>
                <w:rFonts w:ascii="Sitka Small" w:hAnsi="Sitka Small" w:cs="Arial"/>
                <w:sz w:val="16"/>
                <w:szCs w:val="16"/>
              </w:rPr>
              <w:t>sulf</w:t>
            </w:r>
            <w:proofErr w:type="spellEnd"/>
            <w:r w:rsidRPr="00B27A46">
              <w:rPr>
                <w:rFonts w:ascii="Sitka Small" w:hAnsi="Sitka Small" w:cs="Arial"/>
                <w:sz w:val="16"/>
                <w:szCs w:val="16"/>
              </w:rPr>
              <w:t xml:space="preserve"> 200mg + folic acid 0.25mg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Ferrous sulfate 200mg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Ferrous sulfate 25mg/ml iron, oral sol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Fluxetine</w:t>
            </w:r>
            <w:proofErr w:type="spellEnd"/>
            <w:r w:rsidRPr="00B27A46">
              <w:rPr>
                <w:rFonts w:ascii="Sitka Small" w:hAnsi="Sitka Small" w:cs="Arial"/>
                <w:sz w:val="16"/>
                <w:szCs w:val="16"/>
              </w:rPr>
              <w:t xml:space="preserve"> 20mg,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Folate 5mg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Furosemide 20mg/2ml amp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Gentamycin sulfate 20mg/2ml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Gentamycin sulfate 80mg/2ml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Gentian violet </w:t>
            </w:r>
            <w:proofErr w:type="spellStart"/>
            <w:r w:rsidRPr="00B27A46">
              <w:rPr>
                <w:rFonts w:ascii="Sitka Small" w:hAnsi="Sitka Small" w:cs="Arial"/>
                <w:sz w:val="16"/>
                <w:szCs w:val="16"/>
              </w:rPr>
              <w:t>powed</w:t>
            </w:r>
            <w:proofErr w:type="spellEnd"/>
            <w:r w:rsidRPr="00B27A46">
              <w:rPr>
                <w:rFonts w:ascii="Sitka Small" w:hAnsi="Sitka Small" w:cs="Arial"/>
                <w:sz w:val="16"/>
                <w:szCs w:val="16"/>
              </w:rPr>
              <w:t xml:space="preserve"> 25gr tin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Hydrochlorothiazide 50mg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Hydrocortisone sodium </w:t>
            </w:r>
            <w:proofErr w:type="spellStart"/>
            <w:r w:rsidRPr="00B27A46">
              <w:rPr>
                <w:rFonts w:ascii="Sitka Small" w:hAnsi="Sitka Small" w:cs="Arial"/>
                <w:sz w:val="16"/>
                <w:szCs w:val="16"/>
              </w:rPr>
              <w:t>suc</w:t>
            </w:r>
            <w:proofErr w:type="spellEnd"/>
            <w:r w:rsidRPr="00B27A46">
              <w:rPr>
                <w:rFonts w:ascii="Sitka Small" w:hAnsi="Sitka Small" w:cs="Arial"/>
                <w:sz w:val="16"/>
                <w:szCs w:val="16"/>
              </w:rPr>
              <w:t xml:space="preserve"> 100mg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Ibuprofen 200mg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Infusion giving set with </w:t>
            </w:r>
            <w:proofErr w:type="spellStart"/>
            <w:r w:rsidRPr="00B27A46">
              <w:rPr>
                <w:rFonts w:ascii="Sitka Small" w:hAnsi="Sitka Small" w:cs="Arial"/>
                <w:sz w:val="16"/>
                <w:szCs w:val="16"/>
              </w:rPr>
              <w:t>airinlet</w:t>
            </w:r>
            <w:proofErr w:type="spellEnd"/>
            <w:r w:rsidRPr="00B27A46">
              <w:rPr>
                <w:rFonts w:ascii="Sitka Small" w:hAnsi="Sitka Small" w:cs="Arial"/>
                <w:sz w:val="16"/>
                <w:szCs w:val="16"/>
              </w:rPr>
              <w:t xml:space="preserve"> + needle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Lidocaine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(Lignocaine) 2%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20ml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Lidocain</w:t>
            </w:r>
            <w:proofErr w:type="spellEnd"/>
            <w:r w:rsidRPr="00B27A46">
              <w:rPr>
                <w:rFonts w:ascii="Sitka Small" w:hAnsi="Sitka Small" w:cs="Arial"/>
                <w:sz w:val="16"/>
                <w:szCs w:val="16"/>
              </w:rPr>
              <w:t xml:space="preserve"> Topical 2%, cream</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Lindane</w:t>
            </w:r>
            <w:proofErr w:type="spellEnd"/>
            <w:r w:rsidRPr="00B27A46">
              <w:rPr>
                <w:rFonts w:ascii="Sitka Small" w:hAnsi="Sitka Small" w:cs="Arial"/>
                <w:sz w:val="16"/>
                <w:szCs w:val="16"/>
              </w:rPr>
              <w:t xml:space="preserve"> 1% lotion 100ml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Mebendazole</w:t>
            </w:r>
            <w:proofErr w:type="spellEnd"/>
            <w:r w:rsidRPr="00B27A46">
              <w:rPr>
                <w:rFonts w:ascii="Sitka Small" w:hAnsi="Sitka Small" w:cs="Arial"/>
                <w:sz w:val="16"/>
                <w:szCs w:val="16"/>
              </w:rPr>
              <w:t xml:space="preserve"> 100mg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Meglumine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antimonate</w:t>
            </w:r>
            <w:proofErr w:type="spellEnd"/>
            <w:r w:rsidRPr="00B27A46">
              <w:rPr>
                <w:rFonts w:ascii="Sitka Small" w:hAnsi="Sitka Small" w:cs="Arial"/>
                <w:sz w:val="16"/>
                <w:szCs w:val="16"/>
              </w:rPr>
              <w:t xml:space="preserve"> 85mg/ml, </w:t>
            </w:r>
            <w:proofErr w:type="spellStart"/>
            <w:r w:rsidRPr="00B27A46">
              <w:rPr>
                <w:rFonts w:ascii="Sitka Small" w:hAnsi="Sitka Small" w:cs="Arial"/>
                <w:sz w:val="16"/>
                <w:szCs w:val="16"/>
              </w:rPr>
              <w:t>inj</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Medroxyprogesterone150 mg/1-ml depot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Methyldopa 250mg tab (L) coated</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Metoclopramide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Metoclopramide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Metronidazol</w:t>
            </w:r>
            <w:proofErr w:type="spellEnd"/>
            <w:r w:rsidRPr="00B27A46">
              <w:rPr>
                <w:rFonts w:ascii="Sitka Small" w:hAnsi="Sitka Small" w:cs="Arial"/>
                <w:sz w:val="16"/>
                <w:szCs w:val="16"/>
              </w:rPr>
              <w:t xml:space="preserve"> 125mg/5ml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Metronidazole 200mg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Metronidazole 500mg/100ml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MISOPROSTOL 200MCG TAB, ORAL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Multivitamin coated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Neomycin </w:t>
            </w:r>
            <w:proofErr w:type="spellStart"/>
            <w:r w:rsidRPr="00B27A46">
              <w:rPr>
                <w:rFonts w:ascii="Sitka Small" w:hAnsi="Sitka Small" w:cs="Arial"/>
                <w:sz w:val="16"/>
                <w:szCs w:val="16"/>
              </w:rPr>
              <w:t>sulf</w:t>
            </w:r>
            <w:proofErr w:type="spellEnd"/>
            <w:r w:rsidRPr="00B27A46">
              <w:rPr>
                <w:rFonts w:ascii="Sitka Small" w:hAnsi="Sitka Small" w:cs="Arial"/>
                <w:sz w:val="16"/>
                <w:szCs w:val="16"/>
              </w:rPr>
              <w:t xml:space="preserve"> 5mg + bacitracin zinc 500IU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15gr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Nifedipine</w:t>
            </w:r>
            <w:proofErr w:type="spellEnd"/>
            <w:r w:rsidRPr="00B27A46">
              <w:rPr>
                <w:rFonts w:ascii="Sitka Small" w:hAnsi="Sitka Small" w:cs="Arial"/>
                <w:sz w:val="16"/>
                <w:szCs w:val="16"/>
              </w:rPr>
              <w:t xml:space="preserve"> 10mg Slow release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Nitrofurantoin 100mg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Nystatin 100,000IU tab oral non coated</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Nystatin 500,000IU tab oral coated</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Nystatin pessaries 100000U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Nystatin 100,000IU/ml, drop</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Drop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Nystatine</w:t>
            </w:r>
            <w:proofErr w:type="spellEnd"/>
            <w:r w:rsidRPr="00B27A46">
              <w:rPr>
                <w:rFonts w:ascii="Sitka Small" w:hAnsi="Sitka Small" w:cs="Arial"/>
                <w:sz w:val="16"/>
                <w:szCs w:val="16"/>
              </w:rPr>
              <w:t xml:space="preserve"> 100,000IU/g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30g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ORS, 27.g for 1l pack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Oxytocin 10 IU/ml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1ml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Paracetamol 100mg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Paracetamol 120mg/5ml syrup 60ml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Paracetamol 500mg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Phenoxymethyl</w:t>
            </w:r>
            <w:proofErr w:type="spellEnd"/>
            <w:r w:rsidRPr="00B27A46">
              <w:rPr>
                <w:rFonts w:ascii="Sitka Small" w:hAnsi="Sitka Small" w:cs="Arial"/>
                <w:sz w:val="16"/>
                <w:szCs w:val="16"/>
              </w:rPr>
              <w:t xml:space="preserve"> Penicillin 250mg/5ml </w:t>
            </w:r>
            <w:proofErr w:type="spellStart"/>
            <w:r w:rsidRPr="00B27A46">
              <w:rPr>
                <w:rFonts w:ascii="Sitka Small" w:hAnsi="Sitka Small" w:cs="Arial"/>
                <w:sz w:val="16"/>
                <w:szCs w:val="16"/>
              </w:rPr>
              <w:t>syr</w:t>
            </w:r>
            <w:proofErr w:type="spellEnd"/>
            <w:r w:rsidRPr="00B27A46">
              <w:rPr>
                <w:rFonts w:ascii="Sitka Small" w:hAnsi="Sitka Small" w:cs="Arial"/>
                <w:sz w:val="16"/>
                <w:szCs w:val="16"/>
              </w:rPr>
              <w:t xml:space="preserve"> 100ml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 </w:t>
            </w:r>
            <w:proofErr w:type="spellStart"/>
            <w:r w:rsidRPr="00B27A46">
              <w:rPr>
                <w:rFonts w:ascii="Sitka Small" w:hAnsi="Sitka Small" w:cs="Arial"/>
                <w:sz w:val="16"/>
                <w:szCs w:val="16"/>
              </w:rPr>
              <w:t>Phenoxymethyl</w:t>
            </w:r>
            <w:proofErr w:type="spellEnd"/>
            <w:r w:rsidRPr="00B27A46">
              <w:rPr>
                <w:rFonts w:ascii="Sitka Small" w:hAnsi="Sitka Small" w:cs="Arial"/>
                <w:sz w:val="16"/>
                <w:szCs w:val="16"/>
              </w:rPr>
              <w:t xml:space="preserve"> Penicillin 250mg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Phenobarbital 100mg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Phenobarbital 15mg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Phytomenadione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vit</w:t>
            </w:r>
            <w:proofErr w:type="spellEnd"/>
            <w:r w:rsidRPr="00B27A46">
              <w:rPr>
                <w:rFonts w:ascii="Sitka Small" w:hAnsi="Sitka Small" w:cs="Arial"/>
                <w:sz w:val="16"/>
                <w:szCs w:val="16"/>
              </w:rPr>
              <w:t xml:space="preserve"> K) 50mg/5ml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Povidone -Iodine 10%, topical sol, 450ml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Primaquine</w:t>
            </w:r>
            <w:proofErr w:type="spellEnd"/>
            <w:r w:rsidRPr="00B27A46">
              <w:rPr>
                <w:rFonts w:ascii="Sitka Small" w:hAnsi="Sitka Small" w:cs="Arial"/>
                <w:sz w:val="16"/>
                <w:szCs w:val="16"/>
              </w:rPr>
              <w:t xml:space="preserve"> 15mg,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Quinine (bi)sulfate 300mg tab film coated</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RABIES ANTITOXIN 15 0MG/ML IN 1ML VIAL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vial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Ranitidine 150mg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Retinol 100000IU capsule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cap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Ringer lactate iv 1000ml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Salbutamol 100mcg/dose aerosol 100ml  200 doses</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Salbutamol 4mg tab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Salbutamol syrup 2mg(as sulfate)/ 5ml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Salbutamol 50mcg/ml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5ml, </w:t>
            </w:r>
            <w:proofErr w:type="spellStart"/>
            <w:r w:rsidRPr="00B27A46">
              <w:rPr>
                <w:rFonts w:ascii="Sitka Small" w:hAnsi="Sitka Small" w:cs="Arial"/>
                <w:sz w:val="16"/>
                <w:szCs w:val="16"/>
              </w:rPr>
              <w:t>inj</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Salbutamol respirator solution 5mg/ml 20 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Silver sulfadiazine 1% cream 50gm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Sodium chloride 0.9% isotonic iv 1000ml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Tetracycline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 eye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tube 5gr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Tramadol 100mg/2ml, </w:t>
            </w:r>
            <w:proofErr w:type="spellStart"/>
            <w:r w:rsidRPr="00B27A46">
              <w:rPr>
                <w:rFonts w:ascii="Sitka Small" w:hAnsi="Sitka Small" w:cs="Arial"/>
                <w:sz w:val="16"/>
                <w:szCs w:val="16"/>
              </w:rPr>
              <w:t>inj</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Water for injections 5ml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Amp</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Zinc sulfate 20mg tab</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Tab</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Adhesive Plaster roll 5cm x 5m</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Roll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Air Way  infant size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Air Way  child size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Air Way  </w:t>
            </w:r>
            <w:proofErr w:type="spellStart"/>
            <w:r w:rsidRPr="00B27A46">
              <w:rPr>
                <w:rFonts w:ascii="Sitka Small" w:hAnsi="Sitka Small" w:cs="Arial"/>
                <w:sz w:val="16"/>
                <w:szCs w:val="16"/>
              </w:rPr>
              <w:t>dulte</w:t>
            </w:r>
            <w:proofErr w:type="spellEnd"/>
            <w:r w:rsidRPr="00B27A46">
              <w:rPr>
                <w:rFonts w:ascii="Sitka Small" w:hAnsi="Sitka Small" w:cs="Arial"/>
                <w:sz w:val="16"/>
                <w:szCs w:val="16"/>
              </w:rPr>
              <w:t xml:space="preserve"> size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Chlorine Powder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Chromic Catgut 2-0 with round body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Chromic Catgut 3-0 with round body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Clean delivery kit</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kit</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Cotton roll 500gr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Roll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Dettol solution, bottle, 450ml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Detol</w:t>
            </w:r>
            <w:proofErr w:type="spellEnd"/>
            <w:r w:rsidRPr="00B27A46">
              <w:rPr>
                <w:rFonts w:ascii="Sitka Small" w:hAnsi="Sitka Small" w:cs="Arial"/>
                <w:sz w:val="16"/>
                <w:szCs w:val="16"/>
              </w:rPr>
              <w:t xml:space="preserve"> Soap, 120gr</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BANDAGE CREPE (ELASTIC BANDAGE) 10CMX4M ROLL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Roll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Folly catheter G 8</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Folly catheter G10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Folly catheter G12</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Folly catheter G16</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Gause</w:t>
            </w:r>
            <w:proofErr w:type="spellEnd"/>
            <w:r w:rsidRPr="00B27A46">
              <w:rPr>
                <w:rFonts w:ascii="Sitka Small" w:hAnsi="Sitka Small" w:cs="Arial"/>
                <w:sz w:val="16"/>
                <w:szCs w:val="16"/>
              </w:rPr>
              <w:t xml:space="preserve"> with Parafen,30 piece/ pack, </w:t>
            </w:r>
            <w:proofErr w:type="spellStart"/>
            <w:r w:rsidRPr="00B27A46">
              <w:rPr>
                <w:rFonts w:ascii="Sitka Small" w:hAnsi="Sitka Small" w:cs="Arial"/>
                <w:sz w:val="16"/>
                <w:szCs w:val="16"/>
              </w:rPr>
              <w:t>stril</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pack-30</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GAUZE METRIC ABSORBENT 90CMX91M ROLL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yard-40</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Gauze pad  Sterile 10 *10pcs/pack</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pack-10</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Gloves </w:t>
            </w:r>
            <w:proofErr w:type="spellStart"/>
            <w:r w:rsidRPr="00B27A46">
              <w:rPr>
                <w:rFonts w:ascii="Sitka Small" w:hAnsi="Sitka Small" w:cs="Arial"/>
                <w:sz w:val="16"/>
                <w:szCs w:val="16"/>
              </w:rPr>
              <w:t>latix</w:t>
            </w:r>
            <w:proofErr w:type="spellEnd"/>
            <w:r w:rsidRPr="00B27A46">
              <w:rPr>
                <w:rFonts w:ascii="Sitka Small" w:hAnsi="Sitka Small" w:cs="Arial"/>
                <w:sz w:val="16"/>
                <w:szCs w:val="16"/>
              </w:rPr>
              <w:t xml:space="preserve"> non </w:t>
            </w:r>
            <w:proofErr w:type="spellStart"/>
            <w:r w:rsidRPr="00B27A46">
              <w:rPr>
                <w:rFonts w:ascii="Sitka Small" w:hAnsi="Sitka Small" w:cs="Arial"/>
                <w:sz w:val="16"/>
                <w:szCs w:val="16"/>
              </w:rPr>
              <w:t>strile</w:t>
            </w:r>
            <w:proofErr w:type="spellEnd"/>
            <w:r w:rsidRPr="00B27A46">
              <w:rPr>
                <w:rFonts w:ascii="Sitka Small" w:hAnsi="Sitka Small" w:cs="Arial"/>
                <w:sz w:val="16"/>
                <w:szCs w:val="16"/>
              </w:rPr>
              <w:t xml:space="preserve"> 100 pcs/Box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Gloves Plastic examination non sterile 100pcs/pack</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Gloves Sterile  size 7.5,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pair</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Gloves Sterile  size 8.5,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pair</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Hand rub 500ml, </w:t>
            </w:r>
            <w:proofErr w:type="spellStart"/>
            <w:r w:rsidRPr="00B27A46">
              <w:rPr>
                <w:rFonts w:ascii="Sitka Small" w:hAnsi="Sitka Small" w:cs="Arial"/>
                <w:sz w:val="16"/>
                <w:szCs w:val="16"/>
              </w:rPr>
              <w:t>btl</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18</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20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22</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I V +G58canula G 24</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Mask (Face Mask), Disposable  50piece/pack</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Nasogastric tube CH 12</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Nasogastric tube CH 14</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Nasogastric tube CH 16</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Nasogastric tube CH 6</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Needle for syringe G22100pcs/box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Needle for syringe G24100pcs/box, 23G</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Nylon With Cut needle size 3.0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Nylon with Round needle size 2.0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Safty</w:t>
            </w:r>
            <w:proofErr w:type="spellEnd"/>
            <w:r w:rsidRPr="00B27A46">
              <w:rPr>
                <w:rFonts w:ascii="Sitka Small" w:hAnsi="Sitka Small" w:cs="Arial"/>
                <w:sz w:val="16"/>
                <w:szCs w:val="16"/>
              </w:rPr>
              <w:t xml:space="preserve"> 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Scalp Blade No 20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Scalp Blade No 22</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Suction tube, conical tip, 50cm, single use, CH 8</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Suction tube, conical tip, 50cm, single use, CH 10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Suction tube, conical tip, 50cm, single use, CH 14</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Suction tube, conical tip, 50cm, single use, CH 16</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Silk size 2.0 with cutting body needle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Silk size 3.0 with round body needle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3cc with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5cc with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10cc with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Syringe  20 ml with needle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tape for Sterilization / autoclave  width 18mm x 50m roll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Roll</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Tongue Depressor-Wooden 100 Pcs/Box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Urine collecting bag -with valve, 2000 ml,  </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BLOOD BAG 500ML With set,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Box-5</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BLOOD </w:t>
            </w:r>
            <w:proofErr w:type="spellStart"/>
            <w:r w:rsidRPr="00B27A46">
              <w:rPr>
                <w:rFonts w:ascii="Sitka Small" w:hAnsi="Sitka Small" w:cs="Arial"/>
                <w:sz w:val="16"/>
                <w:szCs w:val="16"/>
              </w:rPr>
              <w:t>LANCETSplastic</w:t>
            </w:r>
            <w:proofErr w:type="spellEnd"/>
            <w:r w:rsidRPr="00B27A46">
              <w:rPr>
                <w:rFonts w:ascii="Sitka Small" w:hAnsi="Sitka Small" w:cs="Arial"/>
                <w:sz w:val="16"/>
                <w:szCs w:val="16"/>
              </w:rPr>
              <w:t xml:space="preserve"> type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Box-100</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 72 SLIDES, GLASS</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Box-72</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EDTA (ANTI CUAGULANT TUBE), 100/box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ETHANOL (1 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GLOVE, EXAMINATION, NITRILE, S.U., NON STERILE, MEDIUM</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IMMERSION OIL (500 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MASK, SURGICAL, S.U.,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MICROSCOPE COVER SLIDES</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PLASTIC TEST TUBE 5ML, 100/box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STAIN SOLUTION GIEMSA</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PREGNANCY 20-25MU/ML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 xml:space="preserve">Box </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HCV Strip,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SYPLIS Strip,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HIV STRIP, 50/box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URINE STRIP 10 PARAMETERS, 100/</w:t>
            </w:r>
            <w:proofErr w:type="spellStart"/>
            <w:r w:rsidRPr="00B27A46">
              <w:rPr>
                <w:rFonts w:ascii="Sitka Small" w:hAnsi="Sitka Small" w:cs="Arial"/>
                <w:sz w:val="16"/>
                <w:szCs w:val="16"/>
              </w:rPr>
              <w:t>btl</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URINE STRIP PROTEIN/GLUCOSE/PH, 100/</w:t>
            </w:r>
            <w:proofErr w:type="spellStart"/>
            <w:r w:rsidRPr="00B27A46">
              <w:rPr>
                <w:rFonts w:ascii="Sitka Small" w:hAnsi="Sitka Small" w:cs="Arial"/>
                <w:sz w:val="16"/>
                <w:szCs w:val="16"/>
              </w:rPr>
              <w:t>btl</w:t>
            </w:r>
            <w:proofErr w:type="spellEnd"/>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TEST, HEPATITIS B, AGHBS (DETERMINE), RAPID, 100/box</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Box</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TUBE, CENTRIF., 15ML RACK</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WBC SOLUTION 250 ML</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HB,PIPETTE</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piece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HCL,N/10</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r w:rsidR="00B27A46" w:rsidRPr="00D81A65" w:rsidTr="00B27A46">
        <w:trPr>
          <w:trHeight w:val="288"/>
        </w:trPr>
        <w:tc>
          <w:tcPr>
            <w:tcW w:w="724" w:type="dxa"/>
            <w:shd w:val="clear" w:color="auto" w:fill="auto"/>
            <w:vAlign w:val="center"/>
          </w:tcPr>
          <w:p w:rsidR="00B27A46" w:rsidRPr="00703169" w:rsidRDefault="00B27A46" w:rsidP="00B27A46">
            <w:pPr>
              <w:pStyle w:val="ListParagraph"/>
              <w:numPr>
                <w:ilvl w:val="0"/>
                <w:numId w:val="6"/>
              </w:numPr>
              <w:jc w:val="center"/>
              <w:rPr>
                <w:rFonts w:ascii="Trebuchet MS" w:hAnsi="Trebuchet MS" w:cs="Arial"/>
                <w:sz w:val="20"/>
                <w:szCs w:val="20"/>
              </w:rPr>
            </w:pPr>
          </w:p>
        </w:tc>
        <w:tc>
          <w:tcPr>
            <w:tcW w:w="3378" w:type="dxa"/>
            <w:shd w:val="clear" w:color="auto" w:fill="auto"/>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XYLENE, 1 l, bot.</w:t>
            </w:r>
          </w:p>
        </w:tc>
        <w:tc>
          <w:tcPr>
            <w:tcW w:w="1589" w:type="dxa"/>
            <w:shd w:val="clear" w:color="000000" w:fill="FFFFFF"/>
            <w:vAlign w:val="bottom"/>
          </w:tcPr>
          <w:p w:rsidR="00B27A46" w:rsidRPr="00161E7D" w:rsidRDefault="00B27A46" w:rsidP="00B27A46">
            <w:pPr>
              <w:jc w:val="center"/>
              <w:rPr>
                <w:sz w:val="20"/>
                <w:szCs w:val="20"/>
              </w:rPr>
            </w:pPr>
          </w:p>
        </w:tc>
        <w:tc>
          <w:tcPr>
            <w:tcW w:w="1212" w:type="dxa"/>
            <w:shd w:val="clear" w:color="000000" w:fill="FFFFFF"/>
            <w:vAlign w:val="center"/>
          </w:tcPr>
          <w:p w:rsidR="00B27A46" w:rsidRPr="00B27A46" w:rsidRDefault="00B27A46" w:rsidP="00B27A46">
            <w:pPr>
              <w:rPr>
                <w:rFonts w:ascii="Sitka Small" w:hAnsi="Sitka Small" w:cs="Arial"/>
                <w:sz w:val="16"/>
                <w:szCs w:val="16"/>
              </w:rPr>
            </w:pPr>
            <w:r w:rsidRPr="00B27A46">
              <w:rPr>
                <w:rFonts w:ascii="Sitka Small" w:hAnsi="Sitka Small" w:cs="Arial"/>
                <w:sz w:val="16"/>
                <w:szCs w:val="16"/>
              </w:rPr>
              <w:t>Bottle</w:t>
            </w:r>
          </w:p>
        </w:tc>
        <w:tc>
          <w:tcPr>
            <w:tcW w:w="2757" w:type="dxa"/>
            <w:shd w:val="clear" w:color="000000" w:fill="FFFFFF"/>
          </w:tcPr>
          <w:p w:rsidR="00B27A46" w:rsidRPr="0052590A" w:rsidRDefault="00B27A46" w:rsidP="00B27A46">
            <w:pPr>
              <w:jc w:val="center"/>
            </w:pPr>
          </w:p>
        </w:tc>
        <w:tc>
          <w:tcPr>
            <w:tcW w:w="2386" w:type="dxa"/>
            <w:shd w:val="clear" w:color="000000" w:fill="FFFFFF"/>
            <w:noWrap/>
            <w:vAlign w:val="center"/>
          </w:tcPr>
          <w:p w:rsidR="00B27A46" w:rsidRPr="0077193E" w:rsidRDefault="00B27A46" w:rsidP="00B27A46">
            <w:pPr>
              <w:rPr>
                <w:rFonts w:ascii="Arial" w:hAnsi="Arial" w:cs="Arial"/>
                <w:sz w:val="20"/>
                <w:szCs w:val="20"/>
              </w:rPr>
            </w:pPr>
          </w:p>
        </w:tc>
        <w:tc>
          <w:tcPr>
            <w:tcW w:w="2085" w:type="dxa"/>
            <w:shd w:val="clear" w:color="000000" w:fill="FFFFFF"/>
          </w:tcPr>
          <w:p w:rsidR="00B27A46" w:rsidRDefault="00B27A46" w:rsidP="00B27A46"/>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A57809" w:rsidRPr="00A57809" w:rsidRDefault="00A57809" w:rsidP="00A57809">
      <w:bookmarkStart w:id="0" w:name="_GoBack"/>
      <w:bookmarkEnd w:id="0"/>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A57809">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A57809">
        <w:rPr>
          <w:rStyle w:val="StyleArialNarrow"/>
          <w:rFonts w:ascii="Arial" w:hAnsi="Arial" w:cs="Arial"/>
          <w:b/>
          <w:spacing w:val="-3"/>
          <w:sz w:val="20"/>
          <w:szCs w:val="20"/>
          <w:lang w:val="en-GB"/>
        </w:rPr>
        <w:t>6</w:t>
      </w:r>
      <w:r w:rsidR="001F3EC3" w:rsidRPr="0056658D">
        <w:rPr>
          <w:rStyle w:val="StyleArialNarrow"/>
          <w:rFonts w:ascii="Arial" w:hAnsi="Arial" w:cs="Arial"/>
          <w:b/>
          <w:spacing w:val="-3"/>
          <w:sz w:val="20"/>
          <w:szCs w:val="20"/>
          <w:lang w:val="en-GB"/>
        </w:rPr>
        <w:t>MO-201</w:t>
      </w:r>
      <w:r w:rsidR="00375911">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xml:space="preserve">- </w:t>
      </w:r>
      <w:r w:rsidR="00375911">
        <w:rPr>
          <w:rStyle w:val="StyleArialNarrow"/>
          <w:rFonts w:ascii="Arial" w:hAnsi="Arial" w:cs="Arial"/>
          <w:b/>
          <w:spacing w:val="-3"/>
          <w:sz w:val="20"/>
          <w:szCs w:val="20"/>
          <w:lang w:val="en-GB"/>
        </w:rPr>
        <w:t>56</w:t>
      </w:r>
      <w:r w:rsidR="00A57809">
        <w:rPr>
          <w:rStyle w:val="StyleArialNarrow"/>
          <w:rFonts w:ascii="Arial" w:hAnsi="Arial" w:cs="Arial"/>
          <w:b/>
          <w:spacing w:val="-3"/>
          <w:sz w:val="20"/>
          <w:szCs w:val="20"/>
          <w:lang w:val="en-GB"/>
        </w:rPr>
        <w:t>4</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Acetylsalicylic acid 100mg,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Acetylsalicylic acid 500mg,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Almonium</w:t>
            </w:r>
            <w:proofErr w:type="spellEnd"/>
            <w:r w:rsidRPr="00B27A46">
              <w:rPr>
                <w:rFonts w:ascii="Sitka Small" w:hAnsi="Sitka Small" w:cs="Arial"/>
                <w:sz w:val="16"/>
                <w:szCs w:val="16"/>
              </w:rPr>
              <w:t xml:space="preserve"> Hydroxide200mg+ Magnesium hydroxide 200mg,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Almonium</w:t>
            </w:r>
            <w:proofErr w:type="spellEnd"/>
            <w:r w:rsidRPr="00B27A46">
              <w:rPr>
                <w:rFonts w:ascii="Sitka Small" w:hAnsi="Sitka Small" w:cs="Arial"/>
                <w:sz w:val="16"/>
                <w:szCs w:val="16"/>
              </w:rPr>
              <w:t xml:space="preserve"> Hydroxide200mg+ Magnesium hydroxide 200mg, sup</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Aluminium</w:t>
            </w:r>
            <w:proofErr w:type="spellEnd"/>
            <w:r w:rsidRPr="00B27A46">
              <w:rPr>
                <w:rFonts w:ascii="Sitka Small" w:hAnsi="Sitka Small" w:cs="Arial"/>
                <w:sz w:val="16"/>
                <w:szCs w:val="16"/>
              </w:rPr>
              <w:t xml:space="preserve"> hydroxide 500mg,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Aminophyllin</w:t>
            </w:r>
            <w:proofErr w:type="spellEnd"/>
            <w:r w:rsidRPr="00B27A46">
              <w:rPr>
                <w:rFonts w:ascii="Sitka Small" w:hAnsi="Sitka Small" w:cs="Arial"/>
                <w:sz w:val="16"/>
                <w:szCs w:val="16"/>
              </w:rPr>
              <w:t xml:space="preserve"> 100mg,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Amitriptyline hydrochloride 25mg,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Amoxicillin 125mg/5ml syrup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Amoxicillin 250mg, tab/cap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Amoxicillin 500mg, tab/cap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Ampicillin sod 1000mg inj.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Ampicillin sod 500mg inj.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Atenolol 50mg ,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Benzathine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benzylpenicillin</w:t>
            </w:r>
            <w:proofErr w:type="spellEnd"/>
            <w:r w:rsidRPr="00B27A46">
              <w:rPr>
                <w:rFonts w:ascii="Sitka Small" w:hAnsi="Sitka Small" w:cs="Arial"/>
                <w:sz w:val="16"/>
                <w:szCs w:val="16"/>
              </w:rPr>
              <w:t xml:space="preserve"> 1.2MIU/5ml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Benzathine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benzylpenicillin</w:t>
            </w:r>
            <w:proofErr w:type="spellEnd"/>
            <w:r w:rsidRPr="00B27A46">
              <w:rPr>
                <w:rFonts w:ascii="Sitka Small" w:hAnsi="Sitka Small" w:cs="Arial"/>
                <w:sz w:val="16"/>
                <w:szCs w:val="16"/>
              </w:rPr>
              <w:t xml:space="preserve"> 2.4MIU/5ml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14000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Benzoic acid 6% + salicylic acid 3% oi/</w:t>
            </w:r>
            <w:proofErr w:type="spellStart"/>
            <w:r w:rsidRPr="00B27A46">
              <w:rPr>
                <w:rFonts w:ascii="Sitka Small" w:hAnsi="Sitka Small" w:cs="Arial"/>
                <w:sz w:val="16"/>
                <w:szCs w:val="16"/>
              </w:rPr>
              <w:t>cr</w:t>
            </w:r>
            <w:proofErr w:type="spellEnd"/>
            <w:r w:rsidRPr="00B27A46">
              <w:rPr>
                <w:rFonts w:ascii="Sitka Small" w:hAnsi="Sitka Small" w:cs="Arial"/>
                <w:sz w:val="16"/>
                <w:szCs w:val="16"/>
              </w:rPr>
              <w:t xml:space="preserve"> 40gr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3600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Betamethasone </w:t>
            </w:r>
            <w:proofErr w:type="spellStart"/>
            <w:r w:rsidRPr="00B27A46">
              <w:rPr>
                <w:rFonts w:ascii="Sitka Small" w:hAnsi="Sitka Small" w:cs="Arial"/>
                <w:sz w:val="16"/>
                <w:szCs w:val="16"/>
              </w:rPr>
              <w:t>valerate</w:t>
            </w:r>
            <w:proofErr w:type="spellEnd"/>
            <w:r w:rsidRPr="00B27A46">
              <w:rPr>
                <w:rFonts w:ascii="Sitka Small" w:hAnsi="Sitka Small" w:cs="Arial"/>
                <w:sz w:val="16"/>
                <w:szCs w:val="16"/>
              </w:rPr>
              <w:t xml:space="preserve"> 0.1%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w:t>
            </w:r>
            <w:proofErr w:type="spellStart"/>
            <w:r w:rsidRPr="00B27A46">
              <w:rPr>
                <w:rFonts w:ascii="Sitka Small" w:hAnsi="Sitka Small" w:cs="Arial"/>
                <w:sz w:val="16"/>
                <w:szCs w:val="16"/>
              </w:rPr>
              <w:t>cr</w:t>
            </w:r>
            <w:proofErr w:type="spellEnd"/>
            <w:r w:rsidRPr="00B27A46">
              <w:rPr>
                <w:rFonts w:ascii="Sitka Small" w:hAnsi="Sitka Small" w:cs="Arial"/>
                <w:sz w:val="16"/>
                <w:szCs w:val="16"/>
              </w:rPr>
              <w:t xml:space="preserve">  15gr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CALCIUM CARBONATE 1000MG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Carbamazepine 200mg,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Cetramide</w:t>
            </w:r>
            <w:proofErr w:type="spellEnd"/>
            <w:r w:rsidRPr="00B27A46">
              <w:rPr>
                <w:rFonts w:ascii="Sitka Small" w:hAnsi="Sitka Small" w:cs="Arial"/>
                <w:sz w:val="16"/>
                <w:szCs w:val="16"/>
              </w:rPr>
              <w:t xml:space="preserve"> 15%, </w:t>
            </w:r>
            <w:proofErr w:type="spellStart"/>
            <w:r w:rsidRPr="00B27A46">
              <w:rPr>
                <w:rFonts w:ascii="Sitka Small" w:hAnsi="Sitka Small" w:cs="Arial"/>
                <w:sz w:val="16"/>
                <w:szCs w:val="16"/>
              </w:rPr>
              <w:t>chlorhexadine</w:t>
            </w:r>
            <w:proofErr w:type="spellEnd"/>
            <w:r w:rsidRPr="00B27A46">
              <w:rPr>
                <w:rFonts w:ascii="Sitka Small" w:hAnsi="Sitka Small" w:cs="Arial"/>
                <w:sz w:val="16"/>
                <w:szCs w:val="16"/>
              </w:rPr>
              <w:t xml:space="preserve"> gluconate, topical sol, 1lit</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Chloramphenicol 125mg/5ml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Chloramphenicol 250mg cap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Chloramphenicol sod </w:t>
            </w:r>
            <w:proofErr w:type="spellStart"/>
            <w:r w:rsidRPr="00B27A46">
              <w:rPr>
                <w:rFonts w:ascii="Sitka Small" w:hAnsi="Sitka Small" w:cs="Arial"/>
                <w:sz w:val="16"/>
                <w:szCs w:val="16"/>
              </w:rPr>
              <w:t>succ</w:t>
            </w:r>
            <w:proofErr w:type="spellEnd"/>
            <w:r w:rsidRPr="00B27A46">
              <w:rPr>
                <w:rFonts w:ascii="Sitka Small" w:hAnsi="Sitka Small" w:cs="Arial"/>
                <w:sz w:val="16"/>
                <w:szCs w:val="16"/>
              </w:rPr>
              <w:t xml:space="preserve"> 1g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1600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Chloroquine phosphate 150mg (base),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Chloroquine phosphate 50mg/5ml syrup 60ml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Chlorphenamine</w:t>
            </w:r>
            <w:proofErr w:type="spellEnd"/>
            <w:r w:rsidRPr="00B27A46">
              <w:rPr>
                <w:rFonts w:ascii="Sitka Small" w:hAnsi="Sitka Small" w:cs="Arial"/>
                <w:sz w:val="16"/>
                <w:szCs w:val="16"/>
              </w:rPr>
              <w:t xml:space="preserve"> hydrogen maleate 10mg/1ml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Chlorphenamine</w:t>
            </w:r>
            <w:proofErr w:type="spellEnd"/>
            <w:r w:rsidRPr="00B27A46">
              <w:rPr>
                <w:rFonts w:ascii="Sitka Small" w:hAnsi="Sitka Small" w:cs="Arial"/>
                <w:sz w:val="16"/>
                <w:szCs w:val="16"/>
              </w:rPr>
              <w:t xml:space="preserve"> hydrogen maleate 4mg,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Chlorpromazine 100mg,  coated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Ciprofloxacin 250mg,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Cloxacillin</w:t>
            </w:r>
            <w:proofErr w:type="spellEnd"/>
            <w:r w:rsidRPr="00B27A46">
              <w:rPr>
                <w:rFonts w:ascii="Sitka Small" w:hAnsi="Sitka Small" w:cs="Arial"/>
                <w:sz w:val="16"/>
                <w:szCs w:val="16"/>
              </w:rPr>
              <w:t xml:space="preserve"> sodium 500mg cap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Condoms(</w:t>
            </w:r>
            <w:proofErr w:type="spellStart"/>
            <w:r w:rsidRPr="00B27A46">
              <w:rPr>
                <w:rFonts w:ascii="Sitka Small" w:hAnsi="Sitka Small" w:cs="Arial"/>
                <w:sz w:val="16"/>
                <w:szCs w:val="16"/>
              </w:rPr>
              <w:t>nonoxinol</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sulfmthx+tmp</w:t>
            </w:r>
            <w:proofErr w:type="spellEnd"/>
            <w:r w:rsidRPr="00B27A46">
              <w:rPr>
                <w:rFonts w:ascii="Sitka Small" w:hAnsi="Sitka Small" w:cs="Arial"/>
                <w:sz w:val="16"/>
                <w:szCs w:val="16"/>
              </w:rPr>
              <w:t>) 120mg,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sulfmthx+tmp</w:t>
            </w:r>
            <w:proofErr w:type="spellEnd"/>
            <w:r w:rsidRPr="00B27A46">
              <w:rPr>
                <w:rFonts w:ascii="Sitka Small" w:hAnsi="Sitka Small" w:cs="Arial"/>
                <w:sz w:val="16"/>
                <w:szCs w:val="16"/>
              </w:rPr>
              <w:t xml:space="preserve">) 480mg, </w:t>
            </w:r>
            <w:proofErr w:type="spellStart"/>
            <w:r w:rsidRPr="00B27A46">
              <w:rPr>
                <w:rFonts w:ascii="Sitka Small" w:hAnsi="Sitka Small" w:cs="Arial"/>
                <w:sz w:val="16"/>
                <w:szCs w:val="16"/>
              </w:rPr>
              <w:t>atb</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Cotrimoxazole</w:t>
            </w:r>
            <w:proofErr w:type="spellEnd"/>
            <w:r w:rsidRPr="00B27A46">
              <w:rPr>
                <w:rFonts w:ascii="Sitka Small" w:hAnsi="Sitka Small" w:cs="Arial"/>
                <w:sz w:val="16"/>
                <w:szCs w:val="16"/>
              </w:rPr>
              <w:t xml:space="preserve"> 240mg/5ml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Declofinac</w:t>
            </w:r>
            <w:proofErr w:type="spellEnd"/>
            <w:r w:rsidRPr="00B27A46">
              <w:rPr>
                <w:rFonts w:ascii="Sitka Small" w:hAnsi="Sitka Small" w:cs="Arial"/>
                <w:sz w:val="16"/>
                <w:szCs w:val="16"/>
              </w:rPr>
              <w:t xml:space="preserve"> 25mg/ml, 3ml, </w:t>
            </w:r>
            <w:proofErr w:type="spellStart"/>
            <w:r w:rsidRPr="00B27A46">
              <w:rPr>
                <w:rFonts w:ascii="Sitka Small" w:hAnsi="Sitka Small" w:cs="Arial"/>
                <w:sz w:val="16"/>
                <w:szCs w:val="16"/>
              </w:rPr>
              <w:t>inj</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5600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Dextrose 2.5% Sodium chloride 0.45% iv 1000ml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4700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Dextrose 5% iv 1000ml </w:t>
            </w:r>
            <w:proofErr w:type="spellStart"/>
            <w:r w:rsidRPr="00B27A46">
              <w:rPr>
                <w:rFonts w:ascii="Sitka Small" w:hAnsi="Sitka Small" w:cs="Arial"/>
                <w:sz w:val="16"/>
                <w:szCs w:val="16"/>
              </w:rPr>
              <w:t>btl</w:t>
            </w:r>
            <w:proofErr w:type="spellEnd"/>
            <w:r w:rsidRPr="00B27A46">
              <w:rPr>
                <w:rFonts w:ascii="Sitka Small" w:hAnsi="Sitka Small" w:cs="Arial"/>
                <w:sz w:val="16"/>
                <w:szCs w:val="16"/>
              </w:rPr>
              <w:t xml:space="preserve"> with nipple (no set)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Diazepam 5mg/ml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2ml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Diazepam 5mg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Doxycycline </w:t>
            </w:r>
            <w:proofErr w:type="spellStart"/>
            <w:r w:rsidRPr="00B27A46">
              <w:rPr>
                <w:rFonts w:ascii="Sitka Small" w:hAnsi="Sitka Small" w:cs="Arial"/>
                <w:sz w:val="16"/>
                <w:szCs w:val="16"/>
              </w:rPr>
              <w:t>hyclate</w:t>
            </w:r>
            <w:proofErr w:type="spellEnd"/>
            <w:r w:rsidRPr="00B27A46">
              <w:rPr>
                <w:rFonts w:ascii="Sitka Small" w:hAnsi="Sitka Small" w:cs="Arial"/>
                <w:sz w:val="16"/>
                <w:szCs w:val="16"/>
              </w:rPr>
              <w:t xml:space="preserve"> 100mg tab/cap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240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Ergometrine</w:t>
            </w:r>
            <w:proofErr w:type="spellEnd"/>
            <w:r w:rsidRPr="00B27A46">
              <w:rPr>
                <w:rFonts w:ascii="Sitka Small" w:hAnsi="Sitka Small" w:cs="Arial"/>
                <w:sz w:val="16"/>
                <w:szCs w:val="16"/>
              </w:rPr>
              <w:t xml:space="preserve"> 0.2mg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1ml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Ergometrine</w:t>
            </w:r>
            <w:proofErr w:type="spellEnd"/>
            <w:r w:rsidRPr="00B27A46">
              <w:rPr>
                <w:rFonts w:ascii="Sitka Small" w:hAnsi="Sitka Small" w:cs="Arial"/>
                <w:sz w:val="16"/>
                <w:szCs w:val="16"/>
              </w:rPr>
              <w:t xml:space="preserve"> 0.2mg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Erythromycin stearate 200mg/5ml 60ml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cycle-28</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Ethinylestradiol</w:t>
            </w:r>
            <w:proofErr w:type="spellEnd"/>
            <w:r w:rsidRPr="00B27A46">
              <w:rPr>
                <w:rFonts w:ascii="Sitka Small" w:hAnsi="Sitka Small" w:cs="Arial"/>
                <w:sz w:val="16"/>
                <w:szCs w:val="16"/>
              </w:rPr>
              <w:t xml:space="preserve"> 0.03mg + </w:t>
            </w:r>
            <w:proofErr w:type="spellStart"/>
            <w:r w:rsidRPr="00B27A46">
              <w:rPr>
                <w:rFonts w:ascii="Sitka Small" w:hAnsi="Sitka Small" w:cs="Arial"/>
                <w:sz w:val="16"/>
                <w:szCs w:val="16"/>
              </w:rPr>
              <w:t>norgesrelt</w:t>
            </w:r>
            <w:proofErr w:type="spellEnd"/>
            <w:r w:rsidRPr="00B27A46">
              <w:rPr>
                <w:rFonts w:ascii="Sitka Small" w:hAnsi="Sitka Small" w:cs="Arial"/>
                <w:sz w:val="16"/>
                <w:szCs w:val="16"/>
              </w:rPr>
              <w:t xml:space="preserve">. 0.15mg, cycle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5600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Ferrous </w:t>
            </w:r>
            <w:proofErr w:type="spellStart"/>
            <w:r w:rsidRPr="00B27A46">
              <w:rPr>
                <w:rFonts w:ascii="Sitka Small" w:hAnsi="Sitka Small" w:cs="Arial"/>
                <w:sz w:val="16"/>
                <w:szCs w:val="16"/>
              </w:rPr>
              <w:t>sulf</w:t>
            </w:r>
            <w:proofErr w:type="spellEnd"/>
            <w:r w:rsidRPr="00B27A46">
              <w:rPr>
                <w:rFonts w:ascii="Sitka Small" w:hAnsi="Sitka Small" w:cs="Arial"/>
                <w:sz w:val="16"/>
                <w:szCs w:val="16"/>
              </w:rPr>
              <w:t xml:space="preserve"> 200mg + folic acid 0.25mg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Ferrous sulfate 200mg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Ferrous sulfate 25mg/ml iron, oral sol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Fluxetine</w:t>
            </w:r>
            <w:proofErr w:type="spellEnd"/>
            <w:r w:rsidRPr="00B27A46">
              <w:rPr>
                <w:rFonts w:ascii="Sitka Small" w:hAnsi="Sitka Small" w:cs="Arial"/>
                <w:sz w:val="16"/>
                <w:szCs w:val="16"/>
              </w:rPr>
              <w:t xml:space="preserve"> 20mg,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Folate 5mg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1600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Furosemide 20mg/2ml amp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Gentamycin sulfate 20mg/2ml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Gentamycin sulfate 80mg/2ml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Gentian violet </w:t>
            </w:r>
            <w:proofErr w:type="spellStart"/>
            <w:r w:rsidRPr="00B27A46">
              <w:rPr>
                <w:rFonts w:ascii="Sitka Small" w:hAnsi="Sitka Small" w:cs="Arial"/>
                <w:sz w:val="16"/>
                <w:szCs w:val="16"/>
              </w:rPr>
              <w:t>powed</w:t>
            </w:r>
            <w:proofErr w:type="spellEnd"/>
            <w:r w:rsidRPr="00B27A46">
              <w:rPr>
                <w:rFonts w:ascii="Sitka Small" w:hAnsi="Sitka Small" w:cs="Arial"/>
                <w:sz w:val="16"/>
                <w:szCs w:val="16"/>
              </w:rPr>
              <w:t xml:space="preserve"> 25gr tin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Hydrochlorothiazide 50mg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Hydrocortisone sodium </w:t>
            </w:r>
            <w:proofErr w:type="spellStart"/>
            <w:r w:rsidRPr="00B27A46">
              <w:rPr>
                <w:rFonts w:ascii="Sitka Small" w:hAnsi="Sitka Small" w:cs="Arial"/>
                <w:sz w:val="16"/>
                <w:szCs w:val="16"/>
              </w:rPr>
              <w:t>suc</w:t>
            </w:r>
            <w:proofErr w:type="spellEnd"/>
            <w:r w:rsidRPr="00B27A46">
              <w:rPr>
                <w:rFonts w:ascii="Sitka Small" w:hAnsi="Sitka Small" w:cs="Arial"/>
                <w:sz w:val="16"/>
                <w:szCs w:val="16"/>
              </w:rPr>
              <w:t xml:space="preserve"> 100mg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Ibuprofen 200mg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Infusion giving set with </w:t>
            </w:r>
            <w:proofErr w:type="spellStart"/>
            <w:r w:rsidRPr="00B27A46">
              <w:rPr>
                <w:rFonts w:ascii="Sitka Small" w:hAnsi="Sitka Small" w:cs="Arial"/>
                <w:sz w:val="16"/>
                <w:szCs w:val="16"/>
              </w:rPr>
              <w:t>airinlet</w:t>
            </w:r>
            <w:proofErr w:type="spellEnd"/>
            <w:r w:rsidRPr="00B27A46">
              <w:rPr>
                <w:rFonts w:ascii="Sitka Small" w:hAnsi="Sitka Small" w:cs="Arial"/>
                <w:sz w:val="16"/>
                <w:szCs w:val="16"/>
              </w:rPr>
              <w:t xml:space="preserve"> + needle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Lidocaine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(Lignocaine) 2%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20ml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Lidocain</w:t>
            </w:r>
            <w:proofErr w:type="spellEnd"/>
            <w:r w:rsidRPr="00B27A46">
              <w:rPr>
                <w:rFonts w:ascii="Sitka Small" w:hAnsi="Sitka Small" w:cs="Arial"/>
                <w:sz w:val="16"/>
                <w:szCs w:val="16"/>
              </w:rPr>
              <w:t xml:space="preserve"> Topical 2%, cream</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Lindane</w:t>
            </w:r>
            <w:proofErr w:type="spellEnd"/>
            <w:r w:rsidRPr="00B27A46">
              <w:rPr>
                <w:rFonts w:ascii="Sitka Small" w:hAnsi="Sitka Small" w:cs="Arial"/>
                <w:sz w:val="16"/>
                <w:szCs w:val="16"/>
              </w:rPr>
              <w:t xml:space="preserve"> 1% lotion 100ml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9000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Mebendazole</w:t>
            </w:r>
            <w:proofErr w:type="spellEnd"/>
            <w:r w:rsidRPr="00B27A46">
              <w:rPr>
                <w:rFonts w:ascii="Sitka Small" w:hAnsi="Sitka Small" w:cs="Arial"/>
                <w:sz w:val="16"/>
                <w:szCs w:val="16"/>
              </w:rPr>
              <w:t xml:space="preserve"> 100mg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Meglumine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antimonate</w:t>
            </w:r>
            <w:proofErr w:type="spellEnd"/>
            <w:r w:rsidRPr="00B27A46">
              <w:rPr>
                <w:rFonts w:ascii="Sitka Small" w:hAnsi="Sitka Small" w:cs="Arial"/>
                <w:sz w:val="16"/>
                <w:szCs w:val="16"/>
              </w:rPr>
              <w:t xml:space="preserve"> 85mg/ml, </w:t>
            </w:r>
            <w:proofErr w:type="spellStart"/>
            <w:r w:rsidRPr="00B27A46">
              <w:rPr>
                <w:rFonts w:ascii="Sitka Small" w:hAnsi="Sitka Small" w:cs="Arial"/>
                <w:sz w:val="16"/>
                <w:szCs w:val="16"/>
              </w:rPr>
              <w:t>inj</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Medroxyprogesterone150 mg/1-ml depot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Methyldopa 250mg tab (L) coated</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Metoclopramide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Metoclopramide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10mg/2ml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Metronidazol</w:t>
            </w:r>
            <w:proofErr w:type="spellEnd"/>
            <w:r w:rsidRPr="00B27A46">
              <w:rPr>
                <w:rFonts w:ascii="Sitka Small" w:hAnsi="Sitka Small" w:cs="Arial"/>
                <w:sz w:val="16"/>
                <w:szCs w:val="16"/>
              </w:rPr>
              <w:t xml:space="preserve"> 125mg/5ml </w:t>
            </w:r>
            <w:proofErr w:type="spellStart"/>
            <w:r w:rsidRPr="00B27A46">
              <w:rPr>
                <w:rFonts w:ascii="Sitka Small" w:hAnsi="Sitka Small" w:cs="Arial"/>
                <w:sz w:val="16"/>
                <w:szCs w:val="16"/>
              </w:rPr>
              <w:t>susp</w:t>
            </w:r>
            <w:proofErr w:type="spellEnd"/>
            <w:r w:rsidRPr="00B27A46">
              <w:rPr>
                <w:rFonts w:ascii="Sitka Small" w:hAnsi="Sitka Small" w:cs="Arial"/>
                <w:sz w:val="16"/>
                <w:szCs w:val="16"/>
              </w:rPr>
              <w:t xml:space="preserve"> 100ml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Metronidazole 200mg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Metronidazole 500mg/100ml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MISOPROSTOL 200MCG TAB, ORAL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Multivitamin coated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Neomycin </w:t>
            </w:r>
            <w:proofErr w:type="spellStart"/>
            <w:r w:rsidRPr="00B27A46">
              <w:rPr>
                <w:rFonts w:ascii="Sitka Small" w:hAnsi="Sitka Small" w:cs="Arial"/>
                <w:sz w:val="16"/>
                <w:szCs w:val="16"/>
              </w:rPr>
              <w:t>sulf</w:t>
            </w:r>
            <w:proofErr w:type="spellEnd"/>
            <w:r w:rsidRPr="00B27A46">
              <w:rPr>
                <w:rFonts w:ascii="Sitka Small" w:hAnsi="Sitka Small" w:cs="Arial"/>
                <w:sz w:val="16"/>
                <w:szCs w:val="16"/>
              </w:rPr>
              <w:t xml:space="preserve"> 5mg + bacitracin zinc 500IU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15gr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Nifedipine</w:t>
            </w:r>
            <w:proofErr w:type="spellEnd"/>
            <w:r w:rsidRPr="00B27A46">
              <w:rPr>
                <w:rFonts w:ascii="Sitka Small" w:hAnsi="Sitka Small" w:cs="Arial"/>
                <w:sz w:val="16"/>
                <w:szCs w:val="16"/>
              </w:rPr>
              <w:t xml:space="preserve"> 10mg Slow release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Nitrofurantoin 100mg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Nystatin 100,000IU tab oral non coated</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Nystatin 500,000IU tab oral coated</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Nystatin pessaries 100000U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Drop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Nystatin 100,000IU/ml, drop</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Nystatine</w:t>
            </w:r>
            <w:proofErr w:type="spellEnd"/>
            <w:r w:rsidRPr="00B27A46">
              <w:rPr>
                <w:rFonts w:ascii="Sitka Small" w:hAnsi="Sitka Small" w:cs="Arial"/>
                <w:sz w:val="16"/>
                <w:szCs w:val="16"/>
              </w:rPr>
              <w:t xml:space="preserve"> 100,000IU/g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30g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ORS, 27.g for 1l pack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Oxytocin 10 IU/ml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1ml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Paracetamol 100mg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Paracetamol 120mg/5ml syrup 60ml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Paracetamol 500mg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Phenoxymethyl</w:t>
            </w:r>
            <w:proofErr w:type="spellEnd"/>
            <w:r w:rsidRPr="00B27A46">
              <w:rPr>
                <w:rFonts w:ascii="Sitka Small" w:hAnsi="Sitka Small" w:cs="Arial"/>
                <w:sz w:val="16"/>
                <w:szCs w:val="16"/>
              </w:rPr>
              <w:t xml:space="preserve"> Penicillin 250mg/5ml </w:t>
            </w:r>
            <w:proofErr w:type="spellStart"/>
            <w:r w:rsidRPr="00B27A46">
              <w:rPr>
                <w:rFonts w:ascii="Sitka Small" w:hAnsi="Sitka Small" w:cs="Arial"/>
                <w:sz w:val="16"/>
                <w:szCs w:val="16"/>
              </w:rPr>
              <w:t>syr</w:t>
            </w:r>
            <w:proofErr w:type="spellEnd"/>
            <w:r w:rsidRPr="00B27A46">
              <w:rPr>
                <w:rFonts w:ascii="Sitka Small" w:hAnsi="Sitka Small" w:cs="Arial"/>
                <w:sz w:val="16"/>
                <w:szCs w:val="16"/>
              </w:rPr>
              <w:t xml:space="preserve"> 100ml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 </w:t>
            </w:r>
            <w:proofErr w:type="spellStart"/>
            <w:r w:rsidRPr="00B27A46">
              <w:rPr>
                <w:rFonts w:ascii="Sitka Small" w:hAnsi="Sitka Small" w:cs="Arial"/>
                <w:sz w:val="16"/>
                <w:szCs w:val="16"/>
              </w:rPr>
              <w:t>Phenoxymethyl</w:t>
            </w:r>
            <w:proofErr w:type="spellEnd"/>
            <w:r w:rsidRPr="00B27A46">
              <w:rPr>
                <w:rFonts w:ascii="Sitka Small" w:hAnsi="Sitka Small" w:cs="Arial"/>
                <w:sz w:val="16"/>
                <w:szCs w:val="16"/>
              </w:rPr>
              <w:t xml:space="preserve"> Penicillin 250mg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Phenobarbital 100mg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Phenobarbital 15mg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Phytomenadione</w:t>
            </w:r>
            <w:proofErr w:type="spellEnd"/>
            <w:r w:rsidRPr="00B27A46">
              <w:rPr>
                <w:rFonts w:ascii="Sitka Small" w:hAnsi="Sitka Small" w:cs="Arial"/>
                <w:sz w:val="16"/>
                <w:szCs w:val="16"/>
              </w:rPr>
              <w:t xml:space="preserve"> (</w:t>
            </w:r>
            <w:proofErr w:type="spellStart"/>
            <w:r w:rsidRPr="00B27A46">
              <w:rPr>
                <w:rFonts w:ascii="Sitka Small" w:hAnsi="Sitka Small" w:cs="Arial"/>
                <w:sz w:val="16"/>
                <w:szCs w:val="16"/>
              </w:rPr>
              <w:t>vit</w:t>
            </w:r>
            <w:proofErr w:type="spellEnd"/>
            <w:r w:rsidRPr="00B27A46">
              <w:rPr>
                <w:rFonts w:ascii="Sitka Small" w:hAnsi="Sitka Small" w:cs="Arial"/>
                <w:sz w:val="16"/>
                <w:szCs w:val="16"/>
              </w:rPr>
              <w:t xml:space="preserve"> K) 50mg/5ml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Povidone -Iodine 10%, topical sol, 450ml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Primaquine</w:t>
            </w:r>
            <w:proofErr w:type="spellEnd"/>
            <w:r w:rsidRPr="00B27A46">
              <w:rPr>
                <w:rFonts w:ascii="Sitka Small" w:hAnsi="Sitka Small" w:cs="Arial"/>
                <w:sz w:val="16"/>
                <w:szCs w:val="16"/>
              </w:rPr>
              <w:t xml:space="preserve"> 15mg,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Quinine (bi)sulfate 300mg tab film coated</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color w:val="000000"/>
                <w:sz w:val="16"/>
                <w:szCs w:val="16"/>
              </w:rPr>
            </w:pPr>
            <w:r w:rsidRPr="00ED7BBE">
              <w:rPr>
                <w:rFonts w:ascii="Segoe UI Semibold" w:hAnsi="Segoe UI Semibold" w:cs="Segoe UI Semibold"/>
                <w:color w:val="000000"/>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vial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RABIES ANTITOXIN 15 0MG/ML IN 1ML VIAL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Ranitidine 150mg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cap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Retinol 100000IU capsule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2700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Ringer lactate iv 1000ml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Salbutamol 100mcg/dose aerosol 100ml  200 doses</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Salbutamol 4mg tab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Salbutamol syrup 2mg(as sulfate)/ 5ml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75</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Salbutamol 50mcg/ml </w:t>
            </w:r>
            <w:proofErr w:type="spellStart"/>
            <w:r w:rsidRPr="00B27A46">
              <w:rPr>
                <w:rFonts w:ascii="Sitka Small" w:hAnsi="Sitka Small" w:cs="Arial"/>
                <w:sz w:val="16"/>
                <w:szCs w:val="16"/>
              </w:rPr>
              <w:t>inj</w:t>
            </w:r>
            <w:proofErr w:type="spellEnd"/>
            <w:r w:rsidRPr="00B27A46">
              <w:rPr>
                <w:rFonts w:ascii="Sitka Small" w:hAnsi="Sitka Small" w:cs="Arial"/>
                <w:sz w:val="16"/>
                <w:szCs w:val="16"/>
              </w:rPr>
              <w:t xml:space="preserve"> 5ml, </w:t>
            </w:r>
            <w:proofErr w:type="spellStart"/>
            <w:r w:rsidRPr="00B27A46">
              <w:rPr>
                <w:rFonts w:ascii="Sitka Small" w:hAnsi="Sitka Small" w:cs="Arial"/>
                <w:sz w:val="16"/>
                <w:szCs w:val="16"/>
              </w:rPr>
              <w:t>inj</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Salbutamol respirator solution 5mg/ml 20 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Silver sulfadiazine 1% cream 50gm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Sodium chloride 0.9% isotonic iv 1000ml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Tetracycline </w:t>
            </w:r>
            <w:proofErr w:type="spellStart"/>
            <w:r w:rsidRPr="00B27A46">
              <w:rPr>
                <w:rFonts w:ascii="Sitka Small" w:hAnsi="Sitka Small" w:cs="Arial"/>
                <w:sz w:val="16"/>
                <w:szCs w:val="16"/>
              </w:rPr>
              <w:t>hcl</w:t>
            </w:r>
            <w:proofErr w:type="spellEnd"/>
            <w:r w:rsidRPr="00B27A46">
              <w:rPr>
                <w:rFonts w:ascii="Sitka Small" w:hAnsi="Sitka Small" w:cs="Arial"/>
                <w:sz w:val="16"/>
                <w:szCs w:val="16"/>
              </w:rPr>
              <w:t xml:space="preserve"> 1% eye </w:t>
            </w:r>
            <w:proofErr w:type="spellStart"/>
            <w:r w:rsidRPr="00B27A46">
              <w:rPr>
                <w:rFonts w:ascii="Sitka Small" w:hAnsi="Sitka Small" w:cs="Arial"/>
                <w:sz w:val="16"/>
                <w:szCs w:val="16"/>
              </w:rPr>
              <w:t>oint</w:t>
            </w:r>
            <w:proofErr w:type="spellEnd"/>
            <w:r w:rsidRPr="00B27A46">
              <w:rPr>
                <w:rFonts w:ascii="Sitka Small" w:hAnsi="Sitka Small" w:cs="Arial"/>
                <w:sz w:val="16"/>
                <w:szCs w:val="16"/>
              </w:rPr>
              <w:t xml:space="preserve">  tube 5gr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Tramadol 100mg/2ml, </w:t>
            </w:r>
            <w:proofErr w:type="spellStart"/>
            <w:r w:rsidRPr="00B27A46">
              <w:rPr>
                <w:rFonts w:ascii="Sitka Small" w:hAnsi="Sitka Small" w:cs="Arial"/>
                <w:sz w:val="16"/>
                <w:szCs w:val="16"/>
              </w:rPr>
              <w:t>inj</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Amp</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Water for injections 5ml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Tab</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Zinc sulfate 20mg tab</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Roll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Adhesive Plaster roll 5cm x 5m</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Air Way  infant size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Air Way  child size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Air Way  </w:t>
            </w:r>
            <w:proofErr w:type="spellStart"/>
            <w:r w:rsidRPr="00B27A46">
              <w:rPr>
                <w:rFonts w:ascii="Sitka Small" w:hAnsi="Sitka Small" w:cs="Arial"/>
                <w:sz w:val="16"/>
                <w:szCs w:val="16"/>
              </w:rPr>
              <w:t>dulte</w:t>
            </w:r>
            <w:proofErr w:type="spellEnd"/>
            <w:r w:rsidRPr="00B27A46">
              <w:rPr>
                <w:rFonts w:ascii="Sitka Small" w:hAnsi="Sitka Small" w:cs="Arial"/>
                <w:sz w:val="16"/>
                <w:szCs w:val="16"/>
              </w:rPr>
              <w:t xml:space="preserve"> size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Chlorine Powder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Chromic Catgut 2-0 with round body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Chromic Catgut 3-0 with round body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kit</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Clean delivery kit</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Roll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Cotton roll 500gr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45</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Dettol solution, bottle, 450ml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Detol</w:t>
            </w:r>
            <w:proofErr w:type="spellEnd"/>
            <w:r w:rsidRPr="00B27A46">
              <w:rPr>
                <w:rFonts w:ascii="Sitka Small" w:hAnsi="Sitka Small" w:cs="Arial"/>
                <w:sz w:val="16"/>
                <w:szCs w:val="16"/>
              </w:rPr>
              <w:t xml:space="preserve"> Soap, 120gr</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Roll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BANDAGE CREPE (ELASTIC BANDAGE) 10CMX4M ROLL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Folly catheter G 8</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Folly catheter G10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Folly catheter G12</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Folly catheter G16</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pack-30</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Gause</w:t>
            </w:r>
            <w:proofErr w:type="spellEnd"/>
            <w:r w:rsidRPr="00B27A46">
              <w:rPr>
                <w:rFonts w:ascii="Sitka Small" w:hAnsi="Sitka Small" w:cs="Arial"/>
                <w:sz w:val="16"/>
                <w:szCs w:val="16"/>
              </w:rPr>
              <w:t xml:space="preserve"> with Parafen,30 piece/ pack, </w:t>
            </w:r>
            <w:proofErr w:type="spellStart"/>
            <w:r w:rsidRPr="00B27A46">
              <w:rPr>
                <w:rFonts w:ascii="Sitka Small" w:hAnsi="Sitka Small" w:cs="Arial"/>
                <w:sz w:val="16"/>
                <w:szCs w:val="16"/>
              </w:rPr>
              <w:t>stril</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yard-40</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GAUZE METRIC ABSORBENT 90CMX91M ROLL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pack-10</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Gauze pad  Sterile 10 *10pcs/pack</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Gloves </w:t>
            </w:r>
            <w:proofErr w:type="spellStart"/>
            <w:r w:rsidRPr="00B27A46">
              <w:rPr>
                <w:rFonts w:ascii="Sitka Small" w:hAnsi="Sitka Small" w:cs="Arial"/>
                <w:sz w:val="16"/>
                <w:szCs w:val="16"/>
              </w:rPr>
              <w:t>latix</w:t>
            </w:r>
            <w:proofErr w:type="spellEnd"/>
            <w:r w:rsidRPr="00B27A46">
              <w:rPr>
                <w:rFonts w:ascii="Sitka Small" w:hAnsi="Sitka Small" w:cs="Arial"/>
                <w:sz w:val="16"/>
                <w:szCs w:val="16"/>
              </w:rPr>
              <w:t xml:space="preserve"> non </w:t>
            </w:r>
            <w:proofErr w:type="spellStart"/>
            <w:r w:rsidRPr="00B27A46">
              <w:rPr>
                <w:rFonts w:ascii="Sitka Small" w:hAnsi="Sitka Small" w:cs="Arial"/>
                <w:sz w:val="16"/>
                <w:szCs w:val="16"/>
              </w:rPr>
              <w:t>strile</w:t>
            </w:r>
            <w:proofErr w:type="spellEnd"/>
            <w:r w:rsidRPr="00B27A46">
              <w:rPr>
                <w:rFonts w:ascii="Sitka Small" w:hAnsi="Sitka Small" w:cs="Arial"/>
                <w:sz w:val="16"/>
                <w:szCs w:val="16"/>
              </w:rPr>
              <w:t xml:space="preserve"> 100 pcs/Box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Gloves Plastic examination non sterile 100pcs/pack</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900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pair</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Gloves Sterile  size 7.5,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pair</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Gloves Sterile  size 8.5,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Hand rub 500ml, </w:t>
            </w:r>
            <w:proofErr w:type="spellStart"/>
            <w:r w:rsidRPr="00B27A46">
              <w:rPr>
                <w:rFonts w:ascii="Sitka Small" w:hAnsi="Sitka Small" w:cs="Arial"/>
                <w:sz w:val="16"/>
                <w:szCs w:val="16"/>
              </w:rPr>
              <w:t>btl</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18</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20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I V </w:t>
            </w:r>
            <w:proofErr w:type="spellStart"/>
            <w:r w:rsidRPr="00B27A46">
              <w:rPr>
                <w:rFonts w:ascii="Sitka Small" w:hAnsi="Sitka Small" w:cs="Arial"/>
                <w:sz w:val="16"/>
                <w:szCs w:val="16"/>
              </w:rPr>
              <w:t>canula</w:t>
            </w:r>
            <w:proofErr w:type="spellEnd"/>
            <w:r w:rsidRPr="00B27A46">
              <w:rPr>
                <w:rFonts w:ascii="Sitka Small" w:hAnsi="Sitka Small" w:cs="Arial"/>
                <w:sz w:val="16"/>
                <w:szCs w:val="16"/>
              </w:rPr>
              <w:t xml:space="preserve"> G 22</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I V +G58canula G 24</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2200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Mask (Face Mask), Disposable  50piece/pack</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Nasogastric tube CH 12</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Nasogastric tube CH 14</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Nasogastric tube CH 16</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Nasogastric tube CH 6</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Needle for syringe G22100pcs/box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Needle for syringe G24100pcs/box, 23G</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Nylon With Cut needle size 3.0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Nylon with Round needle size 2.0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Safty</w:t>
            </w:r>
            <w:proofErr w:type="spellEnd"/>
            <w:r w:rsidRPr="00B27A46">
              <w:rPr>
                <w:rFonts w:ascii="Sitka Small" w:hAnsi="Sitka Small" w:cs="Arial"/>
                <w:sz w:val="16"/>
                <w:szCs w:val="16"/>
              </w:rPr>
              <w:t xml:space="preserve"> 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Scalp Blade No 20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Scalp Blade No 22</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Suction tube, conical tip, 50cm, single use, CH 8</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Suction tube, conical tip, 50cm, single use, CH 10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271"/>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Suction tube, conical tip, 50cm, single use, CH 14</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Suction tube, conical tip, 50cm, single use, CH 16</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240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Silk size 2.0 with cutting body needle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Silk size 3.0 with round body needle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3cc with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5cc with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proofErr w:type="spellStart"/>
            <w:r w:rsidRPr="00B27A46">
              <w:rPr>
                <w:rFonts w:ascii="Sitka Small" w:hAnsi="Sitka Small" w:cs="Arial"/>
                <w:sz w:val="16"/>
                <w:szCs w:val="16"/>
              </w:rPr>
              <w:t>Syring</w:t>
            </w:r>
            <w:proofErr w:type="spellEnd"/>
            <w:r w:rsidRPr="00B27A46">
              <w:rPr>
                <w:rFonts w:ascii="Sitka Small" w:hAnsi="Sitka Small" w:cs="Arial"/>
                <w:sz w:val="16"/>
                <w:szCs w:val="16"/>
              </w:rPr>
              <w:t xml:space="preserve"> 10cc with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Syringe  20 ml with needle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Roll</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tape for Sterilization / autoclave  width 18mm x 50m roll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Tongue Depressor-Wooden 100 Pcs/Box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Urine collecting bag -with valve, 2000 ml,  </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Box-5</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BLOOD BAG 500ML With set,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100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Box-100</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BLOOD </w:t>
            </w:r>
            <w:proofErr w:type="spellStart"/>
            <w:r w:rsidRPr="00B27A46">
              <w:rPr>
                <w:rFonts w:ascii="Sitka Small" w:hAnsi="Sitka Small" w:cs="Arial"/>
                <w:sz w:val="16"/>
                <w:szCs w:val="16"/>
              </w:rPr>
              <w:t>LANCETSplastic</w:t>
            </w:r>
            <w:proofErr w:type="spellEnd"/>
            <w:r w:rsidRPr="00B27A46">
              <w:rPr>
                <w:rFonts w:ascii="Sitka Small" w:hAnsi="Sitka Small" w:cs="Arial"/>
                <w:sz w:val="16"/>
                <w:szCs w:val="16"/>
              </w:rPr>
              <w:t xml:space="preserve"> type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150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Box-72</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 72 SLIDES, GLASS</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EDTA (ANTI CUAGULANT TUBE), 100/box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ETHANOL (1 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35</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GLOVE, EXAMINATION, NITRILE, S.U., NON STERILE, MEDIUM</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IMMERSION OIL (500 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MASK, SURGICAL, S.U.,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35</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MICROSCOPE COVER SLIDES</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PLASTIC TEST TUBE 5ML, 100/box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7</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STAIN SOLUTION GIEMSA</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 xml:space="preserve">Box </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PREGNANCY 20-25MU/ML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HCV Strip,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SYPLIS Strip,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HIV STRIP, 50/box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URINE STRIP 10 PARAMETERS, 100/</w:t>
            </w:r>
            <w:proofErr w:type="spellStart"/>
            <w:r w:rsidRPr="00B27A46">
              <w:rPr>
                <w:rFonts w:ascii="Sitka Small" w:hAnsi="Sitka Small" w:cs="Arial"/>
                <w:sz w:val="16"/>
                <w:szCs w:val="16"/>
              </w:rPr>
              <w:t>btl</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20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URINE STRIP PROTEIN/GLUCOSE/PH, 100/</w:t>
            </w:r>
            <w:proofErr w:type="spellStart"/>
            <w:r w:rsidRPr="00B27A46">
              <w:rPr>
                <w:rFonts w:ascii="Sitka Small" w:hAnsi="Sitka Small" w:cs="Arial"/>
                <w:sz w:val="16"/>
                <w:szCs w:val="16"/>
              </w:rPr>
              <w:t>btl</w:t>
            </w:r>
            <w:proofErr w:type="spellEnd"/>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4</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Box</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TEST, HEPATITIS B, AGHBS (DETERMINE), RAPID, 100/box</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30</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TUBE, CENTRIF., 15ML RACK</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6</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WBC SOLUTION 250 ML</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piece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HB,PIPETTE</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HCL,N/10</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ED7BBE" w:rsidRPr="005F69EF" w:rsidTr="00107441">
        <w:trPr>
          <w:trHeight w:val="323"/>
          <w:jc w:val="center"/>
        </w:trPr>
        <w:tc>
          <w:tcPr>
            <w:tcW w:w="747" w:type="dxa"/>
            <w:vAlign w:val="center"/>
          </w:tcPr>
          <w:p w:rsidR="00ED7BBE" w:rsidRPr="0056658D" w:rsidRDefault="00ED7BBE" w:rsidP="00ED7BBE">
            <w:pPr>
              <w:pStyle w:val="ListParagraph"/>
              <w:numPr>
                <w:ilvl w:val="0"/>
                <w:numId w:val="9"/>
              </w:numPr>
              <w:rPr>
                <w:rFonts w:ascii="Trebuchet MS" w:hAnsi="Trebuchet MS" w:cs="Arial"/>
                <w:sz w:val="20"/>
                <w:szCs w:val="20"/>
              </w:rPr>
            </w:pPr>
          </w:p>
        </w:tc>
        <w:tc>
          <w:tcPr>
            <w:tcW w:w="1157" w:type="dxa"/>
            <w:vAlign w:val="center"/>
          </w:tcPr>
          <w:p w:rsidR="00ED7BBE" w:rsidRPr="00ED7BBE" w:rsidRDefault="00ED7BBE" w:rsidP="00ED7BBE">
            <w:pPr>
              <w:jc w:val="center"/>
              <w:rPr>
                <w:rFonts w:ascii="Segoe UI Semibold" w:hAnsi="Segoe UI Semibold" w:cs="Segoe UI Semibold"/>
                <w:sz w:val="16"/>
                <w:szCs w:val="16"/>
              </w:rPr>
            </w:pPr>
            <w:r w:rsidRPr="00ED7BBE">
              <w:rPr>
                <w:rFonts w:ascii="Segoe UI Semibold" w:hAnsi="Segoe UI Semibold" w:cs="Segoe UI Semibold"/>
                <w:sz w:val="16"/>
                <w:szCs w:val="16"/>
              </w:rPr>
              <w:t>8</w:t>
            </w:r>
          </w:p>
        </w:tc>
        <w:tc>
          <w:tcPr>
            <w:tcW w:w="1593"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Bottle</w:t>
            </w:r>
          </w:p>
        </w:tc>
        <w:tc>
          <w:tcPr>
            <w:tcW w:w="3190" w:type="dxa"/>
            <w:vAlign w:val="center"/>
          </w:tcPr>
          <w:p w:rsidR="00ED7BBE" w:rsidRPr="00B27A46" w:rsidRDefault="00ED7BBE" w:rsidP="00ED7BBE">
            <w:pPr>
              <w:rPr>
                <w:rFonts w:ascii="Sitka Small" w:hAnsi="Sitka Small" w:cs="Arial"/>
                <w:sz w:val="16"/>
                <w:szCs w:val="16"/>
              </w:rPr>
            </w:pPr>
            <w:r w:rsidRPr="00B27A46">
              <w:rPr>
                <w:rFonts w:ascii="Sitka Small" w:hAnsi="Sitka Small" w:cs="Arial"/>
                <w:sz w:val="16"/>
                <w:szCs w:val="16"/>
              </w:rPr>
              <w:t>XYLENE, 1 l, bot.</w:t>
            </w:r>
          </w:p>
        </w:tc>
        <w:tc>
          <w:tcPr>
            <w:tcW w:w="1877" w:type="dxa"/>
          </w:tcPr>
          <w:p w:rsidR="00ED7BBE" w:rsidRPr="005F69EF" w:rsidRDefault="00ED7BBE" w:rsidP="00ED7BBE">
            <w:pPr>
              <w:jc w:val="both"/>
              <w:rPr>
                <w:rFonts w:ascii="Arial" w:hAnsi="Arial" w:cs="Arial"/>
                <w:sz w:val="20"/>
                <w:szCs w:val="20"/>
                <w:lang w:val="en-GB"/>
              </w:rPr>
            </w:pPr>
          </w:p>
        </w:tc>
        <w:tc>
          <w:tcPr>
            <w:tcW w:w="2250" w:type="dxa"/>
          </w:tcPr>
          <w:p w:rsidR="00ED7BBE" w:rsidRPr="005F69EF" w:rsidRDefault="00ED7BBE" w:rsidP="00ED7BBE">
            <w:pPr>
              <w:jc w:val="both"/>
              <w:rPr>
                <w:rFonts w:ascii="Arial" w:hAnsi="Arial" w:cs="Arial"/>
                <w:sz w:val="20"/>
                <w:szCs w:val="20"/>
                <w:lang w:val="en-GB"/>
              </w:rPr>
            </w:pPr>
          </w:p>
        </w:tc>
        <w:tc>
          <w:tcPr>
            <w:tcW w:w="1980" w:type="dxa"/>
          </w:tcPr>
          <w:p w:rsidR="00ED7BBE" w:rsidRPr="005F69EF" w:rsidRDefault="00ED7BBE" w:rsidP="00ED7BBE">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A57809">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A57809">
        <w:rPr>
          <w:rStyle w:val="StyleArialNarrow"/>
          <w:rFonts w:ascii="Arial" w:hAnsi="Arial" w:cs="Arial"/>
          <w:spacing w:val="-3"/>
          <w:sz w:val="20"/>
          <w:szCs w:val="20"/>
          <w:lang w:val="en-GB"/>
        </w:rPr>
        <w:t>6</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375911">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75911">
        <w:rPr>
          <w:rStyle w:val="StyleArialNarrow"/>
          <w:rFonts w:ascii="Arial" w:hAnsi="Arial" w:cs="Arial"/>
          <w:spacing w:val="-3"/>
          <w:sz w:val="20"/>
          <w:szCs w:val="20"/>
          <w:lang w:val="en-GB"/>
        </w:rPr>
        <w:t>56</w:t>
      </w:r>
      <w:r w:rsidR="00A57809">
        <w:rPr>
          <w:rStyle w:val="StyleArialNarrow"/>
          <w:rFonts w:ascii="Arial" w:hAnsi="Arial" w:cs="Arial"/>
          <w:spacing w:val="-3"/>
          <w:sz w:val="20"/>
          <w:szCs w:val="20"/>
          <w:lang w:val="en-GB"/>
        </w:rPr>
        <w:t>4</w:t>
      </w:r>
      <w:r w:rsidR="00375911">
        <w:rPr>
          <w:rStyle w:val="StyleArialNarrow"/>
          <w:rFonts w:ascii="Arial" w:hAnsi="Arial" w:cs="Arial"/>
          <w:spacing w:val="-3"/>
          <w:sz w:val="20"/>
          <w:szCs w:val="20"/>
          <w:lang w:val="en-GB"/>
        </w:rPr>
        <w:t>-</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E61CC4">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E61CC4">
        <w:rPr>
          <w:rFonts w:ascii="Arial" w:hAnsi="Arial" w:cs="Arial"/>
          <w:b/>
          <w:sz w:val="20"/>
          <w:szCs w:val="20"/>
          <w:lang w:val="en-GB"/>
        </w:rPr>
        <w:t>medicines</w:t>
      </w:r>
      <w:r w:rsidR="008953EE">
        <w:rPr>
          <w:rFonts w:ascii="Arial" w:hAnsi="Arial" w:cs="Arial"/>
          <w:b/>
          <w:sz w:val="20"/>
          <w:szCs w:val="20"/>
          <w:lang w:val="en-GB"/>
        </w:rPr>
        <w:t xml:space="preserve"> </w:t>
      </w:r>
      <w:r w:rsidR="00B91358">
        <w:rPr>
          <w:rFonts w:ascii="Arial" w:hAnsi="Arial" w:cs="Arial"/>
          <w:b/>
          <w:sz w:val="20"/>
          <w:szCs w:val="20"/>
          <w:lang w:val="en-GB"/>
        </w:rPr>
        <w:t xml:space="preserve">and medical supplies </w:t>
      </w:r>
      <w:r w:rsidR="008953EE">
        <w:rPr>
          <w:rFonts w:ascii="Arial" w:hAnsi="Arial" w:cs="Arial"/>
          <w:b/>
          <w:sz w:val="20"/>
          <w:szCs w:val="20"/>
          <w:lang w:val="en-GB"/>
        </w:rPr>
        <w:t>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A57809">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3249F" w:rsidRPr="0093249F">
        <w:rPr>
          <w:rFonts w:ascii="Arial" w:eastAsiaTheme="minorHAnsi" w:hAnsi="Arial" w:cs="Arial"/>
          <w:i/>
          <w:iCs/>
          <w:color w:val="FF0000"/>
          <w:sz w:val="20"/>
          <w:szCs w:val="20"/>
          <w:lang w:val="en-GB"/>
        </w:rPr>
        <w:t>ci</w:t>
      </w:r>
      <w:r w:rsidR="000E3D6C" w:rsidRPr="0093249F">
        <w:rPr>
          <w:rFonts w:ascii="Arial" w:eastAsiaTheme="minorHAnsi" w:hAnsi="Arial" w:cs="Arial"/>
          <w:i/>
          <w:iCs/>
          <w:color w:val="FF0000"/>
          <w:sz w:val="20"/>
          <w:szCs w:val="20"/>
          <w:lang w:val="en-GB"/>
        </w:rPr>
        <w:t>nes</w:t>
      </w:r>
      <w:r w:rsidR="00B91358">
        <w:rPr>
          <w:rFonts w:ascii="Arial" w:eastAsiaTheme="minorHAnsi" w:hAnsi="Arial" w:cs="Arial"/>
          <w:i/>
          <w:iCs/>
          <w:color w:val="FF0000"/>
          <w:sz w:val="20"/>
          <w:szCs w:val="20"/>
          <w:lang w:val="en-GB"/>
        </w:rPr>
        <w:t xml:space="preserve"> and medical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A57809">
        <w:rPr>
          <w:rFonts w:ascii="Arial" w:eastAsiaTheme="minorHAnsi" w:hAnsi="Arial" w:cs="Arial"/>
          <w:color w:val="FF0000"/>
          <w:sz w:val="20"/>
          <w:szCs w:val="20"/>
          <w:lang w:val="en-GB"/>
        </w:rPr>
        <w:t>6</w:t>
      </w:r>
      <w:r w:rsidR="000E3D6C" w:rsidRPr="0093249F">
        <w:rPr>
          <w:rFonts w:ascii="Arial" w:eastAsiaTheme="minorHAnsi" w:hAnsi="Arial" w:cs="Arial"/>
          <w:color w:val="FF0000"/>
          <w:sz w:val="20"/>
          <w:szCs w:val="20"/>
          <w:lang w:val="en-GB"/>
        </w:rPr>
        <w:t>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375911">
        <w:rPr>
          <w:rFonts w:ascii="Arial" w:eastAsiaTheme="minorHAnsi" w:hAnsi="Arial" w:cs="Arial"/>
          <w:color w:val="FF0000"/>
          <w:sz w:val="20"/>
          <w:szCs w:val="20"/>
          <w:lang w:val="en-GB"/>
        </w:rPr>
        <w:t>56</w:t>
      </w:r>
      <w:r w:rsidR="00A57809">
        <w:rPr>
          <w:rFonts w:ascii="Arial" w:eastAsiaTheme="minorHAnsi" w:hAnsi="Arial" w:cs="Arial"/>
          <w:color w:val="FF0000"/>
          <w:sz w:val="20"/>
          <w:szCs w:val="20"/>
          <w:lang w:val="en-GB"/>
        </w:rPr>
        <w:t>4</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0E" w:rsidRDefault="00024E0E" w:rsidP="003E0924">
      <w:r>
        <w:separator/>
      </w:r>
    </w:p>
  </w:endnote>
  <w:endnote w:type="continuationSeparator" w:id="0">
    <w:p w:rsidR="00024E0E" w:rsidRDefault="00024E0E"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tka Small">
    <w:panose1 w:val="02000505000000020004"/>
    <w:charset w:val="00"/>
    <w:family w:val="auto"/>
    <w:pitch w:val="variable"/>
    <w:sig w:usb0="A00002EF" w:usb1="400020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0E" w:rsidRDefault="00024E0E" w:rsidP="003E0924">
      <w:r>
        <w:separator/>
      </w:r>
    </w:p>
  </w:footnote>
  <w:footnote w:type="continuationSeparator" w:id="0">
    <w:p w:rsidR="00024E0E" w:rsidRDefault="00024E0E"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F7" w:rsidRDefault="00997AF7" w:rsidP="00A57809">
    <w:pPr>
      <w:pStyle w:val="Header"/>
    </w:pPr>
    <w:r>
      <w:rPr>
        <w:rFonts w:ascii="Verdana" w:hAnsi="Verdana"/>
        <w:b/>
        <w:bCs/>
        <w:noProof/>
        <w:color w:val="1A5163"/>
      </w:rPr>
      <w:drawing>
        <wp:anchor distT="0" distB="0" distL="114300" distR="114300" simplePos="0" relativeHeight="251656192"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w:t>
    </w:r>
    <w:r w:rsidR="00A57809">
      <w:t>6</w:t>
    </w:r>
    <w:r>
      <w:t>MO-2019-</w:t>
    </w:r>
    <w:r>
      <w:rPr>
        <w:rFonts w:hint="cs"/>
        <w:rtl/>
      </w:rPr>
      <w:t>56</w:t>
    </w:r>
    <w:r w:rsidR="00A57809">
      <w:t>4</w:t>
    </w:r>
    <w:r>
      <w:t>-KBL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AF7" w:rsidRDefault="00997AF7" w:rsidP="00A57809">
    <w:pPr>
      <w:pStyle w:val="Header"/>
    </w:pPr>
    <w:r>
      <w:rPr>
        <w:rFonts w:ascii="Verdana" w:hAnsi="Verdana"/>
        <w:b/>
        <w:bCs/>
        <w:noProof/>
        <w:color w:val="1A5163"/>
      </w:rPr>
      <w:drawing>
        <wp:anchor distT="0" distB="0" distL="114300" distR="114300" simplePos="0" relativeHeight="251659264"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w:t>
    </w:r>
    <w:r w:rsidR="00A57809">
      <w:t>6</w:t>
    </w:r>
    <w:r>
      <w:t>MO-2019-56</w:t>
    </w:r>
    <w:r w:rsidR="00A57809">
      <w:t>4</w:t>
    </w:r>
    <w:r>
      <w:t>-KBL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24E0E"/>
    <w:rsid w:val="000555C6"/>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F3EC3"/>
    <w:rsid w:val="001F4794"/>
    <w:rsid w:val="001F57FB"/>
    <w:rsid w:val="002055CD"/>
    <w:rsid w:val="0020662E"/>
    <w:rsid w:val="00237DEE"/>
    <w:rsid w:val="00246B08"/>
    <w:rsid w:val="00267F95"/>
    <w:rsid w:val="00284DD1"/>
    <w:rsid w:val="002918E0"/>
    <w:rsid w:val="00292A36"/>
    <w:rsid w:val="00297D0C"/>
    <w:rsid w:val="002C10C0"/>
    <w:rsid w:val="002E43AB"/>
    <w:rsid w:val="002F650F"/>
    <w:rsid w:val="00311C64"/>
    <w:rsid w:val="00330746"/>
    <w:rsid w:val="00357CEB"/>
    <w:rsid w:val="00375911"/>
    <w:rsid w:val="00385264"/>
    <w:rsid w:val="003965E4"/>
    <w:rsid w:val="003977C6"/>
    <w:rsid w:val="003B42CC"/>
    <w:rsid w:val="003D46F1"/>
    <w:rsid w:val="003D57FD"/>
    <w:rsid w:val="003E0924"/>
    <w:rsid w:val="003E711E"/>
    <w:rsid w:val="00401075"/>
    <w:rsid w:val="0040205C"/>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40B24"/>
    <w:rsid w:val="007528D3"/>
    <w:rsid w:val="007536CF"/>
    <w:rsid w:val="0077193E"/>
    <w:rsid w:val="00772F79"/>
    <w:rsid w:val="00782373"/>
    <w:rsid w:val="007825D2"/>
    <w:rsid w:val="007B4C8D"/>
    <w:rsid w:val="007B707E"/>
    <w:rsid w:val="007C070F"/>
    <w:rsid w:val="007C2395"/>
    <w:rsid w:val="00847463"/>
    <w:rsid w:val="008547FE"/>
    <w:rsid w:val="008945AF"/>
    <w:rsid w:val="008953EE"/>
    <w:rsid w:val="008A2919"/>
    <w:rsid w:val="008A3275"/>
    <w:rsid w:val="008B0273"/>
    <w:rsid w:val="008B4707"/>
    <w:rsid w:val="008B6A9F"/>
    <w:rsid w:val="008C1543"/>
    <w:rsid w:val="008D2129"/>
    <w:rsid w:val="008E3CA6"/>
    <w:rsid w:val="0091274D"/>
    <w:rsid w:val="0093249F"/>
    <w:rsid w:val="00965978"/>
    <w:rsid w:val="00997AF7"/>
    <w:rsid w:val="009C61B9"/>
    <w:rsid w:val="009D03AA"/>
    <w:rsid w:val="009E54C2"/>
    <w:rsid w:val="00A009AD"/>
    <w:rsid w:val="00A01EA0"/>
    <w:rsid w:val="00A05AFD"/>
    <w:rsid w:val="00A246D4"/>
    <w:rsid w:val="00A31788"/>
    <w:rsid w:val="00A35C05"/>
    <w:rsid w:val="00A50D67"/>
    <w:rsid w:val="00A57809"/>
    <w:rsid w:val="00A8146D"/>
    <w:rsid w:val="00A9743A"/>
    <w:rsid w:val="00AC1171"/>
    <w:rsid w:val="00B273C7"/>
    <w:rsid w:val="00B27A46"/>
    <w:rsid w:val="00B340E6"/>
    <w:rsid w:val="00B37177"/>
    <w:rsid w:val="00B63AFA"/>
    <w:rsid w:val="00B91358"/>
    <w:rsid w:val="00BC6602"/>
    <w:rsid w:val="00BD577C"/>
    <w:rsid w:val="00BF547C"/>
    <w:rsid w:val="00C02643"/>
    <w:rsid w:val="00C1208C"/>
    <w:rsid w:val="00C14E6A"/>
    <w:rsid w:val="00C21DDE"/>
    <w:rsid w:val="00C35122"/>
    <w:rsid w:val="00C47B6E"/>
    <w:rsid w:val="00C549FD"/>
    <w:rsid w:val="00C5550B"/>
    <w:rsid w:val="00C65240"/>
    <w:rsid w:val="00C723A1"/>
    <w:rsid w:val="00C926E4"/>
    <w:rsid w:val="00CB74CD"/>
    <w:rsid w:val="00CC043C"/>
    <w:rsid w:val="00CC720A"/>
    <w:rsid w:val="00CE68BD"/>
    <w:rsid w:val="00CE6FB0"/>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542D"/>
    <w:rsid w:val="00E501D9"/>
    <w:rsid w:val="00E61CC4"/>
    <w:rsid w:val="00E641F0"/>
    <w:rsid w:val="00E655CD"/>
    <w:rsid w:val="00E76DCF"/>
    <w:rsid w:val="00E97C62"/>
    <w:rsid w:val="00EB4E74"/>
    <w:rsid w:val="00EB5F34"/>
    <w:rsid w:val="00EC5BCC"/>
    <w:rsid w:val="00ED279B"/>
    <w:rsid w:val="00ED7BBE"/>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3BEF"/>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5994-A61F-4254-AEB3-CCC760E4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22</Pages>
  <Words>4769</Words>
  <Characters>27184</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54</cp:revision>
  <cp:lastPrinted>2014-08-17T04:26:00Z</cp:lastPrinted>
  <dcterms:created xsi:type="dcterms:W3CDTF">2014-08-27T07:39:00Z</dcterms:created>
  <dcterms:modified xsi:type="dcterms:W3CDTF">2019-12-06T21:08:00Z</dcterms:modified>
</cp:coreProperties>
</file>