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86DA7" w14:textId="77777777" w:rsidR="00947330" w:rsidRPr="00087364" w:rsidRDefault="00947330" w:rsidP="00435766">
      <w:pPr>
        <w:rPr>
          <w:rFonts w:asciiTheme="minorHAnsi" w:hAnsiTheme="minorHAnsi"/>
          <w:rtl/>
          <w:lang w:val="en-GB"/>
        </w:rPr>
      </w:pPr>
    </w:p>
    <w:p w14:paraId="29238C64" w14:textId="77777777" w:rsidR="00947330" w:rsidRPr="00087364" w:rsidRDefault="00947330" w:rsidP="00947330">
      <w:pPr>
        <w:jc w:val="both"/>
        <w:rPr>
          <w:rFonts w:asciiTheme="minorHAnsi" w:hAnsiTheme="minorHAnsi" w:cs="Arial"/>
          <w:sz w:val="16"/>
          <w:szCs w:val="16"/>
          <w:lang w:val="en-GB"/>
        </w:rPr>
      </w:pPr>
    </w:p>
    <w:p w14:paraId="53CDA14F" w14:textId="77777777" w:rsidR="00947330" w:rsidRPr="00087364" w:rsidRDefault="00947330" w:rsidP="00947330">
      <w:pPr>
        <w:jc w:val="both"/>
        <w:rPr>
          <w:rFonts w:asciiTheme="minorHAnsi" w:hAnsiTheme="minorHAnsi" w:cs="Arial"/>
          <w:sz w:val="16"/>
          <w:szCs w:val="16"/>
          <w:lang w:val="en-GB"/>
        </w:rPr>
      </w:pPr>
    </w:p>
    <w:p w14:paraId="12B22A65" w14:textId="77777777" w:rsidR="00947330" w:rsidRPr="00087364" w:rsidRDefault="00FE6D6A" w:rsidP="00947330">
      <w:pPr>
        <w:jc w:val="center"/>
        <w:rPr>
          <w:rFonts w:asciiTheme="minorHAnsi" w:hAnsiTheme="minorHAnsi" w:cs="Arial"/>
          <w:sz w:val="16"/>
          <w:szCs w:val="16"/>
          <w:lang w:val="en-GB"/>
        </w:rPr>
      </w:pPr>
      <w:r w:rsidRPr="00087364">
        <w:rPr>
          <w:rFonts w:asciiTheme="minorHAnsi" w:hAnsiTheme="minorHAnsi" w:cs="Arial"/>
          <w:noProof/>
        </w:rPr>
        <mc:AlternateContent>
          <mc:Choice Requires="wps">
            <w:drawing>
              <wp:anchor distT="0" distB="0" distL="114935" distR="114935" simplePos="0" relativeHeight="251657728" behindDoc="0" locked="0" layoutInCell="1" allowOverlap="1" wp14:anchorId="3CFF5707" wp14:editId="2ABA79D1">
                <wp:simplePos x="0" y="0"/>
                <wp:positionH relativeFrom="column">
                  <wp:posOffset>6665595</wp:posOffset>
                </wp:positionH>
                <wp:positionV relativeFrom="paragraph">
                  <wp:posOffset>940435</wp:posOffset>
                </wp:positionV>
                <wp:extent cx="438150" cy="4794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479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FDAF15" w14:textId="77777777" w:rsidR="00D86906" w:rsidRPr="008118DD" w:rsidRDefault="00D86906" w:rsidP="0094733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FF5707" id="_x0000_t202" coordsize="21600,21600" o:spt="202" path="m,l,21600r21600,l21600,xe">
                <v:stroke joinstyle="miter"/>
                <v:path gradientshapeok="t" o:connecttype="rect"/>
              </v:shapetype>
              <v:shape id="Text Box 2" o:spid="_x0000_s1026" type="#_x0000_t202" style="position:absolute;left:0;text-align:left;margin-left:524.85pt;margin-top:74.05pt;width:34.5pt;height:37.7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" stroked="f">
                <v:textbox inset="0,0,0,0">
                  <w:txbxContent>
                    <w:p w14:paraId="2EFDAF15" w14:textId="77777777" w:rsidR="00D86906" w:rsidRPr="008118DD" w:rsidRDefault="00D86906" w:rsidP="00947330"/>
                  </w:txbxContent>
                </v:textbox>
              </v:shape>
            </w:pict>
          </mc:Fallback>
        </mc:AlternateContent>
      </w:r>
    </w:p>
    <w:p w14:paraId="58111E3C" w14:textId="77777777" w:rsidR="00947330" w:rsidRPr="00087364" w:rsidRDefault="00947330" w:rsidP="00947330">
      <w:pPr>
        <w:rPr>
          <w:rFonts w:asciiTheme="minorHAnsi" w:hAnsiTheme="minorHAnsi" w:cs="Arial"/>
          <w:sz w:val="16"/>
          <w:szCs w:val="16"/>
          <w:lang w:val="en-GB"/>
        </w:rPr>
      </w:pPr>
    </w:p>
    <w:p w14:paraId="23C1D0D2" w14:textId="77777777" w:rsidR="00947330" w:rsidRPr="00087364" w:rsidRDefault="00947330" w:rsidP="00947330">
      <w:pPr>
        <w:rPr>
          <w:rFonts w:asciiTheme="minorHAnsi" w:hAnsiTheme="minorHAnsi" w:cs="Arial"/>
          <w:sz w:val="16"/>
          <w:szCs w:val="16"/>
          <w:lang w:val="en-GB"/>
        </w:rPr>
      </w:pPr>
    </w:p>
    <w:p w14:paraId="5D74C6C7" w14:textId="77777777" w:rsidR="00947330" w:rsidRPr="00087364" w:rsidRDefault="0073604E" w:rsidP="00947330">
      <w:pPr>
        <w:jc w:val="center"/>
        <w:rPr>
          <w:rFonts w:asciiTheme="minorHAnsi" w:hAnsiTheme="minorHAnsi" w:cs="Arial"/>
          <w:sz w:val="16"/>
          <w:szCs w:val="16"/>
          <w:lang w:val="en-GB"/>
        </w:rPr>
      </w:pPr>
      <w:bookmarkStart w:id="0" w:name="OLE_LINK1"/>
      <w:r w:rsidRPr="00087364">
        <w:rPr>
          <w:rFonts w:asciiTheme="minorHAnsi" w:hAnsiTheme="minorHAnsi" w:cs="Arial"/>
          <w:noProof/>
          <w:sz w:val="16"/>
          <w:szCs w:val="16"/>
        </w:rPr>
        <w:drawing>
          <wp:inline distT="0" distB="0" distL="0" distR="0" wp14:anchorId="4EE00B56" wp14:editId="041FB5DE">
            <wp:extent cx="2333625" cy="3924300"/>
            <wp:effectExtent l="0" t="0" r="9525" b="0"/>
            <wp:docPr id="1"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33625" cy="3924300"/>
                    </a:xfrm>
                    <a:prstGeom prst="rect">
                      <a:avLst/>
                    </a:prstGeom>
                    <a:noFill/>
                    <a:ln>
                      <a:noFill/>
                    </a:ln>
                  </pic:spPr>
                </pic:pic>
              </a:graphicData>
            </a:graphic>
          </wp:inline>
        </w:drawing>
      </w:r>
      <w:bookmarkEnd w:id="0"/>
    </w:p>
    <w:p w14:paraId="63FAACDD" w14:textId="77777777" w:rsidR="00947330" w:rsidRPr="00087364" w:rsidRDefault="00947330" w:rsidP="00947330">
      <w:pPr>
        <w:rPr>
          <w:rFonts w:asciiTheme="minorHAnsi" w:hAnsiTheme="minorHAnsi" w:cs="Arial"/>
          <w:sz w:val="16"/>
          <w:szCs w:val="16"/>
          <w:lang w:val="en-GB"/>
        </w:rPr>
      </w:pPr>
    </w:p>
    <w:p w14:paraId="22C67BB2" w14:textId="77777777" w:rsidR="00947330" w:rsidRPr="00087364" w:rsidRDefault="00947330" w:rsidP="00947330">
      <w:pPr>
        <w:rPr>
          <w:rFonts w:asciiTheme="minorHAnsi" w:hAnsiTheme="minorHAnsi" w:cs="Arial"/>
          <w:sz w:val="16"/>
          <w:szCs w:val="16"/>
          <w:lang w:val="en-GB"/>
        </w:rPr>
      </w:pPr>
    </w:p>
    <w:p w14:paraId="3384143C" w14:textId="77777777" w:rsidR="00947330" w:rsidRPr="00087364" w:rsidRDefault="00947330" w:rsidP="00947330">
      <w:pPr>
        <w:rPr>
          <w:rFonts w:asciiTheme="minorHAnsi" w:hAnsiTheme="minorHAnsi" w:cs="Arial"/>
          <w:sz w:val="16"/>
          <w:szCs w:val="16"/>
          <w:lang w:val="en-GB"/>
        </w:rPr>
      </w:pPr>
    </w:p>
    <w:p w14:paraId="213C4D80" w14:textId="663FCBDD" w:rsidR="00947330" w:rsidRPr="00087364" w:rsidRDefault="00947330" w:rsidP="00947330">
      <w:pPr>
        <w:rPr>
          <w:rFonts w:asciiTheme="minorHAnsi" w:hAnsiTheme="minorHAnsi" w:cs="Arial"/>
          <w:lang w:val="en-GB"/>
        </w:rPr>
      </w:pPr>
    </w:p>
    <w:p w14:paraId="2175F73A" w14:textId="77777777" w:rsidR="00947330" w:rsidRPr="00087364" w:rsidRDefault="00947330" w:rsidP="00947330">
      <w:pPr>
        <w:rPr>
          <w:rFonts w:asciiTheme="minorHAnsi" w:hAnsiTheme="minorHAnsi" w:cs="Arial"/>
          <w:lang w:val="en-GB"/>
        </w:rPr>
      </w:pPr>
    </w:p>
    <w:p w14:paraId="459A29BC" w14:textId="77777777" w:rsidR="00947330" w:rsidRPr="00087364" w:rsidRDefault="00947330" w:rsidP="00947330">
      <w:pPr>
        <w:rPr>
          <w:rFonts w:asciiTheme="minorHAnsi" w:hAnsiTheme="minorHAnsi" w:cs="Arial"/>
          <w:lang w:val="en-GB"/>
        </w:rPr>
      </w:pPr>
    </w:p>
    <w:p w14:paraId="463FFDF1" w14:textId="2D51A0CF" w:rsidR="00D70A24" w:rsidRPr="00187A42" w:rsidRDefault="00D70A24" w:rsidP="00D610A3">
      <w:pPr>
        <w:spacing w:line="276" w:lineRule="auto"/>
        <w:jc w:val="center"/>
        <w:rPr>
          <w:rFonts w:asciiTheme="minorHAnsi" w:eastAsia="Times New Roman" w:hAnsiTheme="minorHAnsi" w:cs="Arial"/>
          <w:sz w:val="34"/>
          <w:szCs w:val="20"/>
          <w:lang w:val="en-GB" w:bidi="en-US"/>
        </w:rPr>
      </w:pPr>
      <w:r w:rsidRPr="00D70A24">
        <w:rPr>
          <w:rFonts w:asciiTheme="minorHAnsi" w:eastAsia="Times New Roman" w:hAnsiTheme="minorHAnsi" w:cs="Arial"/>
          <w:sz w:val="34"/>
          <w:szCs w:val="20"/>
          <w:lang w:val="en-GB" w:bidi="en-US"/>
        </w:rPr>
        <w:t xml:space="preserve">TENDER FOR </w:t>
      </w:r>
      <w:bookmarkStart w:id="1" w:name="_Hlk512425427"/>
      <w:r w:rsidR="00680448">
        <w:rPr>
          <w:rFonts w:asciiTheme="minorHAnsi" w:eastAsia="Times New Roman" w:hAnsiTheme="minorHAnsi" w:cs="Arial"/>
          <w:sz w:val="34"/>
          <w:szCs w:val="20"/>
          <w:lang w:val="en-GB" w:bidi="en-US"/>
        </w:rPr>
        <w:t>RAMADAN 20</w:t>
      </w:r>
      <w:r w:rsidR="00D610A3">
        <w:rPr>
          <w:rFonts w:asciiTheme="minorHAnsi" w:eastAsia="Times New Roman" w:hAnsiTheme="minorHAnsi" w:cs="Arial"/>
          <w:sz w:val="34"/>
          <w:szCs w:val="20"/>
          <w:lang w:val="en-GB" w:bidi="en-US"/>
        </w:rPr>
        <w:t>20</w:t>
      </w:r>
      <w:r w:rsidR="00742700">
        <w:rPr>
          <w:rFonts w:asciiTheme="minorHAnsi" w:eastAsia="Times New Roman" w:hAnsiTheme="minorHAnsi" w:cs="Arial"/>
          <w:sz w:val="34"/>
          <w:szCs w:val="20"/>
          <w:lang w:val="en-GB" w:bidi="en-US"/>
        </w:rPr>
        <w:t xml:space="preserve"> PROJECT</w:t>
      </w:r>
      <w:r w:rsidR="0048261B" w:rsidRPr="0048261B">
        <w:rPr>
          <w:rFonts w:asciiTheme="minorHAnsi" w:eastAsia="Times New Roman" w:hAnsiTheme="minorHAnsi" w:cs="Arial"/>
          <w:sz w:val="34"/>
          <w:szCs w:val="20"/>
          <w:lang w:val="en-GB" w:bidi="en-US"/>
        </w:rPr>
        <w:t xml:space="preserve"> REF</w:t>
      </w:r>
      <w:r w:rsidR="00015FD0">
        <w:rPr>
          <w:rFonts w:asciiTheme="minorHAnsi" w:eastAsia="Times New Roman" w:hAnsiTheme="minorHAnsi" w:cs="Arial"/>
          <w:sz w:val="34"/>
          <w:szCs w:val="20"/>
          <w:lang w:val="en-GB" w:bidi="en-US"/>
        </w:rPr>
        <w:t>#</w:t>
      </w:r>
      <w:r w:rsidR="00B32E4C">
        <w:rPr>
          <w:rFonts w:asciiTheme="minorHAnsi" w:eastAsia="Times New Roman" w:hAnsiTheme="minorHAnsi" w:cs="Arial"/>
          <w:sz w:val="34"/>
          <w:szCs w:val="20"/>
          <w:lang w:val="en-GB" w:bidi="en-US"/>
        </w:rPr>
        <w:t xml:space="preserve"> </w:t>
      </w:r>
      <w:r w:rsidR="00B32E4C" w:rsidRPr="00B32E4C">
        <w:rPr>
          <w:rFonts w:asciiTheme="minorHAnsi" w:eastAsia="Times New Roman" w:hAnsiTheme="minorHAnsi" w:cs="Arial"/>
          <w:sz w:val="34"/>
          <w:szCs w:val="20"/>
          <w:lang w:val="en-GB" w:bidi="en-US"/>
        </w:rPr>
        <w:t>IRW\0</w:t>
      </w:r>
      <w:r w:rsidR="00AA2838">
        <w:rPr>
          <w:rFonts w:asciiTheme="minorHAnsi" w:eastAsia="Times New Roman" w:hAnsiTheme="minorHAnsi" w:cs="Arial"/>
          <w:sz w:val="34"/>
          <w:szCs w:val="20"/>
          <w:lang w:val="en-GB" w:bidi="en-US"/>
        </w:rPr>
        <w:t>0</w:t>
      </w:r>
      <w:r w:rsidR="00D610A3">
        <w:rPr>
          <w:rFonts w:asciiTheme="minorHAnsi" w:eastAsia="Times New Roman" w:hAnsiTheme="minorHAnsi" w:cs="Arial"/>
          <w:sz w:val="34"/>
          <w:szCs w:val="20"/>
          <w:lang w:val="en-GB" w:bidi="en-US"/>
        </w:rPr>
        <w:t>2</w:t>
      </w:r>
      <w:r w:rsidR="00B32E4C" w:rsidRPr="00B32E4C">
        <w:rPr>
          <w:rFonts w:asciiTheme="minorHAnsi" w:eastAsia="Times New Roman" w:hAnsiTheme="minorHAnsi" w:cs="Arial"/>
          <w:sz w:val="34"/>
          <w:szCs w:val="20"/>
          <w:lang w:val="en-GB" w:bidi="en-US"/>
        </w:rPr>
        <w:t>\20</w:t>
      </w:r>
      <w:r w:rsidR="00D610A3">
        <w:rPr>
          <w:rFonts w:asciiTheme="minorHAnsi" w:eastAsia="Times New Roman" w:hAnsiTheme="minorHAnsi" w:cs="Arial"/>
          <w:sz w:val="34"/>
          <w:szCs w:val="20"/>
          <w:lang w:val="en-GB" w:bidi="en-US"/>
        </w:rPr>
        <w:t>20</w:t>
      </w:r>
      <w:r w:rsidR="004506CF">
        <w:rPr>
          <w:rFonts w:asciiTheme="minorHAnsi" w:eastAsia="Times New Roman" w:hAnsiTheme="minorHAnsi" w:cs="Arial"/>
          <w:sz w:val="34"/>
          <w:szCs w:val="20"/>
          <w:lang w:val="en-GB" w:bidi="en-US"/>
        </w:rPr>
        <w:t xml:space="preserve"> (Kabul)</w:t>
      </w:r>
      <w:r w:rsidR="0048261B" w:rsidRPr="0048261B">
        <w:rPr>
          <w:rFonts w:asciiTheme="minorHAnsi" w:eastAsia="Times New Roman" w:hAnsiTheme="minorHAnsi" w:cs="Arial"/>
          <w:sz w:val="34"/>
          <w:szCs w:val="20"/>
          <w:lang w:val="en-GB" w:bidi="en-US"/>
        </w:rPr>
        <w:t xml:space="preserve"> </w:t>
      </w:r>
      <w:bookmarkEnd w:id="1"/>
    </w:p>
    <w:p w14:paraId="52CBCE2D" w14:textId="25D47DEB" w:rsidR="003D1245" w:rsidRDefault="003D1245" w:rsidP="003D1245">
      <w:pPr>
        <w:jc w:val="both"/>
        <w:rPr>
          <w:rFonts w:asciiTheme="minorHAnsi" w:hAnsiTheme="minorHAnsi" w:cs="Arial"/>
          <w:sz w:val="34"/>
          <w:lang w:val="en-GB"/>
        </w:rPr>
      </w:pPr>
    </w:p>
    <w:p w14:paraId="6FB184F6" w14:textId="518D8DBC" w:rsidR="003D1245" w:rsidRDefault="003D1245" w:rsidP="00D610A3">
      <w:pPr>
        <w:ind w:firstLine="720"/>
        <w:jc w:val="both"/>
        <w:rPr>
          <w:rFonts w:asciiTheme="minorHAnsi" w:hAnsiTheme="minorHAnsi" w:cs="Arial"/>
          <w:sz w:val="34"/>
          <w:lang w:val="en-GB"/>
        </w:rPr>
      </w:pPr>
      <w:r>
        <w:rPr>
          <w:rFonts w:asciiTheme="minorHAnsi" w:hAnsiTheme="minorHAnsi" w:cs="Arial"/>
          <w:sz w:val="34"/>
          <w:lang w:val="en-GB"/>
        </w:rPr>
        <w:t xml:space="preserve">Publish Date: </w:t>
      </w:r>
      <w:r w:rsidR="00681345">
        <w:rPr>
          <w:rFonts w:asciiTheme="minorHAnsi" w:hAnsiTheme="minorHAnsi" w:cs="Arial"/>
          <w:sz w:val="34"/>
          <w:lang w:val="en-GB"/>
        </w:rPr>
        <w:t xml:space="preserve">   7</w:t>
      </w:r>
      <w:r>
        <w:rPr>
          <w:rFonts w:asciiTheme="minorHAnsi" w:hAnsiTheme="minorHAnsi" w:cs="Arial"/>
          <w:sz w:val="34"/>
          <w:lang w:val="en-GB"/>
        </w:rPr>
        <w:t xml:space="preserve">. </w:t>
      </w:r>
      <w:r w:rsidR="00681345">
        <w:rPr>
          <w:rFonts w:asciiTheme="minorHAnsi" w:hAnsiTheme="minorHAnsi" w:cs="Arial"/>
          <w:sz w:val="34"/>
          <w:lang w:val="en-GB"/>
        </w:rPr>
        <w:t>Apr</w:t>
      </w:r>
      <w:r>
        <w:rPr>
          <w:rFonts w:asciiTheme="minorHAnsi" w:hAnsiTheme="minorHAnsi" w:cs="Arial"/>
          <w:sz w:val="34"/>
          <w:lang w:val="en-GB"/>
        </w:rPr>
        <w:t xml:space="preserve">. </w:t>
      </w:r>
      <w:r w:rsidR="00D610A3">
        <w:rPr>
          <w:rFonts w:asciiTheme="minorHAnsi" w:hAnsiTheme="minorHAnsi" w:cs="Arial"/>
          <w:sz w:val="34"/>
          <w:lang w:val="en-GB"/>
        </w:rPr>
        <w:t>20</w:t>
      </w:r>
    </w:p>
    <w:p w14:paraId="0846D1CC" w14:textId="63EF56B1" w:rsidR="003D1245" w:rsidRDefault="00681345" w:rsidP="00D610A3">
      <w:pPr>
        <w:ind w:firstLine="720"/>
        <w:jc w:val="both"/>
        <w:rPr>
          <w:rFonts w:asciiTheme="minorHAnsi" w:hAnsiTheme="minorHAnsi" w:cs="Arial"/>
          <w:sz w:val="34"/>
          <w:lang w:val="en-GB"/>
        </w:rPr>
      </w:pPr>
      <w:r>
        <w:rPr>
          <w:rFonts w:asciiTheme="minorHAnsi" w:hAnsiTheme="minorHAnsi" w:cs="Arial"/>
          <w:sz w:val="34"/>
          <w:lang w:val="en-GB"/>
        </w:rPr>
        <w:t>Closing Date:  13</w:t>
      </w:r>
      <w:r w:rsidR="003D1245">
        <w:rPr>
          <w:rFonts w:asciiTheme="minorHAnsi" w:hAnsiTheme="minorHAnsi" w:cs="Arial"/>
          <w:sz w:val="34"/>
          <w:lang w:val="en-GB"/>
        </w:rPr>
        <w:t xml:space="preserve">. Apr. </w:t>
      </w:r>
      <w:r w:rsidR="00D610A3">
        <w:rPr>
          <w:rFonts w:asciiTheme="minorHAnsi" w:hAnsiTheme="minorHAnsi" w:cs="Arial"/>
          <w:sz w:val="34"/>
          <w:lang w:val="en-GB"/>
        </w:rPr>
        <w:t>20</w:t>
      </w:r>
    </w:p>
    <w:p w14:paraId="6FDDB896" w14:textId="27FF4F1A" w:rsidR="00F9350E" w:rsidRDefault="00F9350E" w:rsidP="00D610A3">
      <w:pPr>
        <w:ind w:firstLine="720"/>
        <w:jc w:val="both"/>
        <w:rPr>
          <w:rFonts w:asciiTheme="minorHAnsi" w:hAnsiTheme="minorHAnsi" w:cs="Arial"/>
          <w:sz w:val="34"/>
          <w:lang w:val="en-GB"/>
        </w:rPr>
      </w:pPr>
    </w:p>
    <w:p w14:paraId="088A4E9F" w14:textId="3CF6E9C0" w:rsidR="00F9350E" w:rsidRDefault="00F9350E" w:rsidP="00D610A3">
      <w:pPr>
        <w:ind w:firstLine="720"/>
        <w:jc w:val="both"/>
        <w:rPr>
          <w:rFonts w:asciiTheme="minorHAnsi" w:hAnsiTheme="minorHAnsi" w:cs="Arial"/>
          <w:sz w:val="34"/>
          <w:lang w:val="en-GB"/>
        </w:rPr>
      </w:pPr>
    </w:p>
    <w:p w14:paraId="26705E83" w14:textId="77777777" w:rsidR="00F9350E" w:rsidRDefault="00F9350E" w:rsidP="00F9350E">
      <w:pPr>
        <w:ind w:firstLine="720"/>
        <w:rPr>
          <w:rFonts w:asciiTheme="minorHAnsi" w:hAnsiTheme="minorHAnsi" w:cs="Arial"/>
          <w:b/>
          <w:bCs/>
          <w:sz w:val="32"/>
          <w:szCs w:val="32"/>
          <w:lang w:val="en-GB"/>
        </w:rPr>
      </w:pPr>
      <w:r>
        <w:rPr>
          <w:rFonts w:asciiTheme="minorHAnsi" w:hAnsiTheme="minorHAnsi" w:cs="Arial"/>
          <w:b/>
          <w:bCs/>
          <w:sz w:val="32"/>
          <w:szCs w:val="32"/>
          <w:lang w:val="en-GB"/>
        </w:rPr>
        <w:t>Business Name:</w:t>
      </w:r>
    </w:p>
    <w:p w14:paraId="3FE687A7" w14:textId="77777777" w:rsidR="00F9350E" w:rsidRDefault="00F9350E" w:rsidP="00F9350E">
      <w:pPr>
        <w:ind w:firstLine="720"/>
        <w:rPr>
          <w:rFonts w:asciiTheme="minorHAnsi" w:hAnsiTheme="minorHAnsi" w:cs="Arial"/>
          <w:b/>
          <w:bCs/>
          <w:sz w:val="32"/>
          <w:szCs w:val="32"/>
          <w:lang w:val="en-GB"/>
        </w:rPr>
      </w:pPr>
      <w:r>
        <w:rPr>
          <w:rFonts w:asciiTheme="minorHAnsi" w:hAnsiTheme="minorHAnsi" w:cs="Arial"/>
          <w:b/>
          <w:bCs/>
          <w:sz w:val="32"/>
          <w:szCs w:val="32"/>
          <w:lang w:val="en-GB"/>
        </w:rPr>
        <w:t xml:space="preserve">Owner Name: </w:t>
      </w:r>
    </w:p>
    <w:p w14:paraId="09EEF720" w14:textId="77777777" w:rsidR="00F9350E" w:rsidRDefault="00F9350E" w:rsidP="00F9350E">
      <w:pPr>
        <w:ind w:firstLine="720"/>
        <w:rPr>
          <w:rFonts w:asciiTheme="minorHAnsi" w:hAnsiTheme="minorHAnsi" w:cs="Arial"/>
          <w:b/>
          <w:bCs/>
          <w:sz w:val="32"/>
          <w:szCs w:val="32"/>
          <w:lang w:val="en-GB"/>
        </w:rPr>
      </w:pPr>
      <w:r>
        <w:rPr>
          <w:rFonts w:asciiTheme="minorHAnsi" w:hAnsiTheme="minorHAnsi" w:cs="Arial"/>
          <w:b/>
          <w:bCs/>
          <w:sz w:val="32"/>
          <w:szCs w:val="32"/>
          <w:lang w:val="en-GB"/>
        </w:rPr>
        <w:t>Phone Number:</w:t>
      </w:r>
    </w:p>
    <w:p w14:paraId="2F8B37DB" w14:textId="77777777" w:rsidR="00F9350E" w:rsidRDefault="00F9350E" w:rsidP="00F9350E">
      <w:pPr>
        <w:ind w:firstLine="720"/>
        <w:rPr>
          <w:rFonts w:asciiTheme="minorHAnsi" w:hAnsiTheme="minorHAnsi" w:cs="Arial"/>
          <w:b/>
          <w:bCs/>
          <w:sz w:val="32"/>
          <w:szCs w:val="32"/>
          <w:lang w:val="en-GB"/>
        </w:rPr>
      </w:pPr>
      <w:r>
        <w:rPr>
          <w:rFonts w:asciiTheme="minorHAnsi" w:hAnsiTheme="minorHAnsi" w:cs="Arial"/>
          <w:b/>
          <w:bCs/>
          <w:sz w:val="32"/>
          <w:szCs w:val="32"/>
          <w:lang w:val="en-GB"/>
        </w:rPr>
        <w:t>Email Add:</w:t>
      </w:r>
    </w:p>
    <w:p w14:paraId="0AEA8D00" w14:textId="77777777" w:rsidR="00F9350E" w:rsidRDefault="00F9350E" w:rsidP="00F9350E">
      <w:pPr>
        <w:rPr>
          <w:rFonts w:asciiTheme="minorHAnsi" w:hAnsiTheme="minorHAnsi" w:cs="Arial"/>
          <w:b/>
          <w:bCs/>
          <w:sz w:val="32"/>
          <w:szCs w:val="32"/>
          <w:lang w:val="en-GB"/>
        </w:rPr>
      </w:pPr>
    </w:p>
    <w:p w14:paraId="632FF491" w14:textId="77777777" w:rsidR="00F9350E" w:rsidRDefault="00F9350E" w:rsidP="00F9350E">
      <w:pPr>
        <w:rPr>
          <w:rFonts w:asciiTheme="minorHAnsi" w:hAnsiTheme="minorHAnsi" w:cs="Arial"/>
          <w:b/>
          <w:bCs/>
          <w:sz w:val="32"/>
          <w:szCs w:val="32"/>
          <w:lang w:val="en-GB"/>
        </w:rPr>
      </w:pPr>
    </w:p>
    <w:p w14:paraId="41C64806" w14:textId="77777777" w:rsidR="00F9350E" w:rsidRDefault="00F9350E" w:rsidP="00F9350E">
      <w:pPr>
        <w:rPr>
          <w:rFonts w:asciiTheme="minorHAnsi" w:hAnsiTheme="minorHAnsi" w:cs="Arial"/>
          <w:b/>
          <w:bCs/>
          <w:sz w:val="32"/>
          <w:szCs w:val="32"/>
          <w:lang w:val="en-GB"/>
        </w:rPr>
      </w:pPr>
    </w:p>
    <w:p w14:paraId="6EC5F6DA" w14:textId="5281F70C" w:rsidR="00F9350E" w:rsidRPr="0050371A" w:rsidRDefault="00F9350E" w:rsidP="00F9350E">
      <w:pPr>
        <w:rPr>
          <w:rFonts w:asciiTheme="minorHAnsi" w:hAnsiTheme="minorHAnsi" w:cs="Arial"/>
          <w:bCs/>
          <w:sz w:val="22"/>
          <w:szCs w:val="32"/>
          <w:lang w:val="en-GB"/>
        </w:rPr>
        <w:sectPr w:rsidR="00F9350E" w:rsidRPr="0050371A" w:rsidSect="003C2866">
          <w:pgSz w:w="11900" w:h="16840"/>
          <w:pgMar w:top="720" w:right="720" w:bottom="720" w:left="720" w:header="708" w:footer="708" w:gutter="0"/>
          <w:cols w:space="708"/>
          <w:docGrid w:linePitch="326"/>
        </w:sectPr>
      </w:pPr>
      <w:r>
        <w:rPr>
          <w:rFonts w:asciiTheme="minorHAnsi" w:hAnsiTheme="minorHAnsi" w:cs="Arial"/>
          <w:bCs/>
          <w:sz w:val="22"/>
          <w:szCs w:val="32"/>
          <w:lang w:val="en-GB"/>
        </w:rPr>
        <w:t>Supplier must sig</w:t>
      </w:r>
      <w:r w:rsidR="00C63874">
        <w:rPr>
          <w:rFonts w:asciiTheme="minorHAnsi" w:hAnsiTheme="minorHAnsi" w:cs="Arial"/>
          <w:bCs/>
          <w:sz w:val="22"/>
          <w:szCs w:val="32"/>
          <w:lang w:val="en-GB"/>
        </w:rPr>
        <w:t>n and stamp all pages of the Tender</w:t>
      </w:r>
    </w:p>
    <w:p w14:paraId="3FE8E5C8" w14:textId="3716CC54" w:rsidR="00B32E4C" w:rsidRDefault="00B32E4C">
      <w:pPr>
        <w:rPr>
          <w:rFonts w:asciiTheme="minorHAnsi" w:hAnsiTheme="minorHAnsi" w:cs="Arial"/>
          <w:sz w:val="34"/>
          <w:lang w:val="en-GB"/>
        </w:rPr>
      </w:pPr>
    </w:p>
    <w:p w14:paraId="64C3F39C" w14:textId="46F47D73" w:rsidR="00B32E4C" w:rsidRPr="00B32E4C" w:rsidRDefault="00B32E4C" w:rsidP="00D610A3">
      <w:pPr>
        <w:pStyle w:val="Heading2"/>
        <w:rPr>
          <w:rFonts w:asciiTheme="minorHAnsi" w:hAnsiTheme="minorHAnsi" w:cs="Arial"/>
          <w:sz w:val="24"/>
          <w:szCs w:val="24"/>
        </w:rPr>
      </w:pPr>
      <w:r w:rsidRPr="00B32E4C">
        <w:rPr>
          <w:rFonts w:asciiTheme="minorHAnsi" w:hAnsiTheme="minorHAnsi" w:cs="Arial"/>
          <w:sz w:val="24"/>
          <w:szCs w:val="24"/>
        </w:rPr>
        <w:t xml:space="preserve">TENDER FOR </w:t>
      </w:r>
      <w:r w:rsidR="00680448">
        <w:rPr>
          <w:rFonts w:asciiTheme="minorHAnsi" w:hAnsiTheme="minorHAnsi" w:cs="Arial"/>
          <w:sz w:val="24"/>
          <w:szCs w:val="24"/>
        </w:rPr>
        <w:t>RAMADAN 20</w:t>
      </w:r>
      <w:r w:rsidR="00D610A3">
        <w:rPr>
          <w:rFonts w:asciiTheme="minorHAnsi" w:hAnsiTheme="minorHAnsi" w:cs="Arial"/>
          <w:sz w:val="24"/>
          <w:szCs w:val="24"/>
        </w:rPr>
        <w:t>20</w:t>
      </w:r>
      <w:r w:rsidRPr="00B32E4C">
        <w:rPr>
          <w:rFonts w:asciiTheme="minorHAnsi" w:hAnsiTheme="minorHAnsi" w:cs="Arial"/>
          <w:sz w:val="24"/>
          <w:szCs w:val="24"/>
        </w:rPr>
        <w:t xml:space="preserve"> REF IRW\0</w:t>
      </w:r>
      <w:r w:rsidR="00AA2838">
        <w:rPr>
          <w:rFonts w:asciiTheme="minorHAnsi" w:hAnsiTheme="minorHAnsi" w:cs="Arial"/>
          <w:sz w:val="24"/>
          <w:szCs w:val="24"/>
        </w:rPr>
        <w:t>0</w:t>
      </w:r>
      <w:r w:rsidR="00D610A3">
        <w:rPr>
          <w:rFonts w:asciiTheme="minorHAnsi" w:hAnsiTheme="minorHAnsi" w:cs="Arial"/>
          <w:sz w:val="24"/>
          <w:szCs w:val="24"/>
        </w:rPr>
        <w:t>2</w:t>
      </w:r>
      <w:r w:rsidRPr="00B32E4C">
        <w:rPr>
          <w:rFonts w:asciiTheme="minorHAnsi" w:hAnsiTheme="minorHAnsi" w:cs="Arial"/>
          <w:sz w:val="24"/>
          <w:szCs w:val="24"/>
        </w:rPr>
        <w:t>\20</w:t>
      </w:r>
      <w:r w:rsidR="00D610A3">
        <w:rPr>
          <w:rFonts w:asciiTheme="minorHAnsi" w:hAnsiTheme="minorHAnsi" w:cs="Arial"/>
          <w:sz w:val="24"/>
          <w:szCs w:val="24"/>
        </w:rPr>
        <w:t>20</w:t>
      </w:r>
      <w:r w:rsidRPr="00B32E4C">
        <w:rPr>
          <w:rFonts w:asciiTheme="minorHAnsi" w:hAnsiTheme="minorHAnsi" w:cs="Arial"/>
          <w:sz w:val="24"/>
          <w:szCs w:val="24"/>
        </w:rPr>
        <w:t xml:space="preserve">, </w:t>
      </w:r>
    </w:p>
    <w:p w14:paraId="4C658C3A" w14:textId="77777777" w:rsidR="000C671D" w:rsidRPr="00060D18" w:rsidRDefault="000C671D" w:rsidP="00BB58EC">
      <w:pPr>
        <w:spacing w:before="200" w:after="200" w:line="276" w:lineRule="auto"/>
        <w:jc w:val="both"/>
        <w:rPr>
          <w:rFonts w:asciiTheme="minorHAnsi" w:eastAsia="Times New Roman" w:hAnsiTheme="minorHAnsi" w:cs="Arial"/>
          <w:b/>
          <w:sz w:val="20"/>
          <w:szCs w:val="20"/>
          <w:lang w:val="en-GB" w:bidi="en-US"/>
        </w:rPr>
      </w:pPr>
      <w:r w:rsidRPr="00060D18">
        <w:rPr>
          <w:rFonts w:asciiTheme="minorHAnsi" w:eastAsia="Times New Roman" w:hAnsiTheme="minorHAnsi" w:cs="Arial"/>
          <w:b/>
          <w:sz w:val="20"/>
          <w:szCs w:val="20"/>
          <w:lang w:val="en-GB" w:bidi="en-US"/>
        </w:rPr>
        <w:t>BACKGROUND</w:t>
      </w:r>
    </w:p>
    <w:p w14:paraId="6EC15DC4" w14:textId="77777777" w:rsidR="00D01912" w:rsidRPr="00730E88" w:rsidRDefault="00D01912" w:rsidP="00D01912">
      <w:pPr>
        <w:jc w:val="both"/>
        <w:rPr>
          <w:rFonts w:asciiTheme="minorHAnsi" w:hAnsiTheme="minorHAnsi" w:cs="Arial"/>
          <w:sz w:val="22"/>
          <w:szCs w:val="22"/>
          <w:lang w:val="en-GB"/>
        </w:rPr>
      </w:pPr>
      <w:r w:rsidRPr="00730E88">
        <w:rPr>
          <w:rFonts w:asciiTheme="minorHAnsi" w:hAnsiTheme="minorHAnsi" w:cs="Arial"/>
          <w:sz w:val="22"/>
          <w:szCs w:val="22"/>
          <w:lang w:val="en-GB"/>
        </w:rPr>
        <w:t>Islamic Relief is an international aid and development charity, which aims to alleviate the suffering of the world's poorest people. It is an independent Non-Governmental Organization (NGO) founded in the UK in 1984.</w:t>
      </w:r>
    </w:p>
    <w:p w14:paraId="0B371A19" w14:textId="77777777" w:rsidR="00D01912" w:rsidRPr="00730E88" w:rsidRDefault="00D01912" w:rsidP="00D01912">
      <w:pPr>
        <w:jc w:val="both"/>
        <w:rPr>
          <w:rFonts w:asciiTheme="minorHAnsi" w:hAnsiTheme="minorHAnsi" w:cs="Arial"/>
          <w:sz w:val="22"/>
          <w:szCs w:val="22"/>
          <w:lang w:val="en-GB"/>
        </w:rPr>
      </w:pPr>
    </w:p>
    <w:p w14:paraId="5BF0E827" w14:textId="77777777" w:rsidR="00D01912" w:rsidRPr="00730E88" w:rsidRDefault="00D01912" w:rsidP="00D01912">
      <w:pPr>
        <w:jc w:val="both"/>
        <w:rPr>
          <w:rFonts w:asciiTheme="minorHAnsi" w:hAnsiTheme="minorHAnsi" w:cs="Arial"/>
          <w:sz w:val="22"/>
          <w:szCs w:val="22"/>
          <w:lang w:val="en-GB"/>
        </w:rPr>
      </w:pPr>
      <w:r w:rsidRPr="00730E88">
        <w:rPr>
          <w:rFonts w:asciiTheme="minorHAnsi" w:hAnsiTheme="minorHAnsi" w:cs="Arial"/>
          <w:sz w:val="22"/>
          <w:szCs w:val="22"/>
          <w:lang w:val="en-GB"/>
        </w:rPr>
        <w:t>As well as responding to disasters and emergencies, Islamic Relief promotes sustainable economic and social development by working with local communities - regardless of race, religion or gender.</w:t>
      </w:r>
    </w:p>
    <w:p w14:paraId="44070D6A" w14:textId="77777777" w:rsidR="00993311" w:rsidRDefault="00993311" w:rsidP="00D01912">
      <w:pPr>
        <w:spacing w:after="240"/>
        <w:jc w:val="both"/>
        <w:rPr>
          <w:rFonts w:asciiTheme="minorHAnsi" w:eastAsia="Times New Roman" w:hAnsiTheme="minorHAnsi" w:cs="Arial"/>
          <w:b/>
          <w:bCs/>
          <w:color w:val="000000"/>
          <w:lang w:val="en-GB" w:eastAsia="en-GB"/>
        </w:rPr>
      </w:pPr>
    </w:p>
    <w:p w14:paraId="5D9A6EE7" w14:textId="77777777" w:rsidR="00D01912" w:rsidRPr="00730E88" w:rsidRDefault="00D01912" w:rsidP="00D01912">
      <w:pPr>
        <w:spacing w:after="240"/>
        <w:jc w:val="both"/>
        <w:rPr>
          <w:rFonts w:asciiTheme="minorHAnsi" w:eastAsia="Times New Roman" w:hAnsiTheme="minorHAnsi" w:cs="Arial"/>
          <w:b/>
          <w:bCs/>
          <w:color w:val="000000"/>
          <w:lang w:val="en-GB" w:eastAsia="en-GB"/>
        </w:rPr>
      </w:pPr>
      <w:r w:rsidRPr="00730E88">
        <w:rPr>
          <w:rFonts w:asciiTheme="minorHAnsi" w:eastAsia="Times New Roman" w:hAnsiTheme="minorHAnsi" w:cs="Arial"/>
          <w:b/>
          <w:bCs/>
          <w:color w:val="000000"/>
          <w:lang w:val="en-GB" w:eastAsia="en-GB"/>
        </w:rPr>
        <w:t>Our vision:</w:t>
      </w:r>
    </w:p>
    <w:p w14:paraId="089D7421" w14:textId="77777777" w:rsidR="00D01912" w:rsidRPr="00730E88" w:rsidRDefault="00D01912" w:rsidP="00D01912">
      <w:pPr>
        <w:jc w:val="both"/>
        <w:rPr>
          <w:rFonts w:asciiTheme="minorHAnsi" w:hAnsiTheme="minorHAnsi" w:cs="Arial"/>
          <w:sz w:val="22"/>
          <w:szCs w:val="22"/>
          <w:lang w:val="en-GB"/>
        </w:rPr>
      </w:pPr>
      <w:r w:rsidRPr="00730E88">
        <w:rPr>
          <w:rFonts w:asciiTheme="minorHAnsi" w:hAnsiTheme="minorHAnsi" w:cs="Arial"/>
          <w:sz w:val="22"/>
          <w:szCs w:val="22"/>
          <w:lang w:val="en-GB"/>
        </w:rPr>
        <w:t>Inspired by our Islamic faith and guided by our values, we envisage a caring world where communities are empowered, social obligations are fulfilled and people respond as one to the suffering of others.</w:t>
      </w:r>
    </w:p>
    <w:p w14:paraId="1B7CD229" w14:textId="77777777" w:rsidR="00D01912" w:rsidRPr="00730E88" w:rsidRDefault="00D01912" w:rsidP="00D01912">
      <w:pPr>
        <w:spacing w:before="100" w:beforeAutospacing="1" w:after="100" w:afterAutospacing="1"/>
        <w:jc w:val="both"/>
        <w:rPr>
          <w:rFonts w:asciiTheme="minorHAnsi" w:hAnsiTheme="minorHAnsi" w:cs="Arial"/>
          <w:b/>
          <w:bCs/>
          <w:color w:val="000000"/>
          <w:lang w:val="en-GB" w:eastAsia="en-GB"/>
        </w:rPr>
      </w:pPr>
      <w:r w:rsidRPr="00730E88">
        <w:rPr>
          <w:rFonts w:asciiTheme="minorHAnsi" w:hAnsiTheme="minorHAnsi" w:cs="Arial"/>
          <w:b/>
          <w:bCs/>
          <w:color w:val="000000"/>
          <w:lang w:val="en-GB" w:eastAsia="en-GB"/>
        </w:rPr>
        <w:t>Our mission:</w:t>
      </w:r>
    </w:p>
    <w:p w14:paraId="1E971CE7" w14:textId="77777777" w:rsidR="00D01912" w:rsidRPr="00730E88" w:rsidRDefault="00D01912" w:rsidP="00D01912">
      <w:pPr>
        <w:jc w:val="both"/>
        <w:rPr>
          <w:rFonts w:asciiTheme="minorHAnsi" w:hAnsiTheme="minorHAnsi" w:cs="Arial"/>
          <w:sz w:val="22"/>
          <w:szCs w:val="22"/>
          <w:lang w:val="en-GB"/>
        </w:rPr>
      </w:pPr>
      <w:r w:rsidRPr="00730E88">
        <w:rPr>
          <w:rFonts w:asciiTheme="minorHAnsi" w:hAnsiTheme="minorHAnsi" w:cs="Arial"/>
          <w:sz w:val="22"/>
          <w:szCs w:val="22"/>
          <w:lang w:val="en-GB"/>
        </w:rPr>
        <w:t>Exemplifying our Islamic values, we will mobilize resources, build partnerships, and develop local capacity, as we work to:</w:t>
      </w:r>
    </w:p>
    <w:p w14:paraId="263C91A0" w14:textId="77777777" w:rsidR="00D01912" w:rsidRPr="00730E88" w:rsidRDefault="00D01912" w:rsidP="00D01912">
      <w:pPr>
        <w:jc w:val="both"/>
        <w:rPr>
          <w:rFonts w:asciiTheme="minorHAnsi" w:hAnsiTheme="minorHAnsi" w:cs="Arial"/>
          <w:sz w:val="22"/>
          <w:szCs w:val="22"/>
          <w:lang w:val="en-GB"/>
        </w:rPr>
      </w:pPr>
    </w:p>
    <w:p w14:paraId="7CAB7A71" w14:textId="77777777" w:rsidR="00D01912" w:rsidRPr="00730E88" w:rsidRDefault="00D01912" w:rsidP="00D01912">
      <w:pPr>
        <w:jc w:val="both"/>
        <w:rPr>
          <w:rFonts w:asciiTheme="minorHAnsi" w:hAnsiTheme="minorHAnsi" w:cs="Arial"/>
          <w:sz w:val="22"/>
          <w:szCs w:val="22"/>
          <w:lang w:val="en-GB"/>
        </w:rPr>
      </w:pPr>
      <w:r w:rsidRPr="00730E88">
        <w:rPr>
          <w:rFonts w:asciiTheme="minorHAnsi" w:hAnsiTheme="minorHAnsi" w:cs="Arial"/>
          <w:sz w:val="22"/>
          <w:szCs w:val="22"/>
          <w:lang w:val="en-GB"/>
        </w:rPr>
        <w:t>Enable communities to mitigate the effect of disasters, prepare for their occurrence and respond by providing relief, protection and recovery.</w:t>
      </w:r>
    </w:p>
    <w:p w14:paraId="598540A7" w14:textId="77777777" w:rsidR="00D01912" w:rsidRPr="00730E88" w:rsidRDefault="00D01912" w:rsidP="00D01912">
      <w:pPr>
        <w:jc w:val="both"/>
        <w:rPr>
          <w:rFonts w:asciiTheme="minorHAnsi" w:hAnsiTheme="minorHAnsi" w:cs="Arial"/>
          <w:sz w:val="22"/>
          <w:szCs w:val="22"/>
          <w:lang w:val="en-GB"/>
        </w:rPr>
      </w:pPr>
    </w:p>
    <w:p w14:paraId="680E2D64" w14:textId="77777777" w:rsidR="00D01912" w:rsidRPr="00730E88" w:rsidRDefault="00D01912" w:rsidP="00D01912">
      <w:pPr>
        <w:jc w:val="both"/>
        <w:rPr>
          <w:rFonts w:asciiTheme="minorHAnsi" w:hAnsiTheme="minorHAnsi" w:cs="Arial"/>
          <w:sz w:val="22"/>
          <w:szCs w:val="22"/>
          <w:lang w:val="en-GB"/>
        </w:rPr>
      </w:pPr>
      <w:r w:rsidRPr="00730E88">
        <w:rPr>
          <w:rFonts w:asciiTheme="minorHAnsi" w:hAnsiTheme="minorHAnsi" w:cs="Arial"/>
          <w:sz w:val="22"/>
          <w:szCs w:val="22"/>
          <w:lang w:val="en-GB"/>
        </w:rPr>
        <w:t>Promote integrated development and environmental custodianship with a focus on sustainable livelihoods.</w:t>
      </w:r>
    </w:p>
    <w:p w14:paraId="02F056A9" w14:textId="77777777" w:rsidR="00D01912" w:rsidRPr="00730E88" w:rsidRDefault="00D01912" w:rsidP="00D01912">
      <w:pPr>
        <w:jc w:val="both"/>
        <w:rPr>
          <w:rFonts w:asciiTheme="minorHAnsi" w:hAnsiTheme="minorHAnsi" w:cs="Arial"/>
          <w:sz w:val="22"/>
          <w:szCs w:val="22"/>
          <w:lang w:val="en-GB"/>
        </w:rPr>
      </w:pPr>
    </w:p>
    <w:p w14:paraId="59393223" w14:textId="77777777" w:rsidR="00D01912" w:rsidRPr="00730E88" w:rsidRDefault="00D01912" w:rsidP="00D01912">
      <w:pPr>
        <w:jc w:val="both"/>
        <w:rPr>
          <w:rFonts w:asciiTheme="minorHAnsi" w:hAnsiTheme="minorHAnsi" w:cs="Arial"/>
          <w:sz w:val="22"/>
          <w:szCs w:val="22"/>
          <w:lang w:val="en-GB"/>
        </w:rPr>
      </w:pPr>
      <w:r w:rsidRPr="00730E88">
        <w:rPr>
          <w:rFonts w:asciiTheme="minorHAnsi" w:hAnsiTheme="minorHAnsi" w:cs="Arial"/>
          <w:sz w:val="22"/>
          <w:szCs w:val="22"/>
          <w:lang w:val="en-GB"/>
        </w:rPr>
        <w:t>Support the marginalized and vulnerable to voice their needs and address root causes of poverty.</w:t>
      </w:r>
    </w:p>
    <w:p w14:paraId="02455105" w14:textId="77777777" w:rsidR="00D01912" w:rsidRPr="00730E88" w:rsidRDefault="00D01912" w:rsidP="00D01912">
      <w:pPr>
        <w:jc w:val="both"/>
        <w:rPr>
          <w:rFonts w:asciiTheme="minorHAnsi" w:hAnsiTheme="minorHAnsi" w:cs="Arial"/>
          <w:sz w:val="22"/>
          <w:szCs w:val="22"/>
          <w:lang w:val="en-GB"/>
        </w:rPr>
      </w:pPr>
    </w:p>
    <w:p w14:paraId="3841F14D" w14:textId="77777777" w:rsidR="00D01912" w:rsidRPr="00730E88" w:rsidRDefault="00D01912" w:rsidP="00D01912">
      <w:pPr>
        <w:jc w:val="both"/>
        <w:rPr>
          <w:rFonts w:asciiTheme="minorHAnsi" w:hAnsiTheme="minorHAnsi" w:cs="Arial"/>
          <w:sz w:val="22"/>
          <w:szCs w:val="22"/>
          <w:lang w:val="en-GB"/>
        </w:rPr>
      </w:pPr>
      <w:r w:rsidRPr="00730E88">
        <w:rPr>
          <w:rFonts w:asciiTheme="minorHAnsi" w:hAnsiTheme="minorHAnsi" w:cs="Arial"/>
          <w:sz w:val="22"/>
          <w:szCs w:val="22"/>
          <w:lang w:val="en-GB"/>
        </w:rPr>
        <w:t>We allocate these resources regardless of race, political affiliation, gender or belief, and without expecting anything in return.</w:t>
      </w:r>
    </w:p>
    <w:p w14:paraId="54D2F190" w14:textId="77777777" w:rsidR="00D01912" w:rsidRPr="00730E88" w:rsidRDefault="00D01912" w:rsidP="00D01912">
      <w:pPr>
        <w:jc w:val="both"/>
        <w:rPr>
          <w:rFonts w:asciiTheme="minorHAnsi" w:hAnsiTheme="minorHAnsi" w:cs="Arial"/>
          <w:sz w:val="22"/>
          <w:szCs w:val="22"/>
          <w:lang w:val="en-GB"/>
        </w:rPr>
      </w:pPr>
    </w:p>
    <w:p w14:paraId="3B8A02F2" w14:textId="77777777" w:rsidR="00D01912" w:rsidRPr="00730E88" w:rsidRDefault="00D01912" w:rsidP="00D01912">
      <w:pPr>
        <w:jc w:val="both"/>
        <w:rPr>
          <w:rFonts w:asciiTheme="minorHAnsi" w:hAnsiTheme="minorHAnsi" w:cs="Arial"/>
          <w:sz w:val="22"/>
          <w:szCs w:val="22"/>
          <w:lang w:val="en-GB"/>
        </w:rPr>
      </w:pPr>
      <w:r w:rsidRPr="00730E88">
        <w:rPr>
          <w:rFonts w:asciiTheme="minorHAnsi" w:hAnsiTheme="minorHAnsi" w:cs="Arial"/>
          <w:sz w:val="22"/>
          <w:szCs w:val="22"/>
          <w:lang w:val="en-GB"/>
        </w:rPr>
        <w:t>At the international level, Islamic Relief Worldwide (IRW) has consultative status with the UN Economic and Social Council, and is a signatory to the International Red Cross and Red Crescent Code of Conduct. IRW is committed to the Millennium Development Goals (MDGs) through raising awareness of the issues that affect poor communities and through its work on the ground. Islamic Relief are one of only 13 charities that have fulfilled the criteria and have become members of the Disasters Emergency Committee (</w:t>
      </w:r>
      <w:hyperlink r:id="rId7" w:history="1">
        <w:r w:rsidRPr="00730E88">
          <w:rPr>
            <w:rStyle w:val="Hyperlink"/>
            <w:rFonts w:asciiTheme="minorHAnsi" w:eastAsia="Times New Roman" w:hAnsiTheme="minorHAnsi" w:cs="Arial"/>
            <w:lang w:val="en-GB" w:eastAsia="en-GB" w:bidi="en-US"/>
          </w:rPr>
          <w:t>www.dec.org.uk</w:t>
        </w:r>
      </w:hyperlink>
      <w:r>
        <w:rPr>
          <w:rFonts w:asciiTheme="minorHAnsi" w:hAnsiTheme="minorHAnsi" w:cs="Arial"/>
          <w:sz w:val="22"/>
          <w:szCs w:val="22"/>
          <w:lang w:val="en-GB"/>
        </w:rPr>
        <w:t>).</w:t>
      </w:r>
    </w:p>
    <w:p w14:paraId="389FCB64" w14:textId="77777777" w:rsidR="00D01912" w:rsidRPr="00730E88" w:rsidRDefault="00D01912" w:rsidP="00D01912">
      <w:pPr>
        <w:jc w:val="both"/>
        <w:rPr>
          <w:rFonts w:asciiTheme="minorHAnsi" w:hAnsiTheme="minorHAnsi" w:cs="Arial"/>
          <w:sz w:val="22"/>
          <w:szCs w:val="22"/>
          <w:lang w:val="en-GB"/>
        </w:rPr>
      </w:pPr>
    </w:p>
    <w:p w14:paraId="654A8E1F" w14:textId="77777777" w:rsidR="00D01912" w:rsidRPr="00730E88" w:rsidRDefault="00D01912" w:rsidP="00D01912">
      <w:pPr>
        <w:jc w:val="both"/>
        <w:rPr>
          <w:rFonts w:asciiTheme="minorHAnsi" w:hAnsiTheme="minorHAnsi" w:cs="Arial"/>
          <w:sz w:val="22"/>
          <w:szCs w:val="22"/>
          <w:lang w:val="en-GB"/>
        </w:rPr>
      </w:pPr>
      <w:r w:rsidRPr="00730E88">
        <w:rPr>
          <w:rFonts w:asciiTheme="minorHAnsi" w:hAnsiTheme="minorHAnsi" w:cs="Arial"/>
          <w:sz w:val="22"/>
          <w:szCs w:val="22"/>
          <w:lang w:val="en-GB"/>
        </w:rPr>
        <w:t xml:space="preserve">IRW endeavours to work closely with local communities, focusing on capacity-building and empowerment to help them achieve development without dependency. </w:t>
      </w:r>
    </w:p>
    <w:p w14:paraId="783B3072" w14:textId="77777777" w:rsidR="00D01912" w:rsidRDefault="00D01912" w:rsidP="00D01912">
      <w:pPr>
        <w:jc w:val="both"/>
        <w:rPr>
          <w:rFonts w:asciiTheme="minorHAnsi" w:hAnsiTheme="minorHAnsi" w:cs="Arial"/>
          <w:sz w:val="22"/>
          <w:szCs w:val="22"/>
          <w:lang w:val="en-GB"/>
        </w:rPr>
      </w:pPr>
    </w:p>
    <w:p w14:paraId="11BE88EB" w14:textId="77777777" w:rsidR="00D01912" w:rsidRDefault="00D01912" w:rsidP="00D01912">
      <w:pPr>
        <w:jc w:val="both"/>
        <w:rPr>
          <w:rStyle w:val="Hyperlink"/>
          <w:rFonts w:asciiTheme="minorHAnsi" w:eastAsia="Times New Roman" w:hAnsiTheme="minorHAnsi" w:cs="Arial"/>
          <w:color w:val="auto"/>
          <w:u w:val="none"/>
          <w:lang w:val="en-GB" w:eastAsia="en-GB" w:bidi="en-US"/>
        </w:rPr>
      </w:pPr>
      <w:r w:rsidRPr="00730E88">
        <w:rPr>
          <w:rFonts w:asciiTheme="minorHAnsi" w:hAnsiTheme="minorHAnsi" w:cs="Arial"/>
          <w:sz w:val="22"/>
          <w:szCs w:val="22"/>
          <w:lang w:val="en-GB"/>
        </w:rPr>
        <w:t xml:space="preserve">Please see our website for more information </w:t>
      </w:r>
      <w:hyperlink r:id="rId8" w:history="1">
        <w:r w:rsidRPr="003A000B">
          <w:rPr>
            <w:rStyle w:val="Hyperlink"/>
            <w:rFonts w:asciiTheme="minorHAnsi" w:eastAsia="Times New Roman" w:hAnsiTheme="minorHAnsi" w:cs="Arial"/>
            <w:lang w:val="en-GB" w:eastAsia="en-GB" w:bidi="en-US"/>
          </w:rPr>
          <w:t>www.islamic-relief.org</w:t>
        </w:r>
      </w:hyperlink>
      <w:r w:rsidRPr="00142932">
        <w:rPr>
          <w:rStyle w:val="Hyperlink"/>
          <w:rFonts w:asciiTheme="minorHAnsi" w:eastAsia="Times New Roman" w:hAnsiTheme="minorHAnsi" w:cs="Arial"/>
          <w:color w:val="auto"/>
          <w:u w:val="none"/>
          <w:lang w:val="en-GB" w:eastAsia="en-GB" w:bidi="en-US"/>
        </w:rPr>
        <w:t>.</w:t>
      </w:r>
    </w:p>
    <w:p w14:paraId="55974A74" w14:textId="77777777" w:rsidR="00D01912" w:rsidRDefault="00D01912" w:rsidP="00D01912">
      <w:pPr>
        <w:jc w:val="both"/>
        <w:rPr>
          <w:rStyle w:val="Hyperlink"/>
          <w:rFonts w:asciiTheme="minorHAnsi" w:eastAsia="Times New Roman" w:hAnsiTheme="minorHAnsi" w:cs="Arial"/>
          <w:color w:val="auto"/>
          <w:u w:val="none"/>
          <w:lang w:val="en-GB" w:eastAsia="en-GB" w:bidi="en-US"/>
        </w:rPr>
      </w:pPr>
    </w:p>
    <w:p w14:paraId="28102EFD" w14:textId="77777777" w:rsidR="00B32E4C" w:rsidRDefault="00B32E4C" w:rsidP="00D01912">
      <w:pPr>
        <w:jc w:val="both"/>
        <w:rPr>
          <w:rStyle w:val="Hyperlink"/>
          <w:rFonts w:asciiTheme="minorHAnsi" w:eastAsia="Times New Roman" w:hAnsiTheme="minorHAnsi" w:cs="Arial"/>
          <w:color w:val="auto"/>
          <w:u w:val="none"/>
          <w:lang w:val="en-GB" w:eastAsia="en-GB" w:bidi="en-US"/>
        </w:rPr>
      </w:pPr>
    </w:p>
    <w:p w14:paraId="0FE77A80" w14:textId="77777777" w:rsidR="00B32E4C" w:rsidRDefault="00B32E4C" w:rsidP="00D01912">
      <w:pPr>
        <w:jc w:val="both"/>
        <w:rPr>
          <w:rStyle w:val="Hyperlink"/>
          <w:rFonts w:asciiTheme="minorHAnsi" w:eastAsia="Times New Roman" w:hAnsiTheme="minorHAnsi" w:cs="Arial"/>
          <w:color w:val="auto"/>
          <w:u w:val="none"/>
          <w:lang w:val="en-GB" w:eastAsia="en-GB" w:bidi="en-US"/>
        </w:rPr>
      </w:pPr>
    </w:p>
    <w:p w14:paraId="3E534B21" w14:textId="77777777" w:rsidR="00B32E4C" w:rsidRDefault="00B32E4C" w:rsidP="00D01912">
      <w:pPr>
        <w:jc w:val="both"/>
        <w:rPr>
          <w:rStyle w:val="Hyperlink"/>
          <w:rFonts w:asciiTheme="minorHAnsi" w:eastAsia="Times New Roman" w:hAnsiTheme="minorHAnsi" w:cs="Arial"/>
          <w:color w:val="auto"/>
          <w:u w:val="none"/>
          <w:lang w:val="en-GB" w:eastAsia="en-GB" w:bidi="en-US"/>
        </w:rPr>
      </w:pPr>
    </w:p>
    <w:p w14:paraId="1C760788" w14:textId="77777777" w:rsidR="00B32E4C" w:rsidRDefault="00B32E4C" w:rsidP="00D01912">
      <w:pPr>
        <w:jc w:val="both"/>
        <w:rPr>
          <w:rStyle w:val="Hyperlink"/>
          <w:rFonts w:asciiTheme="minorHAnsi" w:eastAsia="Times New Roman" w:hAnsiTheme="minorHAnsi" w:cs="Arial"/>
          <w:color w:val="auto"/>
          <w:u w:val="none"/>
          <w:lang w:val="en-GB" w:eastAsia="en-GB" w:bidi="en-US"/>
        </w:rPr>
      </w:pPr>
    </w:p>
    <w:p w14:paraId="770BBE60" w14:textId="77777777" w:rsidR="00B32E4C" w:rsidRDefault="00B32E4C" w:rsidP="00D01912">
      <w:pPr>
        <w:jc w:val="both"/>
        <w:rPr>
          <w:rStyle w:val="Hyperlink"/>
          <w:rFonts w:asciiTheme="minorHAnsi" w:eastAsia="Times New Roman" w:hAnsiTheme="minorHAnsi" w:cs="Arial"/>
          <w:color w:val="auto"/>
          <w:u w:val="none"/>
          <w:lang w:val="en-GB" w:eastAsia="en-GB" w:bidi="en-US"/>
        </w:rPr>
      </w:pPr>
    </w:p>
    <w:p w14:paraId="18935E24" w14:textId="77777777" w:rsidR="00B32E4C" w:rsidRDefault="00B32E4C" w:rsidP="00D01912">
      <w:pPr>
        <w:jc w:val="both"/>
        <w:rPr>
          <w:rStyle w:val="Hyperlink"/>
          <w:rFonts w:asciiTheme="minorHAnsi" w:eastAsia="Times New Roman" w:hAnsiTheme="minorHAnsi" w:cs="Arial"/>
          <w:color w:val="auto"/>
          <w:u w:val="none"/>
          <w:lang w:val="en-GB" w:eastAsia="en-GB" w:bidi="en-US"/>
        </w:rPr>
      </w:pPr>
    </w:p>
    <w:p w14:paraId="688F48E4" w14:textId="77777777" w:rsidR="00B32E4C" w:rsidRDefault="00B32E4C" w:rsidP="00D01912">
      <w:pPr>
        <w:jc w:val="both"/>
        <w:rPr>
          <w:rStyle w:val="Hyperlink"/>
          <w:rFonts w:asciiTheme="minorHAnsi" w:eastAsia="Times New Roman" w:hAnsiTheme="minorHAnsi" w:cs="Arial"/>
          <w:color w:val="auto"/>
          <w:u w:val="none"/>
          <w:lang w:val="en-GB" w:eastAsia="en-GB" w:bidi="en-US"/>
        </w:rPr>
      </w:pPr>
    </w:p>
    <w:p w14:paraId="5BEC4D69" w14:textId="77777777" w:rsidR="00B32E4C" w:rsidRDefault="00B32E4C" w:rsidP="00D01912">
      <w:pPr>
        <w:jc w:val="both"/>
        <w:rPr>
          <w:rStyle w:val="Hyperlink"/>
          <w:rFonts w:asciiTheme="minorHAnsi" w:eastAsia="Times New Roman" w:hAnsiTheme="minorHAnsi" w:cs="Arial"/>
          <w:color w:val="auto"/>
          <w:u w:val="none"/>
          <w:lang w:val="en-GB" w:eastAsia="en-GB" w:bidi="en-US"/>
        </w:rPr>
      </w:pPr>
    </w:p>
    <w:p w14:paraId="26EE9587" w14:textId="6844E56A" w:rsidR="00B32E4C" w:rsidRPr="00B32E4C" w:rsidRDefault="00B32E4C" w:rsidP="00B32E4C">
      <w:pPr>
        <w:rPr>
          <w:rFonts w:asciiTheme="minorHAnsi" w:hAnsiTheme="minorHAnsi" w:cs="Arial"/>
          <w:sz w:val="22"/>
          <w:szCs w:val="22"/>
          <w:lang w:val="en-GB"/>
        </w:rPr>
      </w:pPr>
    </w:p>
    <w:p w14:paraId="7A827080" w14:textId="44E02419" w:rsidR="00625AED" w:rsidRPr="00060D18" w:rsidRDefault="00625AED" w:rsidP="00647724">
      <w:pPr>
        <w:rPr>
          <w:rFonts w:asciiTheme="minorHAnsi" w:hAnsiTheme="minorHAnsi" w:cs="Arial"/>
          <w:b/>
          <w:bCs/>
          <w:sz w:val="32"/>
          <w:szCs w:val="32"/>
          <w:lang w:val="en-GB"/>
        </w:rPr>
        <w:sectPr w:rsidR="00625AED" w:rsidRPr="00060D18" w:rsidSect="003C2866">
          <w:pgSz w:w="11900" w:h="16840"/>
          <w:pgMar w:top="720" w:right="720" w:bottom="720" w:left="720" w:header="708" w:footer="708" w:gutter="0"/>
          <w:cols w:space="708"/>
          <w:docGrid w:linePitch="326"/>
        </w:sectPr>
      </w:pPr>
      <w:bookmarkStart w:id="2" w:name="_GoBack"/>
      <w:bookmarkEnd w:id="2"/>
    </w:p>
    <w:p w14:paraId="7922E824" w14:textId="07871E66" w:rsidR="0044774A" w:rsidRPr="0033210D" w:rsidRDefault="00F812C2" w:rsidP="00D610A3">
      <w:pPr>
        <w:pStyle w:val="ListParagraph"/>
        <w:numPr>
          <w:ilvl w:val="0"/>
          <w:numId w:val="4"/>
        </w:numPr>
        <w:rPr>
          <w:rFonts w:asciiTheme="minorHAnsi" w:hAnsiTheme="minorHAnsi" w:cs="Arial"/>
          <w:b/>
          <w:bCs/>
          <w:sz w:val="32"/>
          <w:szCs w:val="32"/>
          <w:lang w:val="en-GB"/>
        </w:rPr>
      </w:pPr>
      <w:r>
        <w:rPr>
          <w:rFonts w:asciiTheme="minorHAnsi" w:hAnsiTheme="minorHAnsi" w:cs="Arial"/>
          <w:b/>
          <w:bCs/>
          <w:sz w:val="32"/>
          <w:szCs w:val="32"/>
          <w:lang w:val="en-GB"/>
        </w:rPr>
        <w:lastRenderedPageBreak/>
        <w:t xml:space="preserve">Food </w:t>
      </w:r>
      <w:r w:rsidR="00680448">
        <w:rPr>
          <w:rFonts w:asciiTheme="minorHAnsi" w:hAnsiTheme="minorHAnsi" w:cs="Arial"/>
          <w:b/>
          <w:bCs/>
          <w:sz w:val="32"/>
          <w:szCs w:val="32"/>
          <w:lang w:val="en-GB"/>
        </w:rPr>
        <w:t>Items for Ramadan 20</w:t>
      </w:r>
      <w:r w:rsidR="00D610A3">
        <w:rPr>
          <w:rFonts w:asciiTheme="minorHAnsi" w:hAnsiTheme="minorHAnsi" w:cs="Arial"/>
          <w:b/>
          <w:bCs/>
          <w:sz w:val="32"/>
          <w:szCs w:val="32"/>
          <w:lang w:val="en-GB"/>
        </w:rPr>
        <w:t>20</w:t>
      </w:r>
      <w:r w:rsidR="004B24B9">
        <w:rPr>
          <w:rFonts w:asciiTheme="minorHAnsi" w:hAnsiTheme="minorHAnsi" w:cs="Arial"/>
          <w:b/>
          <w:bCs/>
          <w:sz w:val="32"/>
          <w:szCs w:val="32"/>
          <w:lang w:val="en-GB"/>
        </w:rPr>
        <w:t xml:space="preserve"> (Kabul)</w:t>
      </w:r>
      <w:r w:rsidR="00D7229E">
        <w:rPr>
          <w:rFonts w:asciiTheme="minorHAnsi" w:hAnsiTheme="minorHAnsi" w:cs="Arial"/>
          <w:b/>
          <w:bCs/>
          <w:sz w:val="32"/>
          <w:szCs w:val="32"/>
          <w:lang w:val="en-GB"/>
        </w:rPr>
        <w:t>:</w:t>
      </w:r>
      <w:r>
        <w:rPr>
          <w:rFonts w:asciiTheme="minorHAnsi" w:hAnsiTheme="minorHAnsi" w:cs="Arial"/>
          <w:b/>
          <w:bCs/>
          <w:sz w:val="32"/>
          <w:szCs w:val="32"/>
          <w:lang w:val="en-GB"/>
        </w:rPr>
        <w:t xml:space="preserve"> </w:t>
      </w:r>
    </w:p>
    <w:p w14:paraId="4B30A0D8" w14:textId="77777777" w:rsidR="00F173CA" w:rsidRPr="00060D18" w:rsidRDefault="00F173CA" w:rsidP="00F173CA">
      <w:pPr>
        <w:rPr>
          <w:rFonts w:asciiTheme="minorHAnsi" w:hAnsiTheme="minorHAnsi" w:cs="Arial"/>
          <w:b/>
          <w:bCs/>
          <w:color w:val="FF0000"/>
          <w:sz w:val="22"/>
          <w:szCs w:val="22"/>
          <w:lang w:val="en-GB"/>
        </w:rPr>
      </w:pPr>
    </w:p>
    <w:tbl>
      <w:tblPr>
        <w:tblpPr w:leftFromText="180" w:rightFromText="180" w:vertAnchor="text" w:horzAnchor="margin" w:tblpXSpec="center" w:tblpY="75"/>
        <w:tblW w:w="15737" w:type="dxa"/>
        <w:tblLook w:val="04A0" w:firstRow="1" w:lastRow="0" w:firstColumn="1" w:lastColumn="0" w:noHBand="0" w:noVBand="1"/>
      </w:tblPr>
      <w:tblGrid>
        <w:gridCol w:w="607"/>
        <w:gridCol w:w="8537"/>
        <w:gridCol w:w="1329"/>
        <w:gridCol w:w="1436"/>
        <w:gridCol w:w="1825"/>
        <w:gridCol w:w="2003"/>
      </w:tblGrid>
      <w:tr w:rsidR="00D610A3" w:rsidRPr="00730E88" w14:paraId="1C8BA941" w14:textId="77777777" w:rsidTr="00D610A3">
        <w:trPr>
          <w:trHeight w:val="405"/>
        </w:trPr>
        <w:tc>
          <w:tcPr>
            <w:tcW w:w="60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6AD0B737" w14:textId="77777777" w:rsidR="00D610A3" w:rsidRPr="00730E88" w:rsidRDefault="00D610A3" w:rsidP="00D610A3">
            <w:pPr>
              <w:rPr>
                <w:rFonts w:asciiTheme="minorHAnsi" w:hAnsiTheme="minorHAnsi" w:cs="Arial"/>
                <w:b/>
                <w:bCs/>
                <w:sz w:val="22"/>
                <w:szCs w:val="22"/>
                <w:lang w:val="en-GB"/>
              </w:rPr>
            </w:pPr>
            <w:r w:rsidRPr="00730E88">
              <w:rPr>
                <w:rFonts w:asciiTheme="minorHAnsi" w:hAnsiTheme="minorHAnsi" w:cs="Arial"/>
                <w:b/>
                <w:bCs/>
                <w:sz w:val="22"/>
                <w:szCs w:val="22"/>
                <w:lang w:val="en-GB"/>
              </w:rPr>
              <w:t>No.</w:t>
            </w:r>
          </w:p>
        </w:tc>
        <w:tc>
          <w:tcPr>
            <w:tcW w:w="8537"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6411A001" w14:textId="77777777" w:rsidR="00D610A3" w:rsidRPr="00730E88" w:rsidRDefault="00D610A3" w:rsidP="00D610A3">
            <w:pPr>
              <w:rPr>
                <w:rFonts w:asciiTheme="minorHAnsi" w:hAnsiTheme="minorHAnsi" w:cs="Arial"/>
                <w:b/>
                <w:bCs/>
                <w:sz w:val="22"/>
                <w:szCs w:val="22"/>
                <w:lang w:val="en-GB"/>
              </w:rPr>
            </w:pPr>
            <w:r>
              <w:rPr>
                <w:rFonts w:asciiTheme="minorHAnsi" w:hAnsiTheme="minorHAnsi" w:cs="Arial"/>
                <w:b/>
                <w:bCs/>
                <w:sz w:val="22"/>
                <w:szCs w:val="22"/>
                <w:lang w:val="en-GB"/>
              </w:rPr>
              <w:t>Item n</w:t>
            </w:r>
            <w:r w:rsidRPr="00730E88">
              <w:rPr>
                <w:rFonts w:asciiTheme="minorHAnsi" w:hAnsiTheme="minorHAnsi" w:cs="Arial"/>
                <w:b/>
                <w:bCs/>
                <w:sz w:val="22"/>
                <w:szCs w:val="22"/>
                <w:lang w:val="en-GB"/>
              </w:rPr>
              <w:t>ame</w:t>
            </w:r>
            <w:r>
              <w:rPr>
                <w:rFonts w:asciiTheme="minorHAnsi" w:hAnsiTheme="minorHAnsi" w:cs="Arial"/>
                <w:b/>
                <w:bCs/>
                <w:sz w:val="22"/>
                <w:szCs w:val="22"/>
                <w:lang w:val="en-GB"/>
              </w:rPr>
              <w:t xml:space="preserve"> and specifications</w:t>
            </w:r>
          </w:p>
        </w:tc>
        <w:tc>
          <w:tcPr>
            <w:tcW w:w="1329"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13343D47" w14:textId="77777777" w:rsidR="00D610A3" w:rsidRPr="00730E88" w:rsidRDefault="00D610A3" w:rsidP="00D610A3">
            <w:pPr>
              <w:rPr>
                <w:rFonts w:asciiTheme="minorHAnsi" w:hAnsiTheme="minorHAnsi" w:cs="Arial"/>
                <w:b/>
                <w:bCs/>
                <w:sz w:val="22"/>
                <w:szCs w:val="22"/>
                <w:lang w:val="en-GB"/>
              </w:rPr>
            </w:pPr>
            <w:r w:rsidRPr="00730E88">
              <w:rPr>
                <w:rFonts w:asciiTheme="minorHAnsi" w:hAnsiTheme="minorHAnsi" w:cs="Arial"/>
                <w:b/>
                <w:bCs/>
                <w:sz w:val="22"/>
                <w:szCs w:val="22"/>
                <w:lang w:val="en-GB"/>
              </w:rPr>
              <w:t>Unit</w:t>
            </w:r>
          </w:p>
        </w:tc>
        <w:tc>
          <w:tcPr>
            <w:tcW w:w="1436"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561F8A62" w14:textId="77777777" w:rsidR="00D610A3" w:rsidRPr="00730E88" w:rsidRDefault="00D610A3" w:rsidP="00D610A3">
            <w:pPr>
              <w:rPr>
                <w:rFonts w:asciiTheme="minorHAnsi" w:hAnsiTheme="minorHAnsi" w:cs="Arial"/>
                <w:b/>
                <w:bCs/>
                <w:sz w:val="22"/>
                <w:szCs w:val="22"/>
                <w:lang w:val="en-GB"/>
              </w:rPr>
            </w:pPr>
            <w:r w:rsidRPr="00730E88">
              <w:rPr>
                <w:rFonts w:asciiTheme="minorHAnsi" w:hAnsiTheme="minorHAnsi" w:cs="Arial"/>
                <w:b/>
                <w:bCs/>
                <w:sz w:val="22"/>
                <w:szCs w:val="22"/>
                <w:lang w:val="en-GB"/>
              </w:rPr>
              <w:t>Quantity</w:t>
            </w:r>
            <w:r>
              <w:rPr>
                <w:rFonts w:asciiTheme="minorHAnsi" w:hAnsiTheme="minorHAnsi" w:cs="Arial"/>
                <w:b/>
                <w:bCs/>
                <w:sz w:val="22"/>
                <w:szCs w:val="22"/>
                <w:lang w:val="en-GB"/>
              </w:rPr>
              <w:t xml:space="preserve"> in total</w:t>
            </w:r>
          </w:p>
        </w:tc>
        <w:tc>
          <w:tcPr>
            <w:tcW w:w="1825"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130CB748" w14:textId="77777777" w:rsidR="00D610A3" w:rsidRDefault="00D610A3" w:rsidP="00D610A3">
            <w:pPr>
              <w:rPr>
                <w:rFonts w:asciiTheme="minorHAnsi" w:hAnsiTheme="minorHAnsi" w:cs="Arial"/>
                <w:b/>
                <w:bCs/>
                <w:sz w:val="22"/>
                <w:szCs w:val="22"/>
                <w:lang w:val="en-GB"/>
              </w:rPr>
            </w:pPr>
            <w:r w:rsidRPr="00730E88">
              <w:rPr>
                <w:rFonts w:asciiTheme="minorHAnsi" w:hAnsiTheme="minorHAnsi" w:cs="Arial"/>
                <w:b/>
                <w:bCs/>
                <w:sz w:val="22"/>
                <w:szCs w:val="22"/>
                <w:lang w:val="en-GB"/>
              </w:rPr>
              <w:t>Unit Price</w:t>
            </w:r>
          </w:p>
          <w:p w14:paraId="69E00B49" w14:textId="77777777" w:rsidR="00D610A3" w:rsidRPr="00730E88" w:rsidRDefault="00D610A3" w:rsidP="00D610A3">
            <w:pPr>
              <w:rPr>
                <w:rFonts w:asciiTheme="minorHAnsi" w:hAnsiTheme="minorHAnsi" w:cs="Arial"/>
                <w:b/>
                <w:bCs/>
                <w:sz w:val="22"/>
                <w:szCs w:val="22"/>
                <w:lang w:val="en-GB"/>
              </w:rPr>
            </w:pPr>
            <w:r w:rsidRPr="003315C7">
              <w:rPr>
                <w:rFonts w:asciiTheme="minorHAnsi" w:hAnsiTheme="minorHAnsi" w:cs="Arial"/>
                <w:b/>
                <w:bCs/>
                <w:sz w:val="22"/>
                <w:szCs w:val="22"/>
                <w:lang w:val="en-GB"/>
              </w:rPr>
              <w:t xml:space="preserve">AFG </w:t>
            </w:r>
          </w:p>
        </w:tc>
        <w:tc>
          <w:tcPr>
            <w:tcW w:w="2003"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531DF052" w14:textId="77777777" w:rsidR="00D610A3" w:rsidRDefault="00D610A3" w:rsidP="00D610A3">
            <w:pPr>
              <w:rPr>
                <w:rFonts w:asciiTheme="minorHAnsi" w:hAnsiTheme="minorHAnsi" w:cs="Arial"/>
                <w:b/>
                <w:bCs/>
                <w:sz w:val="22"/>
                <w:szCs w:val="22"/>
                <w:lang w:val="en-GB"/>
              </w:rPr>
            </w:pPr>
            <w:r w:rsidRPr="00730E88">
              <w:rPr>
                <w:rFonts w:asciiTheme="minorHAnsi" w:hAnsiTheme="minorHAnsi" w:cs="Arial"/>
                <w:b/>
                <w:bCs/>
                <w:sz w:val="22"/>
                <w:szCs w:val="22"/>
                <w:lang w:val="en-GB"/>
              </w:rPr>
              <w:t>Total Price</w:t>
            </w:r>
          </w:p>
          <w:p w14:paraId="3E995CD8" w14:textId="77777777" w:rsidR="00D610A3" w:rsidRPr="00730E88" w:rsidRDefault="00D610A3" w:rsidP="00D610A3">
            <w:pPr>
              <w:rPr>
                <w:rFonts w:asciiTheme="minorHAnsi" w:hAnsiTheme="minorHAnsi" w:cs="Arial"/>
                <w:b/>
                <w:bCs/>
                <w:sz w:val="22"/>
                <w:szCs w:val="22"/>
                <w:lang w:val="en-GB"/>
              </w:rPr>
            </w:pPr>
            <w:r>
              <w:rPr>
                <w:rFonts w:asciiTheme="minorHAnsi" w:hAnsiTheme="minorHAnsi" w:cs="Arial"/>
                <w:b/>
                <w:bCs/>
                <w:sz w:val="22"/>
                <w:szCs w:val="22"/>
                <w:lang w:val="en-GB"/>
              </w:rPr>
              <w:t xml:space="preserve">AFG </w:t>
            </w:r>
          </w:p>
        </w:tc>
      </w:tr>
      <w:tr w:rsidR="00D610A3" w:rsidRPr="00730E88" w14:paraId="5FECE792" w14:textId="77777777" w:rsidTr="00D610A3">
        <w:trPr>
          <w:trHeight w:val="579"/>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E8F3D6" w14:textId="77777777" w:rsidR="00D610A3" w:rsidRPr="003D2107" w:rsidRDefault="00D610A3" w:rsidP="00D610A3">
            <w:pPr>
              <w:rPr>
                <w:rFonts w:asciiTheme="minorHAnsi" w:hAnsiTheme="minorHAnsi" w:cs="Arial"/>
                <w:bCs/>
                <w:sz w:val="22"/>
                <w:szCs w:val="22"/>
                <w:lang w:val="en-GB"/>
              </w:rPr>
            </w:pPr>
            <w:r>
              <w:rPr>
                <w:rFonts w:asciiTheme="minorHAnsi" w:hAnsiTheme="minorHAnsi" w:cs="Arial"/>
                <w:bCs/>
                <w:sz w:val="22"/>
                <w:szCs w:val="22"/>
                <w:lang w:val="en-GB"/>
              </w:rPr>
              <w:t>1</w:t>
            </w:r>
          </w:p>
        </w:tc>
        <w:tc>
          <w:tcPr>
            <w:tcW w:w="8537" w:type="dxa"/>
            <w:tcBorders>
              <w:top w:val="single" w:sz="4" w:space="0" w:color="auto"/>
              <w:left w:val="nil"/>
              <w:bottom w:val="single" w:sz="4" w:space="0" w:color="auto"/>
              <w:right w:val="single" w:sz="4" w:space="0" w:color="auto"/>
            </w:tcBorders>
            <w:shd w:val="clear" w:color="000000" w:fill="FFFFFF"/>
            <w:noWrap/>
            <w:vAlign w:val="center"/>
          </w:tcPr>
          <w:p w14:paraId="67DF2EAF" w14:textId="77777777" w:rsidR="00D610A3" w:rsidRPr="007C6F25" w:rsidRDefault="00D610A3" w:rsidP="00D610A3">
            <w:pPr>
              <w:rPr>
                <w:rFonts w:asciiTheme="minorHAnsi" w:hAnsiTheme="minorHAnsi" w:cs="Arial"/>
                <w:bCs/>
                <w:sz w:val="22"/>
                <w:szCs w:val="22"/>
                <w:lang w:val="en-GB"/>
              </w:rPr>
            </w:pPr>
            <w:r>
              <w:rPr>
                <w:rFonts w:ascii="Times New Roman" w:hAnsi="Times New Roman"/>
              </w:rPr>
              <w:t>Wheat Flour 30 KG medium quality</w:t>
            </w:r>
          </w:p>
        </w:tc>
        <w:tc>
          <w:tcPr>
            <w:tcW w:w="1329" w:type="dxa"/>
            <w:tcBorders>
              <w:top w:val="single" w:sz="4" w:space="0" w:color="auto"/>
              <w:left w:val="nil"/>
              <w:bottom w:val="single" w:sz="4" w:space="0" w:color="auto"/>
              <w:right w:val="single" w:sz="4" w:space="0" w:color="auto"/>
            </w:tcBorders>
            <w:shd w:val="clear" w:color="000000" w:fill="FFFFFF"/>
            <w:noWrap/>
            <w:vAlign w:val="center"/>
          </w:tcPr>
          <w:p w14:paraId="780ED686" w14:textId="77777777" w:rsidR="00D610A3" w:rsidRPr="003D2107" w:rsidRDefault="00D610A3" w:rsidP="00D610A3">
            <w:pPr>
              <w:rPr>
                <w:rFonts w:asciiTheme="minorHAnsi" w:hAnsiTheme="minorHAnsi" w:cs="Arial"/>
                <w:bCs/>
                <w:sz w:val="22"/>
                <w:szCs w:val="22"/>
                <w:lang w:val="en-GB"/>
              </w:rPr>
            </w:pPr>
            <w:r>
              <w:rPr>
                <w:rFonts w:asciiTheme="minorHAnsi" w:hAnsiTheme="minorHAnsi" w:cs="Arial"/>
                <w:bCs/>
                <w:sz w:val="22"/>
                <w:szCs w:val="22"/>
                <w:lang w:val="en-GB"/>
              </w:rPr>
              <w:t>30 kg</w:t>
            </w:r>
          </w:p>
        </w:tc>
        <w:tc>
          <w:tcPr>
            <w:tcW w:w="1436" w:type="dxa"/>
            <w:tcBorders>
              <w:top w:val="single" w:sz="4" w:space="0" w:color="auto"/>
              <w:left w:val="nil"/>
              <w:bottom w:val="single" w:sz="4" w:space="0" w:color="auto"/>
              <w:right w:val="single" w:sz="4" w:space="0" w:color="auto"/>
            </w:tcBorders>
            <w:shd w:val="clear" w:color="000000" w:fill="FFFFFF"/>
            <w:vAlign w:val="center"/>
          </w:tcPr>
          <w:p w14:paraId="6C48C28C" w14:textId="35D1AA2F" w:rsidR="00D610A3" w:rsidRPr="003D2107" w:rsidRDefault="004B24B9" w:rsidP="00D565D1">
            <w:pPr>
              <w:rPr>
                <w:rFonts w:asciiTheme="minorHAnsi" w:hAnsiTheme="minorHAnsi" w:cs="Arial"/>
                <w:bCs/>
                <w:sz w:val="22"/>
                <w:szCs w:val="22"/>
                <w:rtl/>
                <w:lang w:val="en-GB"/>
              </w:rPr>
            </w:pPr>
            <w:r>
              <w:rPr>
                <w:rFonts w:asciiTheme="minorHAnsi" w:hAnsiTheme="minorHAnsi" w:cs="Arial"/>
                <w:bCs/>
                <w:sz w:val="22"/>
                <w:szCs w:val="22"/>
                <w:lang w:val="en-GB"/>
              </w:rPr>
              <w:t>1</w:t>
            </w:r>
            <w:r w:rsidR="00D610A3">
              <w:rPr>
                <w:rFonts w:asciiTheme="minorHAnsi" w:hAnsiTheme="minorHAnsi" w:cs="Arial"/>
                <w:bCs/>
                <w:sz w:val="22"/>
                <w:szCs w:val="22"/>
                <w:lang w:val="en-GB"/>
              </w:rPr>
              <w:t>,</w:t>
            </w:r>
            <w:r w:rsidR="00D565D1">
              <w:rPr>
                <w:rFonts w:asciiTheme="minorHAnsi" w:hAnsiTheme="minorHAnsi" w:cs="Arial"/>
                <w:bCs/>
                <w:sz w:val="22"/>
                <w:szCs w:val="22"/>
                <w:lang w:val="en-GB"/>
              </w:rPr>
              <w:t>142</w:t>
            </w:r>
          </w:p>
        </w:tc>
        <w:tc>
          <w:tcPr>
            <w:tcW w:w="1825" w:type="dxa"/>
            <w:tcBorders>
              <w:top w:val="nil"/>
              <w:left w:val="nil"/>
              <w:bottom w:val="single" w:sz="4" w:space="0" w:color="auto"/>
              <w:right w:val="single" w:sz="4" w:space="0" w:color="auto"/>
            </w:tcBorders>
            <w:shd w:val="clear" w:color="auto" w:fill="auto"/>
            <w:noWrap/>
            <w:vAlign w:val="center"/>
          </w:tcPr>
          <w:p w14:paraId="3E5C560B" w14:textId="77777777" w:rsidR="00D610A3" w:rsidRPr="007C6F25" w:rsidRDefault="00D610A3" w:rsidP="00D610A3">
            <w:pPr>
              <w:rPr>
                <w:rFonts w:asciiTheme="minorHAnsi" w:hAnsiTheme="minorHAnsi" w:cs="Arial"/>
                <w:bCs/>
                <w:sz w:val="22"/>
                <w:szCs w:val="22"/>
                <w:lang w:val="en-GB"/>
              </w:rPr>
            </w:pPr>
          </w:p>
        </w:tc>
        <w:tc>
          <w:tcPr>
            <w:tcW w:w="2003" w:type="dxa"/>
            <w:tcBorders>
              <w:top w:val="nil"/>
              <w:left w:val="nil"/>
              <w:bottom w:val="single" w:sz="4" w:space="0" w:color="auto"/>
              <w:right w:val="single" w:sz="4" w:space="0" w:color="auto"/>
            </w:tcBorders>
            <w:shd w:val="clear" w:color="auto" w:fill="auto"/>
            <w:noWrap/>
            <w:vAlign w:val="center"/>
          </w:tcPr>
          <w:p w14:paraId="775DAE19" w14:textId="77777777" w:rsidR="00D610A3" w:rsidRDefault="00D610A3" w:rsidP="00D610A3"/>
        </w:tc>
      </w:tr>
      <w:tr w:rsidR="00D610A3" w:rsidRPr="00730E88" w14:paraId="055D3678" w14:textId="77777777" w:rsidTr="00D610A3">
        <w:trPr>
          <w:trHeight w:val="525"/>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7CBADC" w14:textId="77777777" w:rsidR="00D610A3" w:rsidRPr="003D2107" w:rsidRDefault="00D610A3" w:rsidP="00D610A3">
            <w:pPr>
              <w:rPr>
                <w:rFonts w:asciiTheme="minorHAnsi" w:hAnsiTheme="minorHAnsi" w:cs="Arial"/>
                <w:bCs/>
                <w:sz w:val="22"/>
                <w:szCs w:val="22"/>
                <w:lang w:val="en-GB"/>
              </w:rPr>
            </w:pPr>
            <w:r>
              <w:rPr>
                <w:rFonts w:asciiTheme="minorHAnsi" w:hAnsiTheme="minorHAnsi" w:cs="Arial"/>
                <w:bCs/>
                <w:sz w:val="22"/>
                <w:szCs w:val="22"/>
                <w:lang w:val="en-GB"/>
              </w:rPr>
              <w:t>2</w:t>
            </w:r>
          </w:p>
        </w:tc>
        <w:tc>
          <w:tcPr>
            <w:tcW w:w="8537" w:type="dxa"/>
            <w:tcBorders>
              <w:top w:val="single" w:sz="4" w:space="0" w:color="auto"/>
              <w:left w:val="nil"/>
              <w:bottom w:val="single" w:sz="4" w:space="0" w:color="auto"/>
              <w:right w:val="single" w:sz="4" w:space="0" w:color="auto"/>
            </w:tcBorders>
            <w:shd w:val="clear" w:color="000000" w:fill="FFFFFF"/>
            <w:noWrap/>
            <w:vAlign w:val="center"/>
          </w:tcPr>
          <w:p w14:paraId="32195633" w14:textId="77777777" w:rsidR="00D610A3" w:rsidRPr="007C6F25" w:rsidRDefault="00D610A3" w:rsidP="00D610A3">
            <w:pPr>
              <w:rPr>
                <w:rFonts w:asciiTheme="minorHAnsi" w:hAnsiTheme="minorHAnsi" w:cs="Arial"/>
                <w:bCs/>
                <w:sz w:val="22"/>
                <w:szCs w:val="22"/>
                <w:lang w:val="en-GB"/>
              </w:rPr>
            </w:pPr>
            <w:r>
              <w:rPr>
                <w:rFonts w:ascii="Times New Roman" w:hAnsi="Times New Roman"/>
              </w:rPr>
              <w:t>Rice 1</w:t>
            </w:r>
            <w:r w:rsidRPr="00680448">
              <w:rPr>
                <w:rFonts w:ascii="Times New Roman" w:hAnsi="Times New Roman"/>
                <w:vertAlign w:val="superscript"/>
              </w:rPr>
              <w:t>st</w:t>
            </w:r>
            <w:r>
              <w:rPr>
                <w:rFonts w:ascii="Times New Roman" w:hAnsi="Times New Roman"/>
              </w:rPr>
              <w:t xml:space="preserve"> </w:t>
            </w:r>
            <w:proofErr w:type="spellStart"/>
            <w:r>
              <w:rPr>
                <w:rFonts w:ascii="Times New Roman" w:hAnsi="Times New Roman"/>
              </w:rPr>
              <w:t>sela</w:t>
            </w:r>
            <w:proofErr w:type="spellEnd"/>
            <w:r>
              <w:rPr>
                <w:rFonts w:ascii="Times New Roman" w:hAnsi="Times New Roman"/>
              </w:rPr>
              <w:t xml:space="preserve"> medium quality 5 kg</w:t>
            </w:r>
          </w:p>
        </w:tc>
        <w:tc>
          <w:tcPr>
            <w:tcW w:w="1329" w:type="dxa"/>
            <w:tcBorders>
              <w:top w:val="single" w:sz="4" w:space="0" w:color="auto"/>
              <w:left w:val="nil"/>
              <w:bottom w:val="single" w:sz="4" w:space="0" w:color="auto"/>
              <w:right w:val="single" w:sz="4" w:space="0" w:color="auto"/>
            </w:tcBorders>
            <w:shd w:val="clear" w:color="000000" w:fill="FFFFFF"/>
            <w:noWrap/>
            <w:vAlign w:val="center"/>
          </w:tcPr>
          <w:p w14:paraId="110CB8EC" w14:textId="77777777" w:rsidR="00D610A3" w:rsidRPr="003D2107" w:rsidRDefault="00D610A3" w:rsidP="00D610A3">
            <w:pPr>
              <w:rPr>
                <w:rFonts w:asciiTheme="minorHAnsi" w:hAnsiTheme="minorHAnsi" w:cs="Arial"/>
                <w:bCs/>
                <w:sz w:val="22"/>
                <w:szCs w:val="22"/>
                <w:lang w:val="en-GB"/>
              </w:rPr>
            </w:pPr>
            <w:r>
              <w:rPr>
                <w:rFonts w:asciiTheme="minorHAnsi" w:hAnsiTheme="minorHAnsi" w:cs="Arial"/>
                <w:bCs/>
                <w:sz w:val="22"/>
                <w:szCs w:val="22"/>
                <w:lang w:val="en-GB"/>
              </w:rPr>
              <w:t>5 kg</w:t>
            </w:r>
          </w:p>
        </w:tc>
        <w:tc>
          <w:tcPr>
            <w:tcW w:w="1436" w:type="dxa"/>
            <w:tcBorders>
              <w:top w:val="single" w:sz="4" w:space="0" w:color="auto"/>
              <w:left w:val="nil"/>
              <w:bottom w:val="single" w:sz="4" w:space="0" w:color="auto"/>
              <w:right w:val="single" w:sz="4" w:space="0" w:color="auto"/>
            </w:tcBorders>
            <w:shd w:val="clear" w:color="000000" w:fill="FFFFFF"/>
            <w:vAlign w:val="center"/>
          </w:tcPr>
          <w:p w14:paraId="301EF9C5" w14:textId="6552BABD" w:rsidR="00D610A3" w:rsidRPr="003D2107" w:rsidRDefault="004B24B9" w:rsidP="00D565D1">
            <w:pPr>
              <w:rPr>
                <w:rFonts w:asciiTheme="minorHAnsi" w:hAnsiTheme="minorHAnsi" w:cs="Arial"/>
                <w:bCs/>
                <w:sz w:val="22"/>
                <w:szCs w:val="22"/>
                <w:rtl/>
                <w:lang w:val="en-GB"/>
              </w:rPr>
            </w:pPr>
            <w:r>
              <w:rPr>
                <w:rFonts w:asciiTheme="minorHAnsi" w:hAnsiTheme="minorHAnsi" w:cs="Arial"/>
                <w:bCs/>
                <w:sz w:val="22"/>
                <w:szCs w:val="22"/>
                <w:lang w:val="en-GB"/>
              </w:rPr>
              <w:t>1</w:t>
            </w:r>
            <w:r w:rsidR="00D610A3">
              <w:rPr>
                <w:rFonts w:asciiTheme="minorHAnsi" w:hAnsiTheme="minorHAnsi" w:cs="Arial"/>
                <w:bCs/>
                <w:sz w:val="22"/>
                <w:szCs w:val="22"/>
                <w:lang w:val="en-GB"/>
              </w:rPr>
              <w:t>,</w:t>
            </w:r>
            <w:r w:rsidR="00D565D1">
              <w:rPr>
                <w:rFonts w:asciiTheme="minorHAnsi" w:hAnsiTheme="minorHAnsi" w:cs="Arial"/>
                <w:bCs/>
                <w:sz w:val="22"/>
                <w:szCs w:val="22"/>
                <w:lang w:val="en-GB"/>
              </w:rPr>
              <w:t>142</w:t>
            </w:r>
          </w:p>
        </w:tc>
        <w:tc>
          <w:tcPr>
            <w:tcW w:w="1825" w:type="dxa"/>
            <w:tcBorders>
              <w:top w:val="nil"/>
              <w:left w:val="nil"/>
              <w:bottom w:val="single" w:sz="4" w:space="0" w:color="auto"/>
              <w:right w:val="single" w:sz="4" w:space="0" w:color="auto"/>
            </w:tcBorders>
            <w:shd w:val="clear" w:color="auto" w:fill="auto"/>
            <w:noWrap/>
            <w:vAlign w:val="center"/>
          </w:tcPr>
          <w:p w14:paraId="2F60D1B6" w14:textId="77777777" w:rsidR="00D610A3" w:rsidRPr="007C6F25" w:rsidRDefault="00D610A3" w:rsidP="00D610A3">
            <w:pPr>
              <w:rPr>
                <w:rFonts w:asciiTheme="minorHAnsi" w:hAnsiTheme="minorHAnsi" w:cs="Arial"/>
                <w:bCs/>
                <w:sz w:val="22"/>
                <w:szCs w:val="22"/>
                <w:lang w:val="en-GB"/>
              </w:rPr>
            </w:pPr>
          </w:p>
        </w:tc>
        <w:tc>
          <w:tcPr>
            <w:tcW w:w="2003" w:type="dxa"/>
            <w:tcBorders>
              <w:top w:val="nil"/>
              <w:left w:val="nil"/>
              <w:bottom w:val="single" w:sz="4" w:space="0" w:color="auto"/>
              <w:right w:val="single" w:sz="4" w:space="0" w:color="auto"/>
            </w:tcBorders>
            <w:shd w:val="clear" w:color="auto" w:fill="auto"/>
            <w:noWrap/>
            <w:vAlign w:val="center"/>
          </w:tcPr>
          <w:p w14:paraId="3059F01C" w14:textId="77777777" w:rsidR="00D610A3" w:rsidRDefault="00D610A3" w:rsidP="00D610A3"/>
        </w:tc>
      </w:tr>
      <w:tr w:rsidR="00D610A3" w:rsidRPr="00730E88" w14:paraId="4859743C" w14:textId="77777777" w:rsidTr="00D610A3">
        <w:trPr>
          <w:trHeight w:val="525"/>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FF5A54" w14:textId="77777777" w:rsidR="00D610A3" w:rsidRPr="003D2107" w:rsidRDefault="00D610A3" w:rsidP="00D610A3">
            <w:pPr>
              <w:rPr>
                <w:rFonts w:asciiTheme="minorHAnsi" w:hAnsiTheme="minorHAnsi" w:cs="Arial"/>
                <w:bCs/>
                <w:sz w:val="22"/>
                <w:szCs w:val="22"/>
                <w:lang w:val="en-GB"/>
              </w:rPr>
            </w:pPr>
            <w:r>
              <w:rPr>
                <w:rFonts w:asciiTheme="minorHAnsi" w:hAnsiTheme="minorHAnsi" w:cs="Arial"/>
                <w:bCs/>
                <w:sz w:val="22"/>
                <w:szCs w:val="22"/>
                <w:lang w:val="en-GB"/>
              </w:rPr>
              <w:t>3</w:t>
            </w:r>
          </w:p>
        </w:tc>
        <w:tc>
          <w:tcPr>
            <w:tcW w:w="8537" w:type="dxa"/>
            <w:tcBorders>
              <w:top w:val="single" w:sz="4" w:space="0" w:color="auto"/>
              <w:left w:val="nil"/>
              <w:bottom w:val="single" w:sz="4" w:space="0" w:color="auto"/>
              <w:right w:val="single" w:sz="4" w:space="0" w:color="auto"/>
            </w:tcBorders>
            <w:shd w:val="clear" w:color="000000" w:fill="FFFFFF"/>
            <w:noWrap/>
            <w:vAlign w:val="center"/>
          </w:tcPr>
          <w:p w14:paraId="56394652" w14:textId="77777777" w:rsidR="00D610A3" w:rsidRPr="007C6F25" w:rsidRDefault="00D610A3" w:rsidP="00D610A3">
            <w:pPr>
              <w:rPr>
                <w:rFonts w:asciiTheme="minorHAnsi" w:hAnsiTheme="minorHAnsi" w:cs="Arial"/>
                <w:bCs/>
                <w:sz w:val="22"/>
                <w:szCs w:val="22"/>
                <w:lang w:val="en-GB"/>
              </w:rPr>
            </w:pPr>
            <w:r>
              <w:rPr>
                <w:rFonts w:ascii="Times New Roman" w:hAnsi="Times New Roman"/>
              </w:rPr>
              <w:t>Oil Al-</w:t>
            </w:r>
            <w:proofErr w:type="spellStart"/>
            <w:r>
              <w:rPr>
                <w:rFonts w:ascii="Times New Roman" w:hAnsi="Times New Roman"/>
              </w:rPr>
              <w:t>Naweed</w:t>
            </w:r>
            <w:proofErr w:type="spellEnd"/>
            <w:r>
              <w:rPr>
                <w:rFonts w:ascii="Times New Roman" w:hAnsi="Times New Roman"/>
              </w:rPr>
              <w:t xml:space="preserve"> 5 Lit</w:t>
            </w:r>
          </w:p>
        </w:tc>
        <w:tc>
          <w:tcPr>
            <w:tcW w:w="1329" w:type="dxa"/>
            <w:tcBorders>
              <w:top w:val="single" w:sz="4" w:space="0" w:color="auto"/>
              <w:left w:val="nil"/>
              <w:bottom w:val="single" w:sz="4" w:space="0" w:color="auto"/>
              <w:right w:val="single" w:sz="4" w:space="0" w:color="auto"/>
            </w:tcBorders>
            <w:shd w:val="clear" w:color="000000" w:fill="FFFFFF"/>
            <w:noWrap/>
            <w:vAlign w:val="center"/>
          </w:tcPr>
          <w:p w14:paraId="6E4B90A7" w14:textId="77777777" w:rsidR="00D610A3" w:rsidRPr="003D2107" w:rsidRDefault="00D610A3" w:rsidP="00D610A3">
            <w:pPr>
              <w:rPr>
                <w:rFonts w:asciiTheme="minorHAnsi" w:hAnsiTheme="minorHAnsi" w:cs="Arial"/>
                <w:bCs/>
                <w:sz w:val="22"/>
                <w:szCs w:val="22"/>
                <w:lang w:val="en-GB"/>
              </w:rPr>
            </w:pPr>
            <w:r>
              <w:rPr>
                <w:rFonts w:asciiTheme="minorHAnsi" w:hAnsiTheme="minorHAnsi" w:cs="Arial"/>
                <w:bCs/>
                <w:sz w:val="22"/>
                <w:szCs w:val="22"/>
                <w:lang w:val="en-GB"/>
              </w:rPr>
              <w:t>5 lit</w:t>
            </w:r>
          </w:p>
        </w:tc>
        <w:tc>
          <w:tcPr>
            <w:tcW w:w="1436" w:type="dxa"/>
            <w:tcBorders>
              <w:top w:val="single" w:sz="4" w:space="0" w:color="auto"/>
              <w:left w:val="nil"/>
              <w:bottom w:val="single" w:sz="4" w:space="0" w:color="auto"/>
              <w:right w:val="single" w:sz="4" w:space="0" w:color="auto"/>
            </w:tcBorders>
            <w:shd w:val="clear" w:color="000000" w:fill="FFFFFF"/>
            <w:vAlign w:val="center"/>
          </w:tcPr>
          <w:p w14:paraId="63F940D7" w14:textId="2D4DF5D6" w:rsidR="00D610A3" w:rsidRPr="003D2107" w:rsidRDefault="004B24B9" w:rsidP="00D565D1">
            <w:pPr>
              <w:rPr>
                <w:rFonts w:asciiTheme="minorHAnsi" w:hAnsiTheme="minorHAnsi" w:cs="Arial"/>
                <w:bCs/>
                <w:sz w:val="22"/>
                <w:szCs w:val="22"/>
                <w:rtl/>
                <w:lang w:val="en-GB"/>
              </w:rPr>
            </w:pPr>
            <w:r>
              <w:rPr>
                <w:rFonts w:asciiTheme="minorHAnsi" w:hAnsiTheme="minorHAnsi" w:cs="Arial"/>
                <w:bCs/>
                <w:sz w:val="22"/>
                <w:szCs w:val="22"/>
                <w:lang w:val="en-GB"/>
              </w:rPr>
              <w:t>1</w:t>
            </w:r>
            <w:r w:rsidR="00D610A3">
              <w:rPr>
                <w:rFonts w:asciiTheme="minorHAnsi" w:hAnsiTheme="minorHAnsi" w:cs="Arial"/>
                <w:bCs/>
                <w:sz w:val="22"/>
                <w:szCs w:val="22"/>
                <w:lang w:val="en-GB"/>
              </w:rPr>
              <w:t>,</w:t>
            </w:r>
            <w:r w:rsidR="00D565D1">
              <w:rPr>
                <w:rFonts w:asciiTheme="minorHAnsi" w:hAnsiTheme="minorHAnsi" w:cs="Arial"/>
                <w:bCs/>
                <w:sz w:val="22"/>
                <w:szCs w:val="22"/>
                <w:lang w:val="en-GB"/>
              </w:rPr>
              <w:t>142</w:t>
            </w:r>
          </w:p>
        </w:tc>
        <w:tc>
          <w:tcPr>
            <w:tcW w:w="18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3960C7" w14:textId="77777777" w:rsidR="00D610A3" w:rsidRPr="007C6F25" w:rsidRDefault="00D610A3" w:rsidP="00D610A3">
            <w:pPr>
              <w:rPr>
                <w:rFonts w:asciiTheme="minorHAnsi" w:hAnsiTheme="minorHAnsi" w:cs="Arial"/>
                <w:bCs/>
                <w:sz w:val="22"/>
                <w:szCs w:val="22"/>
                <w:lang w:val="en-GB"/>
              </w:rPr>
            </w:pPr>
          </w:p>
        </w:tc>
        <w:tc>
          <w:tcPr>
            <w:tcW w:w="20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42A8FA" w14:textId="77777777" w:rsidR="00D610A3" w:rsidRDefault="00D610A3" w:rsidP="00D610A3"/>
        </w:tc>
      </w:tr>
      <w:tr w:rsidR="00D610A3" w:rsidRPr="00730E88" w14:paraId="22C0CE00" w14:textId="77777777" w:rsidTr="00D610A3">
        <w:trPr>
          <w:trHeight w:val="525"/>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CCED8D" w14:textId="77777777" w:rsidR="00D610A3" w:rsidRPr="003D2107" w:rsidRDefault="00D610A3" w:rsidP="00D610A3">
            <w:pPr>
              <w:rPr>
                <w:rFonts w:asciiTheme="minorHAnsi" w:hAnsiTheme="minorHAnsi" w:cs="Arial"/>
                <w:bCs/>
                <w:sz w:val="22"/>
                <w:szCs w:val="22"/>
                <w:lang w:val="en-GB"/>
              </w:rPr>
            </w:pPr>
            <w:r>
              <w:rPr>
                <w:rFonts w:asciiTheme="minorHAnsi" w:hAnsiTheme="minorHAnsi" w:cs="Arial"/>
                <w:bCs/>
                <w:sz w:val="22"/>
                <w:szCs w:val="22"/>
                <w:lang w:val="en-GB"/>
              </w:rPr>
              <w:t>4</w:t>
            </w:r>
          </w:p>
        </w:tc>
        <w:tc>
          <w:tcPr>
            <w:tcW w:w="8537" w:type="dxa"/>
            <w:tcBorders>
              <w:top w:val="single" w:sz="4" w:space="0" w:color="auto"/>
              <w:left w:val="nil"/>
              <w:bottom w:val="single" w:sz="4" w:space="0" w:color="auto"/>
              <w:right w:val="single" w:sz="4" w:space="0" w:color="auto"/>
            </w:tcBorders>
            <w:shd w:val="clear" w:color="000000" w:fill="FFFFFF"/>
            <w:noWrap/>
            <w:vAlign w:val="center"/>
          </w:tcPr>
          <w:p w14:paraId="12C20634" w14:textId="77777777" w:rsidR="00D610A3" w:rsidRPr="007C6F25" w:rsidRDefault="00D610A3" w:rsidP="00D610A3">
            <w:pPr>
              <w:rPr>
                <w:rFonts w:asciiTheme="minorHAnsi" w:hAnsiTheme="minorHAnsi" w:cs="Arial"/>
                <w:bCs/>
                <w:sz w:val="22"/>
                <w:szCs w:val="22"/>
                <w:lang w:val="en-GB"/>
              </w:rPr>
            </w:pPr>
            <w:r>
              <w:rPr>
                <w:rFonts w:ascii="Times New Roman" w:hAnsi="Times New Roman"/>
              </w:rPr>
              <w:t xml:space="preserve">Red Beans </w:t>
            </w:r>
            <w:proofErr w:type="spellStart"/>
            <w:r>
              <w:rPr>
                <w:rFonts w:ascii="Times New Roman" w:hAnsi="Times New Roman"/>
              </w:rPr>
              <w:t>Qazaqi</w:t>
            </w:r>
            <w:proofErr w:type="spellEnd"/>
            <w:r>
              <w:rPr>
                <w:rFonts w:ascii="Times New Roman" w:hAnsi="Times New Roman"/>
              </w:rPr>
              <w:t xml:space="preserve"> </w:t>
            </w:r>
            <w:proofErr w:type="spellStart"/>
            <w:r>
              <w:rPr>
                <w:rFonts w:ascii="Times New Roman" w:hAnsi="Times New Roman"/>
              </w:rPr>
              <w:t>Ablaq</w:t>
            </w:r>
            <w:proofErr w:type="spellEnd"/>
            <w:r>
              <w:rPr>
                <w:rFonts w:ascii="Times New Roman" w:hAnsi="Times New Roman"/>
              </w:rPr>
              <w:t xml:space="preserve"> 5 kg</w:t>
            </w:r>
          </w:p>
        </w:tc>
        <w:tc>
          <w:tcPr>
            <w:tcW w:w="1329" w:type="dxa"/>
            <w:tcBorders>
              <w:top w:val="single" w:sz="4" w:space="0" w:color="auto"/>
              <w:left w:val="nil"/>
              <w:bottom w:val="single" w:sz="4" w:space="0" w:color="auto"/>
              <w:right w:val="single" w:sz="4" w:space="0" w:color="auto"/>
            </w:tcBorders>
            <w:shd w:val="clear" w:color="000000" w:fill="FFFFFF"/>
            <w:noWrap/>
            <w:vAlign w:val="center"/>
          </w:tcPr>
          <w:p w14:paraId="3874B369" w14:textId="77777777" w:rsidR="00D610A3" w:rsidRPr="003D2107" w:rsidRDefault="00D610A3" w:rsidP="00D610A3">
            <w:pPr>
              <w:rPr>
                <w:rFonts w:asciiTheme="minorHAnsi" w:hAnsiTheme="minorHAnsi" w:cs="Arial"/>
                <w:bCs/>
                <w:sz w:val="22"/>
                <w:szCs w:val="22"/>
                <w:lang w:val="en-GB"/>
              </w:rPr>
            </w:pPr>
            <w:r>
              <w:rPr>
                <w:rFonts w:asciiTheme="minorHAnsi" w:hAnsiTheme="minorHAnsi" w:cs="Arial"/>
                <w:bCs/>
                <w:sz w:val="22"/>
                <w:szCs w:val="22"/>
                <w:lang w:val="en-GB"/>
              </w:rPr>
              <w:t>5 kg</w:t>
            </w:r>
          </w:p>
        </w:tc>
        <w:tc>
          <w:tcPr>
            <w:tcW w:w="1436" w:type="dxa"/>
            <w:tcBorders>
              <w:top w:val="single" w:sz="4" w:space="0" w:color="auto"/>
              <w:left w:val="nil"/>
              <w:bottom w:val="single" w:sz="4" w:space="0" w:color="auto"/>
              <w:right w:val="single" w:sz="4" w:space="0" w:color="auto"/>
            </w:tcBorders>
            <w:shd w:val="clear" w:color="000000" w:fill="FFFFFF"/>
            <w:vAlign w:val="center"/>
          </w:tcPr>
          <w:p w14:paraId="701397A9" w14:textId="010B1118" w:rsidR="00D610A3" w:rsidRPr="003D2107" w:rsidRDefault="004B24B9" w:rsidP="00D565D1">
            <w:pPr>
              <w:rPr>
                <w:rFonts w:asciiTheme="minorHAnsi" w:hAnsiTheme="minorHAnsi" w:cs="Arial"/>
                <w:bCs/>
                <w:sz w:val="22"/>
                <w:szCs w:val="22"/>
                <w:rtl/>
                <w:lang w:val="en-GB"/>
              </w:rPr>
            </w:pPr>
            <w:r>
              <w:rPr>
                <w:rFonts w:asciiTheme="minorHAnsi" w:hAnsiTheme="minorHAnsi" w:cs="Arial"/>
                <w:bCs/>
                <w:sz w:val="22"/>
                <w:szCs w:val="22"/>
                <w:lang w:val="en-GB"/>
              </w:rPr>
              <w:t>1</w:t>
            </w:r>
            <w:r w:rsidR="00D610A3">
              <w:rPr>
                <w:rFonts w:asciiTheme="minorHAnsi" w:hAnsiTheme="minorHAnsi" w:cs="Arial"/>
                <w:bCs/>
                <w:sz w:val="22"/>
                <w:szCs w:val="22"/>
                <w:lang w:val="en-GB"/>
              </w:rPr>
              <w:t>,</w:t>
            </w:r>
            <w:r w:rsidR="00D565D1">
              <w:rPr>
                <w:rFonts w:asciiTheme="minorHAnsi" w:hAnsiTheme="minorHAnsi" w:cs="Arial"/>
                <w:bCs/>
                <w:sz w:val="22"/>
                <w:szCs w:val="22"/>
                <w:lang w:val="en-GB"/>
              </w:rPr>
              <w:t>142</w:t>
            </w:r>
          </w:p>
        </w:tc>
        <w:tc>
          <w:tcPr>
            <w:tcW w:w="1825" w:type="dxa"/>
            <w:tcBorders>
              <w:top w:val="nil"/>
              <w:left w:val="nil"/>
              <w:bottom w:val="single" w:sz="4" w:space="0" w:color="auto"/>
              <w:right w:val="single" w:sz="4" w:space="0" w:color="auto"/>
            </w:tcBorders>
            <w:shd w:val="clear" w:color="auto" w:fill="auto"/>
            <w:noWrap/>
            <w:vAlign w:val="center"/>
          </w:tcPr>
          <w:p w14:paraId="3AAE2A67" w14:textId="77777777" w:rsidR="00D610A3" w:rsidRPr="007C6F25" w:rsidRDefault="00D610A3" w:rsidP="00D610A3">
            <w:pPr>
              <w:rPr>
                <w:rFonts w:asciiTheme="minorHAnsi" w:hAnsiTheme="minorHAnsi" w:cs="Arial"/>
                <w:bCs/>
                <w:sz w:val="22"/>
                <w:szCs w:val="22"/>
                <w:lang w:val="en-GB"/>
              </w:rPr>
            </w:pPr>
          </w:p>
        </w:tc>
        <w:tc>
          <w:tcPr>
            <w:tcW w:w="2003" w:type="dxa"/>
            <w:tcBorders>
              <w:top w:val="nil"/>
              <w:left w:val="nil"/>
              <w:bottom w:val="single" w:sz="4" w:space="0" w:color="auto"/>
              <w:right w:val="single" w:sz="4" w:space="0" w:color="auto"/>
            </w:tcBorders>
            <w:shd w:val="clear" w:color="auto" w:fill="auto"/>
            <w:noWrap/>
            <w:vAlign w:val="center"/>
          </w:tcPr>
          <w:p w14:paraId="469D7C92" w14:textId="77777777" w:rsidR="00D610A3" w:rsidRDefault="00D610A3" w:rsidP="00D610A3"/>
        </w:tc>
      </w:tr>
      <w:tr w:rsidR="00D610A3" w:rsidRPr="00730E88" w14:paraId="05711890" w14:textId="77777777" w:rsidTr="00D610A3">
        <w:trPr>
          <w:trHeight w:val="552"/>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AB8B1F" w14:textId="77777777" w:rsidR="00D610A3" w:rsidRPr="003D2107" w:rsidRDefault="00D610A3" w:rsidP="00D610A3">
            <w:pPr>
              <w:rPr>
                <w:rFonts w:asciiTheme="minorHAnsi" w:hAnsiTheme="minorHAnsi" w:cs="Arial"/>
                <w:bCs/>
                <w:sz w:val="22"/>
                <w:szCs w:val="22"/>
                <w:lang w:val="en-GB"/>
              </w:rPr>
            </w:pPr>
            <w:r>
              <w:rPr>
                <w:rFonts w:asciiTheme="minorHAnsi" w:hAnsiTheme="minorHAnsi" w:cs="Arial"/>
                <w:bCs/>
                <w:sz w:val="22"/>
                <w:szCs w:val="22"/>
                <w:lang w:val="en-GB"/>
              </w:rPr>
              <w:t>5</w:t>
            </w:r>
          </w:p>
        </w:tc>
        <w:tc>
          <w:tcPr>
            <w:tcW w:w="8537" w:type="dxa"/>
            <w:tcBorders>
              <w:top w:val="single" w:sz="4" w:space="0" w:color="auto"/>
              <w:left w:val="nil"/>
              <w:bottom w:val="single" w:sz="4" w:space="0" w:color="auto"/>
              <w:right w:val="single" w:sz="4" w:space="0" w:color="auto"/>
            </w:tcBorders>
            <w:shd w:val="clear" w:color="000000" w:fill="FFFFFF"/>
            <w:noWrap/>
            <w:vAlign w:val="center"/>
          </w:tcPr>
          <w:p w14:paraId="25051C26" w14:textId="77777777" w:rsidR="00D610A3" w:rsidRPr="007C6F25" w:rsidRDefault="00D610A3" w:rsidP="00D610A3">
            <w:pPr>
              <w:rPr>
                <w:rFonts w:asciiTheme="minorHAnsi" w:hAnsiTheme="minorHAnsi" w:cs="Arial"/>
                <w:bCs/>
                <w:sz w:val="22"/>
                <w:szCs w:val="22"/>
                <w:lang w:val="en-GB"/>
              </w:rPr>
            </w:pPr>
            <w:r>
              <w:rPr>
                <w:rFonts w:asciiTheme="majorBidi" w:hAnsiTheme="majorBidi"/>
              </w:rPr>
              <w:t xml:space="preserve">Salt Iodized made in </w:t>
            </w:r>
            <w:proofErr w:type="spellStart"/>
            <w:r>
              <w:rPr>
                <w:rFonts w:asciiTheme="majorBidi" w:hAnsiTheme="majorBidi"/>
              </w:rPr>
              <w:t>Afg</w:t>
            </w:r>
            <w:proofErr w:type="spellEnd"/>
            <w:r>
              <w:rPr>
                <w:rFonts w:asciiTheme="majorBidi" w:hAnsiTheme="majorBidi"/>
              </w:rPr>
              <w:t xml:space="preserve"> (</w:t>
            </w:r>
            <w:proofErr w:type="spellStart"/>
            <w:r>
              <w:rPr>
                <w:rFonts w:asciiTheme="majorBidi" w:hAnsiTheme="majorBidi"/>
              </w:rPr>
              <w:t>Sehat</w:t>
            </w:r>
            <w:proofErr w:type="spellEnd"/>
            <w:r>
              <w:rPr>
                <w:rFonts w:asciiTheme="majorBidi" w:hAnsiTheme="majorBidi"/>
              </w:rPr>
              <w:t xml:space="preserve"> </w:t>
            </w:r>
            <w:proofErr w:type="spellStart"/>
            <w:r>
              <w:rPr>
                <w:rFonts w:asciiTheme="majorBidi" w:hAnsiTheme="majorBidi"/>
              </w:rPr>
              <w:t>Shuma</w:t>
            </w:r>
            <w:proofErr w:type="spellEnd"/>
            <w:r>
              <w:rPr>
                <w:rFonts w:asciiTheme="majorBidi" w:hAnsiTheme="majorBidi"/>
              </w:rPr>
              <w:t>) green pocket</w:t>
            </w:r>
          </w:p>
        </w:tc>
        <w:tc>
          <w:tcPr>
            <w:tcW w:w="1329" w:type="dxa"/>
            <w:tcBorders>
              <w:top w:val="single" w:sz="4" w:space="0" w:color="auto"/>
              <w:left w:val="nil"/>
              <w:bottom w:val="single" w:sz="4" w:space="0" w:color="auto"/>
              <w:right w:val="single" w:sz="4" w:space="0" w:color="auto"/>
            </w:tcBorders>
            <w:shd w:val="clear" w:color="000000" w:fill="FFFFFF"/>
            <w:noWrap/>
            <w:vAlign w:val="center"/>
          </w:tcPr>
          <w:p w14:paraId="5015A942" w14:textId="77777777" w:rsidR="00D610A3" w:rsidRPr="003D2107" w:rsidRDefault="00D610A3" w:rsidP="00D610A3">
            <w:pPr>
              <w:rPr>
                <w:rFonts w:asciiTheme="minorHAnsi" w:hAnsiTheme="minorHAnsi" w:cs="Arial"/>
                <w:bCs/>
                <w:sz w:val="22"/>
                <w:szCs w:val="22"/>
                <w:lang w:val="en-GB"/>
              </w:rPr>
            </w:pPr>
            <w:r>
              <w:rPr>
                <w:rFonts w:ascii="Times New Roman" w:hAnsi="Times New Roman"/>
                <w:sz w:val="22"/>
                <w:lang w:val="en-GB"/>
              </w:rPr>
              <w:t>1 kg</w:t>
            </w:r>
          </w:p>
        </w:tc>
        <w:tc>
          <w:tcPr>
            <w:tcW w:w="1436" w:type="dxa"/>
            <w:tcBorders>
              <w:top w:val="single" w:sz="4" w:space="0" w:color="auto"/>
              <w:left w:val="nil"/>
              <w:bottom w:val="single" w:sz="4" w:space="0" w:color="auto"/>
              <w:right w:val="single" w:sz="4" w:space="0" w:color="auto"/>
            </w:tcBorders>
            <w:shd w:val="clear" w:color="000000" w:fill="FFFFFF"/>
            <w:vAlign w:val="center"/>
          </w:tcPr>
          <w:p w14:paraId="6A0B1F71" w14:textId="5B76FD37" w:rsidR="00D610A3" w:rsidRPr="003D2107" w:rsidRDefault="00D565D1" w:rsidP="00D610A3">
            <w:pPr>
              <w:rPr>
                <w:rFonts w:asciiTheme="minorHAnsi" w:hAnsiTheme="minorHAnsi" w:cs="Arial"/>
                <w:bCs/>
                <w:sz w:val="22"/>
                <w:szCs w:val="22"/>
                <w:rtl/>
                <w:lang w:val="en-GB"/>
              </w:rPr>
            </w:pPr>
            <w:r>
              <w:rPr>
                <w:rFonts w:asciiTheme="minorHAnsi" w:hAnsiTheme="minorHAnsi" w:cs="Arial"/>
                <w:bCs/>
                <w:sz w:val="22"/>
                <w:szCs w:val="22"/>
                <w:lang w:val="en-GB"/>
              </w:rPr>
              <w:t>1,142</w:t>
            </w:r>
          </w:p>
        </w:tc>
        <w:tc>
          <w:tcPr>
            <w:tcW w:w="1825" w:type="dxa"/>
            <w:tcBorders>
              <w:top w:val="nil"/>
              <w:left w:val="nil"/>
              <w:bottom w:val="single" w:sz="4" w:space="0" w:color="auto"/>
              <w:right w:val="single" w:sz="4" w:space="0" w:color="auto"/>
            </w:tcBorders>
            <w:shd w:val="clear" w:color="auto" w:fill="auto"/>
            <w:noWrap/>
            <w:vAlign w:val="center"/>
          </w:tcPr>
          <w:p w14:paraId="47C2236B" w14:textId="77777777" w:rsidR="00D610A3" w:rsidRPr="007C6F25" w:rsidRDefault="00D610A3" w:rsidP="00D610A3">
            <w:pPr>
              <w:rPr>
                <w:rFonts w:asciiTheme="minorHAnsi" w:hAnsiTheme="minorHAnsi" w:cs="Arial"/>
                <w:bCs/>
                <w:sz w:val="22"/>
                <w:szCs w:val="22"/>
                <w:lang w:val="en-GB"/>
              </w:rPr>
            </w:pPr>
          </w:p>
        </w:tc>
        <w:tc>
          <w:tcPr>
            <w:tcW w:w="2003" w:type="dxa"/>
            <w:tcBorders>
              <w:top w:val="nil"/>
              <w:left w:val="nil"/>
              <w:bottom w:val="single" w:sz="4" w:space="0" w:color="auto"/>
              <w:right w:val="single" w:sz="4" w:space="0" w:color="auto"/>
            </w:tcBorders>
            <w:shd w:val="clear" w:color="auto" w:fill="auto"/>
            <w:noWrap/>
            <w:vAlign w:val="center"/>
          </w:tcPr>
          <w:p w14:paraId="7DD592E3" w14:textId="77777777" w:rsidR="00D610A3" w:rsidRDefault="00D610A3" w:rsidP="00D610A3"/>
        </w:tc>
      </w:tr>
      <w:tr w:rsidR="00D610A3" w:rsidRPr="00730E88" w14:paraId="19204C97" w14:textId="77777777" w:rsidTr="008F1C84">
        <w:trPr>
          <w:trHeight w:val="560"/>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C7F6CC" w14:textId="77777777" w:rsidR="00D610A3" w:rsidRDefault="00D610A3" w:rsidP="00D610A3">
            <w:pPr>
              <w:rPr>
                <w:rFonts w:asciiTheme="minorHAnsi" w:hAnsiTheme="minorHAnsi" w:cs="Arial"/>
                <w:bCs/>
                <w:sz w:val="22"/>
                <w:szCs w:val="22"/>
                <w:lang w:val="en-GB"/>
              </w:rPr>
            </w:pPr>
            <w:r>
              <w:rPr>
                <w:rFonts w:asciiTheme="minorHAnsi" w:hAnsiTheme="minorHAnsi" w:cs="Arial"/>
                <w:bCs/>
                <w:sz w:val="22"/>
                <w:szCs w:val="22"/>
                <w:lang w:val="en-GB"/>
              </w:rPr>
              <w:t>6</w:t>
            </w:r>
          </w:p>
        </w:tc>
        <w:tc>
          <w:tcPr>
            <w:tcW w:w="8537" w:type="dxa"/>
            <w:tcBorders>
              <w:top w:val="single" w:sz="4" w:space="0" w:color="auto"/>
              <w:left w:val="nil"/>
              <w:bottom w:val="single" w:sz="4" w:space="0" w:color="auto"/>
              <w:right w:val="single" w:sz="4" w:space="0" w:color="auto"/>
            </w:tcBorders>
            <w:shd w:val="clear" w:color="000000" w:fill="FFFFFF"/>
            <w:noWrap/>
            <w:vAlign w:val="center"/>
          </w:tcPr>
          <w:p w14:paraId="3853C993" w14:textId="77777777" w:rsidR="00D610A3" w:rsidRDefault="00D610A3" w:rsidP="00D610A3">
            <w:pPr>
              <w:rPr>
                <w:rFonts w:ascii="Times New Roman" w:hAnsi="Times New Roman"/>
                <w:sz w:val="22"/>
                <w:lang w:val="en-GB"/>
              </w:rPr>
            </w:pPr>
            <w:r>
              <w:rPr>
                <w:rFonts w:ascii="Times New Roman" w:hAnsi="Times New Roman"/>
              </w:rPr>
              <w:t>Packing of Food items in IR logo printed cartons</w:t>
            </w:r>
          </w:p>
        </w:tc>
        <w:tc>
          <w:tcPr>
            <w:tcW w:w="1329" w:type="dxa"/>
            <w:tcBorders>
              <w:top w:val="single" w:sz="4" w:space="0" w:color="auto"/>
              <w:left w:val="nil"/>
              <w:bottom w:val="single" w:sz="4" w:space="0" w:color="auto"/>
              <w:right w:val="single" w:sz="4" w:space="0" w:color="auto"/>
            </w:tcBorders>
            <w:shd w:val="clear" w:color="000000" w:fill="FFFFFF"/>
            <w:noWrap/>
            <w:vAlign w:val="center"/>
          </w:tcPr>
          <w:p w14:paraId="0168E19A" w14:textId="77777777" w:rsidR="00D610A3" w:rsidRDefault="00D610A3" w:rsidP="00D610A3">
            <w:pPr>
              <w:rPr>
                <w:rFonts w:ascii="Times New Roman" w:hAnsi="Times New Roman"/>
                <w:sz w:val="22"/>
                <w:lang w:val="en-GB"/>
              </w:rPr>
            </w:pPr>
            <w:r>
              <w:rPr>
                <w:rFonts w:ascii="Times New Roman" w:hAnsi="Times New Roman"/>
                <w:sz w:val="22"/>
                <w:lang w:val="en-GB"/>
              </w:rPr>
              <w:t>1 carton</w:t>
            </w:r>
          </w:p>
        </w:tc>
        <w:tc>
          <w:tcPr>
            <w:tcW w:w="1436" w:type="dxa"/>
            <w:tcBorders>
              <w:top w:val="single" w:sz="4" w:space="0" w:color="auto"/>
              <w:left w:val="nil"/>
              <w:bottom w:val="single" w:sz="4" w:space="0" w:color="auto"/>
              <w:right w:val="single" w:sz="4" w:space="0" w:color="auto"/>
            </w:tcBorders>
            <w:shd w:val="clear" w:color="000000" w:fill="FFFFFF"/>
            <w:vAlign w:val="center"/>
          </w:tcPr>
          <w:p w14:paraId="2FA37237" w14:textId="02147BCE" w:rsidR="00D610A3" w:rsidRDefault="00D565D1" w:rsidP="00D610A3">
            <w:pPr>
              <w:rPr>
                <w:rFonts w:ascii="Times New Roman" w:hAnsi="Times New Roman"/>
                <w:sz w:val="22"/>
                <w:lang w:val="en-GB"/>
              </w:rPr>
            </w:pPr>
            <w:r>
              <w:rPr>
                <w:rFonts w:asciiTheme="minorHAnsi" w:hAnsiTheme="minorHAnsi" w:cs="Arial"/>
                <w:bCs/>
                <w:sz w:val="22"/>
                <w:szCs w:val="22"/>
                <w:lang w:val="en-GB"/>
              </w:rPr>
              <w:t>1,142</w:t>
            </w:r>
          </w:p>
        </w:tc>
        <w:tc>
          <w:tcPr>
            <w:tcW w:w="1825" w:type="dxa"/>
            <w:tcBorders>
              <w:top w:val="nil"/>
              <w:left w:val="nil"/>
              <w:bottom w:val="single" w:sz="4" w:space="0" w:color="auto"/>
              <w:right w:val="single" w:sz="4" w:space="0" w:color="auto"/>
            </w:tcBorders>
            <w:shd w:val="clear" w:color="auto" w:fill="auto"/>
            <w:noWrap/>
            <w:vAlign w:val="center"/>
          </w:tcPr>
          <w:p w14:paraId="2C617456" w14:textId="77777777" w:rsidR="00D610A3" w:rsidRPr="007C6F25" w:rsidRDefault="00D610A3" w:rsidP="00D610A3">
            <w:pPr>
              <w:rPr>
                <w:rFonts w:asciiTheme="minorHAnsi" w:hAnsiTheme="minorHAnsi" w:cs="Arial"/>
                <w:bCs/>
                <w:sz w:val="22"/>
                <w:szCs w:val="22"/>
                <w:lang w:val="en-GB"/>
              </w:rPr>
            </w:pPr>
          </w:p>
        </w:tc>
        <w:tc>
          <w:tcPr>
            <w:tcW w:w="2003" w:type="dxa"/>
            <w:tcBorders>
              <w:top w:val="nil"/>
              <w:left w:val="nil"/>
              <w:bottom w:val="single" w:sz="4" w:space="0" w:color="auto"/>
              <w:right w:val="single" w:sz="4" w:space="0" w:color="auto"/>
            </w:tcBorders>
            <w:shd w:val="clear" w:color="auto" w:fill="auto"/>
            <w:noWrap/>
            <w:vAlign w:val="center"/>
          </w:tcPr>
          <w:p w14:paraId="31B8C9BE" w14:textId="77777777" w:rsidR="00D610A3" w:rsidRDefault="00D610A3" w:rsidP="00D610A3"/>
        </w:tc>
      </w:tr>
      <w:tr w:rsidR="00D610A3" w:rsidRPr="00730E88" w14:paraId="351F0581" w14:textId="77777777" w:rsidTr="008F1C84">
        <w:trPr>
          <w:trHeight w:val="713"/>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0CD187" w14:textId="77777777" w:rsidR="00D610A3" w:rsidRDefault="00D610A3" w:rsidP="00D610A3">
            <w:pPr>
              <w:rPr>
                <w:rFonts w:asciiTheme="minorHAnsi" w:hAnsiTheme="minorHAnsi" w:cs="Arial"/>
                <w:bCs/>
                <w:sz w:val="22"/>
                <w:szCs w:val="22"/>
                <w:lang w:val="en-GB"/>
              </w:rPr>
            </w:pPr>
          </w:p>
        </w:tc>
        <w:tc>
          <w:tcPr>
            <w:tcW w:w="8537" w:type="dxa"/>
            <w:tcBorders>
              <w:top w:val="single" w:sz="4" w:space="0" w:color="auto"/>
              <w:left w:val="nil"/>
              <w:bottom w:val="single" w:sz="4" w:space="0" w:color="auto"/>
              <w:right w:val="single" w:sz="4" w:space="0" w:color="auto"/>
            </w:tcBorders>
            <w:shd w:val="clear" w:color="000000" w:fill="FFFFFF"/>
            <w:noWrap/>
            <w:vAlign w:val="center"/>
          </w:tcPr>
          <w:p w14:paraId="57CEDF7D" w14:textId="59396D52" w:rsidR="00D610A3" w:rsidRPr="00D610A3" w:rsidRDefault="00D610A3" w:rsidP="00681345">
            <w:pPr>
              <w:pStyle w:val="BodyText"/>
              <w:rPr>
                <w:rFonts w:ascii="Times New Roman" w:hAnsi="Times New Roman"/>
                <w:sz w:val="22"/>
                <w:szCs w:val="22"/>
              </w:rPr>
            </w:pPr>
            <w:r>
              <w:rPr>
                <w:rFonts w:ascii="Times New Roman" w:hAnsi="Times New Roman"/>
                <w:sz w:val="22"/>
                <w:szCs w:val="22"/>
              </w:rPr>
              <w:t>TOTAL:</w:t>
            </w:r>
            <w:r w:rsidR="004B24B9">
              <w:rPr>
                <w:rFonts w:ascii="Times New Roman" w:hAnsi="Times New Roman"/>
                <w:sz w:val="22"/>
                <w:szCs w:val="22"/>
              </w:rPr>
              <w:t xml:space="preserve"> </w:t>
            </w:r>
            <w:r>
              <w:rPr>
                <w:rFonts w:ascii="Times New Roman" w:hAnsi="Times New Roman"/>
                <w:sz w:val="22"/>
                <w:szCs w:val="22"/>
              </w:rPr>
              <w:t xml:space="preserve">The total </w:t>
            </w:r>
            <w:r w:rsidRPr="00185557">
              <w:rPr>
                <w:rFonts w:ascii="Times New Roman" w:hAnsi="Times New Roman"/>
                <w:sz w:val="22"/>
                <w:szCs w:val="22"/>
              </w:rPr>
              <w:t>Cost should be including</w:t>
            </w:r>
            <w:r>
              <w:rPr>
                <w:rFonts w:ascii="Times New Roman" w:hAnsi="Times New Roman"/>
                <w:sz w:val="22"/>
                <w:szCs w:val="22"/>
              </w:rPr>
              <w:t xml:space="preserve"> packing, loading, unloading, </w:t>
            </w:r>
            <w:r w:rsidR="00681345">
              <w:rPr>
                <w:rFonts w:ascii="Times New Roman" w:hAnsi="Times New Roman"/>
                <w:sz w:val="22"/>
                <w:szCs w:val="22"/>
              </w:rPr>
              <w:t>stock rent</w:t>
            </w:r>
            <w:r>
              <w:rPr>
                <w:rFonts w:ascii="Times New Roman" w:hAnsi="Times New Roman"/>
                <w:sz w:val="22"/>
                <w:szCs w:val="22"/>
              </w:rPr>
              <w:t>, in</w:t>
            </w:r>
            <w:r w:rsidRPr="00185557">
              <w:rPr>
                <w:rFonts w:ascii="Times New Roman" w:hAnsi="Times New Roman"/>
                <w:sz w:val="22"/>
                <w:szCs w:val="22"/>
              </w:rPr>
              <w:t xml:space="preserve"> Kabul</w:t>
            </w:r>
            <w:r>
              <w:rPr>
                <w:rFonts w:ascii="Times New Roman" w:hAnsi="Times New Roman"/>
                <w:sz w:val="22"/>
                <w:szCs w:val="22"/>
              </w:rPr>
              <w:t>.</w:t>
            </w:r>
          </w:p>
        </w:tc>
        <w:tc>
          <w:tcPr>
            <w:tcW w:w="6593" w:type="dxa"/>
            <w:gridSpan w:val="4"/>
            <w:tcBorders>
              <w:top w:val="single" w:sz="4" w:space="0" w:color="auto"/>
              <w:left w:val="nil"/>
              <w:bottom w:val="single" w:sz="4" w:space="0" w:color="auto"/>
              <w:right w:val="single" w:sz="4" w:space="0" w:color="auto"/>
            </w:tcBorders>
            <w:shd w:val="clear" w:color="000000" w:fill="FFFFFF"/>
            <w:noWrap/>
            <w:vAlign w:val="center"/>
          </w:tcPr>
          <w:p w14:paraId="3660A823" w14:textId="77777777" w:rsidR="00D610A3" w:rsidRDefault="00D610A3" w:rsidP="00D610A3"/>
        </w:tc>
      </w:tr>
    </w:tbl>
    <w:p w14:paraId="23974A60" w14:textId="77777777" w:rsidR="002D0C51" w:rsidRDefault="002D0C51" w:rsidP="003B1E1F">
      <w:pPr>
        <w:rPr>
          <w:rFonts w:asciiTheme="minorHAnsi" w:hAnsiTheme="minorHAnsi" w:cs="Arial"/>
          <w:b/>
          <w:bCs/>
          <w:sz w:val="22"/>
          <w:szCs w:val="22"/>
          <w:lang w:val="en-GB"/>
        </w:rPr>
      </w:pPr>
    </w:p>
    <w:p w14:paraId="7E0CF86C" w14:textId="32C85625" w:rsidR="00F87F41" w:rsidRDefault="00D610A3" w:rsidP="003B1E1F">
      <w:pPr>
        <w:rPr>
          <w:rFonts w:asciiTheme="minorHAnsi" w:hAnsiTheme="minorHAnsi" w:cs="Arial"/>
          <w:b/>
          <w:bCs/>
          <w:sz w:val="22"/>
          <w:szCs w:val="22"/>
          <w:lang w:val="en-GB"/>
        </w:rPr>
      </w:pPr>
      <w:r>
        <w:rPr>
          <w:rFonts w:asciiTheme="minorHAnsi" w:hAnsiTheme="minorHAnsi" w:cs="Arial"/>
          <w:b/>
          <w:bCs/>
          <w:sz w:val="22"/>
          <w:szCs w:val="22"/>
          <w:lang w:val="en-GB"/>
        </w:rPr>
        <w:t>Note:</w:t>
      </w:r>
    </w:p>
    <w:p w14:paraId="03A5922A" w14:textId="16806292" w:rsidR="007C6F25" w:rsidRDefault="00FD2F3B" w:rsidP="00FD2F3B">
      <w:pPr>
        <w:pStyle w:val="ListParagraph"/>
        <w:numPr>
          <w:ilvl w:val="0"/>
          <w:numId w:val="12"/>
        </w:numPr>
        <w:rPr>
          <w:rFonts w:asciiTheme="minorHAnsi" w:hAnsiTheme="minorHAnsi" w:cs="Arial"/>
          <w:b/>
          <w:bCs/>
          <w:sz w:val="22"/>
          <w:szCs w:val="22"/>
          <w:lang w:val="en-GB"/>
        </w:rPr>
      </w:pPr>
      <w:r>
        <w:rPr>
          <w:rFonts w:asciiTheme="minorHAnsi" w:hAnsiTheme="minorHAnsi" w:cs="Arial"/>
          <w:b/>
          <w:bCs/>
          <w:sz w:val="22"/>
          <w:szCs w:val="22"/>
          <w:lang w:val="en-GB"/>
        </w:rPr>
        <w:t>The quantity inserted above may in</w:t>
      </w:r>
      <w:r w:rsidR="00DF1C5F">
        <w:rPr>
          <w:rFonts w:asciiTheme="minorHAnsi" w:hAnsiTheme="minorHAnsi" w:cs="Arial"/>
          <w:b/>
          <w:bCs/>
          <w:sz w:val="22"/>
          <w:szCs w:val="22"/>
          <w:lang w:val="en-GB"/>
        </w:rPr>
        <w:t>crease or decrease to thousands</w:t>
      </w:r>
      <w:r>
        <w:rPr>
          <w:rFonts w:asciiTheme="minorHAnsi" w:hAnsiTheme="minorHAnsi" w:cs="Arial"/>
          <w:b/>
          <w:bCs/>
          <w:sz w:val="22"/>
          <w:szCs w:val="22"/>
          <w:lang w:val="en-GB"/>
        </w:rPr>
        <w:t>. supplier will have to consider the final quantity in the contract and work order.</w:t>
      </w:r>
    </w:p>
    <w:p w14:paraId="472A8ACA" w14:textId="3DE14587" w:rsidR="00FD2F3B" w:rsidRDefault="00FD2F3B" w:rsidP="00FD2F3B">
      <w:pPr>
        <w:pStyle w:val="ListParagraph"/>
        <w:numPr>
          <w:ilvl w:val="0"/>
          <w:numId w:val="12"/>
        </w:numPr>
        <w:rPr>
          <w:rFonts w:asciiTheme="minorHAnsi" w:hAnsiTheme="minorHAnsi" w:cs="Arial"/>
          <w:b/>
          <w:bCs/>
          <w:sz w:val="22"/>
          <w:szCs w:val="22"/>
          <w:lang w:val="en-GB"/>
        </w:rPr>
      </w:pPr>
      <w:r>
        <w:rPr>
          <w:rFonts w:asciiTheme="minorHAnsi" w:hAnsiTheme="minorHAnsi" w:cs="Arial"/>
          <w:b/>
          <w:bCs/>
          <w:sz w:val="22"/>
          <w:szCs w:val="22"/>
          <w:lang w:val="en-GB"/>
        </w:rPr>
        <w:t>Suppliers must consider the current and future condition of COVID-19 in the market and must consider the market price at the time near to Ramadan.</w:t>
      </w:r>
    </w:p>
    <w:p w14:paraId="06352D3B" w14:textId="35203C69" w:rsidR="00FD2F3B" w:rsidRDefault="00FD2F3B" w:rsidP="00FD2F3B">
      <w:pPr>
        <w:pStyle w:val="ListParagraph"/>
        <w:numPr>
          <w:ilvl w:val="0"/>
          <w:numId w:val="12"/>
        </w:numPr>
        <w:rPr>
          <w:rFonts w:asciiTheme="minorHAnsi" w:hAnsiTheme="minorHAnsi" w:cs="Arial"/>
          <w:b/>
          <w:bCs/>
          <w:sz w:val="22"/>
          <w:szCs w:val="22"/>
          <w:lang w:val="en-GB"/>
        </w:rPr>
      </w:pPr>
      <w:r>
        <w:rPr>
          <w:rFonts w:asciiTheme="minorHAnsi" w:hAnsiTheme="minorHAnsi" w:cs="Arial"/>
          <w:b/>
          <w:bCs/>
          <w:sz w:val="22"/>
          <w:szCs w:val="22"/>
          <w:lang w:val="en-GB"/>
        </w:rPr>
        <w:t xml:space="preserve">The given price will not be changeable at any </w:t>
      </w:r>
      <w:r w:rsidR="00DF1C5F">
        <w:rPr>
          <w:rFonts w:asciiTheme="minorHAnsi" w:hAnsiTheme="minorHAnsi" w:cs="Arial"/>
          <w:b/>
          <w:bCs/>
          <w:sz w:val="22"/>
          <w:szCs w:val="22"/>
          <w:lang w:val="en-GB"/>
        </w:rPr>
        <w:t xml:space="preserve">cost </w:t>
      </w:r>
      <w:r>
        <w:rPr>
          <w:rFonts w:asciiTheme="minorHAnsi" w:hAnsiTheme="minorHAnsi" w:cs="Arial"/>
          <w:b/>
          <w:bCs/>
          <w:sz w:val="22"/>
          <w:szCs w:val="22"/>
          <w:lang w:val="en-GB"/>
        </w:rPr>
        <w:t>and the given pric</w:t>
      </w:r>
      <w:r w:rsidR="00681345">
        <w:rPr>
          <w:rFonts w:asciiTheme="minorHAnsi" w:hAnsiTheme="minorHAnsi" w:cs="Arial"/>
          <w:b/>
          <w:bCs/>
          <w:sz w:val="22"/>
          <w:szCs w:val="22"/>
          <w:lang w:val="en-GB"/>
        </w:rPr>
        <w:t xml:space="preserve">es will be valid till one month commencing from </w:t>
      </w:r>
      <w:proofErr w:type="spellStart"/>
      <w:r w:rsidR="00EE75C7">
        <w:rPr>
          <w:rFonts w:asciiTheme="minorHAnsi" w:hAnsiTheme="minorHAnsi" w:cs="Arial"/>
          <w:b/>
          <w:bCs/>
          <w:sz w:val="22"/>
          <w:szCs w:val="22"/>
          <w:lang w:val="en-GB"/>
        </w:rPr>
        <w:t>closeing</w:t>
      </w:r>
      <w:proofErr w:type="spellEnd"/>
      <w:r w:rsidR="00EE75C7">
        <w:rPr>
          <w:rFonts w:asciiTheme="minorHAnsi" w:hAnsiTheme="minorHAnsi" w:cs="Arial"/>
          <w:b/>
          <w:bCs/>
          <w:sz w:val="22"/>
          <w:szCs w:val="22"/>
          <w:lang w:val="en-GB"/>
        </w:rPr>
        <w:t xml:space="preserve"> date</w:t>
      </w:r>
      <w:r w:rsidR="00681345">
        <w:rPr>
          <w:rFonts w:asciiTheme="minorHAnsi" w:hAnsiTheme="minorHAnsi" w:cs="Arial"/>
          <w:b/>
          <w:bCs/>
          <w:sz w:val="22"/>
          <w:szCs w:val="22"/>
          <w:lang w:val="en-GB"/>
        </w:rPr>
        <w:t xml:space="preserve"> of RFQ</w:t>
      </w:r>
      <w:r w:rsidR="00EE75C7">
        <w:rPr>
          <w:rFonts w:asciiTheme="minorHAnsi" w:hAnsiTheme="minorHAnsi" w:cs="Arial"/>
          <w:b/>
          <w:bCs/>
          <w:sz w:val="22"/>
          <w:szCs w:val="22"/>
          <w:lang w:val="en-GB"/>
        </w:rPr>
        <w:t xml:space="preserve"> 13</w:t>
      </w:r>
      <w:r w:rsidR="00EE75C7" w:rsidRPr="00EE75C7">
        <w:rPr>
          <w:rFonts w:asciiTheme="minorHAnsi" w:hAnsiTheme="minorHAnsi" w:cs="Arial"/>
          <w:b/>
          <w:bCs/>
          <w:sz w:val="22"/>
          <w:szCs w:val="22"/>
          <w:vertAlign w:val="superscript"/>
          <w:lang w:val="en-GB"/>
        </w:rPr>
        <w:t>th</w:t>
      </w:r>
      <w:r w:rsidR="00EE75C7">
        <w:rPr>
          <w:rFonts w:asciiTheme="minorHAnsi" w:hAnsiTheme="minorHAnsi" w:cs="Arial"/>
          <w:b/>
          <w:bCs/>
          <w:sz w:val="22"/>
          <w:szCs w:val="22"/>
          <w:lang w:val="en-GB"/>
        </w:rPr>
        <w:t xml:space="preserve"> Apr</w:t>
      </w:r>
      <w:r>
        <w:rPr>
          <w:rFonts w:asciiTheme="minorHAnsi" w:hAnsiTheme="minorHAnsi" w:cs="Arial"/>
          <w:b/>
          <w:bCs/>
          <w:sz w:val="22"/>
          <w:szCs w:val="22"/>
          <w:lang w:val="en-GB"/>
        </w:rPr>
        <w:t xml:space="preserve">. </w:t>
      </w:r>
    </w:p>
    <w:p w14:paraId="30BA4882" w14:textId="3F27B42E" w:rsidR="00EE75C7" w:rsidRPr="00EE75C7" w:rsidRDefault="00EE75C7" w:rsidP="00EE75C7">
      <w:pPr>
        <w:pStyle w:val="ListParagraph"/>
        <w:numPr>
          <w:ilvl w:val="0"/>
          <w:numId w:val="12"/>
        </w:numPr>
        <w:rPr>
          <w:rFonts w:asciiTheme="minorHAnsi" w:hAnsiTheme="minorHAnsi" w:cs="Arial"/>
          <w:b/>
          <w:sz w:val="22"/>
          <w:szCs w:val="22"/>
          <w:lang w:val="en-GB"/>
        </w:rPr>
      </w:pPr>
      <w:r w:rsidRPr="00EE75C7">
        <w:rPr>
          <w:rFonts w:asciiTheme="minorHAnsi" w:hAnsiTheme="minorHAnsi" w:cs="Arial"/>
          <w:b/>
          <w:sz w:val="22"/>
          <w:szCs w:val="22"/>
          <w:lang w:val="en-GB"/>
        </w:rPr>
        <w:t xml:space="preserve">Supplier will arrange stock or warehouse for keeping the goods in </w:t>
      </w:r>
      <w:r>
        <w:rPr>
          <w:rFonts w:asciiTheme="minorHAnsi" w:hAnsiTheme="minorHAnsi" w:cs="Arial"/>
          <w:b/>
          <w:sz w:val="22"/>
          <w:szCs w:val="22"/>
          <w:lang w:val="en-GB"/>
        </w:rPr>
        <w:t>2-3</w:t>
      </w:r>
      <w:r w:rsidRPr="00EE75C7">
        <w:rPr>
          <w:rFonts w:asciiTheme="minorHAnsi" w:hAnsiTheme="minorHAnsi" w:cs="Arial"/>
          <w:b/>
          <w:sz w:val="22"/>
          <w:szCs w:val="22"/>
          <w:lang w:val="en-GB"/>
        </w:rPr>
        <w:t xml:space="preserve"> location of Kabul given by IRW for a duration of 15-20 days to avoid any gathering of people because of COVID-19.</w:t>
      </w:r>
    </w:p>
    <w:p w14:paraId="2BC2AD85" w14:textId="31122ED7" w:rsidR="00681345" w:rsidRDefault="00681345" w:rsidP="00FD2F3B">
      <w:pPr>
        <w:pStyle w:val="ListParagraph"/>
        <w:numPr>
          <w:ilvl w:val="0"/>
          <w:numId w:val="12"/>
        </w:numPr>
        <w:rPr>
          <w:rFonts w:asciiTheme="minorHAnsi" w:hAnsiTheme="minorHAnsi" w:cs="Arial"/>
          <w:b/>
          <w:bCs/>
          <w:sz w:val="22"/>
          <w:szCs w:val="22"/>
          <w:lang w:val="en-GB"/>
        </w:rPr>
      </w:pPr>
      <w:r>
        <w:rPr>
          <w:rFonts w:asciiTheme="minorHAnsi" w:hAnsiTheme="minorHAnsi" w:cs="Arial"/>
          <w:b/>
          <w:bCs/>
          <w:sz w:val="22"/>
          <w:szCs w:val="22"/>
          <w:lang w:val="en-GB"/>
        </w:rPr>
        <w:t xml:space="preserve">Supplier must ensure that there is no gathering in the stock </w:t>
      </w:r>
    </w:p>
    <w:p w14:paraId="219BBE6E" w14:textId="43E0E195" w:rsidR="00681345" w:rsidRDefault="00681345" w:rsidP="00FD2F3B">
      <w:pPr>
        <w:pStyle w:val="ListParagraph"/>
        <w:numPr>
          <w:ilvl w:val="0"/>
          <w:numId w:val="12"/>
        </w:numPr>
        <w:rPr>
          <w:rFonts w:asciiTheme="minorHAnsi" w:hAnsiTheme="minorHAnsi" w:cs="Arial"/>
          <w:b/>
          <w:bCs/>
          <w:sz w:val="22"/>
          <w:szCs w:val="22"/>
          <w:lang w:val="en-GB"/>
        </w:rPr>
      </w:pPr>
      <w:r>
        <w:rPr>
          <w:rFonts w:asciiTheme="minorHAnsi" w:hAnsiTheme="minorHAnsi" w:cs="Arial"/>
          <w:b/>
          <w:bCs/>
          <w:sz w:val="22"/>
          <w:szCs w:val="22"/>
          <w:lang w:val="en-GB"/>
        </w:rPr>
        <w:t>Supplier must follow all the preventive measures for COVID_19 during distribution</w:t>
      </w:r>
    </w:p>
    <w:p w14:paraId="2A83CBF4" w14:textId="77777777" w:rsidR="00681345" w:rsidRDefault="00681345" w:rsidP="00FD2F3B">
      <w:pPr>
        <w:pStyle w:val="ListParagraph"/>
        <w:numPr>
          <w:ilvl w:val="0"/>
          <w:numId w:val="12"/>
        </w:numPr>
        <w:rPr>
          <w:rFonts w:asciiTheme="minorHAnsi" w:hAnsiTheme="minorHAnsi" w:cs="Arial"/>
          <w:b/>
          <w:bCs/>
          <w:sz w:val="22"/>
          <w:szCs w:val="22"/>
          <w:lang w:val="en-GB"/>
        </w:rPr>
      </w:pPr>
      <w:r>
        <w:rPr>
          <w:rFonts w:asciiTheme="minorHAnsi" w:hAnsiTheme="minorHAnsi" w:cs="Arial"/>
          <w:b/>
          <w:bCs/>
          <w:sz w:val="22"/>
          <w:szCs w:val="22"/>
          <w:lang w:val="en-GB"/>
        </w:rPr>
        <w:t xml:space="preserve">Supplier will make sure that beneficiaries keeps </w:t>
      </w:r>
      <w:proofErr w:type="gramStart"/>
      <w:r>
        <w:rPr>
          <w:rFonts w:asciiTheme="minorHAnsi" w:hAnsiTheme="minorHAnsi" w:cs="Arial"/>
          <w:b/>
          <w:bCs/>
          <w:sz w:val="22"/>
          <w:szCs w:val="22"/>
          <w:lang w:val="en-GB"/>
        </w:rPr>
        <w:t>2 meter</w:t>
      </w:r>
      <w:proofErr w:type="gramEnd"/>
      <w:r>
        <w:rPr>
          <w:rFonts w:asciiTheme="minorHAnsi" w:hAnsiTheme="minorHAnsi" w:cs="Arial"/>
          <w:b/>
          <w:bCs/>
          <w:sz w:val="22"/>
          <w:szCs w:val="22"/>
          <w:lang w:val="en-GB"/>
        </w:rPr>
        <w:t xml:space="preserve"> social distance among each individual or group.</w:t>
      </w:r>
    </w:p>
    <w:p w14:paraId="03CB6FDE" w14:textId="5805920D" w:rsidR="00681345" w:rsidRDefault="00681345" w:rsidP="00FD2F3B">
      <w:pPr>
        <w:pStyle w:val="ListParagraph"/>
        <w:numPr>
          <w:ilvl w:val="0"/>
          <w:numId w:val="12"/>
        </w:numPr>
        <w:rPr>
          <w:rFonts w:asciiTheme="minorHAnsi" w:hAnsiTheme="minorHAnsi" w:cs="Arial"/>
          <w:b/>
          <w:bCs/>
          <w:sz w:val="22"/>
          <w:szCs w:val="22"/>
          <w:lang w:val="en-GB"/>
        </w:rPr>
      </w:pPr>
      <w:r>
        <w:rPr>
          <w:rFonts w:asciiTheme="minorHAnsi" w:hAnsiTheme="minorHAnsi" w:cs="Arial"/>
          <w:b/>
          <w:bCs/>
          <w:sz w:val="22"/>
          <w:szCs w:val="22"/>
          <w:lang w:val="en-GB"/>
        </w:rPr>
        <w:t>Supplier representative must be available in the stock from 8:00 to 4:00 for the duration of distribution (15 days)</w:t>
      </w:r>
    </w:p>
    <w:p w14:paraId="68C0CF11" w14:textId="29E196B2" w:rsidR="001B5705" w:rsidRPr="001B5705" w:rsidRDefault="001B5705" w:rsidP="001B5705">
      <w:pPr>
        <w:pStyle w:val="ListParagraph"/>
        <w:numPr>
          <w:ilvl w:val="0"/>
          <w:numId w:val="12"/>
        </w:numPr>
        <w:spacing w:after="160" w:line="256" w:lineRule="auto"/>
        <w:jc w:val="both"/>
        <w:rPr>
          <w:rFonts w:asciiTheme="minorHAnsi" w:hAnsiTheme="minorHAnsi" w:cstheme="minorHAnsi"/>
          <w:b/>
          <w:bCs/>
          <w:sz w:val="22"/>
          <w:szCs w:val="22"/>
        </w:rPr>
      </w:pPr>
      <w:r>
        <w:rPr>
          <w:rFonts w:asciiTheme="minorHAnsi" w:hAnsiTheme="minorHAnsi" w:cstheme="minorHAnsi"/>
          <w:b/>
          <w:sz w:val="22"/>
          <w:szCs w:val="22"/>
        </w:rPr>
        <w:t>There will be no extra charges paid to supplier for stock rent or transportation. Supplier must include that co</w:t>
      </w:r>
      <w:r w:rsidR="0026300D">
        <w:rPr>
          <w:rFonts w:asciiTheme="minorHAnsi" w:hAnsiTheme="minorHAnsi" w:cstheme="minorHAnsi"/>
          <w:b/>
          <w:sz w:val="22"/>
          <w:szCs w:val="22"/>
        </w:rPr>
        <w:t>s</w:t>
      </w:r>
      <w:r>
        <w:rPr>
          <w:rFonts w:asciiTheme="minorHAnsi" w:hAnsiTheme="minorHAnsi" w:cstheme="minorHAnsi"/>
          <w:b/>
          <w:sz w:val="22"/>
          <w:szCs w:val="22"/>
        </w:rPr>
        <w:t>t in the package price</w:t>
      </w:r>
    </w:p>
    <w:p w14:paraId="253AF4A3" w14:textId="202B0166" w:rsidR="00681345" w:rsidRDefault="00681345" w:rsidP="00FD2F3B">
      <w:pPr>
        <w:pStyle w:val="ListParagraph"/>
        <w:numPr>
          <w:ilvl w:val="0"/>
          <w:numId w:val="12"/>
        </w:numPr>
        <w:rPr>
          <w:rFonts w:asciiTheme="minorHAnsi" w:hAnsiTheme="minorHAnsi" w:cs="Arial"/>
          <w:b/>
          <w:bCs/>
          <w:sz w:val="22"/>
          <w:szCs w:val="22"/>
          <w:lang w:val="en-GB"/>
        </w:rPr>
      </w:pPr>
      <w:r>
        <w:rPr>
          <w:rFonts w:asciiTheme="minorHAnsi" w:hAnsiTheme="minorHAnsi" w:cs="Arial"/>
          <w:b/>
          <w:bCs/>
          <w:sz w:val="22"/>
          <w:szCs w:val="22"/>
          <w:lang w:val="en-GB"/>
        </w:rPr>
        <w:t>Supp</w:t>
      </w:r>
      <w:r w:rsidR="001B5705">
        <w:rPr>
          <w:rFonts w:asciiTheme="minorHAnsi" w:hAnsiTheme="minorHAnsi" w:cs="Arial"/>
          <w:b/>
          <w:bCs/>
          <w:sz w:val="22"/>
          <w:szCs w:val="22"/>
          <w:lang w:val="en-GB"/>
        </w:rPr>
        <w:t>l</w:t>
      </w:r>
      <w:r>
        <w:rPr>
          <w:rFonts w:asciiTheme="minorHAnsi" w:hAnsiTheme="minorHAnsi" w:cs="Arial"/>
          <w:b/>
          <w:bCs/>
          <w:sz w:val="22"/>
          <w:szCs w:val="22"/>
          <w:lang w:val="en-GB"/>
        </w:rPr>
        <w:t xml:space="preserve">ier must have official delivery notes available and signed after each day of distribution. </w:t>
      </w:r>
    </w:p>
    <w:p w14:paraId="2926E6B6" w14:textId="2D82E4E0" w:rsidR="00681345" w:rsidRDefault="00681345" w:rsidP="00FD2F3B">
      <w:pPr>
        <w:pStyle w:val="ListParagraph"/>
        <w:numPr>
          <w:ilvl w:val="0"/>
          <w:numId w:val="12"/>
        </w:numPr>
        <w:rPr>
          <w:rFonts w:asciiTheme="minorHAnsi" w:hAnsiTheme="minorHAnsi" w:cs="Arial"/>
          <w:b/>
          <w:bCs/>
          <w:sz w:val="22"/>
          <w:szCs w:val="22"/>
          <w:lang w:val="en-GB"/>
        </w:rPr>
      </w:pPr>
      <w:r>
        <w:rPr>
          <w:rFonts w:asciiTheme="minorHAnsi" w:hAnsiTheme="minorHAnsi" w:cs="Arial"/>
          <w:b/>
          <w:bCs/>
          <w:sz w:val="22"/>
          <w:szCs w:val="22"/>
          <w:lang w:val="en-GB"/>
        </w:rPr>
        <w:t>Supplier must collect token from each beneficiary coming for receiving good</w:t>
      </w:r>
    </w:p>
    <w:p w14:paraId="2B625DB1" w14:textId="55A58918" w:rsidR="00FD2F3B" w:rsidRDefault="00FD2F3B" w:rsidP="00FD2F3B">
      <w:pPr>
        <w:rPr>
          <w:rFonts w:asciiTheme="minorHAnsi" w:hAnsiTheme="minorHAnsi" w:cs="Arial"/>
          <w:b/>
          <w:bCs/>
          <w:sz w:val="22"/>
          <w:szCs w:val="22"/>
          <w:lang w:val="en-GB"/>
        </w:rPr>
      </w:pPr>
    </w:p>
    <w:p w14:paraId="4A8948CA" w14:textId="77777777" w:rsidR="00FD2F3B" w:rsidRPr="00FD2F3B" w:rsidRDefault="00FD2F3B" w:rsidP="00FD2F3B">
      <w:pPr>
        <w:pStyle w:val="ListParagraph"/>
        <w:numPr>
          <w:ilvl w:val="0"/>
          <w:numId w:val="12"/>
        </w:numPr>
        <w:rPr>
          <w:rFonts w:asciiTheme="minorHAnsi" w:hAnsiTheme="minorHAnsi" w:cs="Arial"/>
          <w:b/>
          <w:bCs/>
          <w:sz w:val="22"/>
          <w:szCs w:val="22"/>
          <w:lang w:val="en-GB"/>
        </w:rPr>
        <w:sectPr w:rsidR="00FD2F3B" w:rsidRPr="00FD2F3B" w:rsidSect="007C6F25">
          <w:pgSz w:w="16840" w:h="11900" w:orient="landscape"/>
          <w:pgMar w:top="851" w:right="1440" w:bottom="567" w:left="1276" w:header="709" w:footer="709" w:gutter="0"/>
          <w:cols w:space="708"/>
        </w:sectPr>
      </w:pPr>
    </w:p>
    <w:p w14:paraId="01E4F661" w14:textId="77777777" w:rsidR="005A4017" w:rsidRDefault="005A4017" w:rsidP="003B1E1F">
      <w:pPr>
        <w:rPr>
          <w:rFonts w:asciiTheme="minorHAnsi" w:hAnsiTheme="minorHAnsi" w:cs="Arial"/>
          <w:b/>
          <w:bCs/>
          <w:sz w:val="22"/>
          <w:szCs w:val="22"/>
          <w:lang w:val="en-GB"/>
        </w:rPr>
      </w:pPr>
    </w:p>
    <w:p w14:paraId="47CCA5A7" w14:textId="629CA9F1" w:rsidR="00616435" w:rsidRPr="00060D18" w:rsidRDefault="00D870A5" w:rsidP="00D775FA">
      <w:pPr>
        <w:rPr>
          <w:rFonts w:asciiTheme="minorHAnsi" w:hAnsiTheme="minorHAnsi" w:cs="Arial"/>
          <w:sz w:val="22"/>
          <w:szCs w:val="22"/>
          <w:lang w:val="en-GB"/>
        </w:rPr>
      </w:pPr>
      <w:r w:rsidRPr="00060D18">
        <w:rPr>
          <w:rFonts w:asciiTheme="minorHAnsi" w:hAnsiTheme="minorHAnsi" w:cs="Arial"/>
          <w:sz w:val="22"/>
          <w:szCs w:val="22"/>
          <w:lang w:val="en-GB"/>
        </w:rPr>
        <w:t xml:space="preserve">All tenders are required to be submitted </w:t>
      </w:r>
      <w:r w:rsidR="009C162A" w:rsidRPr="00060D18">
        <w:rPr>
          <w:rFonts w:asciiTheme="minorHAnsi" w:hAnsiTheme="minorHAnsi" w:cs="Arial"/>
          <w:sz w:val="22"/>
          <w:szCs w:val="22"/>
          <w:lang w:val="en-GB"/>
        </w:rPr>
        <w:t>before</w:t>
      </w:r>
      <w:r w:rsidR="009C162A" w:rsidRPr="00060D18">
        <w:rPr>
          <w:rFonts w:asciiTheme="minorHAnsi" w:hAnsiTheme="minorHAnsi" w:cs="Arial"/>
          <w:b/>
          <w:bCs/>
          <w:color w:val="FF0000"/>
          <w:lang w:val="en-GB"/>
        </w:rPr>
        <w:t xml:space="preserve"> </w:t>
      </w:r>
      <w:r w:rsidR="00681345">
        <w:rPr>
          <w:rFonts w:asciiTheme="minorHAnsi" w:hAnsiTheme="minorHAnsi" w:cs="Arial"/>
          <w:b/>
          <w:bCs/>
          <w:color w:val="FF0000"/>
          <w:lang w:val="en-GB"/>
        </w:rPr>
        <w:t>Monday</w:t>
      </w:r>
      <w:r w:rsidR="00110EE2">
        <w:rPr>
          <w:rFonts w:asciiTheme="minorHAnsi" w:hAnsiTheme="minorHAnsi" w:cs="Arial"/>
          <w:b/>
          <w:bCs/>
          <w:color w:val="FF0000"/>
          <w:lang w:val="en-GB"/>
        </w:rPr>
        <w:t xml:space="preserve"> </w:t>
      </w:r>
      <w:r w:rsidR="00681345">
        <w:rPr>
          <w:rFonts w:asciiTheme="minorHAnsi" w:hAnsiTheme="minorHAnsi" w:cs="Arial"/>
          <w:b/>
          <w:bCs/>
          <w:color w:val="FF0000"/>
          <w:lang w:val="en-GB"/>
        </w:rPr>
        <w:t>13</w:t>
      </w:r>
      <w:r w:rsidR="00681345" w:rsidRPr="00681345">
        <w:rPr>
          <w:rFonts w:asciiTheme="minorHAnsi" w:hAnsiTheme="minorHAnsi" w:cs="Arial"/>
          <w:b/>
          <w:bCs/>
          <w:color w:val="FF0000"/>
          <w:vertAlign w:val="superscript"/>
          <w:lang w:val="en-GB"/>
        </w:rPr>
        <w:t>th</w:t>
      </w:r>
      <w:r w:rsidR="00110EE2">
        <w:rPr>
          <w:rFonts w:asciiTheme="minorHAnsi" w:hAnsiTheme="minorHAnsi" w:cs="Arial"/>
          <w:b/>
          <w:bCs/>
          <w:color w:val="FF0000"/>
          <w:lang w:val="en-GB"/>
        </w:rPr>
        <w:t xml:space="preserve"> </w:t>
      </w:r>
      <w:r w:rsidR="002C317A">
        <w:rPr>
          <w:rFonts w:asciiTheme="minorHAnsi" w:hAnsiTheme="minorHAnsi" w:cs="Arial"/>
          <w:b/>
          <w:bCs/>
          <w:color w:val="FF0000"/>
          <w:lang w:val="en-GB"/>
        </w:rPr>
        <w:t>Apr</w:t>
      </w:r>
      <w:r w:rsidR="006E6BB1">
        <w:rPr>
          <w:rFonts w:asciiTheme="minorHAnsi" w:hAnsiTheme="minorHAnsi" w:cs="Arial"/>
          <w:b/>
          <w:bCs/>
          <w:color w:val="FF0000"/>
          <w:lang w:val="en-GB"/>
        </w:rPr>
        <w:t xml:space="preserve"> </w:t>
      </w:r>
      <w:r w:rsidR="009C162A" w:rsidRPr="00060D18">
        <w:rPr>
          <w:rFonts w:asciiTheme="minorHAnsi" w:hAnsiTheme="minorHAnsi" w:cs="Arial"/>
          <w:b/>
          <w:bCs/>
          <w:color w:val="FF0000"/>
          <w:lang w:val="en-GB"/>
        </w:rPr>
        <w:t>20</w:t>
      </w:r>
      <w:r w:rsidR="00D775FA">
        <w:rPr>
          <w:rFonts w:asciiTheme="minorHAnsi" w:hAnsiTheme="minorHAnsi" w:cs="Arial"/>
          <w:b/>
          <w:bCs/>
          <w:color w:val="FF0000"/>
          <w:lang w:val="en-GB"/>
        </w:rPr>
        <w:t>20</w:t>
      </w:r>
      <w:r w:rsidR="009C162A" w:rsidRPr="00060D18">
        <w:rPr>
          <w:rFonts w:asciiTheme="minorHAnsi" w:hAnsiTheme="minorHAnsi" w:cs="Arial"/>
          <w:b/>
          <w:bCs/>
          <w:color w:val="FF0000"/>
          <w:lang w:val="en-GB"/>
        </w:rPr>
        <w:t xml:space="preserve">, </w:t>
      </w:r>
      <w:r w:rsidR="00AF4059">
        <w:rPr>
          <w:rFonts w:asciiTheme="minorHAnsi" w:hAnsiTheme="minorHAnsi" w:cs="Arial"/>
          <w:b/>
          <w:bCs/>
          <w:color w:val="FF0000"/>
          <w:lang w:val="en-GB"/>
        </w:rPr>
        <w:t>4</w:t>
      </w:r>
      <w:r w:rsidR="009C162A" w:rsidRPr="00060D18">
        <w:rPr>
          <w:rFonts w:asciiTheme="minorHAnsi" w:hAnsiTheme="minorHAnsi" w:cs="Arial"/>
          <w:b/>
          <w:bCs/>
          <w:color w:val="FF0000"/>
          <w:lang w:val="en-GB"/>
        </w:rPr>
        <w:t>.</w:t>
      </w:r>
      <w:r w:rsidR="00D7229E">
        <w:rPr>
          <w:rFonts w:asciiTheme="minorHAnsi" w:hAnsiTheme="minorHAnsi" w:cs="Arial"/>
          <w:b/>
          <w:bCs/>
          <w:color w:val="FF0000"/>
          <w:lang w:val="en-GB"/>
        </w:rPr>
        <w:t>0</w:t>
      </w:r>
      <w:r w:rsidR="009C162A" w:rsidRPr="00060D18">
        <w:rPr>
          <w:rFonts w:asciiTheme="minorHAnsi" w:hAnsiTheme="minorHAnsi" w:cs="Arial"/>
          <w:b/>
          <w:bCs/>
          <w:color w:val="FF0000"/>
          <w:lang w:val="en-GB"/>
        </w:rPr>
        <w:t xml:space="preserve">0 pm </w:t>
      </w:r>
      <w:r w:rsidR="00962365">
        <w:rPr>
          <w:rFonts w:asciiTheme="minorHAnsi" w:hAnsiTheme="minorHAnsi" w:cs="Arial"/>
          <w:b/>
          <w:bCs/>
          <w:color w:val="FF0000"/>
          <w:lang w:val="en-GB"/>
        </w:rPr>
        <w:t>AFG</w:t>
      </w:r>
      <w:r w:rsidR="009C162A" w:rsidRPr="00060D18">
        <w:rPr>
          <w:rFonts w:asciiTheme="minorHAnsi" w:hAnsiTheme="minorHAnsi" w:cs="Arial"/>
          <w:b/>
          <w:bCs/>
          <w:color w:val="FF0000"/>
          <w:lang w:val="en-GB"/>
        </w:rPr>
        <w:t xml:space="preserve"> time</w:t>
      </w:r>
      <w:r w:rsidR="00616435" w:rsidRPr="00060D18">
        <w:rPr>
          <w:rFonts w:asciiTheme="minorHAnsi" w:hAnsiTheme="minorHAnsi" w:cs="Arial"/>
          <w:b/>
          <w:bCs/>
          <w:color w:val="FF0000"/>
          <w:lang w:val="en-GB"/>
        </w:rPr>
        <w:t xml:space="preserve"> </w:t>
      </w:r>
      <w:r w:rsidRPr="00060D18">
        <w:rPr>
          <w:rFonts w:asciiTheme="minorHAnsi" w:hAnsiTheme="minorHAnsi" w:cs="Arial"/>
          <w:sz w:val="22"/>
          <w:szCs w:val="22"/>
          <w:lang w:val="en-GB"/>
        </w:rPr>
        <w:t>pursuant to the attached guidelines for submitting</w:t>
      </w:r>
      <w:r w:rsidR="00616435" w:rsidRPr="00060D18">
        <w:rPr>
          <w:rFonts w:asciiTheme="minorHAnsi" w:hAnsiTheme="minorHAnsi" w:cs="Arial"/>
          <w:sz w:val="22"/>
          <w:szCs w:val="22"/>
          <w:lang w:val="en-GB"/>
        </w:rPr>
        <w:t xml:space="preserve"> a quotation and </w:t>
      </w:r>
      <w:r w:rsidR="00962365">
        <w:rPr>
          <w:rFonts w:asciiTheme="minorHAnsi" w:hAnsiTheme="minorHAnsi" w:cs="Arial"/>
          <w:sz w:val="22"/>
          <w:szCs w:val="22"/>
          <w:lang w:val="en-GB"/>
        </w:rPr>
        <w:t>in to below address:</w:t>
      </w:r>
    </w:p>
    <w:p w14:paraId="10FBDD47" w14:textId="77777777" w:rsidR="00455C54" w:rsidRPr="00060D18" w:rsidRDefault="00455C54" w:rsidP="005E7664">
      <w:pPr>
        <w:rPr>
          <w:rFonts w:asciiTheme="minorHAnsi" w:hAnsiTheme="minorHAnsi" w:cs="Arial"/>
          <w:sz w:val="22"/>
          <w:szCs w:val="22"/>
          <w:lang w:val="en-GB"/>
        </w:rPr>
      </w:pPr>
    </w:p>
    <w:p w14:paraId="29649C99" w14:textId="77777777" w:rsidR="00D870A5" w:rsidRPr="00536D18" w:rsidRDefault="00647724" w:rsidP="00962365">
      <w:pPr>
        <w:jc w:val="center"/>
        <w:rPr>
          <w:rFonts w:asciiTheme="minorHAnsi" w:hAnsiTheme="minorHAnsi" w:cs="Arial"/>
          <w:sz w:val="28"/>
          <w:szCs w:val="28"/>
          <w:lang w:val="en-GB"/>
        </w:rPr>
      </w:pPr>
      <w:hyperlink r:id="rId9" w:history="1">
        <w:r w:rsidR="00962365">
          <w:rPr>
            <w:rStyle w:val="Hyperlink"/>
            <w:rFonts w:asciiTheme="minorHAnsi" w:hAnsiTheme="minorHAnsi" w:cs="Arial"/>
            <w:b/>
            <w:i/>
            <w:sz w:val="28"/>
            <w:szCs w:val="28"/>
            <w:lang w:val="en-GB"/>
          </w:rPr>
          <w:t>House</w:t>
        </w:r>
      </w:hyperlink>
      <w:r w:rsidR="00962365">
        <w:rPr>
          <w:rStyle w:val="Hyperlink"/>
          <w:rFonts w:asciiTheme="minorHAnsi" w:hAnsiTheme="minorHAnsi" w:cs="Arial"/>
          <w:b/>
          <w:i/>
          <w:sz w:val="28"/>
          <w:szCs w:val="28"/>
          <w:lang w:val="en-GB"/>
        </w:rPr>
        <w:t xml:space="preserve"> No#24, Street #3, </w:t>
      </w:r>
      <w:proofErr w:type="spellStart"/>
      <w:r w:rsidR="00962365">
        <w:rPr>
          <w:rStyle w:val="Hyperlink"/>
          <w:rFonts w:asciiTheme="minorHAnsi" w:hAnsiTheme="minorHAnsi" w:cs="Arial"/>
          <w:b/>
          <w:i/>
          <w:sz w:val="28"/>
          <w:szCs w:val="28"/>
          <w:lang w:val="en-GB"/>
        </w:rPr>
        <w:t>Qalai</w:t>
      </w:r>
      <w:proofErr w:type="spellEnd"/>
      <w:r w:rsidR="00962365">
        <w:rPr>
          <w:rStyle w:val="Hyperlink"/>
          <w:rFonts w:asciiTheme="minorHAnsi" w:hAnsiTheme="minorHAnsi" w:cs="Arial"/>
          <w:b/>
          <w:i/>
          <w:sz w:val="28"/>
          <w:szCs w:val="28"/>
          <w:lang w:val="en-GB"/>
        </w:rPr>
        <w:t xml:space="preserve"> </w:t>
      </w:r>
      <w:proofErr w:type="spellStart"/>
      <w:r w:rsidR="00962365">
        <w:rPr>
          <w:rStyle w:val="Hyperlink"/>
          <w:rFonts w:asciiTheme="minorHAnsi" w:hAnsiTheme="minorHAnsi" w:cs="Arial"/>
          <w:b/>
          <w:i/>
          <w:sz w:val="28"/>
          <w:szCs w:val="28"/>
          <w:lang w:val="en-GB"/>
        </w:rPr>
        <w:t>Fatullah</w:t>
      </w:r>
      <w:proofErr w:type="spellEnd"/>
      <w:r w:rsidR="00962365">
        <w:rPr>
          <w:rStyle w:val="Hyperlink"/>
          <w:rFonts w:asciiTheme="minorHAnsi" w:hAnsiTheme="minorHAnsi" w:cs="Arial"/>
          <w:b/>
          <w:i/>
          <w:sz w:val="28"/>
          <w:szCs w:val="28"/>
          <w:lang w:val="en-GB"/>
        </w:rPr>
        <w:t>, Kabul, Afghanistan</w:t>
      </w:r>
    </w:p>
    <w:p w14:paraId="13D86F14" w14:textId="77777777" w:rsidR="00D870A5" w:rsidRPr="00060D18" w:rsidRDefault="00D870A5" w:rsidP="00D870A5">
      <w:pPr>
        <w:rPr>
          <w:rFonts w:asciiTheme="minorHAnsi" w:hAnsiTheme="minorHAnsi" w:cs="Arial"/>
          <w:sz w:val="22"/>
          <w:szCs w:val="22"/>
          <w:lang w:val="en-GB"/>
        </w:rPr>
      </w:pPr>
    </w:p>
    <w:p w14:paraId="712A0F68" w14:textId="77777777" w:rsidR="00616435" w:rsidRPr="00060D18" w:rsidRDefault="00D870A5" w:rsidP="00616435">
      <w:pPr>
        <w:rPr>
          <w:rFonts w:asciiTheme="minorHAnsi" w:hAnsiTheme="minorHAnsi" w:cs="Arial"/>
          <w:sz w:val="22"/>
          <w:szCs w:val="22"/>
          <w:lang w:val="en-GB"/>
        </w:rPr>
      </w:pPr>
      <w:r w:rsidRPr="00060D18">
        <w:rPr>
          <w:rFonts w:asciiTheme="minorHAnsi" w:hAnsiTheme="minorHAnsi" w:cs="Arial"/>
          <w:sz w:val="22"/>
          <w:szCs w:val="22"/>
          <w:lang w:val="en-GB"/>
        </w:rPr>
        <w:t>For any issues relating to the tender or its contents please email directly to</w:t>
      </w:r>
      <w:r w:rsidR="00227A83" w:rsidRPr="00060D18">
        <w:rPr>
          <w:rFonts w:asciiTheme="minorHAnsi" w:hAnsiTheme="minorHAnsi" w:cs="Arial"/>
          <w:sz w:val="22"/>
          <w:szCs w:val="22"/>
          <w:lang w:val="en-GB"/>
        </w:rPr>
        <w:t xml:space="preserve"> </w:t>
      </w:r>
      <w:r w:rsidR="00616435" w:rsidRPr="00060D18">
        <w:rPr>
          <w:rFonts w:asciiTheme="minorHAnsi" w:hAnsiTheme="minorHAnsi" w:cs="Arial"/>
          <w:sz w:val="22"/>
          <w:szCs w:val="22"/>
          <w:lang w:val="en-GB"/>
        </w:rPr>
        <w:t xml:space="preserve"> </w:t>
      </w:r>
    </w:p>
    <w:p w14:paraId="759DEB02" w14:textId="77777777" w:rsidR="00616435" w:rsidRPr="00060D18" w:rsidRDefault="00616435" w:rsidP="00616435">
      <w:pPr>
        <w:jc w:val="center"/>
        <w:rPr>
          <w:rFonts w:asciiTheme="minorHAnsi" w:hAnsiTheme="minorHAnsi" w:cs="Arial"/>
          <w:sz w:val="22"/>
          <w:szCs w:val="22"/>
          <w:lang w:val="en-GB"/>
        </w:rPr>
      </w:pPr>
    </w:p>
    <w:p w14:paraId="464DB106" w14:textId="77777777" w:rsidR="00D870A5" w:rsidRPr="00536D18" w:rsidRDefault="00647724" w:rsidP="00962365">
      <w:pPr>
        <w:jc w:val="center"/>
        <w:rPr>
          <w:rStyle w:val="Hyperlink"/>
          <w:rFonts w:asciiTheme="minorHAnsi" w:hAnsiTheme="minorHAnsi"/>
          <w:sz w:val="28"/>
          <w:szCs w:val="28"/>
          <w:lang w:val="en-GB"/>
        </w:rPr>
      </w:pPr>
      <w:hyperlink r:id="rId10" w:history="1">
        <w:r w:rsidR="00962365" w:rsidRPr="008B1FB2">
          <w:rPr>
            <w:rStyle w:val="Hyperlink"/>
            <w:rFonts w:asciiTheme="minorHAnsi" w:hAnsiTheme="minorHAnsi" w:cs="Arial"/>
            <w:b/>
            <w:i/>
            <w:sz w:val="28"/>
            <w:szCs w:val="28"/>
            <w:lang w:val="en-GB"/>
          </w:rPr>
          <w:t>procurement.afg@islamic-relief.org.af</w:t>
        </w:r>
      </w:hyperlink>
      <w:r w:rsidR="00962365">
        <w:rPr>
          <w:rFonts w:asciiTheme="minorHAnsi" w:hAnsiTheme="minorHAnsi" w:cs="Arial"/>
          <w:b/>
          <w:i/>
          <w:sz w:val="28"/>
          <w:szCs w:val="28"/>
          <w:lang w:val="en-GB"/>
        </w:rPr>
        <w:t xml:space="preserve"> </w:t>
      </w:r>
    </w:p>
    <w:p w14:paraId="2D8D126A" w14:textId="77777777" w:rsidR="000D3D5B" w:rsidRPr="00060D18" w:rsidRDefault="000D3D5B" w:rsidP="00E45AC6">
      <w:pPr>
        <w:rPr>
          <w:rFonts w:asciiTheme="minorHAnsi" w:hAnsiTheme="minorHAnsi" w:cs="Arial"/>
          <w:b/>
          <w:bCs/>
          <w:sz w:val="22"/>
          <w:szCs w:val="22"/>
          <w:lang w:val="en-GB"/>
        </w:rPr>
      </w:pPr>
    </w:p>
    <w:p w14:paraId="1808412E" w14:textId="77777777" w:rsidR="009C162A" w:rsidRPr="00060D18" w:rsidRDefault="009C162A" w:rsidP="009C162A">
      <w:pPr>
        <w:rPr>
          <w:rFonts w:asciiTheme="minorHAnsi" w:hAnsiTheme="minorHAnsi" w:cs="Arial"/>
          <w:b/>
          <w:bCs/>
          <w:sz w:val="22"/>
          <w:szCs w:val="22"/>
          <w:lang w:val="en-GB"/>
        </w:rPr>
      </w:pPr>
      <w:r w:rsidRPr="00060D18">
        <w:rPr>
          <w:rFonts w:asciiTheme="minorHAnsi" w:hAnsiTheme="minorHAnsi" w:cs="Arial"/>
          <w:b/>
          <w:bCs/>
          <w:sz w:val="22"/>
          <w:szCs w:val="22"/>
          <w:lang w:val="en-GB"/>
        </w:rPr>
        <w:t xml:space="preserve">All quotation providers are requested to fill in Appendix 1 </w:t>
      </w:r>
      <w:r w:rsidR="006E6BB1">
        <w:rPr>
          <w:rFonts w:asciiTheme="minorHAnsi" w:hAnsiTheme="minorHAnsi" w:cs="Arial"/>
          <w:b/>
          <w:bCs/>
          <w:sz w:val="22"/>
          <w:szCs w:val="22"/>
          <w:lang w:val="en-GB"/>
        </w:rPr>
        <w:t xml:space="preserve">and 2 </w:t>
      </w:r>
      <w:r w:rsidRPr="00060D18">
        <w:rPr>
          <w:rFonts w:asciiTheme="minorHAnsi" w:hAnsiTheme="minorHAnsi" w:cs="Arial"/>
          <w:b/>
          <w:bCs/>
          <w:sz w:val="22"/>
          <w:szCs w:val="22"/>
          <w:lang w:val="en-GB"/>
        </w:rPr>
        <w:t>below when submitting their proposal to IRW.</w:t>
      </w:r>
    </w:p>
    <w:p w14:paraId="0FB93EEE" w14:textId="77777777" w:rsidR="00D90B4F" w:rsidRPr="00060D18" w:rsidRDefault="00D90B4F" w:rsidP="00D90B4F">
      <w:pPr>
        <w:rPr>
          <w:rFonts w:asciiTheme="minorHAnsi" w:hAnsiTheme="minorHAnsi"/>
          <w:b/>
          <w:bCs/>
          <w:lang w:val="en-GB"/>
        </w:rPr>
      </w:pPr>
    </w:p>
    <w:p w14:paraId="50AFF34C" w14:textId="77777777" w:rsidR="00E45AC6" w:rsidRPr="00060D18" w:rsidRDefault="00E45AC6" w:rsidP="00E45AC6">
      <w:pPr>
        <w:pStyle w:val="Heading2"/>
        <w:rPr>
          <w:rFonts w:asciiTheme="minorHAnsi" w:hAnsiTheme="minorHAnsi" w:cs="Arial"/>
        </w:rPr>
      </w:pPr>
      <w:r w:rsidRPr="00060D18">
        <w:rPr>
          <w:rFonts w:asciiTheme="minorHAnsi" w:hAnsiTheme="minorHAnsi" w:cs="Arial"/>
        </w:rPr>
        <w:t xml:space="preserve">appendix </w:t>
      </w:r>
      <w:r w:rsidR="000C671D" w:rsidRPr="00060D18">
        <w:rPr>
          <w:rFonts w:asciiTheme="minorHAnsi" w:hAnsiTheme="minorHAnsi" w:cs="Arial"/>
        </w:rPr>
        <w:t>1</w:t>
      </w:r>
    </w:p>
    <w:p w14:paraId="0915855A" w14:textId="77777777" w:rsidR="009F1F49" w:rsidRPr="00060D18" w:rsidRDefault="009F1F49" w:rsidP="009F1F49">
      <w:pPr>
        <w:rPr>
          <w:rFonts w:asciiTheme="minorHAnsi" w:hAnsiTheme="minorHAnsi"/>
          <w:b/>
          <w:bCs/>
          <w:lang w:val="en-GB"/>
        </w:rPr>
      </w:pPr>
    </w:p>
    <w:p w14:paraId="19A97FE6" w14:textId="77777777" w:rsidR="002945B6" w:rsidRPr="00060D18" w:rsidRDefault="002945B6" w:rsidP="009F1F49">
      <w:pPr>
        <w:rPr>
          <w:rFonts w:asciiTheme="minorHAnsi" w:hAnsiTheme="minorHAnsi"/>
          <w:b/>
          <w:bCs/>
          <w:lang w:val="en-GB"/>
        </w:rPr>
      </w:pPr>
      <w:r w:rsidRPr="00060D18">
        <w:rPr>
          <w:rFonts w:asciiTheme="minorHAnsi" w:hAnsiTheme="minorHAnsi"/>
          <w:b/>
          <w:bCs/>
          <w:lang w:val="en-GB"/>
        </w:rPr>
        <w:t>Summary of Bid Prices</w:t>
      </w:r>
    </w:p>
    <w:p w14:paraId="169C68DC" w14:textId="77777777" w:rsidR="00BC5963" w:rsidRPr="00060D18" w:rsidRDefault="00BC5963" w:rsidP="009F1F49">
      <w:pPr>
        <w:rPr>
          <w:rFonts w:asciiTheme="minorHAnsi" w:hAnsiTheme="minorHAnsi"/>
          <w:b/>
          <w:bCs/>
          <w:lang w:val="en-GB"/>
        </w:rPr>
      </w:pPr>
    </w:p>
    <w:tbl>
      <w:tblPr>
        <w:tblW w:w="95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008"/>
        <w:gridCol w:w="5852"/>
        <w:gridCol w:w="2719"/>
      </w:tblGrid>
      <w:tr w:rsidR="002945B6" w:rsidRPr="00060D18" w14:paraId="43426954" w14:textId="77777777" w:rsidTr="002945B6">
        <w:trPr>
          <w:trHeight w:val="543"/>
        </w:trPr>
        <w:tc>
          <w:tcPr>
            <w:tcW w:w="1008" w:type="dxa"/>
            <w:tcBorders>
              <w:bottom w:val="single" w:sz="4" w:space="0" w:color="auto"/>
            </w:tcBorders>
            <w:shd w:val="clear" w:color="auto" w:fill="F3F3F3"/>
            <w:vAlign w:val="center"/>
          </w:tcPr>
          <w:p w14:paraId="096F6C48" w14:textId="77777777" w:rsidR="002945B6" w:rsidRPr="00060D18" w:rsidRDefault="002945B6" w:rsidP="002945B6">
            <w:pPr>
              <w:pStyle w:val="Title"/>
              <w:rPr>
                <w:rFonts w:asciiTheme="minorHAnsi" w:hAnsiTheme="minorHAnsi"/>
                <w:i/>
                <w:iCs/>
                <w:sz w:val="24"/>
                <w:szCs w:val="24"/>
                <w:lang w:val="en-GB"/>
              </w:rPr>
            </w:pPr>
            <w:r w:rsidRPr="00060D18">
              <w:rPr>
                <w:rFonts w:asciiTheme="minorHAnsi" w:hAnsiTheme="minorHAnsi"/>
                <w:i/>
                <w:iCs/>
                <w:sz w:val="24"/>
                <w:szCs w:val="24"/>
                <w:lang w:val="en-GB"/>
              </w:rPr>
              <w:t xml:space="preserve">No. </w:t>
            </w:r>
          </w:p>
        </w:tc>
        <w:tc>
          <w:tcPr>
            <w:tcW w:w="5852" w:type="dxa"/>
            <w:shd w:val="clear" w:color="auto" w:fill="F3F3F3"/>
            <w:vAlign w:val="center"/>
          </w:tcPr>
          <w:p w14:paraId="1299CE04" w14:textId="77777777" w:rsidR="002945B6" w:rsidRPr="00060D18" w:rsidRDefault="002945B6" w:rsidP="002945B6">
            <w:pPr>
              <w:pStyle w:val="Title"/>
              <w:rPr>
                <w:rFonts w:asciiTheme="minorHAnsi" w:hAnsiTheme="minorHAnsi"/>
                <w:i/>
                <w:iCs/>
                <w:sz w:val="24"/>
                <w:szCs w:val="24"/>
                <w:lang w:val="en-GB"/>
              </w:rPr>
            </w:pPr>
            <w:r w:rsidRPr="00060D18">
              <w:rPr>
                <w:rFonts w:asciiTheme="minorHAnsi" w:hAnsiTheme="minorHAnsi"/>
                <w:i/>
                <w:iCs/>
                <w:sz w:val="24"/>
                <w:szCs w:val="24"/>
                <w:lang w:val="en-GB"/>
              </w:rPr>
              <w:t>Description</w:t>
            </w:r>
          </w:p>
        </w:tc>
        <w:tc>
          <w:tcPr>
            <w:tcW w:w="2719" w:type="dxa"/>
            <w:shd w:val="clear" w:color="auto" w:fill="F3F3F3"/>
            <w:noWrap/>
            <w:vAlign w:val="center"/>
          </w:tcPr>
          <w:p w14:paraId="31812A59" w14:textId="77777777" w:rsidR="002945B6" w:rsidRPr="00060D18" w:rsidRDefault="002945B6" w:rsidP="00583683">
            <w:pPr>
              <w:pStyle w:val="Title"/>
              <w:rPr>
                <w:rFonts w:asciiTheme="minorHAnsi" w:hAnsiTheme="minorHAnsi"/>
                <w:i/>
                <w:iCs/>
                <w:sz w:val="24"/>
                <w:szCs w:val="24"/>
                <w:lang w:val="en-GB"/>
              </w:rPr>
            </w:pPr>
            <w:r w:rsidRPr="00060D18">
              <w:rPr>
                <w:rFonts w:asciiTheme="minorHAnsi" w:hAnsiTheme="minorHAnsi"/>
                <w:i/>
                <w:iCs/>
                <w:sz w:val="24"/>
                <w:szCs w:val="24"/>
                <w:lang w:val="en-GB"/>
              </w:rPr>
              <w:t xml:space="preserve">Total Price </w:t>
            </w:r>
            <w:r w:rsidR="00870B43">
              <w:rPr>
                <w:rFonts w:asciiTheme="minorHAnsi" w:hAnsiTheme="minorHAnsi"/>
                <w:i/>
                <w:iCs/>
                <w:sz w:val="24"/>
                <w:szCs w:val="24"/>
                <w:lang w:val="en-GB"/>
              </w:rPr>
              <w:t>i</w:t>
            </w:r>
            <w:r w:rsidR="00C50532">
              <w:rPr>
                <w:rFonts w:asciiTheme="minorHAnsi" w:hAnsiTheme="minorHAnsi"/>
                <w:i/>
                <w:iCs/>
                <w:sz w:val="24"/>
                <w:szCs w:val="24"/>
                <w:lang w:val="en-GB"/>
              </w:rPr>
              <w:t xml:space="preserve">n </w:t>
            </w:r>
            <w:r w:rsidR="00583683">
              <w:rPr>
                <w:rFonts w:asciiTheme="minorHAnsi" w:hAnsiTheme="minorHAnsi"/>
                <w:i/>
                <w:iCs/>
                <w:sz w:val="24"/>
                <w:szCs w:val="24"/>
                <w:lang w:val="en-GB"/>
              </w:rPr>
              <w:t>AFN</w:t>
            </w:r>
            <w:r w:rsidR="004D29DF" w:rsidRPr="00060D18">
              <w:rPr>
                <w:rFonts w:asciiTheme="minorHAnsi" w:hAnsiTheme="minorHAnsi"/>
                <w:i/>
                <w:iCs/>
                <w:sz w:val="24"/>
                <w:szCs w:val="24"/>
                <w:lang w:val="en-GB"/>
              </w:rPr>
              <w:t xml:space="preserve"> (</w:t>
            </w:r>
            <w:r w:rsidR="00583683">
              <w:rPr>
                <w:rFonts w:asciiTheme="minorHAnsi" w:hAnsiTheme="minorHAnsi"/>
                <w:i/>
                <w:iCs/>
                <w:sz w:val="24"/>
                <w:szCs w:val="24"/>
                <w:lang w:val="en-GB"/>
              </w:rPr>
              <w:t>Afghanis)</w:t>
            </w:r>
          </w:p>
        </w:tc>
      </w:tr>
      <w:tr w:rsidR="002945B6" w:rsidRPr="00060D18" w14:paraId="32DFF314" w14:textId="77777777" w:rsidTr="002945B6">
        <w:trPr>
          <w:trHeight w:val="615"/>
        </w:trPr>
        <w:tc>
          <w:tcPr>
            <w:tcW w:w="1008" w:type="dxa"/>
            <w:tcBorders>
              <w:bottom w:val="single" w:sz="4" w:space="0" w:color="auto"/>
              <w:right w:val="single" w:sz="4" w:space="0" w:color="auto"/>
            </w:tcBorders>
            <w:shd w:val="clear" w:color="auto" w:fill="F3F3F3"/>
            <w:vAlign w:val="center"/>
          </w:tcPr>
          <w:p w14:paraId="65CFA2EA" w14:textId="77777777" w:rsidR="002945B6" w:rsidRPr="00060D18" w:rsidRDefault="002945B6" w:rsidP="002945B6">
            <w:pPr>
              <w:jc w:val="center"/>
              <w:rPr>
                <w:rFonts w:asciiTheme="minorHAnsi" w:hAnsiTheme="minorHAnsi"/>
                <w:b/>
                <w:bCs/>
                <w:lang w:val="en-GB" w:eastAsia="ko-KR"/>
              </w:rPr>
            </w:pPr>
            <w:r w:rsidRPr="00060D18">
              <w:rPr>
                <w:rFonts w:asciiTheme="minorHAnsi" w:hAnsiTheme="minorHAnsi"/>
                <w:b/>
                <w:bCs/>
                <w:lang w:val="en-GB" w:eastAsia="ko-KR"/>
              </w:rPr>
              <w:t>1</w:t>
            </w:r>
          </w:p>
        </w:tc>
        <w:tc>
          <w:tcPr>
            <w:tcW w:w="5852" w:type="dxa"/>
            <w:tcBorders>
              <w:left w:val="single" w:sz="4" w:space="0" w:color="auto"/>
              <w:bottom w:val="single" w:sz="4" w:space="0" w:color="auto"/>
            </w:tcBorders>
            <w:shd w:val="clear" w:color="auto" w:fill="F3F3F3"/>
            <w:vAlign w:val="center"/>
          </w:tcPr>
          <w:p w14:paraId="69A9DE52" w14:textId="77777777" w:rsidR="002945B6" w:rsidRPr="00060D18" w:rsidRDefault="002945B6" w:rsidP="002945B6">
            <w:pPr>
              <w:ind w:left="27"/>
              <w:rPr>
                <w:rFonts w:asciiTheme="minorHAnsi" w:hAnsiTheme="minorHAnsi"/>
                <w:b/>
                <w:bCs/>
                <w:lang w:val="en-GB"/>
              </w:rPr>
            </w:pPr>
            <w:r w:rsidRPr="00060D18">
              <w:rPr>
                <w:rFonts w:asciiTheme="minorHAnsi" w:hAnsiTheme="minorHAnsi"/>
                <w:b/>
                <w:bCs/>
                <w:lang w:val="en-GB"/>
              </w:rPr>
              <w:t>Grand Total Bid Price</w:t>
            </w:r>
          </w:p>
        </w:tc>
        <w:tc>
          <w:tcPr>
            <w:tcW w:w="2719" w:type="dxa"/>
            <w:shd w:val="clear" w:color="auto" w:fill="F3F3F3"/>
            <w:noWrap/>
            <w:vAlign w:val="center"/>
          </w:tcPr>
          <w:p w14:paraId="34C2DE89" w14:textId="77777777" w:rsidR="002945B6" w:rsidRPr="00060D18" w:rsidRDefault="002945B6" w:rsidP="002945B6">
            <w:pPr>
              <w:jc w:val="center"/>
              <w:rPr>
                <w:rFonts w:asciiTheme="minorHAnsi" w:hAnsiTheme="minorHAnsi"/>
                <w:b/>
                <w:bCs/>
                <w:lang w:val="en-GB"/>
              </w:rPr>
            </w:pPr>
          </w:p>
        </w:tc>
      </w:tr>
      <w:tr w:rsidR="002945B6" w:rsidRPr="00060D18" w14:paraId="15A3C5F5" w14:textId="77777777" w:rsidTr="002945B6">
        <w:trPr>
          <w:trHeight w:val="615"/>
        </w:trPr>
        <w:tc>
          <w:tcPr>
            <w:tcW w:w="1008" w:type="dxa"/>
            <w:tcBorders>
              <w:top w:val="single" w:sz="4" w:space="0" w:color="auto"/>
              <w:right w:val="single" w:sz="4" w:space="0" w:color="auto"/>
            </w:tcBorders>
            <w:shd w:val="clear" w:color="auto" w:fill="F3F3F3"/>
            <w:vAlign w:val="center"/>
          </w:tcPr>
          <w:p w14:paraId="547D20C7" w14:textId="77777777" w:rsidR="002945B6" w:rsidRPr="00060D18" w:rsidRDefault="002945B6" w:rsidP="002945B6">
            <w:pPr>
              <w:jc w:val="center"/>
              <w:rPr>
                <w:rFonts w:asciiTheme="minorHAnsi" w:hAnsiTheme="minorHAnsi"/>
                <w:b/>
                <w:bCs/>
                <w:lang w:val="en-GB" w:eastAsia="ko-KR"/>
              </w:rPr>
            </w:pPr>
            <w:r w:rsidRPr="00060D18">
              <w:rPr>
                <w:rFonts w:asciiTheme="minorHAnsi" w:hAnsiTheme="minorHAnsi"/>
                <w:b/>
                <w:bCs/>
                <w:lang w:val="en-GB" w:eastAsia="ko-KR"/>
              </w:rPr>
              <w:t>2</w:t>
            </w:r>
          </w:p>
        </w:tc>
        <w:tc>
          <w:tcPr>
            <w:tcW w:w="5852" w:type="dxa"/>
            <w:tcBorders>
              <w:top w:val="single" w:sz="4" w:space="0" w:color="auto"/>
              <w:left w:val="single" w:sz="4" w:space="0" w:color="auto"/>
            </w:tcBorders>
            <w:shd w:val="clear" w:color="auto" w:fill="F3F3F3"/>
            <w:vAlign w:val="center"/>
          </w:tcPr>
          <w:p w14:paraId="5F5F5C51" w14:textId="77777777" w:rsidR="002945B6" w:rsidRPr="00060D18" w:rsidRDefault="004A7958" w:rsidP="002945B6">
            <w:pPr>
              <w:ind w:left="42"/>
              <w:rPr>
                <w:rFonts w:asciiTheme="minorHAnsi" w:hAnsiTheme="minorHAnsi"/>
                <w:b/>
                <w:bCs/>
                <w:lang w:val="en-GB" w:eastAsia="ko-KR"/>
              </w:rPr>
            </w:pPr>
            <w:r w:rsidRPr="00060D18">
              <w:rPr>
                <w:rFonts w:asciiTheme="minorHAnsi" w:hAnsiTheme="minorHAnsi"/>
                <w:b/>
                <w:bCs/>
                <w:lang w:val="en-GB"/>
              </w:rPr>
              <w:t>Discount Ratio</w:t>
            </w:r>
            <w:r w:rsidR="002A4A59" w:rsidRPr="00060D18">
              <w:rPr>
                <w:rFonts w:asciiTheme="minorHAnsi" w:hAnsiTheme="minorHAnsi"/>
                <w:b/>
                <w:bCs/>
                <w:lang w:val="en-GB"/>
              </w:rPr>
              <w:t xml:space="preserve"> (if any)</w:t>
            </w:r>
            <w:r w:rsidRPr="00060D18">
              <w:rPr>
                <w:rFonts w:asciiTheme="minorHAnsi" w:hAnsiTheme="minorHAnsi"/>
                <w:b/>
                <w:bCs/>
                <w:lang w:val="en-GB"/>
              </w:rPr>
              <w:t xml:space="preserve"> …</w:t>
            </w:r>
            <w:r w:rsidR="002945B6" w:rsidRPr="00060D18">
              <w:rPr>
                <w:rFonts w:asciiTheme="minorHAnsi" w:hAnsiTheme="minorHAnsi"/>
                <w:b/>
                <w:bCs/>
                <w:lang w:val="en-GB"/>
              </w:rPr>
              <w:t xml:space="preserve"> % and the amount </w:t>
            </w:r>
          </w:p>
        </w:tc>
        <w:tc>
          <w:tcPr>
            <w:tcW w:w="2719" w:type="dxa"/>
            <w:shd w:val="clear" w:color="auto" w:fill="F3F3F3"/>
            <w:noWrap/>
            <w:vAlign w:val="center"/>
          </w:tcPr>
          <w:p w14:paraId="68656A16" w14:textId="77777777" w:rsidR="002945B6" w:rsidRPr="00060D18" w:rsidRDefault="002945B6" w:rsidP="002945B6">
            <w:pPr>
              <w:jc w:val="center"/>
              <w:rPr>
                <w:rFonts w:asciiTheme="minorHAnsi" w:hAnsiTheme="minorHAnsi"/>
                <w:b/>
                <w:bCs/>
                <w:lang w:val="en-GB"/>
              </w:rPr>
            </w:pPr>
          </w:p>
        </w:tc>
      </w:tr>
      <w:tr w:rsidR="002945B6" w:rsidRPr="00060D18" w14:paraId="692938ED" w14:textId="77777777" w:rsidTr="002945B6">
        <w:trPr>
          <w:trHeight w:val="615"/>
        </w:trPr>
        <w:tc>
          <w:tcPr>
            <w:tcW w:w="1008" w:type="dxa"/>
            <w:tcBorders>
              <w:right w:val="single" w:sz="4" w:space="0" w:color="auto"/>
            </w:tcBorders>
            <w:shd w:val="clear" w:color="auto" w:fill="F3F3F3"/>
            <w:vAlign w:val="center"/>
          </w:tcPr>
          <w:p w14:paraId="46EDF410" w14:textId="77777777" w:rsidR="002945B6" w:rsidRPr="00060D18" w:rsidRDefault="002945B6" w:rsidP="002945B6">
            <w:pPr>
              <w:jc w:val="center"/>
              <w:rPr>
                <w:rFonts w:asciiTheme="minorHAnsi" w:hAnsiTheme="minorHAnsi"/>
                <w:b/>
                <w:bCs/>
                <w:lang w:val="en-GB" w:eastAsia="ko-KR"/>
              </w:rPr>
            </w:pPr>
            <w:r w:rsidRPr="00060D18">
              <w:rPr>
                <w:rFonts w:asciiTheme="minorHAnsi" w:hAnsiTheme="minorHAnsi"/>
                <w:b/>
                <w:bCs/>
                <w:lang w:val="en-GB" w:eastAsia="ko-KR"/>
              </w:rPr>
              <w:t>3</w:t>
            </w:r>
          </w:p>
        </w:tc>
        <w:tc>
          <w:tcPr>
            <w:tcW w:w="5852" w:type="dxa"/>
            <w:tcBorders>
              <w:left w:val="single" w:sz="4" w:space="0" w:color="auto"/>
            </w:tcBorders>
            <w:shd w:val="clear" w:color="auto" w:fill="F3F3F3"/>
            <w:vAlign w:val="center"/>
          </w:tcPr>
          <w:p w14:paraId="31B8DC29" w14:textId="77777777" w:rsidR="002945B6" w:rsidRPr="00060D18" w:rsidRDefault="002945B6" w:rsidP="002945B6">
            <w:pPr>
              <w:ind w:left="57"/>
              <w:rPr>
                <w:rFonts w:asciiTheme="minorHAnsi" w:hAnsiTheme="minorHAnsi"/>
                <w:b/>
                <w:bCs/>
                <w:lang w:val="en-GB"/>
              </w:rPr>
            </w:pPr>
            <w:r w:rsidRPr="00060D18">
              <w:rPr>
                <w:rFonts w:asciiTheme="minorHAnsi" w:hAnsiTheme="minorHAnsi"/>
                <w:b/>
                <w:bCs/>
                <w:lang w:val="en-GB"/>
              </w:rPr>
              <w:t xml:space="preserve">Grand Total after Discount </w:t>
            </w:r>
          </w:p>
        </w:tc>
        <w:tc>
          <w:tcPr>
            <w:tcW w:w="2719" w:type="dxa"/>
            <w:shd w:val="clear" w:color="auto" w:fill="F3F3F3"/>
            <w:noWrap/>
            <w:vAlign w:val="center"/>
          </w:tcPr>
          <w:p w14:paraId="1BE2DC46" w14:textId="77777777" w:rsidR="002945B6" w:rsidRPr="00060D18" w:rsidRDefault="002945B6" w:rsidP="002945B6">
            <w:pPr>
              <w:jc w:val="center"/>
              <w:rPr>
                <w:rFonts w:asciiTheme="minorHAnsi" w:hAnsiTheme="minorHAnsi"/>
                <w:b/>
                <w:bCs/>
                <w:lang w:val="en-GB"/>
              </w:rPr>
            </w:pPr>
          </w:p>
        </w:tc>
      </w:tr>
    </w:tbl>
    <w:p w14:paraId="6D79D195" w14:textId="77777777" w:rsidR="009F1F49" w:rsidRPr="00060D18" w:rsidRDefault="009F1F49" w:rsidP="009F1F49">
      <w:pPr>
        <w:pStyle w:val="Title"/>
        <w:jc w:val="both"/>
        <w:rPr>
          <w:rFonts w:asciiTheme="minorHAnsi" w:hAnsiTheme="minorHAnsi" w:cs="Calibri"/>
          <w:b w:val="0"/>
          <w:bCs w:val="0"/>
          <w:sz w:val="22"/>
          <w:szCs w:val="22"/>
          <w:lang w:val="en-GB"/>
        </w:rPr>
      </w:pPr>
    </w:p>
    <w:p w14:paraId="756A3A23" w14:textId="77777777" w:rsidR="002A4A59" w:rsidRPr="00060D18" w:rsidRDefault="002A4A59" w:rsidP="002A4A59">
      <w:pPr>
        <w:pStyle w:val="Title"/>
        <w:jc w:val="both"/>
        <w:rPr>
          <w:rFonts w:asciiTheme="minorHAnsi" w:hAnsiTheme="minorHAnsi" w:cs="Arial"/>
          <w:b w:val="0"/>
          <w:bCs w:val="0"/>
          <w:sz w:val="22"/>
          <w:szCs w:val="22"/>
          <w:lang w:val="en-GB"/>
        </w:rPr>
      </w:pPr>
      <w:r w:rsidRPr="00060D18">
        <w:rPr>
          <w:rFonts w:asciiTheme="minorHAnsi" w:hAnsiTheme="minorHAnsi" w:cs="Arial"/>
          <w:b w:val="0"/>
          <w:bCs w:val="0"/>
          <w:sz w:val="22"/>
          <w:szCs w:val="22"/>
          <w:lang w:val="en-GB"/>
        </w:rPr>
        <w:t xml:space="preserve">We have carefully checked and examined all bid documents and we are offering the costs above on a fixed basis and they are not subject to any changes or alterations including those due to currency fluctuations.  </w:t>
      </w:r>
    </w:p>
    <w:p w14:paraId="0745380B" w14:textId="77777777" w:rsidR="009F1F49" w:rsidRPr="00060D18" w:rsidRDefault="009F1F49" w:rsidP="009F1F49">
      <w:pPr>
        <w:pStyle w:val="Title"/>
        <w:jc w:val="both"/>
        <w:rPr>
          <w:rFonts w:asciiTheme="minorHAnsi" w:hAnsiTheme="minorHAnsi" w:cs="Arial"/>
          <w:b w:val="0"/>
          <w:bCs w:val="0"/>
          <w:sz w:val="22"/>
          <w:szCs w:val="22"/>
          <w:lang w:val="en-GB"/>
        </w:rPr>
      </w:pPr>
    </w:p>
    <w:p w14:paraId="0583C40F" w14:textId="77777777" w:rsidR="00616435" w:rsidRPr="00060D18" w:rsidRDefault="009F1F49" w:rsidP="00616435">
      <w:pPr>
        <w:rPr>
          <w:rFonts w:asciiTheme="minorHAnsi" w:hAnsiTheme="minorHAnsi" w:cs="Arial"/>
          <w:sz w:val="22"/>
          <w:szCs w:val="22"/>
          <w:lang w:val="en-GB"/>
        </w:rPr>
      </w:pPr>
      <w:r w:rsidRPr="00060D18">
        <w:rPr>
          <w:rFonts w:asciiTheme="minorHAnsi" w:hAnsiTheme="minorHAnsi" w:cs="Arial"/>
          <w:sz w:val="22"/>
          <w:szCs w:val="22"/>
          <w:lang w:val="en-GB"/>
        </w:rPr>
        <w:t xml:space="preserve">Total Price </w:t>
      </w:r>
      <w:r w:rsidR="007C6F25">
        <w:rPr>
          <w:rFonts w:asciiTheme="minorHAnsi" w:hAnsiTheme="minorHAnsi" w:cs="Arial"/>
          <w:sz w:val="22"/>
          <w:szCs w:val="22"/>
          <w:lang w:val="en-GB"/>
        </w:rPr>
        <w:t>AFN</w:t>
      </w:r>
      <w:r w:rsidR="0084443C" w:rsidRPr="00060D18">
        <w:rPr>
          <w:rFonts w:asciiTheme="minorHAnsi" w:hAnsiTheme="minorHAnsi" w:cs="Arial"/>
          <w:sz w:val="22"/>
          <w:szCs w:val="22"/>
          <w:lang w:val="en-GB"/>
        </w:rPr>
        <w:t xml:space="preserve"> (</w:t>
      </w:r>
      <w:r w:rsidR="007C6F25">
        <w:rPr>
          <w:rFonts w:asciiTheme="minorHAnsi" w:hAnsiTheme="minorHAnsi" w:cs="Arial"/>
          <w:sz w:val="22"/>
          <w:szCs w:val="22"/>
          <w:lang w:val="en-GB"/>
        </w:rPr>
        <w:t>Afghanis)</w:t>
      </w:r>
      <w:r w:rsidRPr="00060D18">
        <w:rPr>
          <w:rFonts w:asciiTheme="minorHAnsi" w:hAnsiTheme="minorHAnsi" w:cs="Arial"/>
          <w:sz w:val="22"/>
          <w:szCs w:val="22"/>
          <w:lang w:val="en-GB"/>
        </w:rPr>
        <w:t>:</w:t>
      </w:r>
    </w:p>
    <w:p w14:paraId="2B05208F" w14:textId="77777777" w:rsidR="00616435" w:rsidRPr="00060D18" w:rsidRDefault="00616435" w:rsidP="00616435">
      <w:pPr>
        <w:rPr>
          <w:rFonts w:asciiTheme="minorHAnsi" w:hAnsiTheme="minorHAnsi" w:cs="Arial"/>
          <w:sz w:val="22"/>
          <w:szCs w:val="22"/>
          <w:lang w:val="en-GB"/>
        </w:rPr>
      </w:pPr>
    </w:p>
    <w:p w14:paraId="7EBECEC2" w14:textId="77777777" w:rsidR="009F1F49" w:rsidRPr="00060D18" w:rsidRDefault="009F1F49" w:rsidP="00616435">
      <w:pPr>
        <w:rPr>
          <w:rFonts w:asciiTheme="minorHAnsi" w:hAnsiTheme="minorHAnsi" w:cs="Arial"/>
          <w:sz w:val="22"/>
          <w:szCs w:val="22"/>
          <w:lang w:val="en-GB"/>
        </w:rPr>
      </w:pPr>
      <w:r w:rsidRPr="00060D18">
        <w:rPr>
          <w:rFonts w:asciiTheme="minorHAnsi" w:hAnsiTheme="minorHAnsi" w:cs="Arial"/>
          <w:b/>
          <w:bCs/>
          <w:sz w:val="22"/>
          <w:szCs w:val="22"/>
          <w:lang w:val="en-GB"/>
        </w:rPr>
        <w:t xml:space="preserve">In words </w:t>
      </w:r>
      <w:r w:rsidR="00616435" w:rsidRPr="00060D18">
        <w:rPr>
          <w:rFonts w:asciiTheme="minorHAnsi" w:hAnsiTheme="minorHAnsi" w:cs="Arial"/>
          <w:b/>
          <w:bCs/>
          <w:sz w:val="22"/>
          <w:szCs w:val="22"/>
          <w:lang w:val="en-GB"/>
        </w:rPr>
        <w:tab/>
      </w:r>
      <w:r w:rsidR="00616435" w:rsidRPr="00060D18">
        <w:rPr>
          <w:rFonts w:asciiTheme="minorHAnsi" w:hAnsiTheme="minorHAnsi" w:cs="Arial"/>
          <w:b/>
          <w:bCs/>
          <w:sz w:val="22"/>
          <w:szCs w:val="22"/>
          <w:lang w:val="en-GB"/>
        </w:rPr>
        <w:tab/>
      </w:r>
      <w:r w:rsidRPr="00060D18">
        <w:rPr>
          <w:rFonts w:asciiTheme="minorHAnsi" w:hAnsiTheme="minorHAnsi" w:cs="Arial"/>
          <w:b/>
          <w:bCs/>
          <w:sz w:val="22"/>
          <w:szCs w:val="22"/>
          <w:lang w:val="en-GB"/>
        </w:rPr>
        <w:t>[______________________________________]</w:t>
      </w:r>
    </w:p>
    <w:p w14:paraId="790EED3F" w14:textId="77777777" w:rsidR="009F1F49" w:rsidRPr="00060D18" w:rsidRDefault="009F1F49" w:rsidP="009F1F49">
      <w:pPr>
        <w:rPr>
          <w:rFonts w:asciiTheme="minorHAnsi" w:hAnsiTheme="minorHAnsi" w:cs="Arial"/>
          <w:sz w:val="22"/>
          <w:szCs w:val="22"/>
          <w:lang w:val="en-GB"/>
        </w:rPr>
      </w:pPr>
    </w:p>
    <w:p w14:paraId="4CB084FE" w14:textId="77777777" w:rsidR="00455C54" w:rsidRPr="00060D18" w:rsidRDefault="009F1F49" w:rsidP="00324003">
      <w:pPr>
        <w:rPr>
          <w:rFonts w:asciiTheme="minorHAnsi" w:hAnsiTheme="minorHAnsi"/>
          <w:b/>
          <w:bCs/>
          <w:lang w:val="en-GB"/>
        </w:rPr>
      </w:pPr>
      <w:r w:rsidRPr="00060D18">
        <w:rPr>
          <w:rFonts w:asciiTheme="minorHAnsi" w:hAnsiTheme="minorHAnsi" w:cs="Arial"/>
          <w:sz w:val="22"/>
          <w:szCs w:val="22"/>
          <w:lang w:val="en-GB"/>
        </w:rPr>
        <w:t>Bidder’s Signature                                              Stamp                                         Date</w:t>
      </w:r>
    </w:p>
    <w:p w14:paraId="2AEAEEE6" w14:textId="77777777" w:rsidR="00024D42" w:rsidRDefault="00024D42" w:rsidP="00455C54">
      <w:pPr>
        <w:rPr>
          <w:rFonts w:asciiTheme="minorHAnsi" w:hAnsiTheme="minorHAnsi"/>
          <w:b/>
          <w:bCs/>
          <w:lang w:val="en-GB"/>
        </w:rPr>
      </w:pPr>
    </w:p>
    <w:p w14:paraId="11DBB33E" w14:textId="77777777" w:rsidR="006E6BB1" w:rsidRDefault="006E6BB1" w:rsidP="006E6BB1">
      <w:pPr>
        <w:rPr>
          <w:rFonts w:asciiTheme="minorHAnsi" w:hAnsiTheme="minorHAnsi"/>
          <w:b/>
          <w:bCs/>
          <w:lang w:val="en-GB"/>
        </w:rPr>
      </w:pPr>
      <w:r>
        <w:rPr>
          <w:rFonts w:asciiTheme="minorHAnsi" w:hAnsiTheme="minorHAnsi"/>
          <w:b/>
          <w:bCs/>
          <w:lang w:val="en-GB"/>
        </w:rPr>
        <w:t>Bidder is required to stamp this document with their legal company stamp no bid will be accepted without a genuine company stamp</w:t>
      </w:r>
    </w:p>
    <w:p w14:paraId="34780227" w14:textId="77777777" w:rsidR="007C6F25" w:rsidRDefault="007C6F25" w:rsidP="006E6BB1">
      <w:pPr>
        <w:rPr>
          <w:rFonts w:asciiTheme="minorHAnsi" w:hAnsiTheme="minorHAnsi"/>
          <w:b/>
          <w:bCs/>
          <w:lang w:val="en-GB"/>
        </w:rPr>
      </w:pPr>
    </w:p>
    <w:p w14:paraId="7AF76795" w14:textId="77777777" w:rsidR="007C6F25" w:rsidRDefault="007C6F25" w:rsidP="006E6BB1">
      <w:pPr>
        <w:rPr>
          <w:rFonts w:asciiTheme="minorHAnsi" w:hAnsiTheme="minorHAnsi"/>
          <w:b/>
          <w:bCs/>
          <w:lang w:val="en-GB"/>
        </w:rPr>
      </w:pPr>
    </w:p>
    <w:p w14:paraId="004DC208" w14:textId="77777777" w:rsidR="00583683" w:rsidRDefault="00583683" w:rsidP="006E6BB1">
      <w:pPr>
        <w:rPr>
          <w:rFonts w:asciiTheme="minorHAnsi" w:hAnsiTheme="minorHAnsi"/>
          <w:b/>
          <w:bCs/>
          <w:lang w:val="en-GB"/>
        </w:rPr>
      </w:pPr>
    </w:p>
    <w:p w14:paraId="42196CF8" w14:textId="77777777" w:rsidR="00583683" w:rsidRDefault="00583683" w:rsidP="006E6BB1">
      <w:pPr>
        <w:rPr>
          <w:rFonts w:asciiTheme="minorHAnsi" w:hAnsiTheme="minorHAnsi"/>
          <w:b/>
          <w:bCs/>
          <w:lang w:val="en-GB"/>
        </w:rPr>
      </w:pPr>
    </w:p>
    <w:p w14:paraId="64764B8C" w14:textId="77777777" w:rsidR="00583683" w:rsidRDefault="00583683" w:rsidP="006E6BB1">
      <w:pPr>
        <w:rPr>
          <w:rFonts w:asciiTheme="minorHAnsi" w:hAnsiTheme="minorHAnsi"/>
          <w:b/>
          <w:bCs/>
          <w:lang w:val="en-GB"/>
        </w:rPr>
      </w:pPr>
    </w:p>
    <w:p w14:paraId="293D1FD7" w14:textId="77777777" w:rsidR="00583683" w:rsidRDefault="00583683" w:rsidP="006E6BB1">
      <w:pPr>
        <w:rPr>
          <w:rFonts w:asciiTheme="minorHAnsi" w:hAnsiTheme="minorHAnsi"/>
          <w:b/>
          <w:bCs/>
          <w:lang w:val="en-GB"/>
        </w:rPr>
      </w:pPr>
    </w:p>
    <w:p w14:paraId="28FB36C0" w14:textId="77777777" w:rsidR="007C6F25" w:rsidRDefault="007C6F25" w:rsidP="006E6BB1">
      <w:pPr>
        <w:rPr>
          <w:rFonts w:asciiTheme="minorHAnsi" w:hAnsiTheme="minorHAnsi"/>
          <w:b/>
          <w:bCs/>
          <w:lang w:val="en-GB"/>
        </w:rPr>
      </w:pPr>
    </w:p>
    <w:p w14:paraId="48702DB4" w14:textId="77777777" w:rsidR="007C6F25" w:rsidRDefault="007C6F25" w:rsidP="006E6BB1">
      <w:pPr>
        <w:rPr>
          <w:rFonts w:asciiTheme="minorHAnsi" w:hAnsiTheme="minorHAnsi"/>
          <w:b/>
          <w:bCs/>
          <w:lang w:val="en-GB"/>
        </w:rPr>
      </w:pPr>
    </w:p>
    <w:p w14:paraId="129636F3" w14:textId="77777777" w:rsidR="00280E12" w:rsidRDefault="00280E12" w:rsidP="006E6BB1">
      <w:pPr>
        <w:rPr>
          <w:rFonts w:asciiTheme="minorHAnsi" w:hAnsiTheme="minorHAnsi"/>
          <w:b/>
          <w:bCs/>
          <w:lang w:val="en-GB"/>
        </w:rPr>
      </w:pPr>
    </w:p>
    <w:p w14:paraId="27C6B29D" w14:textId="77777777" w:rsidR="00280E12" w:rsidRDefault="00280E12" w:rsidP="006E6BB1">
      <w:pPr>
        <w:rPr>
          <w:rFonts w:asciiTheme="minorHAnsi" w:hAnsiTheme="minorHAnsi"/>
          <w:b/>
          <w:bCs/>
          <w:lang w:val="en-GB"/>
        </w:rPr>
      </w:pPr>
    </w:p>
    <w:p w14:paraId="0CBEFC91" w14:textId="77777777" w:rsidR="00D94969" w:rsidRPr="00060D18" w:rsidRDefault="00D94969" w:rsidP="00D94969">
      <w:pPr>
        <w:pStyle w:val="Heading2"/>
        <w:rPr>
          <w:rFonts w:asciiTheme="minorHAnsi" w:hAnsiTheme="minorHAnsi" w:cs="Arial"/>
        </w:rPr>
      </w:pPr>
      <w:r w:rsidRPr="00060D18">
        <w:rPr>
          <w:rFonts w:asciiTheme="minorHAnsi" w:hAnsiTheme="minorHAnsi" w:cs="Arial"/>
        </w:rPr>
        <w:lastRenderedPageBreak/>
        <w:t xml:space="preserve">appendix </w:t>
      </w:r>
      <w:r>
        <w:rPr>
          <w:rFonts w:asciiTheme="minorHAnsi" w:hAnsiTheme="minorHAnsi" w:cs="Arial"/>
        </w:rPr>
        <w:t>2</w:t>
      </w:r>
    </w:p>
    <w:p w14:paraId="15EBFDC0" w14:textId="77777777" w:rsidR="00D94969" w:rsidRDefault="00D94969" w:rsidP="00D94969">
      <w:pPr>
        <w:rPr>
          <w:rFonts w:asciiTheme="minorHAnsi" w:hAnsiTheme="minorHAnsi"/>
          <w:b/>
          <w:bCs/>
          <w:lang w:val="en-GB"/>
        </w:rPr>
      </w:pPr>
    </w:p>
    <w:p w14:paraId="197275A3" w14:textId="77777777" w:rsidR="00D7229E" w:rsidRDefault="00D7229E" w:rsidP="00D94969">
      <w:pPr>
        <w:rPr>
          <w:rFonts w:asciiTheme="minorHAnsi" w:hAnsiTheme="minorHAnsi"/>
          <w:b/>
          <w:bCs/>
          <w:lang w:val="en-GB"/>
        </w:rPr>
      </w:pPr>
    </w:p>
    <w:p w14:paraId="57179B3F" w14:textId="12613E6C" w:rsidR="00D7229E" w:rsidRPr="00466519" w:rsidRDefault="00D7229E" w:rsidP="00D7229E">
      <w:pPr>
        <w:autoSpaceDE w:val="0"/>
        <w:autoSpaceDN w:val="0"/>
        <w:adjustRightInd w:val="0"/>
        <w:ind w:firstLine="720"/>
        <w:jc w:val="both"/>
        <w:rPr>
          <w:rFonts w:ascii="Calibri" w:hAnsi="Calibri" w:cs="Calibri"/>
          <w:b/>
          <w:bCs/>
          <w:sz w:val="28"/>
          <w:szCs w:val="28"/>
          <w:u w:val="single"/>
          <w:lang w:val="en-AU"/>
        </w:rPr>
      </w:pPr>
      <w:r>
        <w:rPr>
          <w:rFonts w:ascii="Calibri" w:hAnsi="Calibri" w:cs="Calibri"/>
          <w:b/>
          <w:bCs/>
          <w:sz w:val="28"/>
          <w:szCs w:val="28"/>
          <w:u w:val="single"/>
          <w:lang w:val="en-AU"/>
        </w:rPr>
        <w:t xml:space="preserve">Terms and </w:t>
      </w:r>
      <w:r w:rsidR="00645ABC">
        <w:rPr>
          <w:rFonts w:ascii="Calibri" w:hAnsi="Calibri" w:cs="Calibri"/>
          <w:b/>
          <w:bCs/>
          <w:sz w:val="28"/>
          <w:szCs w:val="28"/>
          <w:u w:val="single"/>
          <w:lang w:val="en-AU"/>
        </w:rPr>
        <w:t>Conditions</w:t>
      </w:r>
      <w:r w:rsidRPr="00466519">
        <w:rPr>
          <w:rFonts w:ascii="Calibri" w:hAnsi="Calibri" w:cs="Calibri"/>
          <w:b/>
          <w:bCs/>
          <w:sz w:val="28"/>
          <w:szCs w:val="28"/>
          <w:u w:val="single"/>
          <w:lang w:val="en-AU"/>
        </w:rPr>
        <w:t>:</w:t>
      </w:r>
    </w:p>
    <w:p w14:paraId="3FABA018" w14:textId="77777777" w:rsidR="00D7229E" w:rsidRDefault="00D7229E" w:rsidP="00D7229E">
      <w:pPr>
        <w:autoSpaceDE w:val="0"/>
        <w:autoSpaceDN w:val="0"/>
        <w:adjustRightInd w:val="0"/>
        <w:ind w:firstLine="720"/>
        <w:jc w:val="both"/>
        <w:rPr>
          <w:rFonts w:ascii="Calibri" w:hAnsi="Calibri" w:cs="Calibri"/>
          <w:b/>
          <w:bCs/>
          <w:sz w:val="22"/>
          <w:szCs w:val="22"/>
          <w:u w:val="single"/>
          <w:lang w:val="en-AU"/>
        </w:rPr>
      </w:pPr>
    </w:p>
    <w:p w14:paraId="0B820F3B" w14:textId="77777777" w:rsidR="0026300D" w:rsidRDefault="0026300D" w:rsidP="0026300D">
      <w:pPr>
        <w:pStyle w:val="ListParagraph"/>
        <w:numPr>
          <w:ilvl w:val="0"/>
          <w:numId w:val="9"/>
        </w:numPr>
        <w:rPr>
          <w:rFonts w:asciiTheme="minorHAnsi" w:hAnsiTheme="minorHAnsi" w:cs="Arial"/>
          <w:b/>
          <w:bCs/>
          <w:sz w:val="22"/>
          <w:szCs w:val="22"/>
          <w:lang w:val="en-GB"/>
        </w:rPr>
      </w:pPr>
      <w:r>
        <w:rPr>
          <w:rFonts w:asciiTheme="minorHAnsi" w:hAnsiTheme="minorHAnsi" w:cs="Arial"/>
          <w:b/>
          <w:bCs/>
          <w:sz w:val="22"/>
          <w:szCs w:val="22"/>
          <w:lang w:val="en-GB"/>
        </w:rPr>
        <w:t>The quantity inserted above may increase or decrease to thousands. supplier will have to consider the final quantity in the contract and work order.</w:t>
      </w:r>
    </w:p>
    <w:p w14:paraId="178EF4B2" w14:textId="77777777" w:rsidR="0026300D" w:rsidRDefault="0026300D" w:rsidP="0026300D">
      <w:pPr>
        <w:pStyle w:val="ListParagraph"/>
        <w:numPr>
          <w:ilvl w:val="0"/>
          <w:numId w:val="9"/>
        </w:numPr>
        <w:rPr>
          <w:rFonts w:asciiTheme="minorHAnsi" w:hAnsiTheme="minorHAnsi" w:cs="Arial"/>
          <w:b/>
          <w:bCs/>
          <w:sz w:val="22"/>
          <w:szCs w:val="22"/>
          <w:lang w:val="en-GB"/>
        </w:rPr>
      </w:pPr>
      <w:r>
        <w:rPr>
          <w:rFonts w:asciiTheme="minorHAnsi" w:hAnsiTheme="minorHAnsi" w:cs="Arial"/>
          <w:b/>
          <w:bCs/>
          <w:sz w:val="22"/>
          <w:szCs w:val="22"/>
          <w:lang w:val="en-GB"/>
        </w:rPr>
        <w:t>Suppliers must consider the current and future condition of COVID-19 in the market and must consider the market price at the time near to Ramadan.</w:t>
      </w:r>
    </w:p>
    <w:p w14:paraId="624E1539" w14:textId="77777777" w:rsidR="0026300D" w:rsidRDefault="0026300D" w:rsidP="0026300D">
      <w:pPr>
        <w:pStyle w:val="ListParagraph"/>
        <w:numPr>
          <w:ilvl w:val="0"/>
          <w:numId w:val="9"/>
        </w:numPr>
        <w:rPr>
          <w:rFonts w:asciiTheme="minorHAnsi" w:hAnsiTheme="minorHAnsi" w:cs="Arial"/>
          <w:b/>
          <w:bCs/>
          <w:sz w:val="22"/>
          <w:szCs w:val="22"/>
          <w:lang w:val="en-GB"/>
        </w:rPr>
      </w:pPr>
      <w:r>
        <w:rPr>
          <w:rFonts w:asciiTheme="minorHAnsi" w:hAnsiTheme="minorHAnsi" w:cs="Arial"/>
          <w:b/>
          <w:bCs/>
          <w:sz w:val="22"/>
          <w:szCs w:val="22"/>
          <w:lang w:val="en-GB"/>
        </w:rPr>
        <w:t xml:space="preserve">The given price will not be changeable at any cost and the given prices will be valid till one month commencing from </w:t>
      </w:r>
      <w:proofErr w:type="spellStart"/>
      <w:r>
        <w:rPr>
          <w:rFonts w:asciiTheme="minorHAnsi" w:hAnsiTheme="minorHAnsi" w:cs="Arial"/>
          <w:b/>
          <w:bCs/>
          <w:sz w:val="22"/>
          <w:szCs w:val="22"/>
          <w:lang w:val="en-GB"/>
        </w:rPr>
        <w:t>closeing</w:t>
      </w:r>
      <w:proofErr w:type="spellEnd"/>
      <w:r>
        <w:rPr>
          <w:rFonts w:asciiTheme="minorHAnsi" w:hAnsiTheme="minorHAnsi" w:cs="Arial"/>
          <w:b/>
          <w:bCs/>
          <w:sz w:val="22"/>
          <w:szCs w:val="22"/>
          <w:lang w:val="en-GB"/>
        </w:rPr>
        <w:t xml:space="preserve"> date of RFQ 13</w:t>
      </w:r>
      <w:r w:rsidRPr="00EE75C7">
        <w:rPr>
          <w:rFonts w:asciiTheme="minorHAnsi" w:hAnsiTheme="minorHAnsi" w:cs="Arial"/>
          <w:b/>
          <w:bCs/>
          <w:sz w:val="22"/>
          <w:szCs w:val="22"/>
          <w:vertAlign w:val="superscript"/>
          <w:lang w:val="en-GB"/>
        </w:rPr>
        <w:t>th</w:t>
      </w:r>
      <w:r>
        <w:rPr>
          <w:rFonts w:asciiTheme="minorHAnsi" w:hAnsiTheme="minorHAnsi" w:cs="Arial"/>
          <w:b/>
          <w:bCs/>
          <w:sz w:val="22"/>
          <w:szCs w:val="22"/>
          <w:lang w:val="en-GB"/>
        </w:rPr>
        <w:t xml:space="preserve"> Apr. </w:t>
      </w:r>
    </w:p>
    <w:p w14:paraId="68910D43" w14:textId="77777777" w:rsidR="0026300D" w:rsidRPr="00EE75C7" w:rsidRDefault="0026300D" w:rsidP="0026300D">
      <w:pPr>
        <w:pStyle w:val="ListParagraph"/>
        <w:numPr>
          <w:ilvl w:val="0"/>
          <w:numId w:val="9"/>
        </w:numPr>
        <w:rPr>
          <w:rFonts w:asciiTheme="minorHAnsi" w:hAnsiTheme="minorHAnsi" w:cs="Arial"/>
          <w:b/>
          <w:sz w:val="22"/>
          <w:szCs w:val="22"/>
          <w:lang w:val="en-GB"/>
        </w:rPr>
      </w:pPr>
      <w:r w:rsidRPr="00EE75C7">
        <w:rPr>
          <w:rFonts w:asciiTheme="minorHAnsi" w:hAnsiTheme="minorHAnsi" w:cs="Arial"/>
          <w:b/>
          <w:sz w:val="22"/>
          <w:szCs w:val="22"/>
          <w:lang w:val="en-GB"/>
        </w:rPr>
        <w:t xml:space="preserve">Supplier will arrange stock or warehouse for keeping the goods in </w:t>
      </w:r>
      <w:r>
        <w:rPr>
          <w:rFonts w:asciiTheme="minorHAnsi" w:hAnsiTheme="minorHAnsi" w:cs="Arial"/>
          <w:b/>
          <w:sz w:val="22"/>
          <w:szCs w:val="22"/>
          <w:lang w:val="en-GB"/>
        </w:rPr>
        <w:t>2-3</w:t>
      </w:r>
      <w:r w:rsidRPr="00EE75C7">
        <w:rPr>
          <w:rFonts w:asciiTheme="minorHAnsi" w:hAnsiTheme="minorHAnsi" w:cs="Arial"/>
          <w:b/>
          <w:sz w:val="22"/>
          <w:szCs w:val="22"/>
          <w:lang w:val="en-GB"/>
        </w:rPr>
        <w:t xml:space="preserve"> location of Kabul given by IRW for a duration of 15-20 days to avoid any gathering of people because of COVID-19.</w:t>
      </w:r>
    </w:p>
    <w:p w14:paraId="1FB6B037" w14:textId="77777777" w:rsidR="0026300D" w:rsidRDefault="0026300D" w:rsidP="0026300D">
      <w:pPr>
        <w:pStyle w:val="ListParagraph"/>
        <w:numPr>
          <w:ilvl w:val="0"/>
          <w:numId w:val="9"/>
        </w:numPr>
        <w:rPr>
          <w:rFonts w:asciiTheme="minorHAnsi" w:hAnsiTheme="minorHAnsi" w:cs="Arial"/>
          <w:b/>
          <w:bCs/>
          <w:sz w:val="22"/>
          <w:szCs w:val="22"/>
          <w:lang w:val="en-GB"/>
        </w:rPr>
      </w:pPr>
      <w:r>
        <w:rPr>
          <w:rFonts w:asciiTheme="minorHAnsi" w:hAnsiTheme="minorHAnsi" w:cs="Arial"/>
          <w:b/>
          <w:bCs/>
          <w:sz w:val="22"/>
          <w:szCs w:val="22"/>
          <w:lang w:val="en-GB"/>
        </w:rPr>
        <w:t xml:space="preserve">Supplier must ensure that there is no gathering in the stock </w:t>
      </w:r>
    </w:p>
    <w:p w14:paraId="3E92DE89" w14:textId="77777777" w:rsidR="0026300D" w:rsidRDefault="0026300D" w:rsidP="0026300D">
      <w:pPr>
        <w:pStyle w:val="ListParagraph"/>
        <w:numPr>
          <w:ilvl w:val="0"/>
          <w:numId w:val="9"/>
        </w:numPr>
        <w:rPr>
          <w:rFonts w:asciiTheme="minorHAnsi" w:hAnsiTheme="minorHAnsi" w:cs="Arial"/>
          <w:b/>
          <w:bCs/>
          <w:sz w:val="22"/>
          <w:szCs w:val="22"/>
          <w:lang w:val="en-GB"/>
        </w:rPr>
      </w:pPr>
      <w:r>
        <w:rPr>
          <w:rFonts w:asciiTheme="minorHAnsi" w:hAnsiTheme="minorHAnsi" w:cs="Arial"/>
          <w:b/>
          <w:bCs/>
          <w:sz w:val="22"/>
          <w:szCs w:val="22"/>
          <w:lang w:val="en-GB"/>
        </w:rPr>
        <w:t>Supplier must follow all the preventive measures for COVID_19 during distribution</w:t>
      </w:r>
    </w:p>
    <w:p w14:paraId="236FFC39" w14:textId="77777777" w:rsidR="0026300D" w:rsidRDefault="0026300D" w:rsidP="0026300D">
      <w:pPr>
        <w:pStyle w:val="ListParagraph"/>
        <w:numPr>
          <w:ilvl w:val="0"/>
          <w:numId w:val="9"/>
        </w:numPr>
        <w:rPr>
          <w:rFonts w:asciiTheme="minorHAnsi" w:hAnsiTheme="minorHAnsi" w:cs="Arial"/>
          <w:b/>
          <w:bCs/>
          <w:sz w:val="22"/>
          <w:szCs w:val="22"/>
          <w:lang w:val="en-GB"/>
        </w:rPr>
      </w:pPr>
      <w:r>
        <w:rPr>
          <w:rFonts w:asciiTheme="minorHAnsi" w:hAnsiTheme="minorHAnsi" w:cs="Arial"/>
          <w:b/>
          <w:bCs/>
          <w:sz w:val="22"/>
          <w:szCs w:val="22"/>
          <w:lang w:val="en-GB"/>
        </w:rPr>
        <w:t xml:space="preserve">Supplier will make sure that beneficiaries keeps </w:t>
      </w:r>
      <w:proofErr w:type="gramStart"/>
      <w:r>
        <w:rPr>
          <w:rFonts w:asciiTheme="minorHAnsi" w:hAnsiTheme="minorHAnsi" w:cs="Arial"/>
          <w:b/>
          <w:bCs/>
          <w:sz w:val="22"/>
          <w:szCs w:val="22"/>
          <w:lang w:val="en-GB"/>
        </w:rPr>
        <w:t>2 meter</w:t>
      </w:r>
      <w:proofErr w:type="gramEnd"/>
      <w:r>
        <w:rPr>
          <w:rFonts w:asciiTheme="minorHAnsi" w:hAnsiTheme="minorHAnsi" w:cs="Arial"/>
          <w:b/>
          <w:bCs/>
          <w:sz w:val="22"/>
          <w:szCs w:val="22"/>
          <w:lang w:val="en-GB"/>
        </w:rPr>
        <w:t xml:space="preserve"> social distance among each individual or group.</w:t>
      </w:r>
    </w:p>
    <w:p w14:paraId="1A2BD101" w14:textId="77777777" w:rsidR="0026300D" w:rsidRDefault="0026300D" w:rsidP="0026300D">
      <w:pPr>
        <w:pStyle w:val="ListParagraph"/>
        <w:numPr>
          <w:ilvl w:val="0"/>
          <w:numId w:val="9"/>
        </w:numPr>
        <w:rPr>
          <w:rFonts w:asciiTheme="minorHAnsi" w:hAnsiTheme="minorHAnsi" w:cs="Arial"/>
          <w:b/>
          <w:bCs/>
          <w:sz w:val="22"/>
          <w:szCs w:val="22"/>
          <w:lang w:val="en-GB"/>
        </w:rPr>
      </w:pPr>
      <w:r>
        <w:rPr>
          <w:rFonts w:asciiTheme="minorHAnsi" w:hAnsiTheme="minorHAnsi" w:cs="Arial"/>
          <w:b/>
          <w:bCs/>
          <w:sz w:val="22"/>
          <w:szCs w:val="22"/>
          <w:lang w:val="en-GB"/>
        </w:rPr>
        <w:t>Supplier representative must be available in the stock from 8:00 to 4:00 for the duration of distribution (15 days)</w:t>
      </w:r>
    </w:p>
    <w:p w14:paraId="1DFDD2FB" w14:textId="77777777" w:rsidR="0026300D" w:rsidRPr="001B5705" w:rsidRDefault="0026300D" w:rsidP="0026300D">
      <w:pPr>
        <w:pStyle w:val="ListParagraph"/>
        <w:numPr>
          <w:ilvl w:val="0"/>
          <w:numId w:val="9"/>
        </w:numPr>
        <w:spacing w:after="160" w:line="256" w:lineRule="auto"/>
        <w:jc w:val="both"/>
        <w:rPr>
          <w:rFonts w:asciiTheme="minorHAnsi" w:hAnsiTheme="minorHAnsi" w:cstheme="minorHAnsi"/>
          <w:b/>
          <w:bCs/>
          <w:sz w:val="22"/>
          <w:szCs w:val="22"/>
        </w:rPr>
      </w:pPr>
      <w:r>
        <w:rPr>
          <w:rFonts w:asciiTheme="minorHAnsi" w:hAnsiTheme="minorHAnsi" w:cstheme="minorHAnsi"/>
          <w:b/>
          <w:sz w:val="22"/>
          <w:szCs w:val="22"/>
        </w:rPr>
        <w:t>There will be no extra charges paid to supplier for stock rent or transportation. Supplier must include that cost in the package price</w:t>
      </w:r>
    </w:p>
    <w:p w14:paraId="2D93A2D4" w14:textId="77777777" w:rsidR="0026300D" w:rsidRDefault="0026300D" w:rsidP="0026300D">
      <w:pPr>
        <w:pStyle w:val="ListParagraph"/>
        <w:numPr>
          <w:ilvl w:val="0"/>
          <w:numId w:val="9"/>
        </w:numPr>
        <w:rPr>
          <w:rFonts w:asciiTheme="minorHAnsi" w:hAnsiTheme="minorHAnsi" w:cs="Arial"/>
          <w:b/>
          <w:bCs/>
          <w:sz w:val="22"/>
          <w:szCs w:val="22"/>
          <w:lang w:val="en-GB"/>
        </w:rPr>
      </w:pPr>
      <w:r>
        <w:rPr>
          <w:rFonts w:asciiTheme="minorHAnsi" w:hAnsiTheme="minorHAnsi" w:cs="Arial"/>
          <w:b/>
          <w:bCs/>
          <w:sz w:val="22"/>
          <w:szCs w:val="22"/>
          <w:lang w:val="en-GB"/>
        </w:rPr>
        <w:t xml:space="preserve">Supplier must have official delivery notes available and signed after each day of distribution. </w:t>
      </w:r>
    </w:p>
    <w:p w14:paraId="67FA61AD" w14:textId="71F54068" w:rsidR="0026300D" w:rsidRPr="0026300D" w:rsidRDefault="0026300D" w:rsidP="0026300D">
      <w:pPr>
        <w:pStyle w:val="ListParagraph"/>
        <w:numPr>
          <w:ilvl w:val="0"/>
          <w:numId w:val="9"/>
        </w:numPr>
        <w:rPr>
          <w:rFonts w:asciiTheme="minorHAnsi" w:hAnsiTheme="minorHAnsi" w:cs="Arial"/>
          <w:b/>
          <w:bCs/>
          <w:sz w:val="22"/>
          <w:szCs w:val="22"/>
          <w:lang w:val="en-GB"/>
        </w:rPr>
      </w:pPr>
      <w:r>
        <w:rPr>
          <w:rFonts w:asciiTheme="minorHAnsi" w:hAnsiTheme="minorHAnsi" w:cs="Arial"/>
          <w:b/>
          <w:bCs/>
          <w:sz w:val="22"/>
          <w:szCs w:val="22"/>
          <w:lang w:val="en-GB"/>
        </w:rPr>
        <w:t>Supplier must collect token from each beneficiary coming for receiving good</w:t>
      </w:r>
    </w:p>
    <w:p w14:paraId="36299B40" w14:textId="6F995262" w:rsidR="00D7229E" w:rsidRPr="00D7229E" w:rsidRDefault="00D7229E" w:rsidP="00D7229E">
      <w:pPr>
        <w:pStyle w:val="ListParagraph"/>
        <w:numPr>
          <w:ilvl w:val="0"/>
          <w:numId w:val="9"/>
        </w:numPr>
        <w:spacing w:after="160" w:line="256" w:lineRule="auto"/>
        <w:jc w:val="both"/>
        <w:rPr>
          <w:rFonts w:asciiTheme="minorHAnsi" w:eastAsiaTheme="minorEastAsia" w:hAnsiTheme="minorHAnsi" w:cstheme="minorHAnsi"/>
          <w:sz w:val="22"/>
          <w:szCs w:val="22"/>
        </w:rPr>
      </w:pPr>
      <w:r w:rsidRPr="00D7229E">
        <w:rPr>
          <w:rFonts w:asciiTheme="minorHAnsi" w:hAnsiTheme="minorHAnsi" w:cstheme="minorHAnsi"/>
          <w:sz w:val="22"/>
          <w:szCs w:val="22"/>
        </w:rPr>
        <w:t xml:space="preserve">The Procurement Committee does not accept the lowest priced from any bidder.  All quotes/bids will be assessed on the basis of ‘best value for money’  </w:t>
      </w:r>
    </w:p>
    <w:p w14:paraId="7535BA9E" w14:textId="77777777" w:rsidR="00D7229E" w:rsidRPr="00D7229E" w:rsidRDefault="00D7229E" w:rsidP="00D7229E">
      <w:pPr>
        <w:pStyle w:val="ListParagraph"/>
        <w:numPr>
          <w:ilvl w:val="0"/>
          <w:numId w:val="9"/>
        </w:numPr>
        <w:spacing w:after="160" w:line="256" w:lineRule="auto"/>
        <w:jc w:val="both"/>
        <w:rPr>
          <w:rFonts w:asciiTheme="minorHAnsi" w:hAnsiTheme="minorHAnsi" w:cstheme="minorHAnsi"/>
          <w:b/>
          <w:bCs/>
          <w:sz w:val="22"/>
          <w:szCs w:val="22"/>
        </w:rPr>
      </w:pPr>
      <w:r w:rsidRPr="00D7229E">
        <w:rPr>
          <w:rFonts w:asciiTheme="minorHAnsi" w:hAnsiTheme="minorHAnsi" w:cstheme="minorHAnsi"/>
          <w:sz w:val="22"/>
          <w:szCs w:val="22"/>
        </w:rPr>
        <w:t>The currency used in the quotations should be AFG (Afghani). Any currency variations occurring during the evaluation stage shall be rolled out by the Procurement committee.</w:t>
      </w:r>
    </w:p>
    <w:p w14:paraId="29452D78" w14:textId="77777777" w:rsidR="00D7229E" w:rsidRPr="00D7229E" w:rsidRDefault="00D7229E" w:rsidP="00067293">
      <w:pPr>
        <w:pStyle w:val="ListParagraph"/>
        <w:numPr>
          <w:ilvl w:val="0"/>
          <w:numId w:val="9"/>
        </w:numPr>
        <w:spacing w:after="160" w:line="256" w:lineRule="auto"/>
        <w:jc w:val="both"/>
        <w:rPr>
          <w:rFonts w:asciiTheme="minorHAnsi" w:hAnsiTheme="minorHAnsi" w:cstheme="minorHAnsi"/>
          <w:b/>
          <w:bCs/>
          <w:sz w:val="22"/>
          <w:szCs w:val="22"/>
        </w:rPr>
      </w:pPr>
      <w:r w:rsidRPr="00D7229E">
        <w:rPr>
          <w:rFonts w:asciiTheme="minorHAnsi" w:hAnsiTheme="minorHAnsi" w:cstheme="minorHAnsi"/>
          <w:sz w:val="22"/>
          <w:szCs w:val="22"/>
        </w:rPr>
        <w:t xml:space="preserve">Bidders must confirm that all prices quoted in the Tender will remain valid for duration of </w:t>
      </w:r>
      <w:r w:rsidR="00067293">
        <w:rPr>
          <w:rFonts w:asciiTheme="minorHAnsi" w:hAnsiTheme="minorHAnsi" w:cstheme="minorHAnsi"/>
          <w:sz w:val="22"/>
          <w:szCs w:val="22"/>
        </w:rPr>
        <w:t>3 months</w:t>
      </w:r>
      <w:r w:rsidRPr="00D7229E">
        <w:rPr>
          <w:rFonts w:asciiTheme="minorHAnsi" w:hAnsiTheme="minorHAnsi" w:cstheme="minorHAnsi"/>
          <w:sz w:val="22"/>
          <w:szCs w:val="22"/>
        </w:rPr>
        <w:t xml:space="preserve"> commencing from the Tender deadline.</w:t>
      </w:r>
    </w:p>
    <w:p w14:paraId="1480F51F" w14:textId="77777777" w:rsidR="00D7229E" w:rsidRPr="00D7229E" w:rsidRDefault="00D7229E" w:rsidP="00D7229E">
      <w:pPr>
        <w:pStyle w:val="ListParagraph"/>
        <w:numPr>
          <w:ilvl w:val="0"/>
          <w:numId w:val="9"/>
        </w:numPr>
        <w:spacing w:after="160" w:line="256" w:lineRule="auto"/>
        <w:jc w:val="both"/>
        <w:rPr>
          <w:rFonts w:asciiTheme="minorHAnsi" w:hAnsiTheme="minorHAnsi" w:cstheme="minorHAnsi"/>
          <w:sz w:val="22"/>
          <w:szCs w:val="22"/>
        </w:rPr>
      </w:pPr>
      <w:r w:rsidRPr="00D7229E">
        <w:rPr>
          <w:rFonts w:asciiTheme="minorHAnsi" w:hAnsiTheme="minorHAnsi" w:cstheme="minorHAnsi"/>
          <w:sz w:val="22"/>
          <w:szCs w:val="22"/>
        </w:rPr>
        <w:t xml:space="preserve">Where the reference of the goods </w:t>
      </w:r>
      <w:proofErr w:type="gramStart"/>
      <w:r w:rsidRPr="00D7229E">
        <w:rPr>
          <w:rFonts w:asciiTheme="minorHAnsi" w:hAnsiTheme="minorHAnsi" w:cstheme="minorHAnsi"/>
          <w:sz w:val="22"/>
          <w:szCs w:val="22"/>
        </w:rPr>
        <w:t>are</w:t>
      </w:r>
      <w:proofErr w:type="gramEnd"/>
      <w:r w:rsidRPr="00D7229E">
        <w:rPr>
          <w:rFonts w:asciiTheme="minorHAnsi" w:hAnsiTheme="minorHAnsi" w:cstheme="minorHAnsi"/>
          <w:sz w:val="22"/>
          <w:szCs w:val="22"/>
        </w:rPr>
        <w:t xml:space="preserve"> made to a particular item, source, brand, trademark, or type in this RFQ, then all such references are to be non-changeable during the evaluation process, contract awarding and implementation.</w:t>
      </w:r>
    </w:p>
    <w:p w14:paraId="3248626E" w14:textId="77777777" w:rsidR="00D7229E" w:rsidRPr="00D7229E" w:rsidRDefault="00D7229E" w:rsidP="00D7229E">
      <w:pPr>
        <w:pStyle w:val="ListParagraph"/>
        <w:numPr>
          <w:ilvl w:val="0"/>
          <w:numId w:val="9"/>
        </w:numPr>
        <w:spacing w:after="160" w:line="256" w:lineRule="auto"/>
        <w:jc w:val="both"/>
        <w:rPr>
          <w:rFonts w:asciiTheme="minorHAnsi" w:hAnsiTheme="minorHAnsi" w:cstheme="minorHAnsi"/>
          <w:sz w:val="22"/>
          <w:szCs w:val="22"/>
        </w:rPr>
      </w:pPr>
      <w:r w:rsidRPr="00D7229E">
        <w:rPr>
          <w:rFonts w:asciiTheme="minorHAnsi" w:hAnsiTheme="minorHAnsi" w:cstheme="minorHAnsi"/>
          <w:sz w:val="22"/>
          <w:szCs w:val="22"/>
        </w:rPr>
        <w:t xml:space="preserve">If the awarded bidder fails in any way to comply the referred brands, items, type … of goods, the procurement committee will terminate the agreement and refer to other existing quotes or may re advertise the tender </w:t>
      </w:r>
    </w:p>
    <w:p w14:paraId="1DF4EA55" w14:textId="77777777" w:rsidR="00D7229E" w:rsidRPr="00D7229E" w:rsidRDefault="00D7229E" w:rsidP="00D7229E">
      <w:pPr>
        <w:pStyle w:val="ListParagraph"/>
        <w:numPr>
          <w:ilvl w:val="0"/>
          <w:numId w:val="9"/>
        </w:numPr>
        <w:spacing w:after="160" w:line="256" w:lineRule="auto"/>
        <w:jc w:val="both"/>
        <w:rPr>
          <w:rFonts w:asciiTheme="minorHAnsi" w:hAnsiTheme="minorHAnsi" w:cstheme="minorHAnsi"/>
          <w:sz w:val="22"/>
          <w:szCs w:val="22"/>
        </w:rPr>
      </w:pPr>
      <w:r w:rsidRPr="00D7229E">
        <w:rPr>
          <w:rFonts w:asciiTheme="minorHAnsi" w:hAnsiTheme="minorHAnsi" w:cstheme="minorHAnsi"/>
          <w:sz w:val="22"/>
          <w:szCs w:val="22"/>
        </w:rPr>
        <w:t>If the supplier fails in any way to supply the selected brands or fails to deliver the supplies within the given deadline 10% penalty from the whole contract will be deducted.</w:t>
      </w:r>
    </w:p>
    <w:p w14:paraId="57CE8696" w14:textId="77777777" w:rsidR="00D7229E" w:rsidRPr="00D7229E" w:rsidRDefault="00D7229E" w:rsidP="00D7229E">
      <w:pPr>
        <w:pStyle w:val="ListParagraph"/>
        <w:numPr>
          <w:ilvl w:val="0"/>
          <w:numId w:val="9"/>
        </w:numPr>
        <w:spacing w:after="160" w:line="256" w:lineRule="auto"/>
        <w:jc w:val="both"/>
        <w:rPr>
          <w:rFonts w:asciiTheme="minorHAnsi" w:hAnsiTheme="minorHAnsi" w:cstheme="minorHAnsi"/>
          <w:sz w:val="22"/>
          <w:szCs w:val="22"/>
        </w:rPr>
      </w:pPr>
      <w:r w:rsidRPr="00D7229E">
        <w:rPr>
          <w:rFonts w:asciiTheme="minorHAnsi" w:hAnsiTheme="minorHAnsi" w:cstheme="minorHAnsi"/>
          <w:sz w:val="22"/>
          <w:szCs w:val="22"/>
        </w:rPr>
        <w:t>The 2% government tax will be deducted from the final payment as per the government tax law.</w:t>
      </w:r>
    </w:p>
    <w:p w14:paraId="4B98EAA9" w14:textId="77777777" w:rsidR="001B5705" w:rsidRPr="001B5705" w:rsidRDefault="001B5705" w:rsidP="001B5705">
      <w:pPr>
        <w:pStyle w:val="ListParagraph"/>
        <w:numPr>
          <w:ilvl w:val="0"/>
          <w:numId w:val="9"/>
        </w:numPr>
        <w:spacing w:after="160" w:line="256" w:lineRule="auto"/>
        <w:jc w:val="both"/>
        <w:rPr>
          <w:rFonts w:asciiTheme="minorHAnsi" w:hAnsiTheme="minorHAnsi" w:cstheme="minorHAnsi"/>
          <w:b/>
          <w:bCs/>
          <w:sz w:val="22"/>
          <w:szCs w:val="22"/>
        </w:rPr>
      </w:pPr>
      <w:r w:rsidRPr="001B5705">
        <w:rPr>
          <w:rFonts w:asciiTheme="minorHAnsi" w:hAnsiTheme="minorHAnsi" w:cstheme="minorHAnsi"/>
          <w:b/>
          <w:sz w:val="22"/>
          <w:szCs w:val="22"/>
        </w:rPr>
        <w:t>The distributions will take place in the stock or warehouse of supplier for duration of 15 days</w:t>
      </w:r>
    </w:p>
    <w:p w14:paraId="446F34B4" w14:textId="7945B906" w:rsidR="001B5705" w:rsidRPr="001B5705" w:rsidRDefault="001B5705" w:rsidP="001B5705">
      <w:pPr>
        <w:pStyle w:val="ListParagraph"/>
        <w:numPr>
          <w:ilvl w:val="0"/>
          <w:numId w:val="9"/>
        </w:numPr>
        <w:spacing w:after="160" w:line="256" w:lineRule="auto"/>
        <w:jc w:val="both"/>
        <w:rPr>
          <w:rFonts w:asciiTheme="minorHAnsi" w:hAnsiTheme="minorHAnsi" w:cstheme="minorHAnsi"/>
          <w:b/>
          <w:bCs/>
          <w:sz w:val="22"/>
          <w:szCs w:val="22"/>
        </w:rPr>
      </w:pPr>
      <w:r w:rsidRPr="001B5705">
        <w:rPr>
          <w:rFonts w:asciiTheme="minorHAnsi" w:hAnsiTheme="minorHAnsi" w:cstheme="minorHAnsi"/>
          <w:b/>
          <w:sz w:val="22"/>
          <w:szCs w:val="22"/>
        </w:rPr>
        <w:t>Supplier will have to rent a stock in center of the city and must keep all goods for 15 days for distribution</w:t>
      </w:r>
    </w:p>
    <w:p w14:paraId="02D82101" w14:textId="481F37BF" w:rsidR="001B5705" w:rsidRPr="001B5705" w:rsidRDefault="001B5705" w:rsidP="001B5705">
      <w:pPr>
        <w:pStyle w:val="ListParagraph"/>
        <w:numPr>
          <w:ilvl w:val="0"/>
          <w:numId w:val="9"/>
        </w:numPr>
        <w:spacing w:after="160" w:line="256" w:lineRule="auto"/>
        <w:jc w:val="both"/>
        <w:rPr>
          <w:rFonts w:asciiTheme="minorHAnsi" w:hAnsiTheme="minorHAnsi" w:cstheme="minorHAnsi"/>
          <w:b/>
          <w:bCs/>
          <w:sz w:val="22"/>
          <w:szCs w:val="22"/>
        </w:rPr>
      </w:pPr>
      <w:r>
        <w:rPr>
          <w:rFonts w:asciiTheme="minorHAnsi" w:hAnsiTheme="minorHAnsi" w:cstheme="minorHAnsi"/>
          <w:b/>
          <w:sz w:val="22"/>
          <w:szCs w:val="22"/>
        </w:rPr>
        <w:t>There will be no extra charges paid to supplier for stock rent or transportation. Supplier must include that cot in the package price</w:t>
      </w:r>
    </w:p>
    <w:p w14:paraId="188233CE" w14:textId="77777777" w:rsidR="002C317A" w:rsidRDefault="002C317A" w:rsidP="00AA2838">
      <w:pPr>
        <w:pStyle w:val="ListParagraph"/>
        <w:numPr>
          <w:ilvl w:val="0"/>
          <w:numId w:val="9"/>
        </w:numPr>
        <w:spacing w:after="160" w:line="256" w:lineRule="auto"/>
        <w:jc w:val="both"/>
        <w:rPr>
          <w:rFonts w:asciiTheme="minorHAnsi" w:hAnsiTheme="minorHAnsi" w:cstheme="minorHAnsi"/>
          <w:b/>
          <w:bCs/>
          <w:sz w:val="22"/>
          <w:szCs w:val="22"/>
        </w:rPr>
      </w:pPr>
      <w:r w:rsidRPr="00AA2838">
        <w:rPr>
          <w:rFonts w:asciiTheme="minorHAnsi" w:hAnsiTheme="minorHAnsi" w:cstheme="minorHAnsi"/>
          <w:b/>
          <w:bCs/>
          <w:sz w:val="22"/>
          <w:szCs w:val="22"/>
        </w:rPr>
        <w:t xml:space="preserve">Any quote not </w:t>
      </w:r>
      <w:r w:rsidR="00AA2838" w:rsidRPr="00AA2838">
        <w:rPr>
          <w:rFonts w:asciiTheme="minorHAnsi" w:hAnsiTheme="minorHAnsi" w:cstheme="minorHAnsi"/>
          <w:b/>
          <w:bCs/>
          <w:sz w:val="22"/>
          <w:szCs w:val="22"/>
        </w:rPr>
        <w:t>having</w:t>
      </w:r>
      <w:r w:rsidRPr="00AA2838">
        <w:rPr>
          <w:rFonts w:asciiTheme="minorHAnsi" w:hAnsiTheme="minorHAnsi" w:cstheme="minorHAnsi"/>
          <w:b/>
          <w:bCs/>
          <w:sz w:val="22"/>
          <w:szCs w:val="22"/>
        </w:rPr>
        <w:t xml:space="preserve"> the required documents mentioned in (Selection area)</w:t>
      </w:r>
      <w:r w:rsidR="00AA2838" w:rsidRPr="00AA2838">
        <w:rPr>
          <w:rFonts w:asciiTheme="minorHAnsi" w:hAnsiTheme="minorHAnsi" w:cstheme="minorHAnsi"/>
          <w:b/>
          <w:bCs/>
          <w:sz w:val="22"/>
          <w:szCs w:val="22"/>
        </w:rPr>
        <w:t xml:space="preserve"> will be rolled out of the evaluation regardless of the price.</w:t>
      </w:r>
    </w:p>
    <w:p w14:paraId="02D4ADE2" w14:textId="28FD7E16" w:rsidR="00A0761B" w:rsidRPr="00AA2838" w:rsidRDefault="00A0761B" w:rsidP="00AA2838">
      <w:pPr>
        <w:pStyle w:val="ListParagraph"/>
        <w:numPr>
          <w:ilvl w:val="0"/>
          <w:numId w:val="9"/>
        </w:numPr>
        <w:spacing w:after="160" w:line="256" w:lineRule="auto"/>
        <w:jc w:val="both"/>
        <w:rPr>
          <w:rFonts w:asciiTheme="minorHAnsi" w:hAnsiTheme="minorHAnsi" w:cstheme="minorHAnsi"/>
          <w:b/>
          <w:bCs/>
          <w:sz w:val="22"/>
          <w:szCs w:val="22"/>
        </w:rPr>
      </w:pPr>
      <w:r>
        <w:rPr>
          <w:rFonts w:asciiTheme="minorHAnsi" w:hAnsiTheme="minorHAnsi" w:cstheme="minorHAnsi"/>
          <w:b/>
          <w:bCs/>
          <w:sz w:val="22"/>
          <w:szCs w:val="22"/>
        </w:rPr>
        <w:t xml:space="preserve">Any company who couldn’t provide samples based on the RFQ specification will not be further evaluated. </w:t>
      </w:r>
    </w:p>
    <w:p w14:paraId="560A2620" w14:textId="77777777" w:rsidR="00D7229E" w:rsidRPr="00D7229E" w:rsidRDefault="00D7229E" w:rsidP="00D7229E">
      <w:pPr>
        <w:pStyle w:val="ListParagraph"/>
        <w:numPr>
          <w:ilvl w:val="0"/>
          <w:numId w:val="9"/>
        </w:numPr>
        <w:spacing w:after="160" w:line="256" w:lineRule="auto"/>
        <w:jc w:val="both"/>
        <w:rPr>
          <w:rFonts w:asciiTheme="minorHAnsi" w:hAnsiTheme="minorHAnsi" w:cstheme="minorHAnsi"/>
          <w:b/>
          <w:bCs/>
          <w:sz w:val="22"/>
          <w:szCs w:val="22"/>
        </w:rPr>
      </w:pPr>
      <w:r w:rsidRPr="00D7229E">
        <w:rPr>
          <w:rFonts w:asciiTheme="minorHAnsi" w:hAnsiTheme="minorHAnsi" w:cstheme="minorHAnsi"/>
          <w:sz w:val="22"/>
          <w:szCs w:val="22"/>
        </w:rPr>
        <w:t>The goods contract will be awarded on the basis of ‘best value for money’ as and in accordance with the criteria mention</w:t>
      </w:r>
      <w:r w:rsidR="00067293">
        <w:rPr>
          <w:rFonts w:asciiTheme="minorHAnsi" w:hAnsiTheme="minorHAnsi" w:cstheme="minorHAnsi"/>
          <w:sz w:val="22"/>
          <w:szCs w:val="22"/>
        </w:rPr>
        <w:t>ed in (selection criteria part). Any tender not meeting the criteria will be excluded of further consideration.</w:t>
      </w:r>
    </w:p>
    <w:p w14:paraId="5E656D9E" w14:textId="77777777" w:rsidR="00D7229E" w:rsidRPr="00D7229E" w:rsidRDefault="00D7229E" w:rsidP="00D7229E">
      <w:pPr>
        <w:pStyle w:val="ListParagraph"/>
        <w:numPr>
          <w:ilvl w:val="0"/>
          <w:numId w:val="9"/>
        </w:numPr>
        <w:spacing w:after="160" w:line="256" w:lineRule="auto"/>
        <w:jc w:val="both"/>
        <w:rPr>
          <w:rFonts w:asciiTheme="minorHAnsi" w:hAnsiTheme="minorHAnsi" w:cstheme="minorHAnsi"/>
          <w:b/>
          <w:bCs/>
          <w:sz w:val="22"/>
          <w:szCs w:val="22"/>
        </w:rPr>
      </w:pPr>
      <w:r w:rsidRPr="00D7229E">
        <w:rPr>
          <w:rFonts w:asciiTheme="minorHAnsi" w:hAnsiTheme="minorHAnsi" w:cstheme="minorHAnsi"/>
          <w:sz w:val="22"/>
          <w:szCs w:val="22"/>
        </w:rPr>
        <w:t>The quantity inserted in this tender may increase or decrease</w:t>
      </w:r>
      <w:r w:rsidR="00067293">
        <w:rPr>
          <w:rFonts w:asciiTheme="minorHAnsi" w:hAnsiTheme="minorHAnsi" w:cstheme="minorHAnsi"/>
          <w:sz w:val="22"/>
          <w:szCs w:val="22"/>
        </w:rPr>
        <w:t xml:space="preserve"> up to unknown quantity</w:t>
      </w:r>
      <w:r w:rsidRPr="00D7229E">
        <w:rPr>
          <w:rFonts w:asciiTheme="minorHAnsi" w:hAnsiTheme="minorHAnsi" w:cstheme="minorHAnsi"/>
          <w:sz w:val="22"/>
          <w:szCs w:val="22"/>
        </w:rPr>
        <w:t>, the vendor is bound to the quantity in each purchase order only and will be paid for that quantities</w:t>
      </w:r>
    </w:p>
    <w:p w14:paraId="742B37FD" w14:textId="77777777" w:rsidR="00D7229E" w:rsidRPr="00D7229E" w:rsidRDefault="00D7229E" w:rsidP="00067293">
      <w:pPr>
        <w:pStyle w:val="ListParagraph"/>
        <w:numPr>
          <w:ilvl w:val="0"/>
          <w:numId w:val="9"/>
        </w:numPr>
        <w:spacing w:after="160" w:line="256" w:lineRule="auto"/>
        <w:jc w:val="both"/>
        <w:rPr>
          <w:rFonts w:asciiTheme="minorHAnsi" w:hAnsiTheme="minorHAnsi" w:cstheme="minorHAnsi"/>
          <w:b/>
          <w:bCs/>
          <w:sz w:val="22"/>
          <w:szCs w:val="22"/>
        </w:rPr>
      </w:pPr>
      <w:r w:rsidRPr="00D7229E">
        <w:rPr>
          <w:rFonts w:asciiTheme="minorHAnsi" w:hAnsiTheme="minorHAnsi" w:cstheme="minorHAnsi"/>
          <w:sz w:val="22"/>
          <w:szCs w:val="22"/>
        </w:rPr>
        <w:lastRenderedPageBreak/>
        <w:t>IR</w:t>
      </w:r>
      <w:r w:rsidR="00067293">
        <w:rPr>
          <w:rFonts w:asciiTheme="minorHAnsi" w:hAnsiTheme="minorHAnsi" w:cstheme="minorHAnsi"/>
          <w:sz w:val="22"/>
          <w:szCs w:val="22"/>
        </w:rPr>
        <w:t>W</w:t>
      </w:r>
      <w:r w:rsidRPr="00D7229E">
        <w:rPr>
          <w:rFonts w:asciiTheme="minorHAnsi" w:hAnsiTheme="minorHAnsi" w:cstheme="minorHAnsi"/>
          <w:sz w:val="22"/>
          <w:szCs w:val="22"/>
        </w:rPr>
        <w:t xml:space="preserve"> may not be liable to accept or pay for any goods being purchased before the work order issued to the contractor in written or by email.</w:t>
      </w:r>
    </w:p>
    <w:p w14:paraId="390FCCD6" w14:textId="77777777" w:rsidR="00D7229E" w:rsidRPr="00D7229E" w:rsidRDefault="00D7229E" w:rsidP="00D7229E">
      <w:pPr>
        <w:pStyle w:val="ListParagraph"/>
        <w:numPr>
          <w:ilvl w:val="0"/>
          <w:numId w:val="9"/>
        </w:numPr>
        <w:spacing w:after="160" w:line="256" w:lineRule="auto"/>
        <w:jc w:val="both"/>
        <w:rPr>
          <w:rFonts w:asciiTheme="minorHAnsi" w:hAnsiTheme="minorHAnsi" w:cstheme="minorHAnsi"/>
          <w:b/>
          <w:bCs/>
          <w:sz w:val="22"/>
          <w:szCs w:val="22"/>
        </w:rPr>
      </w:pPr>
      <w:r w:rsidRPr="00D7229E">
        <w:rPr>
          <w:rFonts w:asciiTheme="minorHAnsi" w:hAnsiTheme="minorHAnsi" w:cstheme="minorHAnsi"/>
          <w:sz w:val="22"/>
          <w:szCs w:val="22"/>
        </w:rPr>
        <w:t xml:space="preserve">Any conflict of interest or potential conflict of interest on the part of a Tenderer, Subcontractor or individual employee(s) or agent(s) of a Tenderer or employee of IRA must be fully disclosed to the Procurement Committee as soon as the conflict or potential conflict becomes apparent. The Procurement Committee will, at its absolute discretion decide on the appropriate course of action, which may include eliminating a bidder from this competition or terminating their contract for Goods provided into by the vendor. </w:t>
      </w:r>
    </w:p>
    <w:p w14:paraId="2E32052F" w14:textId="77777777" w:rsidR="00D7229E" w:rsidRPr="00D7229E" w:rsidRDefault="00D7229E" w:rsidP="00D7229E">
      <w:pPr>
        <w:pStyle w:val="ListParagraph"/>
        <w:numPr>
          <w:ilvl w:val="0"/>
          <w:numId w:val="9"/>
        </w:numPr>
        <w:spacing w:after="160" w:line="256" w:lineRule="auto"/>
        <w:jc w:val="both"/>
        <w:rPr>
          <w:rFonts w:asciiTheme="minorHAnsi" w:hAnsiTheme="minorHAnsi" w:cstheme="minorHAnsi"/>
          <w:b/>
          <w:bCs/>
          <w:sz w:val="22"/>
          <w:szCs w:val="22"/>
        </w:rPr>
      </w:pPr>
      <w:r w:rsidRPr="00D7229E">
        <w:rPr>
          <w:rFonts w:asciiTheme="minorHAnsi" w:hAnsiTheme="minorHAnsi" w:cstheme="minorHAnsi"/>
          <w:sz w:val="22"/>
          <w:szCs w:val="22"/>
        </w:rPr>
        <w:t>The successful tenderer shall be familiar with the VAT law of the Afghanistan government.</w:t>
      </w:r>
    </w:p>
    <w:p w14:paraId="4FFDB4F0" w14:textId="77777777" w:rsidR="00D7229E" w:rsidRPr="00D7229E" w:rsidRDefault="00D7229E" w:rsidP="00D7229E">
      <w:pPr>
        <w:pStyle w:val="ListParagraph"/>
        <w:numPr>
          <w:ilvl w:val="0"/>
          <w:numId w:val="9"/>
        </w:numPr>
        <w:spacing w:after="160" w:line="256" w:lineRule="auto"/>
        <w:jc w:val="both"/>
        <w:rPr>
          <w:rFonts w:asciiTheme="minorHAnsi" w:hAnsiTheme="minorHAnsi" w:cstheme="minorHAnsi"/>
          <w:b/>
          <w:bCs/>
          <w:sz w:val="22"/>
          <w:szCs w:val="22"/>
        </w:rPr>
      </w:pPr>
      <w:r w:rsidRPr="00D7229E">
        <w:rPr>
          <w:rFonts w:asciiTheme="minorHAnsi" w:hAnsiTheme="minorHAnsi" w:cstheme="minorHAnsi"/>
          <w:sz w:val="22"/>
          <w:szCs w:val="22"/>
        </w:rPr>
        <w:t>All prices quoted must be all-inclusive (i.e. including but not being limited to shipping, packaging, delivery, tax costs and all other costs/expenses).</w:t>
      </w:r>
    </w:p>
    <w:p w14:paraId="5313455C" w14:textId="77777777" w:rsidR="00D7229E" w:rsidRPr="00D7229E" w:rsidRDefault="00D7229E" w:rsidP="00D7229E">
      <w:pPr>
        <w:pStyle w:val="ListParagraph"/>
        <w:numPr>
          <w:ilvl w:val="0"/>
          <w:numId w:val="9"/>
        </w:numPr>
        <w:spacing w:after="160" w:line="256" w:lineRule="auto"/>
        <w:jc w:val="both"/>
        <w:rPr>
          <w:rFonts w:asciiTheme="minorHAnsi" w:hAnsiTheme="minorHAnsi" w:cstheme="minorHAnsi"/>
          <w:b/>
          <w:bCs/>
          <w:sz w:val="22"/>
          <w:szCs w:val="22"/>
        </w:rPr>
      </w:pPr>
      <w:r w:rsidRPr="00D7229E">
        <w:rPr>
          <w:rFonts w:asciiTheme="minorHAnsi" w:hAnsiTheme="minorHAnsi" w:cstheme="minorHAnsi"/>
          <w:sz w:val="22"/>
          <w:szCs w:val="22"/>
        </w:rPr>
        <w:t>All responses to queries will be issued by the procurement person via email. Tenderers should note that the procurement person will not respond to individual tenderers privately. All queries relating to any aspect of this Competition or of this RFQ must be directed to the following contact person.  Queries will be accepted no later than the closing date of this tender.</w:t>
      </w:r>
    </w:p>
    <w:p w14:paraId="2558C306" w14:textId="77777777" w:rsidR="00D7229E" w:rsidRPr="00D7229E" w:rsidRDefault="00D7229E" w:rsidP="00D7229E">
      <w:pPr>
        <w:pStyle w:val="ListParagraph"/>
        <w:jc w:val="both"/>
        <w:rPr>
          <w:rFonts w:asciiTheme="minorHAnsi" w:hAnsiTheme="minorHAnsi" w:cstheme="minorHAnsi"/>
          <w:b/>
          <w:bCs/>
          <w:sz w:val="22"/>
          <w:szCs w:val="22"/>
        </w:rPr>
      </w:pPr>
    </w:p>
    <w:p w14:paraId="593E8689" w14:textId="77777777" w:rsidR="00D7229E" w:rsidRPr="00D7229E" w:rsidRDefault="00647724" w:rsidP="00D7229E">
      <w:pPr>
        <w:pStyle w:val="ListParagraph"/>
        <w:jc w:val="both"/>
        <w:rPr>
          <w:rFonts w:asciiTheme="minorHAnsi" w:hAnsiTheme="minorHAnsi" w:cstheme="minorHAnsi"/>
          <w:sz w:val="22"/>
          <w:szCs w:val="22"/>
        </w:rPr>
      </w:pPr>
      <w:hyperlink r:id="rId11" w:history="1">
        <w:r w:rsidR="00D7229E" w:rsidRPr="00D7229E">
          <w:rPr>
            <w:rStyle w:val="Hyperlink"/>
            <w:rFonts w:asciiTheme="minorHAnsi" w:hAnsiTheme="minorHAnsi"/>
            <w:sz w:val="22"/>
            <w:szCs w:val="22"/>
          </w:rPr>
          <w:t>procurement.afg@islamic-relief.org.af</w:t>
        </w:r>
      </w:hyperlink>
      <w:r w:rsidR="00D7229E" w:rsidRPr="00D7229E">
        <w:rPr>
          <w:rFonts w:asciiTheme="minorHAnsi" w:hAnsiTheme="minorHAnsi" w:cstheme="minorHAnsi"/>
          <w:sz w:val="22"/>
          <w:szCs w:val="22"/>
        </w:rPr>
        <w:t xml:space="preserve"> </w:t>
      </w:r>
    </w:p>
    <w:p w14:paraId="4EBC08F0" w14:textId="77777777" w:rsidR="00D7229E" w:rsidRPr="00D7229E" w:rsidRDefault="00D7229E" w:rsidP="00D7229E">
      <w:pPr>
        <w:pStyle w:val="ListParagraph"/>
        <w:jc w:val="both"/>
        <w:rPr>
          <w:rFonts w:asciiTheme="minorHAnsi" w:hAnsiTheme="minorHAnsi" w:cstheme="minorHAnsi"/>
          <w:b/>
          <w:bCs/>
          <w:sz w:val="22"/>
          <w:szCs w:val="22"/>
        </w:rPr>
      </w:pPr>
    </w:p>
    <w:p w14:paraId="1EAFD0DB" w14:textId="77777777" w:rsidR="00D7229E" w:rsidRPr="00D7229E" w:rsidRDefault="00D7229E" w:rsidP="00D7229E">
      <w:pPr>
        <w:pStyle w:val="ListParagraph"/>
        <w:numPr>
          <w:ilvl w:val="0"/>
          <w:numId w:val="9"/>
        </w:numPr>
        <w:spacing w:after="160" w:line="256" w:lineRule="auto"/>
        <w:jc w:val="both"/>
        <w:rPr>
          <w:rFonts w:asciiTheme="minorHAnsi" w:hAnsiTheme="minorHAnsi" w:cstheme="minorHAnsi"/>
          <w:sz w:val="22"/>
          <w:szCs w:val="22"/>
        </w:rPr>
      </w:pPr>
      <w:r w:rsidRPr="00D7229E">
        <w:rPr>
          <w:rFonts w:asciiTheme="minorHAnsi" w:hAnsiTheme="minorHAnsi" w:cstheme="minorHAnsi"/>
          <w:sz w:val="22"/>
          <w:szCs w:val="22"/>
        </w:rPr>
        <w:t>Tenders must be delivered by hand to the address below (for local companies only all overseas companies to email their bids to (</w:t>
      </w:r>
      <w:hyperlink r:id="rId12" w:history="1">
        <w:r w:rsidRPr="00D7229E">
          <w:rPr>
            <w:rStyle w:val="Hyperlink"/>
            <w:rFonts w:asciiTheme="minorHAnsi" w:hAnsiTheme="minorHAnsi"/>
            <w:sz w:val="22"/>
            <w:szCs w:val="22"/>
          </w:rPr>
          <w:t>procurement.afg@islamic-relief.org.af</w:t>
        </w:r>
      </w:hyperlink>
      <w:r w:rsidRPr="00D7229E">
        <w:rPr>
          <w:rFonts w:asciiTheme="minorHAnsi" w:hAnsiTheme="minorHAnsi" w:cstheme="minorHAnsi"/>
          <w:sz w:val="22"/>
          <w:szCs w:val="22"/>
        </w:rPr>
        <w:t xml:space="preserve">). Tenders must be contained in a sealed package marked with the Tender Title and full contact details of the company (If delivering by hand). Tenders submitted by any other means (including but not limited to by email or fax) will NOT be accepted unless those that are overseas. </w:t>
      </w:r>
    </w:p>
    <w:p w14:paraId="59EC2A17" w14:textId="77777777" w:rsidR="00D7229E" w:rsidRPr="00D7229E" w:rsidRDefault="00D7229E" w:rsidP="00D7229E">
      <w:pPr>
        <w:pStyle w:val="ListParagraph"/>
        <w:jc w:val="both"/>
        <w:rPr>
          <w:rFonts w:asciiTheme="minorHAnsi" w:hAnsiTheme="minorHAnsi" w:cstheme="minorHAnsi"/>
          <w:sz w:val="22"/>
          <w:szCs w:val="22"/>
        </w:rPr>
      </w:pPr>
    </w:p>
    <w:p w14:paraId="5417879A" w14:textId="77777777" w:rsidR="00D7229E" w:rsidRPr="00D7229E" w:rsidRDefault="00D7229E" w:rsidP="00D7229E">
      <w:pPr>
        <w:pStyle w:val="ListParagraph"/>
        <w:jc w:val="both"/>
        <w:rPr>
          <w:rFonts w:asciiTheme="minorHAnsi" w:hAnsiTheme="minorHAnsi" w:cstheme="minorHAnsi"/>
          <w:b/>
          <w:bCs/>
          <w:sz w:val="22"/>
          <w:szCs w:val="22"/>
          <w:u w:val="single"/>
        </w:rPr>
      </w:pPr>
      <w:r w:rsidRPr="00D7229E">
        <w:rPr>
          <w:rFonts w:asciiTheme="minorHAnsi" w:hAnsiTheme="minorHAnsi" w:cstheme="minorHAnsi"/>
          <w:b/>
          <w:bCs/>
          <w:sz w:val="22"/>
          <w:szCs w:val="22"/>
          <w:u w:val="single"/>
        </w:rPr>
        <w:t xml:space="preserve">House No# 24 Street No# 3 Area </w:t>
      </w:r>
      <w:proofErr w:type="spellStart"/>
      <w:r w:rsidRPr="00D7229E">
        <w:rPr>
          <w:rFonts w:asciiTheme="minorHAnsi" w:hAnsiTheme="minorHAnsi" w:cstheme="minorHAnsi"/>
          <w:b/>
          <w:bCs/>
          <w:sz w:val="22"/>
          <w:szCs w:val="22"/>
          <w:u w:val="single"/>
        </w:rPr>
        <w:t>Qalai</w:t>
      </w:r>
      <w:proofErr w:type="spellEnd"/>
      <w:r w:rsidRPr="00D7229E">
        <w:rPr>
          <w:rFonts w:asciiTheme="minorHAnsi" w:hAnsiTheme="minorHAnsi" w:cstheme="minorHAnsi"/>
          <w:b/>
          <w:bCs/>
          <w:sz w:val="22"/>
          <w:szCs w:val="22"/>
          <w:u w:val="single"/>
        </w:rPr>
        <w:t xml:space="preserve"> </w:t>
      </w:r>
      <w:proofErr w:type="spellStart"/>
      <w:r w:rsidRPr="00D7229E">
        <w:rPr>
          <w:rFonts w:asciiTheme="minorHAnsi" w:hAnsiTheme="minorHAnsi" w:cstheme="minorHAnsi"/>
          <w:b/>
          <w:bCs/>
          <w:sz w:val="22"/>
          <w:szCs w:val="22"/>
          <w:u w:val="single"/>
        </w:rPr>
        <w:t>Fathullah</w:t>
      </w:r>
      <w:proofErr w:type="spellEnd"/>
      <w:r w:rsidRPr="00D7229E">
        <w:rPr>
          <w:rFonts w:asciiTheme="minorHAnsi" w:hAnsiTheme="minorHAnsi" w:cstheme="minorHAnsi"/>
          <w:b/>
          <w:bCs/>
          <w:sz w:val="22"/>
          <w:szCs w:val="22"/>
          <w:u w:val="single"/>
        </w:rPr>
        <w:t xml:space="preserve"> </w:t>
      </w:r>
    </w:p>
    <w:p w14:paraId="25B9F138" w14:textId="77777777" w:rsidR="00D7229E" w:rsidRPr="00D7229E" w:rsidRDefault="00D7229E" w:rsidP="00D7229E">
      <w:pPr>
        <w:pStyle w:val="ListParagraph"/>
        <w:rPr>
          <w:rFonts w:asciiTheme="minorHAnsi" w:hAnsiTheme="minorHAnsi" w:cstheme="minorHAnsi"/>
          <w:sz w:val="22"/>
          <w:szCs w:val="22"/>
        </w:rPr>
      </w:pPr>
    </w:p>
    <w:p w14:paraId="6967B5C0" w14:textId="77777777" w:rsidR="00D7229E" w:rsidRPr="00D7229E" w:rsidRDefault="00D7229E" w:rsidP="00D7229E">
      <w:pPr>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10472"/>
      </w:tblGrid>
      <w:tr w:rsidR="00D7229E" w:rsidRPr="00D7229E" w14:paraId="09BB7B0D" w14:textId="77777777" w:rsidTr="00365F6F">
        <w:tc>
          <w:tcPr>
            <w:tcW w:w="1049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AB480BC" w14:textId="77777777" w:rsidR="00D7229E" w:rsidRPr="00D7229E" w:rsidRDefault="00D7229E" w:rsidP="00365F6F">
            <w:pPr>
              <w:rPr>
                <w:rFonts w:asciiTheme="minorHAnsi" w:hAnsiTheme="minorHAnsi" w:cstheme="minorHAnsi"/>
                <w:b/>
                <w:bCs/>
                <w:sz w:val="22"/>
                <w:szCs w:val="22"/>
                <w:u w:val="single"/>
              </w:rPr>
            </w:pPr>
            <w:r w:rsidRPr="00D7229E">
              <w:rPr>
                <w:rFonts w:asciiTheme="minorHAnsi" w:hAnsiTheme="minorHAnsi" w:cstheme="minorHAnsi"/>
                <w:b/>
                <w:bCs/>
                <w:sz w:val="22"/>
                <w:szCs w:val="22"/>
                <w:u w:val="single"/>
              </w:rPr>
              <w:t>IRA SELECTION CRITERIA:</w:t>
            </w:r>
          </w:p>
        </w:tc>
      </w:tr>
    </w:tbl>
    <w:p w14:paraId="786C5186" w14:textId="77777777" w:rsidR="00D7229E" w:rsidRPr="00D7229E" w:rsidRDefault="00D7229E" w:rsidP="00D7229E">
      <w:pPr>
        <w:pStyle w:val="ListParagraph"/>
        <w:spacing w:after="160" w:line="256" w:lineRule="auto"/>
        <w:rPr>
          <w:rFonts w:asciiTheme="minorHAnsi" w:eastAsiaTheme="minorEastAsia" w:hAnsiTheme="minorHAnsi" w:cstheme="minorHAnsi"/>
          <w:sz w:val="22"/>
          <w:szCs w:val="22"/>
        </w:rPr>
      </w:pPr>
    </w:p>
    <w:p w14:paraId="6E807D89" w14:textId="77777777" w:rsidR="00D7229E" w:rsidRDefault="00D7229E" w:rsidP="00067293">
      <w:pPr>
        <w:pStyle w:val="ListParagraph"/>
        <w:spacing w:after="160" w:line="256" w:lineRule="auto"/>
        <w:rPr>
          <w:rFonts w:asciiTheme="minorHAnsi" w:hAnsiTheme="minorHAnsi" w:cstheme="minorHAnsi"/>
          <w:sz w:val="22"/>
          <w:szCs w:val="22"/>
        </w:rPr>
      </w:pPr>
      <w:r w:rsidRPr="00D7229E">
        <w:rPr>
          <w:rFonts w:asciiTheme="minorHAnsi" w:hAnsiTheme="minorHAnsi" w:cstheme="minorHAnsi"/>
          <w:sz w:val="22"/>
          <w:szCs w:val="22"/>
        </w:rPr>
        <w:t xml:space="preserve">Tenderers In the event of achieving a fail to each one or more of the </w:t>
      </w:r>
      <w:r w:rsidR="00067293">
        <w:rPr>
          <w:rFonts w:asciiTheme="minorHAnsi" w:hAnsiTheme="minorHAnsi" w:cstheme="minorHAnsi"/>
          <w:sz w:val="22"/>
          <w:szCs w:val="22"/>
        </w:rPr>
        <w:t xml:space="preserve">below </w:t>
      </w:r>
      <w:r w:rsidRPr="00D7229E">
        <w:rPr>
          <w:rFonts w:asciiTheme="minorHAnsi" w:hAnsiTheme="minorHAnsi" w:cstheme="minorHAnsi"/>
          <w:sz w:val="22"/>
          <w:szCs w:val="22"/>
        </w:rPr>
        <w:t xml:space="preserve">Selection </w:t>
      </w:r>
      <w:r w:rsidR="00067293">
        <w:rPr>
          <w:rFonts w:asciiTheme="minorHAnsi" w:hAnsiTheme="minorHAnsi" w:cstheme="minorHAnsi"/>
          <w:sz w:val="22"/>
          <w:szCs w:val="22"/>
        </w:rPr>
        <w:t>Criteria in this part w</w:t>
      </w:r>
      <w:r w:rsidRPr="00D7229E">
        <w:rPr>
          <w:rFonts w:asciiTheme="minorHAnsi" w:hAnsiTheme="minorHAnsi" w:cstheme="minorHAnsi"/>
          <w:sz w:val="22"/>
          <w:szCs w:val="22"/>
        </w:rPr>
        <w:t>ill be excluded from participating in this Competition.</w:t>
      </w:r>
    </w:p>
    <w:p w14:paraId="525CD459" w14:textId="77777777" w:rsidR="00067293" w:rsidRPr="00D7229E" w:rsidRDefault="00067293" w:rsidP="00067293">
      <w:pPr>
        <w:pStyle w:val="ListParagraph"/>
        <w:spacing w:after="160" w:line="256" w:lineRule="auto"/>
        <w:rPr>
          <w:rFonts w:asciiTheme="minorHAnsi" w:eastAsiaTheme="minorEastAsia" w:hAnsiTheme="minorHAnsi" w:cstheme="minorHAnsi"/>
          <w:sz w:val="22"/>
          <w:szCs w:val="22"/>
        </w:rPr>
      </w:pPr>
    </w:p>
    <w:p w14:paraId="4E4B439B" w14:textId="77777777" w:rsidR="00D7229E" w:rsidRPr="00D7229E" w:rsidRDefault="00D7229E" w:rsidP="00D7229E">
      <w:pPr>
        <w:pStyle w:val="ListParagraph"/>
        <w:numPr>
          <w:ilvl w:val="0"/>
          <w:numId w:val="8"/>
        </w:numPr>
        <w:spacing w:after="160" w:line="256" w:lineRule="auto"/>
        <w:rPr>
          <w:rFonts w:asciiTheme="minorHAnsi" w:hAnsiTheme="minorHAnsi" w:cstheme="minorHAnsi"/>
          <w:sz w:val="22"/>
          <w:szCs w:val="22"/>
        </w:rPr>
      </w:pPr>
      <w:r w:rsidRPr="00D7229E">
        <w:rPr>
          <w:rFonts w:asciiTheme="minorHAnsi" w:hAnsiTheme="minorHAnsi" w:cstheme="minorHAnsi"/>
          <w:sz w:val="22"/>
          <w:szCs w:val="22"/>
        </w:rPr>
        <w:t xml:space="preserve">The goods contract will be awarded on the basis of the </w:t>
      </w:r>
      <w:bookmarkStart w:id="3" w:name="Dropdown11"/>
      <w:r w:rsidRPr="00D7229E">
        <w:rPr>
          <w:rFonts w:asciiTheme="minorHAnsi" w:hAnsiTheme="minorHAnsi" w:cstheme="minorHAnsi"/>
          <w:sz w:val="22"/>
          <w:szCs w:val="22"/>
        </w:rPr>
        <w:t>‘best value for money ‘and in accordance with the fulfillment of following criteria:</w:t>
      </w:r>
      <w:bookmarkEnd w:id="3"/>
    </w:p>
    <w:p w14:paraId="386D7304" w14:textId="77777777" w:rsidR="00D7229E" w:rsidRPr="00D7229E" w:rsidRDefault="00D7229E" w:rsidP="00AA2838">
      <w:pPr>
        <w:pStyle w:val="ListParagraph"/>
        <w:numPr>
          <w:ilvl w:val="0"/>
          <w:numId w:val="8"/>
        </w:numPr>
        <w:spacing w:after="160" w:line="256" w:lineRule="auto"/>
        <w:rPr>
          <w:rFonts w:asciiTheme="minorHAnsi" w:hAnsiTheme="minorHAnsi" w:cstheme="minorHAnsi"/>
          <w:sz w:val="22"/>
          <w:szCs w:val="22"/>
        </w:rPr>
      </w:pPr>
      <w:r w:rsidRPr="00D7229E">
        <w:rPr>
          <w:rFonts w:asciiTheme="minorHAnsi" w:hAnsiTheme="minorHAnsi" w:cstheme="minorHAnsi"/>
          <w:sz w:val="22"/>
          <w:szCs w:val="22"/>
        </w:rPr>
        <w:t>The tenderer must provide 10% bank guarantee of their total tender value. The guarantee letter must be valid for duration of 2 months commencing from the start date of the tender,</w:t>
      </w:r>
      <w:r w:rsidR="00AA2838">
        <w:rPr>
          <w:rFonts w:asciiTheme="minorHAnsi" w:hAnsiTheme="minorHAnsi" w:cstheme="minorHAnsi"/>
          <w:sz w:val="22"/>
          <w:szCs w:val="22"/>
        </w:rPr>
        <w:t xml:space="preserve"> the bank guarantee should be specifically mentioned the project name and reference num,</w:t>
      </w:r>
      <w:r w:rsidRPr="00D7229E">
        <w:rPr>
          <w:rFonts w:asciiTheme="minorHAnsi" w:hAnsiTheme="minorHAnsi" w:cstheme="minorHAnsi"/>
          <w:sz w:val="22"/>
          <w:szCs w:val="22"/>
        </w:rPr>
        <w:t xml:space="preserve"> this </w:t>
      </w:r>
      <w:r w:rsidR="00AA2838">
        <w:rPr>
          <w:rFonts w:asciiTheme="minorHAnsi" w:hAnsiTheme="minorHAnsi" w:cstheme="minorHAnsi"/>
          <w:sz w:val="22"/>
          <w:szCs w:val="22"/>
        </w:rPr>
        <w:t xml:space="preserve">guarantee </w:t>
      </w:r>
      <w:r w:rsidRPr="00D7229E">
        <w:rPr>
          <w:rFonts w:asciiTheme="minorHAnsi" w:hAnsiTheme="minorHAnsi" w:cstheme="minorHAnsi"/>
          <w:sz w:val="22"/>
          <w:szCs w:val="22"/>
        </w:rPr>
        <w:t>will be kept for the contract duration for the awarded bidder.</w:t>
      </w:r>
    </w:p>
    <w:p w14:paraId="59E234E5" w14:textId="77777777" w:rsidR="00D7229E" w:rsidRPr="00D7229E" w:rsidRDefault="00D7229E" w:rsidP="00D7229E">
      <w:pPr>
        <w:pStyle w:val="ListParagraph"/>
        <w:numPr>
          <w:ilvl w:val="0"/>
          <w:numId w:val="8"/>
        </w:numPr>
        <w:spacing w:after="160" w:line="256" w:lineRule="auto"/>
        <w:rPr>
          <w:rFonts w:asciiTheme="minorHAnsi" w:hAnsiTheme="minorHAnsi" w:cstheme="minorHAnsi"/>
          <w:sz w:val="22"/>
          <w:szCs w:val="22"/>
        </w:rPr>
      </w:pPr>
      <w:r w:rsidRPr="00D7229E">
        <w:rPr>
          <w:rFonts w:asciiTheme="minorHAnsi" w:hAnsiTheme="minorHAnsi" w:cstheme="minorHAnsi"/>
          <w:sz w:val="22"/>
          <w:szCs w:val="22"/>
        </w:rPr>
        <w:t>Tenderer must declare that they satisfy the financial and economic requirements by providing the bank statements of their company presenting 75% of their tender total value currently available, the statement should not be older than 3 months.</w:t>
      </w:r>
    </w:p>
    <w:p w14:paraId="56142A3A" w14:textId="77777777" w:rsidR="00D7229E" w:rsidRPr="00D7229E" w:rsidRDefault="00D7229E" w:rsidP="00D7229E">
      <w:pPr>
        <w:pStyle w:val="ListParagraph"/>
        <w:numPr>
          <w:ilvl w:val="0"/>
          <w:numId w:val="8"/>
        </w:numPr>
        <w:spacing w:after="160" w:line="256" w:lineRule="auto"/>
        <w:rPr>
          <w:rFonts w:asciiTheme="minorHAnsi" w:hAnsiTheme="minorHAnsi" w:cstheme="minorHAnsi"/>
          <w:sz w:val="22"/>
          <w:szCs w:val="22"/>
        </w:rPr>
      </w:pPr>
      <w:r w:rsidRPr="00D7229E">
        <w:rPr>
          <w:rFonts w:asciiTheme="minorHAnsi" w:hAnsiTheme="minorHAnsi" w:cstheme="minorHAnsi"/>
          <w:sz w:val="22"/>
          <w:szCs w:val="22"/>
        </w:rPr>
        <w:t xml:space="preserve">The documents should include a copy of company’s valid license. </w:t>
      </w:r>
    </w:p>
    <w:p w14:paraId="5EA4E8A2" w14:textId="77777777" w:rsidR="00D7229E" w:rsidRPr="00D7229E" w:rsidRDefault="00D7229E" w:rsidP="00D7229E">
      <w:pPr>
        <w:pStyle w:val="ListParagraph"/>
        <w:numPr>
          <w:ilvl w:val="0"/>
          <w:numId w:val="8"/>
        </w:numPr>
        <w:spacing w:after="160" w:line="256" w:lineRule="auto"/>
        <w:rPr>
          <w:rFonts w:asciiTheme="minorHAnsi" w:hAnsiTheme="minorHAnsi" w:cstheme="minorHAnsi"/>
          <w:sz w:val="22"/>
          <w:szCs w:val="22"/>
        </w:rPr>
      </w:pPr>
      <w:r w:rsidRPr="00D7229E">
        <w:rPr>
          <w:rFonts w:asciiTheme="minorHAnsi" w:hAnsiTheme="minorHAnsi" w:cstheme="minorHAnsi"/>
          <w:sz w:val="22"/>
          <w:szCs w:val="22"/>
        </w:rPr>
        <w:t xml:space="preserve">The venders shall be required to attach the evidence of their past related experience containing at least two commercial references. The particular criteria weighting shall be in </w:t>
      </w:r>
      <w:proofErr w:type="spellStart"/>
      <w:r w:rsidRPr="00D7229E">
        <w:rPr>
          <w:rFonts w:asciiTheme="minorHAnsi" w:hAnsiTheme="minorHAnsi" w:cstheme="minorHAnsi"/>
          <w:sz w:val="22"/>
          <w:szCs w:val="22"/>
        </w:rPr>
        <w:t>favour</w:t>
      </w:r>
      <w:proofErr w:type="spellEnd"/>
      <w:r w:rsidRPr="00D7229E">
        <w:rPr>
          <w:rFonts w:asciiTheme="minorHAnsi" w:hAnsiTheme="minorHAnsi" w:cstheme="minorHAnsi"/>
          <w:sz w:val="22"/>
          <w:szCs w:val="22"/>
        </w:rPr>
        <w:t xml:space="preserve"> of those suppliers providing the relevant experience with international NGOs.</w:t>
      </w:r>
    </w:p>
    <w:p w14:paraId="777D6876" w14:textId="77777777" w:rsidR="00D7229E" w:rsidRPr="00D7229E" w:rsidRDefault="00D7229E" w:rsidP="00D7229E">
      <w:pPr>
        <w:pStyle w:val="ListParagraph"/>
        <w:numPr>
          <w:ilvl w:val="0"/>
          <w:numId w:val="8"/>
        </w:numPr>
        <w:spacing w:after="160" w:line="256" w:lineRule="auto"/>
        <w:rPr>
          <w:rFonts w:asciiTheme="minorHAnsi" w:hAnsiTheme="minorHAnsi" w:cstheme="minorHAnsi"/>
          <w:sz w:val="22"/>
          <w:szCs w:val="22"/>
        </w:rPr>
      </w:pPr>
      <w:r w:rsidRPr="00D7229E">
        <w:rPr>
          <w:rFonts w:asciiTheme="minorHAnsi" w:hAnsiTheme="minorHAnsi" w:cstheme="minorHAnsi"/>
          <w:sz w:val="22"/>
          <w:szCs w:val="22"/>
        </w:rPr>
        <w:t xml:space="preserve">All tenders must complete the pricing according to the table. </w:t>
      </w:r>
    </w:p>
    <w:p w14:paraId="211D805D" w14:textId="77777777" w:rsidR="00D7229E" w:rsidRPr="00D7229E" w:rsidRDefault="00D7229E" w:rsidP="00D7229E">
      <w:pPr>
        <w:rPr>
          <w:rFonts w:asciiTheme="minorHAnsi" w:hAnsiTheme="minorHAnsi" w:cstheme="minorHAnsi"/>
          <w:b/>
          <w:bCs/>
          <w:sz w:val="22"/>
          <w:szCs w:val="22"/>
        </w:rPr>
      </w:pPr>
      <w:r w:rsidRPr="00D7229E">
        <w:rPr>
          <w:rFonts w:asciiTheme="minorHAnsi" w:hAnsiTheme="minorHAnsi" w:cstheme="minorHAnsi"/>
          <w:b/>
          <w:bCs/>
          <w:sz w:val="22"/>
          <w:szCs w:val="22"/>
        </w:rPr>
        <w:t xml:space="preserve">                     The valid tenders must contain following:</w:t>
      </w:r>
    </w:p>
    <w:tbl>
      <w:tblPr>
        <w:tblW w:w="0" w:type="auto"/>
        <w:tblInd w:w="1004" w:type="dxa"/>
        <w:tblLook w:val="01E0" w:firstRow="1" w:lastRow="1" w:firstColumn="1" w:lastColumn="1" w:noHBand="0" w:noVBand="0"/>
      </w:tblPr>
      <w:tblGrid>
        <w:gridCol w:w="7903"/>
      </w:tblGrid>
      <w:tr w:rsidR="00D7229E" w:rsidRPr="00D7229E" w14:paraId="316B7E52" w14:textId="77777777" w:rsidTr="00365F6F">
        <w:tc>
          <w:tcPr>
            <w:tcW w:w="7903" w:type="dxa"/>
            <w:hideMark/>
          </w:tcPr>
          <w:p w14:paraId="03D22F41" w14:textId="77777777" w:rsidR="00D7229E" w:rsidRPr="00D7229E" w:rsidRDefault="00D7229E" w:rsidP="00D7229E">
            <w:pPr>
              <w:pStyle w:val="ListParagraph"/>
              <w:numPr>
                <w:ilvl w:val="0"/>
                <w:numId w:val="10"/>
              </w:numPr>
              <w:jc w:val="both"/>
              <w:rPr>
                <w:rFonts w:asciiTheme="minorHAnsi" w:hAnsiTheme="minorHAnsi" w:cstheme="minorHAnsi"/>
                <w:sz w:val="22"/>
                <w:szCs w:val="22"/>
                <w:lang w:eastAsia="en-IE"/>
              </w:rPr>
            </w:pPr>
            <w:r w:rsidRPr="00D7229E">
              <w:rPr>
                <w:rFonts w:asciiTheme="minorHAnsi" w:hAnsiTheme="minorHAnsi" w:cstheme="minorHAnsi"/>
                <w:sz w:val="22"/>
                <w:szCs w:val="22"/>
                <w:lang w:eastAsia="en-IE"/>
              </w:rPr>
              <w:t xml:space="preserve">All documentation which this Tender requires to be submitted </w:t>
            </w:r>
            <w:r w:rsidRPr="00D7229E">
              <w:rPr>
                <w:rFonts w:asciiTheme="minorHAnsi" w:hAnsiTheme="minorHAnsi" w:cstheme="minorHAnsi"/>
                <w:sz w:val="22"/>
                <w:szCs w:val="22"/>
                <w:u w:val="single"/>
                <w:lang w:eastAsia="en-IE"/>
              </w:rPr>
              <w:t>with their offer.</w:t>
            </w:r>
          </w:p>
        </w:tc>
      </w:tr>
      <w:tr w:rsidR="00D7229E" w:rsidRPr="00D7229E" w14:paraId="58BF645A" w14:textId="77777777" w:rsidTr="00365F6F">
        <w:tc>
          <w:tcPr>
            <w:tcW w:w="7903" w:type="dxa"/>
            <w:hideMark/>
          </w:tcPr>
          <w:p w14:paraId="03D9E1FD" w14:textId="77777777" w:rsidR="00D7229E" w:rsidRPr="00D7229E" w:rsidRDefault="00D7229E" w:rsidP="00D7229E">
            <w:pPr>
              <w:pStyle w:val="ListParagraph"/>
              <w:numPr>
                <w:ilvl w:val="0"/>
                <w:numId w:val="10"/>
              </w:numPr>
              <w:jc w:val="both"/>
              <w:rPr>
                <w:rFonts w:asciiTheme="minorHAnsi" w:hAnsiTheme="minorHAnsi" w:cstheme="minorHAnsi"/>
                <w:sz w:val="22"/>
                <w:szCs w:val="22"/>
                <w:lang w:eastAsia="en-IE"/>
              </w:rPr>
            </w:pPr>
            <w:r w:rsidRPr="00D7229E">
              <w:rPr>
                <w:rFonts w:asciiTheme="minorHAnsi" w:hAnsiTheme="minorHAnsi" w:cstheme="minorHAnsi"/>
                <w:sz w:val="22"/>
                <w:szCs w:val="22"/>
                <w:lang w:eastAsia="en-IE"/>
              </w:rPr>
              <w:t>The format of this tender and respond to each element in the order as set out in this Tender;</w:t>
            </w:r>
          </w:p>
        </w:tc>
      </w:tr>
      <w:tr w:rsidR="00D7229E" w:rsidRPr="00D7229E" w14:paraId="733F9F0F" w14:textId="77777777" w:rsidTr="00365F6F">
        <w:tc>
          <w:tcPr>
            <w:tcW w:w="7903" w:type="dxa"/>
            <w:hideMark/>
          </w:tcPr>
          <w:p w14:paraId="4179A870" w14:textId="77777777" w:rsidR="00D7229E" w:rsidRPr="00D7229E" w:rsidRDefault="00D7229E" w:rsidP="00D7229E">
            <w:pPr>
              <w:pStyle w:val="ListParagraph"/>
              <w:numPr>
                <w:ilvl w:val="0"/>
                <w:numId w:val="10"/>
              </w:numPr>
              <w:jc w:val="both"/>
              <w:rPr>
                <w:rFonts w:asciiTheme="minorHAnsi" w:hAnsiTheme="minorHAnsi" w:cstheme="minorHAnsi"/>
                <w:sz w:val="22"/>
                <w:szCs w:val="22"/>
                <w:lang w:eastAsia="en-IE"/>
              </w:rPr>
            </w:pPr>
            <w:r w:rsidRPr="00D7229E">
              <w:rPr>
                <w:rFonts w:asciiTheme="minorHAnsi" w:hAnsiTheme="minorHAnsi" w:cstheme="minorHAnsi"/>
                <w:sz w:val="22"/>
                <w:szCs w:val="22"/>
                <w:lang w:eastAsia="en-IE"/>
              </w:rPr>
              <w:lastRenderedPageBreak/>
              <w:t>To conform to and comply with all instructions and requirements set out within this Tender;</w:t>
            </w:r>
          </w:p>
        </w:tc>
      </w:tr>
      <w:tr w:rsidR="00D7229E" w:rsidRPr="00D7229E" w14:paraId="09736A39" w14:textId="77777777" w:rsidTr="00365F6F">
        <w:tc>
          <w:tcPr>
            <w:tcW w:w="7903" w:type="dxa"/>
            <w:hideMark/>
          </w:tcPr>
          <w:p w14:paraId="6AC60280" w14:textId="77777777" w:rsidR="00D7229E" w:rsidRPr="00D7229E" w:rsidRDefault="00D7229E" w:rsidP="00D7229E">
            <w:pPr>
              <w:pStyle w:val="ListParagraph"/>
              <w:numPr>
                <w:ilvl w:val="0"/>
                <w:numId w:val="10"/>
              </w:numPr>
              <w:jc w:val="both"/>
              <w:rPr>
                <w:rFonts w:asciiTheme="minorHAnsi" w:hAnsiTheme="minorHAnsi" w:cstheme="minorHAnsi"/>
                <w:sz w:val="22"/>
                <w:szCs w:val="22"/>
                <w:lang w:eastAsia="en-IE"/>
              </w:rPr>
            </w:pPr>
            <w:r w:rsidRPr="00D7229E">
              <w:rPr>
                <w:rFonts w:asciiTheme="minorHAnsi" w:hAnsiTheme="minorHAnsi" w:cstheme="minorHAnsi"/>
                <w:sz w:val="22"/>
                <w:szCs w:val="22"/>
                <w:lang w:eastAsia="en-IE"/>
              </w:rPr>
              <w:t>Statements as required under paragraph (SELECTION CRITERIA)</w:t>
            </w:r>
          </w:p>
          <w:p w14:paraId="495AD2AC" w14:textId="77777777" w:rsidR="00D7229E" w:rsidRPr="00D7229E" w:rsidRDefault="00D7229E" w:rsidP="00D7229E">
            <w:pPr>
              <w:pStyle w:val="ListParagraph"/>
              <w:numPr>
                <w:ilvl w:val="0"/>
                <w:numId w:val="10"/>
              </w:numPr>
              <w:jc w:val="both"/>
              <w:rPr>
                <w:rFonts w:asciiTheme="minorHAnsi" w:hAnsiTheme="minorHAnsi" w:cstheme="minorHAnsi"/>
                <w:sz w:val="22"/>
                <w:szCs w:val="22"/>
                <w:lang w:eastAsia="en-IE"/>
              </w:rPr>
            </w:pPr>
            <w:r w:rsidRPr="00D7229E">
              <w:rPr>
                <w:rFonts w:asciiTheme="minorHAnsi" w:hAnsiTheme="minorHAnsi" w:cstheme="minorHAnsi"/>
                <w:sz w:val="22"/>
                <w:szCs w:val="22"/>
                <w:lang w:eastAsia="en-IE"/>
              </w:rPr>
              <w:t>Venders must not to alter or edit this Tender in any-way.</w:t>
            </w:r>
          </w:p>
          <w:p w14:paraId="3C50F929" w14:textId="77777777" w:rsidR="00D7229E" w:rsidRPr="00D7229E" w:rsidRDefault="00D7229E" w:rsidP="00D7229E">
            <w:pPr>
              <w:pStyle w:val="ListParagraph"/>
              <w:numPr>
                <w:ilvl w:val="0"/>
                <w:numId w:val="10"/>
              </w:numPr>
              <w:jc w:val="both"/>
              <w:rPr>
                <w:rFonts w:asciiTheme="minorHAnsi" w:hAnsiTheme="minorHAnsi" w:cstheme="minorHAnsi"/>
                <w:sz w:val="22"/>
                <w:szCs w:val="22"/>
                <w:lang w:eastAsia="en-IE"/>
              </w:rPr>
            </w:pPr>
            <w:r w:rsidRPr="00D7229E">
              <w:rPr>
                <w:rFonts w:asciiTheme="minorHAnsi" w:hAnsiTheme="minorHAnsi" w:cstheme="minorHAnsi"/>
                <w:sz w:val="22"/>
                <w:szCs w:val="22"/>
                <w:lang w:eastAsia="en-IE"/>
              </w:rPr>
              <w:t>Vendors meeting the required criteria will be considered for further evaluation</w:t>
            </w:r>
          </w:p>
        </w:tc>
      </w:tr>
    </w:tbl>
    <w:p w14:paraId="2BBEB565" w14:textId="77777777" w:rsidR="00D7229E" w:rsidRDefault="00D7229E" w:rsidP="00D94969">
      <w:pPr>
        <w:rPr>
          <w:rFonts w:asciiTheme="minorHAnsi" w:hAnsiTheme="minorHAnsi"/>
          <w:b/>
          <w:bCs/>
          <w:lang w:val="en-GB"/>
        </w:rPr>
      </w:pPr>
    </w:p>
    <w:p w14:paraId="21D9973A" w14:textId="77777777" w:rsidR="00280E12" w:rsidRDefault="00280E12" w:rsidP="00263659">
      <w:pPr>
        <w:pStyle w:val="ListParagraph"/>
        <w:autoSpaceDE w:val="0"/>
        <w:autoSpaceDN w:val="0"/>
        <w:adjustRightInd w:val="0"/>
        <w:ind w:left="360"/>
        <w:jc w:val="both"/>
        <w:rPr>
          <w:rFonts w:ascii="Calibri" w:hAnsi="Calibri"/>
          <w:color w:val="000000"/>
          <w:sz w:val="22"/>
          <w:szCs w:val="22"/>
        </w:rPr>
      </w:pPr>
    </w:p>
    <w:p w14:paraId="338B5760" w14:textId="77777777" w:rsidR="00263659" w:rsidRDefault="00263659" w:rsidP="00263659">
      <w:pPr>
        <w:pStyle w:val="ListParagraph"/>
        <w:autoSpaceDE w:val="0"/>
        <w:autoSpaceDN w:val="0"/>
        <w:adjustRightInd w:val="0"/>
        <w:ind w:left="360"/>
        <w:jc w:val="both"/>
        <w:rPr>
          <w:rFonts w:ascii="Calibri" w:hAnsi="Calibri"/>
          <w:color w:val="000000"/>
          <w:sz w:val="22"/>
          <w:szCs w:val="22"/>
        </w:rPr>
      </w:pPr>
    </w:p>
    <w:p w14:paraId="03A3C669" w14:textId="77777777" w:rsidR="00280E12" w:rsidRPr="00110EE2" w:rsidRDefault="00280E12" w:rsidP="00AA2838">
      <w:pPr>
        <w:autoSpaceDE w:val="0"/>
        <w:autoSpaceDN w:val="0"/>
        <w:adjustRightInd w:val="0"/>
        <w:jc w:val="both"/>
        <w:rPr>
          <w:rFonts w:ascii="Calibri" w:hAnsi="Calibri" w:cs="Calibri"/>
          <w:sz w:val="22"/>
          <w:szCs w:val="22"/>
          <w:lang w:val="en-AU"/>
        </w:rPr>
      </w:pPr>
    </w:p>
    <w:sectPr w:rsidR="00280E12" w:rsidRPr="00110EE2" w:rsidSect="007C6F25">
      <w:pgSz w:w="11900" w:h="16840"/>
      <w:pgMar w:top="1440" w:right="567" w:bottom="1276" w:left="851" w:header="709" w:footer="709"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71656F" w16cid:durableId="205ED34A"/>
  <w16cid:commentId w16cid:paraId="254D4F2F" w16cid:durableId="205ED30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21516"/>
    <w:multiLevelType w:val="hybridMultilevel"/>
    <w:tmpl w:val="9A24E18A"/>
    <w:lvl w:ilvl="0" w:tplc="C6FAFE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80951B4"/>
    <w:multiLevelType w:val="hybridMultilevel"/>
    <w:tmpl w:val="4A04D2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C11BDB"/>
    <w:multiLevelType w:val="hybridMultilevel"/>
    <w:tmpl w:val="35D465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511306"/>
    <w:multiLevelType w:val="hybridMultilevel"/>
    <w:tmpl w:val="892839AE"/>
    <w:lvl w:ilvl="0" w:tplc="B644CC20">
      <w:start w:val="1"/>
      <w:numFmt w:val="decimal"/>
      <w:lvlText w:val="%1."/>
      <w:lvlJc w:val="left"/>
      <w:pPr>
        <w:ind w:left="720" w:hanging="360"/>
      </w:pPr>
      <w:rPr>
        <w:rFonts w:cs="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CD2F98"/>
    <w:multiLevelType w:val="hybridMultilevel"/>
    <w:tmpl w:val="7C0687EE"/>
    <w:lvl w:ilvl="0" w:tplc="4B5A160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9F362E"/>
    <w:multiLevelType w:val="hybridMultilevel"/>
    <w:tmpl w:val="D2F80362"/>
    <w:lvl w:ilvl="0" w:tplc="43D2450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95538BD"/>
    <w:multiLevelType w:val="hybridMultilevel"/>
    <w:tmpl w:val="5E94D92C"/>
    <w:lvl w:ilvl="0" w:tplc="1040BB06">
      <w:start w:val="2"/>
      <w:numFmt w:val="bullet"/>
      <w:lvlText w:val="-"/>
      <w:lvlJc w:val="left"/>
      <w:pPr>
        <w:ind w:left="720" w:hanging="360"/>
      </w:pPr>
      <w:rPr>
        <w:rFonts w:ascii="Calibri" w:eastAsia="Cambria"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D42078"/>
    <w:multiLevelType w:val="hybridMultilevel"/>
    <w:tmpl w:val="4A04D2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3E59E2"/>
    <w:multiLevelType w:val="hybridMultilevel"/>
    <w:tmpl w:val="A3683D34"/>
    <w:lvl w:ilvl="0" w:tplc="E3A84684">
      <w:start w:val="1"/>
      <w:numFmt w:val="decimal"/>
      <w:lvlText w:val="%1-"/>
      <w:lvlJc w:val="left"/>
      <w:pPr>
        <w:ind w:left="720" w:hanging="360"/>
      </w:pPr>
      <w:rPr>
        <w:rFonts w:asciiTheme="minorHAnsi" w:hAnsiTheme="minorHAns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4F23863"/>
    <w:multiLevelType w:val="hybridMultilevel"/>
    <w:tmpl w:val="E034AF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B9D18BB"/>
    <w:multiLevelType w:val="hybridMultilevel"/>
    <w:tmpl w:val="7C0687EE"/>
    <w:lvl w:ilvl="0" w:tplc="4B5A160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0"/>
  </w:num>
  <w:num w:numId="4">
    <w:abstractNumId w:val="7"/>
  </w:num>
  <w:num w:numId="5">
    <w:abstractNumId w:val="9"/>
  </w:num>
  <w:num w:numId="6">
    <w:abstractNumId w:val="1"/>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6BB"/>
    <w:rsid w:val="0000034A"/>
    <w:rsid w:val="000014BA"/>
    <w:rsid w:val="00002B76"/>
    <w:rsid w:val="0000305A"/>
    <w:rsid w:val="00004755"/>
    <w:rsid w:val="0000551F"/>
    <w:rsid w:val="0000580A"/>
    <w:rsid w:val="00011E71"/>
    <w:rsid w:val="00015FD0"/>
    <w:rsid w:val="0001750A"/>
    <w:rsid w:val="000175EB"/>
    <w:rsid w:val="00024D42"/>
    <w:rsid w:val="00036767"/>
    <w:rsid w:val="00041CA9"/>
    <w:rsid w:val="00046882"/>
    <w:rsid w:val="0005312A"/>
    <w:rsid w:val="00057858"/>
    <w:rsid w:val="0006020B"/>
    <w:rsid w:val="00060D18"/>
    <w:rsid w:val="00061766"/>
    <w:rsid w:val="00062371"/>
    <w:rsid w:val="0006250B"/>
    <w:rsid w:val="00063CFF"/>
    <w:rsid w:val="00064012"/>
    <w:rsid w:val="00064BDA"/>
    <w:rsid w:val="00065E05"/>
    <w:rsid w:val="000664D8"/>
    <w:rsid w:val="00067293"/>
    <w:rsid w:val="00070D77"/>
    <w:rsid w:val="0007420D"/>
    <w:rsid w:val="000754D7"/>
    <w:rsid w:val="00076B06"/>
    <w:rsid w:val="00076F2C"/>
    <w:rsid w:val="00077970"/>
    <w:rsid w:val="00077EBB"/>
    <w:rsid w:val="000808B1"/>
    <w:rsid w:val="00086391"/>
    <w:rsid w:val="00086772"/>
    <w:rsid w:val="00086862"/>
    <w:rsid w:val="000870F8"/>
    <w:rsid w:val="00087364"/>
    <w:rsid w:val="000879AF"/>
    <w:rsid w:val="00091B42"/>
    <w:rsid w:val="00097DA7"/>
    <w:rsid w:val="000A3908"/>
    <w:rsid w:val="000A67F4"/>
    <w:rsid w:val="000A6841"/>
    <w:rsid w:val="000B32B3"/>
    <w:rsid w:val="000B35AE"/>
    <w:rsid w:val="000B4EED"/>
    <w:rsid w:val="000B7220"/>
    <w:rsid w:val="000C0417"/>
    <w:rsid w:val="000C2FB3"/>
    <w:rsid w:val="000C3906"/>
    <w:rsid w:val="000C671D"/>
    <w:rsid w:val="000C75A2"/>
    <w:rsid w:val="000D3D5B"/>
    <w:rsid w:val="000F04AC"/>
    <w:rsid w:val="000F2E99"/>
    <w:rsid w:val="000F5B73"/>
    <w:rsid w:val="00103F47"/>
    <w:rsid w:val="00110EE2"/>
    <w:rsid w:val="001119A8"/>
    <w:rsid w:val="00111A5C"/>
    <w:rsid w:val="001128B0"/>
    <w:rsid w:val="001135BF"/>
    <w:rsid w:val="00114B42"/>
    <w:rsid w:val="0011609E"/>
    <w:rsid w:val="00130A5C"/>
    <w:rsid w:val="00133764"/>
    <w:rsid w:val="00142932"/>
    <w:rsid w:val="00147A79"/>
    <w:rsid w:val="00150834"/>
    <w:rsid w:val="001512E8"/>
    <w:rsid w:val="001519F5"/>
    <w:rsid w:val="00151EB8"/>
    <w:rsid w:val="0015345A"/>
    <w:rsid w:val="00155E7C"/>
    <w:rsid w:val="00156F50"/>
    <w:rsid w:val="0016115D"/>
    <w:rsid w:val="00164C72"/>
    <w:rsid w:val="00164E90"/>
    <w:rsid w:val="00170CD6"/>
    <w:rsid w:val="00176C4C"/>
    <w:rsid w:val="00177237"/>
    <w:rsid w:val="00181599"/>
    <w:rsid w:val="00187A42"/>
    <w:rsid w:val="00191B8E"/>
    <w:rsid w:val="001940FF"/>
    <w:rsid w:val="001A2E2A"/>
    <w:rsid w:val="001A3833"/>
    <w:rsid w:val="001A3CD7"/>
    <w:rsid w:val="001A6367"/>
    <w:rsid w:val="001A7273"/>
    <w:rsid w:val="001A73F2"/>
    <w:rsid w:val="001B038E"/>
    <w:rsid w:val="001B4D71"/>
    <w:rsid w:val="001B5705"/>
    <w:rsid w:val="001B5919"/>
    <w:rsid w:val="001B78FE"/>
    <w:rsid w:val="001C6BFD"/>
    <w:rsid w:val="001D1674"/>
    <w:rsid w:val="001E20FD"/>
    <w:rsid w:val="001E310C"/>
    <w:rsid w:val="001E5E38"/>
    <w:rsid w:val="001F00D9"/>
    <w:rsid w:val="001F6254"/>
    <w:rsid w:val="00201124"/>
    <w:rsid w:val="002027C8"/>
    <w:rsid w:val="00203E05"/>
    <w:rsid w:val="00207440"/>
    <w:rsid w:val="00211258"/>
    <w:rsid w:val="002148BB"/>
    <w:rsid w:val="002172AE"/>
    <w:rsid w:val="0022094D"/>
    <w:rsid w:val="00227199"/>
    <w:rsid w:val="00227A83"/>
    <w:rsid w:val="00227C33"/>
    <w:rsid w:val="00240B69"/>
    <w:rsid w:val="002449FF"/>
    <w:rsid w:val="002466BB"/>
    <w:rsid w:val="002526B6"/>
    <w:rsid w:val="002529D7"/>
    <w:rsid w:val="002615FA"/>
    <w:rsid w:val="00262FAA"/>
    <w:rsid w:val="0026300D"/>
    <w:rsid w:val="00263659"/>
    <w:rsid w:val="00264DC9"/>
    <w:rsid w:val="00271F7E"/>
    <w:rsid w:val="00274540"/>
    <w:rsid w:val="00275555"/>
    <w:rsid w:val="00280E12"/>
    <w:rsid w:val="002827E9"/>
    <w:rsid w:val="00283126"/>
    <w:rsid w:val="0029015C"/>
    <w:rsid w:val="002905A9"/>
    <w:rsid w:val="002945B6"/>
    <w:rsid w:val="002A05C3"/>
    <w:rsid w:val="002A092E"/>
    <w:rsid w:val="002A0A78"/>
    <w:rsid w:val="002A1A2E"/>
    <w:rsid w:val="002A22B5"/>
    <w:rsid w:val="002A39CA"/>
    <w:rsid w:val="002A4A59"/>
    <w:rsid w:val="002A66B0"/>
    <w:rsid w:val="002B230C"/>
    <w:rsid w:val="002B29BA"/>
    <w:rsid w:val="002B5B0D"/>
    <w:rsid w:val="002B7F5D"/>
    <w:rsid w:val="002C24BD"/>
    <w:rsid w:val="002C317A"/>
    <w:rsid w:val="002C51AD"/>
    <w:rsid w:val="002D0C51"/>
    <w:rsid w:val="002D27C5"/>
    <w:rsid w:val="002D5B8F"/>
    <w:rsid w:val="002D6DD3"/>
    <w:rsid w:val="002D6E26"/>
    <w:rsid w:val="002D798B"/>
    <w:rsid w:val="002E05CD"/>
    <w:rsid w:val="002F0726"/>
    <w:rsid w:val="002F6F64"/>
    <w:rsid w:val="003120C6"/>
    <w:rsid w:val="00314A57"/>
    <w:rsid w:val="0031728F"/>
    <w:rsid w:val="00324003"/>
    <w:rsid w:val="00325502"/>
    <w:rsid w:val="003264E4"/>
    <w:rsid w:val="003315C7"/>
    <w:rsid w:val="0033210D"/>
    <w:rsid w:val="003357F6"/>
    <w:rsid w:val="00340386"/>
    <w:rsid w:val="00343D91"/>
    <w:rsid w:val="0036164D"/>
    <w:rsid w:val="00363605"/>
    <w:rsid w:val="00373B97"/>
    <w:rsid w:val="00375372"/>
    <w:rsid w:val="003755A7"/>
    <w:rsid w:val="00375D07"/>
    <w:rsid w:val="00376322"/>
    <w:rsid w:val="00387943"/>
    <w:rsid w:val="0039212F"/>
    <w:rsid w:val="003933BD"/>
    <w:rsid w:val="003A07E1"/>
    <w:rsid w:val="003A32B4"/>
    <w:rsid w:val="003A440E"/>
    <w:rsid w:val="003B1E1F"/>
    <w:rsid w:val="003B256D"/>
    <w:rsid w:val="003B2760"/>
    <w:rsid w:val="003C2866"/>
    <w:rsid w:val="003D1245"/>
    <w:rsid w:val="003D2107"/>
    <w:rsid w:val="003D6378"/>
    <w:rsid w:val="003D7C58"/>
    <w:rsid w:val="003E4AB4"/>
    <w:rsid w:val="003E6358"/>
    <w:rsid w:val="003F1BB9"/>
    <w:rsid w:val="003F1D6D"/>
    <w:rsid w:val="003F41C7"/>
    <w:rsid w:val="003F5494"/>
    <w:rsid w:val="00400D4C"/>
    <w:rsid w:val="00410F74"/>
    <w:rsid w:val="00416770"/>
    <w:rsid w:val="00425F8B"/>
    <w:rsid w:val="00431313"/>
    <w:rsid w:val="004349CC"/>
    <w:rsid w:val="00435766"/>
    <w:rsid w:val="0043640F"/>
    <w:rsid w:val="0044085C"/>
    <w:rsid w:val="00441C69"/>
    <w:rsid w:val="0044774A"/>
    <w:rsid w:val="004506CF"/>
    <w:rsid w:val="0045235F"/>
    <w:rsid w:val="00452F5D"/>
    <w:rsid w:val="00455C54"/>
    <w:rsid w:val="00466D50"/>
    <w:rsid w:val="0047305D"/>
    <w:rsid w:val="0048261B"/>
    <w:rsid w:val="00482D0B"/>
    <w:rsid w:val="00491A33"/>
    <w:rsid w:val="00495825"/>
    <w:rsid w:val="00497DE2"/>
    <w:rsid w:val="004A3420"/>
    <w:rsid w:val="004A7080"/>
    <w:rsid w:val="004A7958"/>
    <w:rsid w:val="004B24B9"/>
    <w:rsid w:val="004B2C85"/>
    <w:rsid w:val="004B5DC9"/>
    <w:rsid w:val="004C25F1"/>
    <w:rsid w:val="004C2AAF"/>
    <w:rsid w:val="004C4B0B"/>
    <w:rsid w:val="004D29DF"/>
    <w:rsid w:val="004D54B9"/>
    <w:rsid w:val="004D551C"/>
    <w:rsid w:val="004E0AF2"/>
    <w:rsid w:val="004F154F"/>
    <w:rsid w:val="004F28C3"/>
    <w:rsid w:val="004F63D0"/>
    <w:rsid w:val="00503217"/>
    <w:rsid w:val="00505B5A"/>
    <w:rsid w:val="00507BF1"/>
    <w:rsid w:val="00510171"/>
    <w:rsid w:val="00513485"/>
    <w:rsid w:val="00514001"/>
    <w:rsid w:val="005201CA"/>
    <w:rsid w:val="005219B0"/>
    <w:rsid w:val="00523C0B"/>
    <w:rsid w:val="00530EAC"/>
    <w:rsid w:val="00533C49"/>
    <w:rsid w:val="00536D18"/>
    <w:rsid w:val="005408D2"/>
    <w:rsid w:val="00542BDD"/>
    <w:rsid w:val="0054404C"/>
    <w:rsid w:val="005468E7"/>
    <w:rsid w:val="00563B84"/>
    <w:rsid w:val="00564978"/>
    <w:rsid w:val="00572CCF"/>
    <w:rsid w:val="00575F29"/>
    <w:rsid w:val="00576F6C"/>
    <w:rsid w:val="00577787"/>
    <w:rsid w:val="00583683"/>
    <w:rsid w:val="00587E74"/>
    <w:rsid w:val="005960BD"/>
    <w:rsid w:val="005A37D6"/>
    <w:rsid w:val="005A4017"/>
    <w:rsid w:val="005A4E51"/>
    <w:rsid w:val="005A50FC"/>
    <w:rsid w:val="005A7307"/>
    <w:rsid w:val="005B0F78"/>
    <w:rsid w:val="005B39ED"/>
    <w:rsid w:val="005B56F2"/>
    <w:rsid w:val="005C2F4C"/>
    <w:rsid w:val="005C37E4"/>
    <w:rsid w:val="005C6C05"/>
    <w:rsid w:val="005E7664"/>
    <w:rsid w:val="00601398"/>
    <w:rsid w:val="00606858"/>
    <w:rsid w:val="0060780D"/>
    <w:rsid w:val="00612615"/>
    <w:rsid w:val="00616435"/>
    <w:rsid w:val="0061691E"/>
    <w:rsid w:val="006178DC"/>
    <w:rsid w:val="0062000A"/>
    <w:rsid w:val="006233CC"/>
    <w:rsid w:val="006239AE"/>
    <w:rsid w:val="0062596A"/>
    <w:rsid w:val="00625AED"/>
    <w:rsid w:val="006342FC"/>
    <w:rsid w:val="006441F5"/>
    <w:rsid w:val="006458EC"/>
    <w:rsid w:val="00645ABC"/>
    <w:rsid w:val="00645FEC"/>
    <w:rsid w:val="00647724"/>
    <w:rsid w:val="006602F7"/>
    <w:rsid w:val="00661446"/>
    <w:rsid w:val="0066610D"/>
    <w:rsid w:val="00667A6C"/>
    <w:rsid w:val="00667E8A"/>
    <w:rsid w:val="00670CF4"/>
    <w:rsid w:val="00671E19"/>
    <w:rsid w:val="00672905"/>
    <w:rsid w:val="00680448"/>
    <w:rsid w:val="00681345"/>
    <w:rsid w:val="006913F8"/>
    <w:rsid w:val="006917E7"/>
    <w:rsid w:val="00697820"/>
    <w:rsid w:val="006A3A2B"/>
    <w:rsid w:val="006A4A62"/>
    <w:rsid w:val="006B1AC4"/>
    <w:rsid w:val="006B47CD"/>
    <w:rsid w:val="006C6156"/>
    <w:rsid w:val="006D1D45"/>
    <w:rsid w:val="006D752D"/>
    <w:rsid w:val="006E2566"/>
    <w:rsid w:val="006E3503"/>
    <w:rsid w:val="006E37D5"/>
    <w:rsid w:val="006E6BB1"/>
    <w:rsid w:val="006E777E"/>
    <w:rsid w:val="006E7D54"/>
    <w:rsid w:val="006F36FB"/>
    <w:rsid w:val="006F726C"/>
    <w:rsid w:val="0070025F"/>
    <w:rsid w:val="00702D0E"/>
    <w:rsid w:val="00703068"/>
    <w:rsid w:val="0070399F"/>
    <w:rsid w:val="00707BF9"/>
    <w:rsid w:val="00711A2A"/>
    <w:rsid w:val="00714816"/>
    <w:rsid w:val="007160D5"/>
    <w:rsid w:val="007202C8"/>
    <w:rsid w:val="007228B3"/>
    <w:rsid w:val="00722B39"/>
    <w:rsid w:val="0072693A"/>
    <w:rsid w:val="00730E88"/>
    <w:rsid w:val="007333CC"/>
    <w:rsid w:val="007339E4"/>
    <w:rsid w:val="00733F47"/>
    <w:rsid w:val="0073604E"/>
    <w:rsid w:val="00742700"/>
    <w:rsid w:val="0074377F"/>
    <w:rsid w:val="00744146"/>
    <w:rsid w:val="00746AC0"/>
    <w:rsid w:val="00751FB7"/>
    <w:rsid w:val="00752225"/>
    <w:rsid w:val="00752AB0"/>
    <w:rsid w:val="007662CC"/>
    <w:rsid w:val="00771BBA"/>
    <w:rsid w:val="00772483"/>
    <w:rsid w:val="00772856"/>
    <w:rsid w:val="007732FC"/>
    <w:rsid w:val="00773725"/>
    <w:rsid w:val="007741ED"/>
    <w:rsid w:val="00777B41"/>
    <w:rsid w:val="007807E3"/>
    <w:rsid w:val="00791340"/>
    <w:rsid w:val="00795F5F"/>
    <w:rsid w:val="007960DE"/>
    <w:rsid w:val="00796C43"/>
    <w:rsid w:val="007A32B1"/>
    <w:rsid w:val="007A6308"/>
    <w:rsid w:val="007A7422"/>
    <w:rsid w:val="007B1553"/>
    <w:rsid w:val="007B2685"/>
    <w:rsid w:val="007C0F72"/>
    <w:rsid w:val="007C1CC0"/>
    <w:rsid w:val="007C2A3C"/>
    <w:rsid w:val="007C55AE"/>
    <w:rsid w:val="007C646D"/>
    <w:rsid w:val="007C6F25"/>
    <w:rsid w:val="007D1677"/>
    <w:rsid w:val="007D3077"/>
    <w:rsid w:val="007D57C7"/>
    <w:rsid w:val="007D716B"/>
    <w:rsid w:val="007E210B"/>
    <w:rsid w:val="007E24B7"/>
    <w:rsid w:val="007E5C7A"/>
    <w:rsid w:val="007E6705"/>
    <w:rsid w:val="007E6DAC"/>
    <w:rsid w:val="007F2769"/>
    <w:rsid w:val="007F2BD8"/>
    <w:rsid w:val="007F43FB"/>
    <w:rsid w:val="00801302"/>
    <w:rsid w:val="0080183A"/>
    <w:rsid w:val="0080284A"/>
    <w:rsid w:val="00807056"/>
    <w:rsid w:val="008111E5"/>
    <w:rsid w:val="00811F74"/>
    <w:rsid w:val="00814437"/>
    <w:rsid w:val="00814D66"/>
    <w:rsid w:val="00826317"/>
    <w:rsid w:val="00831532"/>
    <w:rsid w:val="00831E76"/>
    <w:rsid w:val="008441DE"/>
    <w:rsid w:val="0084443C"/>
    <w:rsid w:val="00844CE4"/>
    <w:rsid w:val="00845C96"/>
    <w:rsid w:val="0085497A"/>
    <w:rsid w:val="00856208"/>
    <w:rsid w:val="00856F42"/>
    <w:rsid w:val="00862F0F"/>
    <w:rsid w:val="00863BBF"/>
    <w:rsid w:val="00865038"/>
    <w:rsid w:val="00866611"/>
    <w:rsid w:val="00870B43"/>
    <w:rsid w:val="00874EFE"/>
    <w:rsid w:val="00880A74"/>
    <w:rsid w:val="00892475"/>
    <w:rsid w:val="00892EA9"/>
    <w:rsid w:val="008937EF"/>
    <w:rsid w:val="008A223F"/>
    <w:rsid w:val="008A6BB8"/>
    <w:rsid w:val="008A6F65"/>
    <w:rsid w:val="008B56B0"/>
    <w:rsid w:val="008C1910"/>
    <w:rsid w:val="008C44E3"/>
    <w:rsid w:val="008C491A"/>
    <w:rsid w:val="008C6D88"/>
    <w:rsid w:val="008D166F"/>
    <w:rsid w:val="008D5E61"/>
    <w:rsid w:val="008F0BD9"/>
    <w:rsid w:val="008F1C84"/>
    <w:rsid w:val="008F6E24"/>
    <w:rsid w:val="00900730"/>
    <w:rsid w:val="009016A7"/>
    <w:rsid w:val="00902C4B"/>
    <w:rsid w:val="00906F4D"/>
    <w:rsid w:val="009074C8"/>
    <w:rsid w:val="009119E9"/>
    <w:rsid w:val="00914835"/>
    <w:rsid w:val="00914C5F"/>
    <w:rsid w:val="00916C61"/>
    <w:rsid w:val="00922917"/>
    <w:rsid w:val="0092556D"/>
    <w:rsid w:val="00927C9A"/>
    <w:rsid w:val="00930C6F"/>
    <w:rsid w:val="00937A6C"/>
    <w:rsid w:val="0094059D"/>
    <w:rsid w:val="0094206B"/>
    <w:rsid w:val="009438E3"/>
    <w:rsid w:val="0094604E"/>
    <w:rsid w:val="00947330"/>
    <w:rsid w:val="009579FA"/>
    <w:rsid w:val="00962365"/>
    <w:rsid w:val="009748A0"/>
    <w:rsid w:val="0097572D"/>
    <w:rsid w:val="00976AC2"/>
    <w:rsid w:val="00984B93"/>
    <w:rsid w:val="00984D5B"/>
    <w:rsid w:val="00985880"/>
    <w:rsid w:val="00991ADB"/>
    <w:rsid w:val="00993311"/>
    <w:rsid w:val="0099364A"/>
    <w:rsid w:val="00995144"/>
    <w:rsid w:val="009A1284"/>
    <w:rsid w:val="009B0F96"/>
    <w:rsid w:val="009B13A1"/>
    <w:rsid w:val="009C12D2"/>
    <w:rsid w:val="009C162A"/>
    <w:rsid w:val="009C282C"/>
    <w:rsid w:val="009C59B3"/>
    <w:rsid w:val="009D40A0"/>
    <w:rsid w:val="009D4B66"/>
    <w:rsid w:val="009E0398"/>
    <w:rsid w:val="009E2364"/>
    <w:rsid w:val="009E4C22"/>
    <w:rsid w:val="009F1323"/>
    <w:rsid w:val="009F1F49"/>
    <w:rsid w:val="009F4751"/>
    <w:rsid w:val="00A05B70"/>
    <w:rsid w:val="00A0761B"/>
    <w:rsid w:val="00A14ECD"/>
    <w:rsid w:val="00A15816"/>
    <w:rsid w:val="00A241BA"/>
    <w:rsid w:val="00A31013"/>
    <w:rsid w:val="00A432CA"/>
    <w:rsid w:val="00A51517"/>
    <w:rsid w:val="00A521DB"/>
    <w:rsid w:val="00A55121"/>
    <w:rsid w:val="00A601C5"/>
    <w:rsid w:val="00A60498"/>
    <w:rsid w:val="00A6064C"/>
    <w:rsid w:val="00A66C9C"/>
    <w:rsid w:val="00A7659C"/>
    <w:rsid w:val="00A77C69"/>
    <w:rsid w:val="00A80868"/>
    <w:rsid w:val="00A85962"/>
    <w:rsid w:val="00A861FB"/>
    <w:rsid w:val="00A87A91"/>
    <w:rsid w:val="00A87F2B"/>
    <w:rsid w:val="00A9380A"/>
    <w:rsid w:val="00AA030A"/>
    <w:rsid w:val="00AA2838"/>
    <w:rsid w:val="00AA43CD"/>
    <w:rsid w:val="00AC1F9C"/>
    <w:rsid w:val="00AC1FD3"/>
    <w:rsid w:val="00AC51B8"/>
    <w:rsid w:val="00AD2727"/>
    <w:rsid w:val="00AD27D1"/>
    <w:rsid w:val="00AD2C3C"/>
    <w:rsid w:val="00AD4D2E"/>
    <w:rsid w:val="00AD694D"/>
    <w:rsid w:val="00AD69D6"/>
    <w:rsid w:val="00AE289A"/>
    <w:rsid w:val="00AF21DA"/>
    <w:rsid w:val="00AF4059"/>
    <w:rsid w:val="00AF703D"/>
    <w:rsid w:val="00AF78DF"/>
    <w:rsid w:val="00B006D5"/>
    <w:rsid w:val="00B06156"/>
    <w:rsid w:val="00B06D51"/>
    <w:rsid w:val="00B13E08"/>
    <w:rsid w:val="00B32E4C"/>
    <w:rsid w:val="00B3458F"/>
    <w:rsid w:val="00B34B67"/>
    <w:rsid w:val="00B364D5"/>
    <w:rsid w:val="00B3707F"/>
    <w:rsid w:val="00B445D9"/>
    <w:rsid w:val="00B50F2C"/>
    <w:rsid w:val="00B52924"/>
    <w:rsid w:val="00B55D04"/>
    <w:rsid w:val="00B607ED"/>
    <w:rsid w:val="00B622EE"/>
    <w:rsid w:val="00B65D89"/>
    <w:rsid w:val="00B76D25"/>
    <w:rsid w:val="00B874AE"/>
    <w:rsid w:val="00B91913"/>
    <w:rsid w:val="00B95202"/>
    <w:rsid w:val="00BA25A8"/>
    <w:rsid w:val="00BA78B9"/>
    <w:rsid w:val="00BA7E1B"/>
    <w:rsid w:val="00BB58EC"/>
    <w:rsid w:val="00BB7973"/>
    <w:rsid w:val="00BC587E"/>
    <w:rsid w:val="00BC5963"/>
    <w:rsid w:val="00BC5C4A"/>
    <w:rsid w:val="00BC67C6"/>
    <w:rsid w:val="00BC701C"/>
    <w:rsid w:val="00BC7361"/>
    <w:rsid w:val="00BD1B06"/>
    <w:rsid w:val="00BD2258"/>
    <w:rsid w:val="00BD23F7"/>
    <w:rsid w:val="00BD5322"/>
    <w:rsid w:val="00BE131B"/>
    <w:rsid w:val="00BE5A01"/>
    <w:rsid w:val="00BF16EF"/>
    <w:rsid w:val="00BF5A3D"/>
    <w:rsid w:val="00BF5C01"/>
    <w:rsid w:val="00C0498A"/>
    <w:rsid w:val="00C06149"/>
    <w:rsid w:val="00C10A1B"/>
    <w:rsid w:val="00C11CF1"/>
    <w:rsid w:val="00C12EDC"/>
    <w:rsid w:val="00C1309D"/>
    <w:rsid w:val="00C13F61"/>
    <w:rsid w:val="00C17165"/>
    <w:rsid w:val="00C25EE4"/>
    <w:rsid w:val="00C30C4D"/>
    <w:rsid w:val="00C33CF8"/>
    <w:rsid w:val="00C35B76"/>
    <w:rsid w:val="00C35ED2"/>
    <w:rsid w:val="00C37863"/>
    <w:rsid w:val="00C42EEF"/>
    <w:rsid w:val="00C430BE"/>
    <w:rsid w:val="00C50532"/>
    <w:rsid w:val="00C529A5"/>
    <w:rsid w:val="00C563C2"/>
    <w:rsid w:val="00C5702E"/>
    <w:rsid w:val="00C63874"/>
    <w:rsid w:val="00C712BA"/>
    <w:rsid w:val="00C72E32"/>
    <w:rsid w:val="00C805C3"/>
    <w:rsid w:val="00C81443"/>
    <w:rsid w:val="00C84332"/>
    <w:rsid w:val="00C90886"/>
    <w:rsid w:val="00C94D1F"/>
    <w:rsid w:val="00CA77DE"/>
    <w:rsid w:val="00CB752A"/>
    <w:rsid w:val="00CC17CF"/>
    <w:rsid w:val="00CC23D3"/>
    <w:rsid w:val="00CC5CBA"/>
    <w:rsid w:val="00CD018B"/>
    <w:rsid w:val="00CD20D2"/>
    <w:rsid w:val="00CD4E96"/>
    <w:rsid w:val="00CE3976"/>
    <w:rsid w:val="00CF2AF0"/>
    <w:rsid w:val="00CF46B7"/>
    <w:rsid w:val="00D0113A"/>
    <w:rsid w:val="00D01912"/>
    <w:rsid w:val="00D02B8D"/>
    <w:rsid w:val="00D136CF"/>
    <w:rsid w:val="00D164F8"/>
    <w:rsid w:val="00D177E9"/>
    <w:rsid w:val="00D206C2"/>
    <w:rsid w:val="00D20906"/>
    <w:rsid w:val="00D21E8A"/>
    <w:rsid w:val="00D22B4B"/>
    <w:rsid w:val="00D241DD"/>
    <w:rsid w:val="00D24819"/>
    <w:rsid w:val="00D26D44"/>
    <w:rsid w:val="00D27A6F"/>
    <w:rsid w:val="00D317C7"/>
    <w:rsid w:val="00D3625D"/>
    <w:rsid w:val="00D37FFA"/>
    <w:rsid w:val="00D42CB5"/>
    <w:rsid w:val="00D45910"/>
    <w:rsid w:val="00D47FED"/>
    <w:rsid w:val="00D51B93"/>
    <w:rsid w:val="00D565D1"/>
    <w:rsid w:val="00D57BDB"/>
    <w:rsid w:val="00D610A3"/>
    <w:rsid w:val="00D70594"/>
    <w:rsid w:val="00D70A24"/>
    <w:rsid w:val="00D71474"/>
    <w:rsid w:val="00D7209D"/>
    <w:rsid w:val="00D7229E"/>
    <w:rsid w:val="00D7255A"/>
    <w:rsid w:val="00D73C80"/>
    <w:rsid w:val="00D74487"/>
    <w:rsid w:val="00D75441"/>
    <w:rsid w:val="00D763F4"/>
    <w:rsid w:val="00D775FA"/>
    <w:rsid w:val="00D86906"/>
    <w:rsid w:val="00D87089"/>
    <w:rsid w:val="00D870A5"/>
    <w:rsid w:val="00D8724B"/>
    <w:rsid w:val="00D90B4F"/>
    <w:rsid w:val="00D93AB4"/>
    <w:rsid w:val="00D94969"/>
    <w:rsid w:val="00D94EBC"/>
    <w:rsid w:val="00DA3D7C"/>
    <w:rsid w:val="00DB0B1D"/>
    <w:rsid w:val="00DB59A7"/>
    <w:rsid w:val="00DC1F56"/>
    <w:rsid w:val="00DC5C02"/>
    <w:rsid w:val="00DD0A66"/>
    <w:rsid w:val="00DD1694"/>
    <w:rsid w:val="00DE1508"/>
    <w:rsid w:val="00DF1C5F"/>
    <w:rsid w:val="00DF64A7"/>
    <w:rsid w:val="00E0084A"/>
    <w:rsid w:val="00E13BEC"/>
    <w:rsid w:val="00E13D02"/>
    <w:rsid w:val="00E15B68"/>
    <w:rsid w:val="00E16ACA"/>
    <w:rsid w:val="00E2191D"/>
    <w:rsid w:val="00E279C9"/>
    <w:rsid w:val="00E31A5B"/>
    <w:rsid w:val="00E31D39"/>
    <w:rsid w:val="00E336D9"/>
    <w:rsid w:val="00E3464A"/>
    <w:rsid w:val="00E3690E"/>
    <w:rsid w:val="00E369A9"/>
    <w:rsid w:val="00E36FAF"/>
    <w:rsid w:val="00E4280B"/>
    <w:rsid w:val="00E43B68"/>
    <w:rsid w:val="00E45AC6"/>
    <w:rsid w:val="00E52A84"/>
    <w:rsid w:val="00E57221"/>
    <w:rsid w:val="00E5764F"/>
    <w:rsid w:val="00E60A47"/>
    <w:rsid w:val="00E63690"/>
    <w:rsid w:val="00E6506C"/>
    <w:rsid w:val="00E71197"/>
    <w:rsid w:val="00E7218A"/>
    <w:rsid w:val="00E74DC7"/>
    <w:rsid w:val="00E81081"/>
    <w:rsid w:val="00E90B24"/>
    <w:rsid w:val="00E93ADE"/>
    <w:rsid w:val="00E9528A"/>
    <w:rsid w:val="00E95CCF"/>
    <w:rsid w:val="00EA4744"/>
    <w:rsid w:val="00EA6541"/>
    <w:rsid w:val="00EB0725"/>
    <w:rsid w:val="00EB1DCE"/>
    <w:rsid w:val="00EB6226"/>
    <w:rsid w:val="00EB732B"/>
    <w:rsid w:val="00EC14F3"/>
    <w:rsid w:val="00EC4EBC"/>
    <w:rsid w:val="00EC6CFF"/>
    <w:rsid w:val="00EC7EC7"/>
    <w:rsid w:val="00ED024B"/>
    <w:rsid w:val="00ED2EEC"/>
    <w:rsid w:val="00ED36A6"/>
    <w:rsid w:val="00EE107D"/>
    <w:rsid w:val="00EE1619"/>
    <w:rsid w:val="00EE6475"/>
    <w:rsid w:val="00EE75C7"/>
    <w:rsid w:val="00EE7A07"/>
    <w:rsid w:val="00EF3FA8"/>
    <w:rsid w:val="00EF4818"/>
    <w:rsid w:val="00EF5B5A"/>
    <w:rsid w:val="00EF5BD9"/>
    <w:rsid w:val="00F05AA5"/>
    <w:rsid w:val="00F05D2A"/>
    <w:rsid w:val="00F062F4"/>
    <w:rsid w:val="00F1040F"/>
    <w:rsid w:val="00F148FD"/>
    <w:rsid w:val="00F149A2"/>
    <w:rsid w:val="00F173CA"/>
    <w:rsid w:val="00F21B1F"/>
    <w:rsid w:val="00F24DA3"/>
    <w:rsid w:val="00F25D97"/>
    <w:rsid w:val="00F25ED5"/>
    <w:rsid w:val="00F270FB"/>
    <w:rsid w:val="00F31B36"/>
    <w:rsid w:val="00F345CE"/>
    <w:rsid w:val="00F356CC"/>
    <w:rsid w:val="00F406B6"/>
    <w:rsid w:val="00F42652"/>
    <w:rsid w:val="00F451DF"/>
    <w:rsid w:val="00F4698D"/>
    <w:rsid w:val="00F545EE"/>
    <w:rsid w:val="00F6132A"/>
    <w:rsid w:val="00F640E1"/>
    <w:rsid w:val="00F664C4"/>
    <w:rsid w:val="00F667B1"/>
    <w:rsid w:val="00F67169"/>
    <w:rsid w:val="00F700CB"/>
    <w:rsid w:val="00F709FB"/>
    <w:rsid w:val="00F749AD"/>
    <w:rsid w:val="00F762D1"/>
    <w:rsid w:val="00F77EFA"/>
    <w:rsid w:val="00F80253"/>
    <w:rsid w:val="00F812C2"/>
    <w:rsid w:val="00F82C82"/>
    <w:rsid w:val="00F85A46"/>
    <w:rsid w:val="00F87187"/>
    <w:rsid w:val="00F87F41"/>
    <w:rsid w:val="00F9126E"/>
    <w:rsid w:val="00F92A21"/>
    <w:rsid w:val="00F9350E"/>
    <w:rsid w:val="00FA116D"/>
    <w:rsid w:val="00FB2665"/>
    <w:rsid w:val="00FB3A5C"/>
    <w:rsid w:val="00FB4B9B"/>
    <w:rsid w:val="00FC04CC"/>
    <w:rsid w:val="00FD145C"/>
    <w:rsid w:val="00FD2F3B"/>
    <w:rsid w:val="00FD7BB5"/>
    <w:rsid w:val="00FE6D6A"/>
    <w:rsid w:val="00FF0A6A"/>
    <w:rsid w:val="00FF428F"/>
    <w:rsid w:val="00FF5D5E"/>
    <w:rsid w:val="00FF620E"/>
  </w:rsids>
  <m:mathPr>
    <m:mathFont m:val="Cambria Math"/>
    <m:brkBin m:val="before"/>
    <m:brkBinSub m:val="--"/>
    <m:smallFrac/>
    <m:dispDef/>
    <m:lMargin m:val="0"/>
    <m:rMargin m:val="0"/>
    <m:defJc m:val="centerGroup"/>
    <m:wrapRight/>
    <m:intLim m:val="subSup"/>
    <m:naryLim m:val="subSup"/>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39A62"/>
  <w15:docId w15:val="{B6121B5F-ADD0-4AA4-8ABF-DB8F089F5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FFE"/>
    <w:rPr>
      <w:sz w:val="24"/>
      <w:szCs w:val="24"/>
    </w:rPr>
  </w:style>
  <w:style w:type="paragraph" w:styleId="Heading1">
    <w:name w:val="heading 1"/>
    <w:basedOn w:val="Normal"/>
    <w:next w:val="Normal"/>
    <w:link w:val="Heading1Char"/>
    <w:qFormat/>
    <w:rsid w:val="00D8724B"/>
    <w:pPr>
      <w:keepNext/>
      <w:tabs>
        <w:tab w:val="num" w:pos="0"/>
      </w:tabs>
      <w:autoSpaceDE w:val="0"/>
      <w:autoSpaceDN w:val="0"/>
      <w:bidi/>
      <w:ind w:left="432" w:hanging="432"/>
      <w:jc w:val="center"/>
      <w:outlineLvl w:val="0"/>
    </w:pPr>
    <w:rPr>
      <w:rFonts w:ascii="Times New Roman" w:eastAsia="Times New Roman" w:hAnsi="Times New Roman"/>
      <w:b/>
      <w:bCs/>
      <w:sz w:val="20"/>
      <w:szCs w:val="28"/>
      <w:lang w:eastAsia="ar-SA"/>
    </w:rPr>
  </w:style>
  <w:style w:type="paragraph" w:styleId="Heading2">
    <w:name w:val="heading 2"/>
    <w:basedOn w:val="Normal"/>
    <w:next w:val="Normal"/>
    <w:link w:val="Heading2Char"/>
    <w:unhideWhenUsed/>
    <w:qFormat/>
    <w:rsid w:val="00947330"/>
    <w:pPr>
      <w:pBdr>
        <w:top w:val="single" w:sz="24" w:space="0" w:color="DBE5F1"/>
        <w:left w:val="single" w:sz="24" w:space="0" w:color="DBE5F1"/>
        <w:bottom w:val="single" w:sz="24" w:space="0" w:color="DBE5F1"/>
        <w:right w:val="single" w:sz="24" w:space="0" w:color="DBE5F1"/>
      </w:pBdr>
      <w:shd w:val="clear" w:color="auto" w:fill="DBE5F1"/>
      <w:spacing w:before="200" w:line="276" w:lineRule="auto"/>
      <w:outlineLvl w:val="1"/>
    </w:pPr>
    <w:rPr>
      <w:rFonts w:ascii="Calibri" w:eastAsia="Times New Roman" w:hAnsi="Calibri"/>
      <w:caps/>
      <w:spacing w:val="15"/>
      <w:sz w:val="22"/>
      <w:szCs w:val="22"/>
      <w:lang w:val="en-GB" w:bidi="en-US"/>
    </w:rPr>
  </w:style>
  <w:style w:type="paragraph" w:styleId="Heading3">
    <w:name w:val="heading 3"/>
    <w:basedOn w:val="Normal"/>
    <w:next w:val="Normal"/>
    <w:link w:val="Heading3Char"/>
    <w:unhideWhenUsed/>
    <w:qFormat/>
    <w:rsid w:val="00D8724B"/>
    <w:pPr>
      <w:keepNext/>
      <w:spacing w:before="240" w:after="60"/>
      <w:outlineLvl w:val="2"/>
    </w:pPr>
    <w:rPr>
      <w:rFonts w:eastAsia="Times New Roman"/>
      <w:b/>
      <w:bCs/>
      <w:sz w:val="26"/>
      <w:szCs w:val="26"/>
    </w:rPr>
  </w:style>
  <w:style w:type="paragraph" w:styleId="Heading4">
    <w:name w:val="heading 4"/>
    <w:basedOn w:val="Normal"/>
    <w:next w:val="Normal"/>
    <w:link w:val="Heading4Char"/>
    <w:qFormat/>
    <w:rsid w:val="00D8724B"/>
    <w:pPr>
      <w:keepNext/>
      <w:tabs>
        <w:tab w:val="num" w:pos="0"/>
      </w:tabs>
      <w:bidi/>
      <w:spacing w:before="240" w:after="60"/>
      <w:ind w:left="864" w:hanging="864"/>
      <w:outlineLvl w:val="3"/>
    </w:pPr>
    <w:rPr>
      <w:rFonts w:ascii="Calibri" w:eastAsia="Times New Roman" w:hAnsi="Calibri"/>
      <w:b/>
      <w:bCs/>
      <w:sz w:val="28"/>
      <w:szCs w:val="28"/>
    </w:rPr>
  </w:style>
  <w:style w:type="paragraph" w:styleId="Heading5">
    <w:name w:val="heading 5"/>
    <w:basedOn w:val="Normal"/>
    <w:next w:val="Normal"/>
    <w:link w:val="Heading5Char"/>
    <w:qFormat/>
    <w:rsid w:val="00D8724B"/>
    <w:pPr>
      <w:tabs>
        <w:tab w:val="num" w:pos="0"/>
      </w:tabs>
      <w:bidi/>
      <w:spacing w:before="240" w:after="60"/>
      <w:ind w:left="1008" w:hanging="1008"/>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D8724B"/>
    <w:pPr>
      <w:tabs>
        <w:tab w:val="num" w:pos="0"/>
      </w:tabs>
      <w:bidi/>
      <w:spacing w:before="240" w:after="60"/>
      <w:ind w:left="1152" w:hanging="1152"/>
      <w:outlineLvl w:val="5"/>
    </w:pPr>
    <w:rPr>
      <w:rFonts w:ascii="Calibri" w:eastAsia="Times New Roman" w:hAnsi="Calibri"/>
      <w:b/>
      <w:bCs/>
      <w:sz w:val="22"/>
      <w:szCs w:val="22"/>
    </w:rPr>
  </w:style>
  <w:style w:type="paragraph" w:styleId="Heading7">
    <w:name w:val="heading 7"/>
    <w:basedOn w:val="Normal"/>
    <w:next w:val="Normal"/>
    <w:link w:val="Heading7Char"/>
    <w:qFormat/>
    <w:rsid w:val="00D8724B"/>
    <w:pPr>
      <w:tabs>
        <w:tab w:val="num" w:pos="0"/>
      </w:tabs>
      <w:bidi/>
      <w:spacing w:before="240" w:after="60"/>
      <w:ind w:left="1296" w:hanging="1296"/>
      <w:outlineLvl w:val="6"/>
    </w:pPr>
    <w:rPr>
      <w:rFonts w:ascii="Calibri" w:eastAsia="Times New Roman" w:hAnsi="Calibri"/>
    </w:rPr>
  </w:style>
  <w:style w:type="paragraph" w:styleId="Heading8">
    <w:name w:val="heading 8"/>
    <w:basedOn w:val="Normal"/>
    <w:next w:val="Normal"/>
    <w:link w:val="Heading8Char"/>
    <w:qFormat/>
    <w:rsid w:val="00D8724B"/>
    <w:pPr>
      <w:tabs>
        <w:tab w:val="num" w:pos="0"/>
      </w:tabs>
      <w:bidi/>
      <w:spacing w:before="240" w:after="60"/>
      <w:ind w:left="1440" w:hanging="1440"/>
      <w:outlineLvl w:val="7"/>
    </w:pPr>
    <w:rPr>
      <w:rFonts w:ascii="Calibri" w:eastAsia="Times New Roman" w:hAnsi="Calibri"/>
      <w:i/>
      <w:iCs/>
    </w:rPr>
  </w:style>
  <w:style w:type="paragraph" w:styleId="Heading9">
    <w:name w:val="heading 9"/>
    <w:basedOn w:val="Normal"/>
    <w:next w:val="Normal"/>
    <w:link w:val="Heading9Char"/>
    <w:qFormat/>
    <w:rsid w:val="00D8724B"/>
    <w:pPr>
      <w:tabs>
        <w:tab w:val="num" w:pos="0"/>
      </w:tabs>
      <w:bidi/>
      <w:spacing w:before="240" w:after="60"/>
      <w:ind w:left="1584" w:hanging="1584"/>
      <w:outlineLvl w:val="8"/>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8724B"/>
    <w:rPr>
      <w:rFonts w:ascii="Times New Roman" w:eastAsia="Times New Roman" w:hAnsi="Times New Roman"/>
      <w:b/>
      <w:bCs/>
      <w:szCs w:val="28"/>
      <w:lang w:val="en-US" w:eastAsia="ar-SA"/>
    </w:rPr>
  </w:style>
  <w:style w:type="character" w:customStyle="1" w:styleId="Heading2Char">
    <w:name w:val="Heading 2 Char"/>
    <w:link w:val="Heading2"/>
    <w:rsid w:val="00947330"/>
    <w:rPr>
      <w:rFonts w:ascii="Calibri" w:eastAsia="Times New Roman" w:hAnsi="Calibri" w:cs="Times New Roman"/>
      <w:caps/>
      <w:spacing w:val="15"/>
      <w:sz w:val="22"/>
      <w:szCs w:val="22"/>
      <w:shd w:val="clear" w:color="auto" w:fill="DBE5F1"/>
      <w:lang w:val="en-GB" w:bidi="en-US"/>
    </w:rPr>
  </w:style>
  <w:style w:type="character" w:customStyle="1" w:styleId="Heading3Char">
    <w:name w:val="Heading 3 Char"/>
    <w:link w:val="Heading3"/>
    <w:rsid w:val="00D8724B"/>
    <w:rPr>
      <w:rFonts w:ascii="Cambria" w:eastAsia="Times New Roman" w:hAnsi="Cambria" w:cs="Times New Roman"/>
      <w:b/>
      <w:bCs/>
      <w:sz w:val="26"/>
      <w:szCs w:val="26"/>
      <w:lang w:val="en-US" w:eastAsia="en-US"/>
    </w:rPr>
  </w:style>
  <w:style w:type="character" w:customStyle="1" w:styleId="Heading4Char">
    <w:name w:val="Heading 4 Char"/>
    <w:link w:val="Heading4"/>
    <w:rsid w:val="00D8724B"/>
    <w:rPr>
      <w:rFonts w:ascii="Calibri" w:eastAsia="Times New Roman" w:hAnsi="Calibri" w:cs="Arial"/>
      <w:b/>
      <w:bCs/>
      <w:sz w:val="28"/>
      <w:szCs w:val="28"/>
      <w:lang w:val="en-US" w:eastAsia="en-US"/>
    </w:rPr>
  </w:style>
  <w:style w:type="character" w:customStyle="1" w:styleId="Heading5Char">
    <w:name w:val="Heading 5 Char"/>
    <w:link w:val="Heading5"/>
    <w:rsid w:val="00D8724B"/>
    <w:rPr>
      <w:rFonts w:ascii="Calibri" w:eastAsia="Times New Roman" w:hAnsi="Calibri" w:cs="Arial"/>
      <w:b/>
      <w:bCs/>
      <w:i/>
      <w:iCs/>
      <w:sz w:val="26"/>
      <w:szCs w:val="26"/>
      <w:lang w:val="en-US" w:eastAsia="en-US"/>
    </w:rPr>
  </w:style>
  <w:style w:type="character" w:customStyle="1" w:styleId="Heading6Char">
    <w:name w:val="Heading 6 Char"/>
    <w:link w:val="Heading6"/>
    <w:rsid w:val="00D8724B"/>
    <w:rPr>
      <w:rFonts w:ascii="Calibri" w:eastAsia="Times New Roman" w:hAnsi="Calibri" w:cs="Arial"/>
      <w:b/>
      <w:bCs/>
      <w:sz w:val="22"/>
      <w:szCs w:val="22"/>
      <w:lang w:val="en-US" w:eastAsia="en-US"/>
    </w:rPr>
  </w:style>
  <w:style w:type="character" w:customStyle="1" w:styleId="Heading7Char">
    <w:name w:val="Heading 7 Char"/>
    <w:link w:val="Heading7"/>
    <w:rsid w:val="00D8724B"/>
    <w:rPr>
      <w:rFonts w:ascii="Calibri" w:eastAsia="Times New Roman" w:hAnsi="Calibri" w:cs="Arial"/>
      <w:sz w:val="24"/>
      <w:szCs w:val="24"/>
      <w:lang w:val="en-US" w:eastAsia="en-US"/>
    </w:rPr>
  </w:style>
  <w:style w:type="character" w:customStyle="1" w:styleId="Heading8Char">
    <w:name w:val="Heading 8 Char"/>
    <w:link w:val="Heading8"/>
    <w:rsid w:val="00D8724B"/>
    <w:rPr>
      <w:rFonts w:ascii="Calibri" w:eastAsia="Times New Roman" w:hAnsi="Calibri" w:cs="Arial"/>
      <w:i/>
      <w:iCs/>
      <w:sz w:val="24"/>
      <w:szCs w:val="24"/>
      <w:lang w:val="en-US" w:eastAsia="en-US"/>
    </w:rPr>
  </w:style>
  <w:style w:type="character" w:customStyle="1" w:styleId="Heading9Char">
    <w:name w:val="Heading 9 Char"/>
    <w:link w:val="Heading9"/>
    <w:rsid w:val="00D8724B"/>
    <w:rPr>
      <w:rFonts w:eastAsia="Times New Roman"/>
      <w:sz w:val="22"/>
      <w:szCs w:val="22"/>
      <w:lang w:val="en-US" w:eastAsia="en-US"/>
    </w:rPr>
  </w:style>
  <w:style w:type="paragraph" w:styleId="ListParagraph">
    <w:name w:val="List Paragraph"/>
    <w:basedOn w:val="Normal"/>
    <w:link w:val="ListParagraphChar"/>
    <w:uiPriority w:val="34"/>
    <w:qFormat/>
    <w:rsid w:val="00BD5322"/>
    <w:pPr>
      <w:ind w:left="720"/>
      <w:contextualSpacing/>
    </w:pPr>
  </w:style>
  <w:style w:type="paragraph" w:styleId="BalloonText">
    <w:name w:val="Balloon Text"/>
    <w:basedOn w:val="Normal"/>
    <w:link w:val="BalloonTextChar"/>
    <w:uiPriority w:val="99"/>
    <w:semiHidden/>
    <w:unhideWhenUsed/>
    <w:rsid w:val="00947330"/>
    <w:rPr>
      <w:rFonts w:ascii="Tahoma" w:hAnsi="Tahoma"/>
      <w:sz w:val="16"/>
      <w:szCs w:val="16"/>
    </w:rPr>
  </w:style>
  <w:style w:type="character" w:customStyle="1" w:styleId="BalloonTextChar">
    <w:name w:val="Balloon Text Char"/>
    <w:link w:val="BalloonText"/>
    <w:uiPriority w:val="99"/>
    <w:semiHidden/>
    <w:rsid w:val="00947330"/>
    <w:rPr>
      <w:rFonts w:ascii="Tahoma" w:hAnsi="Tahoma" w:cs="Tahoma"/>
      <w:sz w:val="16"/>
      <w:szCs w:val="16"/>
    </w:rPr>
  </w:style>
  <w:style w:type="paragraph" w:styleId="BodyText">
    <w:name w:val="Body Text"/>
    <w:basedOn w:val="Normal"/>
    <w:link w:val="BodyTextChar"/>
    <w:rsid w:val="00947330"/>
    <w:pPr>
      <w:spacing w:before="200" w:after="120" w:line="276" w:lineRule="auto"/>
    </w:pPr>
    <w:rPr>
      <w:rFonts w:ascii="Calibri" w:eastAsia="Times New Roman" w:hAnsi="Calibri"/>
      <w:sz w:val="20"/>
      <w:szCs w:val="20"/>
      <w:lang w:val="en-GB" w:bidi="en-US"/>
    </w:rPr>
  </w:style>
  <w:style w:type="character" w:customStyle="1" w:styleId="BodyTextChar">
    <w:name w:val="Body Text Char"/>
    <w:link w:val="BodyText"/>
    <w:rsid w:val="00947330"/>
    <w:rPr>
      <w:rFonts w:ascii="Calibri" w:eastAsia="Times New Roman" w:hAnsi="Calibri" w:cs="Times New Roman"/>
      <w:sz w:val="20"/>
      <w:szCs w:val="20"/>
      <w:lang w:val="en-GB" w:bidi="en-US"/>
    </w:rPr>
  </w:style>
  <w:style w:type="character" w:styleId="Hyperlink">
    <w:name w:val="Hyperlink"/>
    <w:uiPriority w:val="99"/>
    <w:unhideWhenUsed/>
    <w:rsid w:val="00947330"/>
    <w:rPr>
      <w:color w:val="0000FF"/>
      <w:u w:val="single"/>
    </w:rPr>
  </w:style>
  <w:style w:type="paragraph" w:styleId="PlainText">
    <w:name w:val="Plain Text"/>
    <w:basedOn w:val="Normal"/>
    <w:link w:val="PlainTextChar"/>
    <w:uiPriority w:val="99"/>
    <w:unhideWhenUsed/>
    <w:rsid w:val="00947330"/>
    <w:pPr>
      <w:spacing w:before="200"/>
    </w:pPr>
    <w:rPr>
      <w:rFonts w:ascii="Consolas" w:eastAsia="Times New Roman" w:hAnsi="Consolas"/>
      <w:sz w:val="21"/>
      <w:szCs w:val="21"/>
      <w:lang w:val="en-GB" w:eastAsia="en-GB" w:bidi="en-US"/>
    </w:rPr>
  </w:style>
  <w:style w:type="character" w:customStyle="1" w:styleId="PlainTextChar">
    <w:name w:val="Plain Text Char"/>
    <w:link w:val="PlainText"/>
    <w:uiPriority w:val="99"/>
    <w:rsid w:val="00947330"/>
    <w:rPr>
      <w:rFonts w:ascii="Consolas" w:eastAsia="Times New Roman" w:hAnsi="Consolas" w:cs="Times New Roman"/>
      <w:sz w:val="21"/>
      <w:szCs w:val="21"/>
      <w:lang w:val="en-GB" w:eastAsia="en-GB" w:bidi="en-US"/>
    </w:rPr>
  </w:style>
  <w:style w:type="table" w:styleId="TableGrid">
    <w:name w:val="Table Grid"/>
    <w:basedOn w:val="TableNormal"/>
    <w:uiPriority w:val="59"/>
    <w:rsid w:val="00BD1B0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5AC6"/>
    <w:pPr>
      <w:autoSpaceDE w:val="0"/>
      <w:autoSpaceDN w:val="0"/>
      <w:adjustRightInd w:val="0"/>
      <w:spacing w:before="200"/>
    </w:pPr>
    <w:rPr>
      <w:rFonts w:ascii="Verdana" w:eastAsia="Times New Roman" w:hAnsi="Verdana" w:cs="Verdana"/>
      <w:color w:val="000000"/>
      <w:sz w:val="24"/>
      <w:szCs w:val="24"/>
      <w:lang w:bidi="en-US"/>
    </w:rPr>
  </w:style>
  <w:style w:type="paragraph" w:customStyle="1" w:styleId="headb">
    <w:name w:val="headb"/>
    <w:basedOn w:val="Normal"/>
    <w:next w:val="Normal"/>
    <w:rsid w:val="00AA43CD"/>
    <w:pPr>
      <w:keepNext/>
      <w:keepLines/>
      <w:tabs>
        <w:tab w:val="left" w:pos="720"/>
      </w:tabs>
      <w:suppressAutoHyphens/>
      <w:overflowPunct w:val="0"/>
      <w:autoSpaceDE w:val="0"/>
      <w:autoSpaceDN w:val="0"/>
      <w:adjustRightInd w:val="0"/>
      <w:spacing w:after="240"/>
      <w:textAlignment w:val="baseline"/>
    </w:pPr>
    <w:rPr>
      <w:rFonts w:ascii="Times New Roman" w:eastAsia="Times New Roman" w:hAnsi="Times New Roman"/>
      <w:b/>
      <w:szCs w:val="20"/>
      <w:lang w:val="en-GB"/>
    </w:rPr>
  </w:style>
  <w:style w:type="character" w:customStyle="1" w:styleId="hps">
    <w:name w:val="hps"/>
    <w:basedOn w:val="DefaultParagraphFont"/>
    <w:rsid w:val="00D8724B"/>
  </w:style>
  <w:style w:type="paragraph" w:styleId="Header">
    <w:name w:val="header"/>
    <w:basedOn w:val="Normal"/>
    <w:link w:val="HeaderChar"/>
    <w:uiPriority w:val="99"/>
    <w:unhideWhenUsed/>
    <w:rsid w:val="00D8724B"/>
    <w:pPr>
      <w:tabs>
        <w:tab w:val="center" w:pos="4320"/>
        <w:tab w:val="right" w:pos="8640"/>
      </w:tabs>
    </w:pPr>
    <w:rPr>
      <w:rFonts w:ascii="Calibri" w:eastAsia="Times New Roman" w:hAnsi="Calibri"/>
      <w:sz w:val="22"/>
      <w:szCs w:val="22"/>
    </w:rPr>
  </w:style>
  <w:style w:type="character" w:customStyle="1" w:styleId="HeaderChar">
    <w:name w:val="Header Char"/>
    <w:link w:val="Header"/>
    <w:uiPriority w:val="99"/>
    <w:rsid w:val="00D8724B"/>
    <w:rPr>
      <w:rFonts w:ascii="Calibri" w:eastAsia="Times New Roman" w:hAnsi="Calibri" w:cs="Times New Roman"/>
      <w:sz w:val="22"/>
      <w:szCs w:val="22"/>
      <w:lang w:val="en-US" w:eastAsia="en-US"/>
    </w:rPr>
  </w:style>
  <w:style w:type="paragraph" w:styleId="Footer">
    <w:name w:val="footer"/>
    <w:basedOn w:val="Normal"/>
    <w:link w:val="FooterChar"/>
    <w:uiPriority w:val="99"/>
    <w:unhideWhenUsed/>
    <w:rsid w:val="00D8724B"/>
    <w:pPr>
      <w:tabs>
        <w:tab w:val="center" w:pos="4320"/>
        <w:tab w:val="right" w:pos="8640"/>
      </w:tabs>
    </w:pPr>
    <w:rPr>
      <w:rFonts w:ascii="Calibri" w:eastAsia="Times New Roman" w:hAnsi="Calibri"/>
      <w:sz w:val="22"/>
      <w:szCs w:val="22"/>
    </w:rPr>
  </w:style>
  <w:style w:type="character" w:customStyle="1" w:styleId="FooterChar">
    <w:name w:val="Footer Char"/>
    <w:link w:val="Footer"/>
    <w:uiPriority w:val="99"/>
    <w:rsid w:val="00D8724B"/>
    <w:rPr>
      <w:rFonts w:ascii="Calibri" w:eastAsia="Times New Roman" w:hAnsi="Calibri" w:cs="Times New Roman"/>
      <w:sz w:val="22"/>
      <w:szCs w:val="22"/>
      <w:lang w:val="en-US" w:eastAsia="en-US"/>
    </w:rPr>
  </w:style>
  <w:style w:type="paragraph" w:styleId="Title">
    <w:name w:val="Title"/>
    <w:basedOn w:val="Normal"/>
    <w:link w:val="TitleChar"/>
    <w:qFormat/>
    <w:rsid w:val="00D8724B"/>
    <w:pPr>
      <w:suppressAutoHyphens/>
      <w:overflowPunct w:val="0"/>
      <w:autoSpaceDE w:val="0"/>
      <w:autoSpaceDN w:val="0"/>
      <w:adjustRightInd w:val="0"/>
      <w:jc w:val="center"/>
      <w:textAlignment w:val="baseline"/>
    </w:pPr>
    <w:rPr>
      <w:rFonts w:ascii="Times New Roman" w:eastAsia="Times New Roman" w:hAnsi="Times New Roman"/>
      <w:b/>
      <w:bCs/>
      <w:sz w:val="48"/>
      <w:szCs w:val="48"/>
    </w:rPr>
  </w:style>
  <w:style w:type="character" w:customStyle="1" w:styleId="TitleChar">
    <w:name w:val="Title Char"/>
    <w:link w:val="Title"/>
    <w:rsid w:val="00D8724B"/>
    <w:rPr>
      <w:rFonts w:ascii="Times New Roman" w:eastAsia="Times New Roman" w:hAnsi="Times New Roman"/>
      <w:b/>
      <w:bCs/>
      <w:sz w:val="48"/>
      <w:szCs w:val="48"/>
      <w:lang w:val="en-US" w:eastAsia="en-US"/>
    </w:rPr>
  </w:style>
  <w:style w:type="paragraph" w:customStyle="1" w:styleId="ChapterNumber">
    <w:name w:val="ChapterNumber"/>
    <w:basedOn w:val="Normal"/>
    <w:next w:val="Normal"/>
    <w:rsid w:val="00D8724B"/>
    <w:pPr>
      <w:spacing w:after="360"/>
    </w:pPr>
    <w:rPr>
      <w:rFonts w:ascii="Times New Roman" w:eastAsia="Times New Roman" w:hAnsi="Times New Roman"/>
      <w:szCs w:val="20"/>
    </w:rPr>
  </w:style>
  <w:style w:type="paragraph" w:customStyle="1" w:styleId="Provisions">
    <w:name w:val="Provisions"/>
    <w:basedOn w:val="Normal"/>
    <w:rsid w:val="00D8724B"/>
    <w:pPr>
      <w:spacing w:after="240"/>
      <w:jc w:val="both"/>
    </w:pPr>
    <w:rPr>
      <w:rFonts w:ascii="Arial" w:eastAsia="Times New Roman" w:hAnsi="Arial" w:cs="Arial"/>
      <w:sz w:val="22"/>
      <w:szCs w:val="22"/>
    </w:rPr>
  </w:style>
  <w:style w:type="paragraph" w:customStyle="1" w:styleId="xl65">
    <w:name w:val="xl65"/>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rPr>
  </w:style>
  <w:style w:type="paragraph" w:customStyle="1" w:styleId="xl66">
    <w:name w:val="xl66"/>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67">
    <w:name w:val="xl67"/>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rPr>
  </w:style>
  <w:style w:type="paragraph" w:customStyle="1" w:styleId="xl68">
    <w:name w:val="xl68"/>
    <w:basedOn w:val="Normal"/>
    <w:rsid w:val="00D8724B"/>
    <w:pPr>
      <w:spacing w:before="100" w:beforeAutospacing="1" w:after="100" w:afterAutospacing="1"/>
      <w:jc w:val="center"/>
    </w:pPr>
    <w:rPr>
      <w:rFonts w:ascii="Times New Roman" w:eastAsia="Times New Roman" w:hAnsi="Times New Roman"/>
    </w:rPr>
  </w:style>
  <w:style w:type="paragraph" w:customStyle="1" w:styleId="xl69">
    <w:name w:val="xl69"/>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0"/>
      <w:szCs w:val="20"/>
    </w:rPr>
  </w:style>
  <w:style w:type="paragraph" w:customStyle="1" w:styleId="xl70">
    <w:name w:val="xl70"/>
    <w:basedOn w:val="Normal"/>
    <w:rsid w:val="00D8724B"/>
    <w:pPr>
      <w:spacing w:before="100" w:beforeAutospacing="1" w:after="100" w:afterAutospacing="1"/>
    </w:pPr>
    <w:rPr>
      <w:rFonts w:ascii="Times New Roman" w:eastAsia="Times New Roman" w:hAnsi="Times New Roman"/>
    </w:rPr>
  </w:style>
  <w:style w:type="paragraph" w:customStyle="1" w:styleId="xl71">
    <w:name w:val="xl71"/>
    <w:basedOn w:val="Normal"/>
    <w:rsid w:val="00D8724B"/>
    <w:pPr>
      <w:spacing w:before="100" w:beforeAutospacing="1" w:after="100" w:afterAutospacing="1"/>
      <w:jc w:val="center"/>
    </w:pPr>
    <w:rPr>
      <w:rFonts w:ascii="Times New Roman" w:eastAsia="Times New Roman" w:hAnsi="Times New Roman"/>
    </w:rPr>
  </w:style>
  <w:style w:type="paragraph" w:customStyle="1" w:styleId="xl72">
    <w:name w:val="xl72"/>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rPr>
  </w:style>
  <w:style w:type="paragraph" w:customStyle="1" w:styleId="xl73">
    <w:name w:val="xl73"/>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rPr>
  </w:style>
  <w:style w:type="paragraph" w:customStyle="1" w:styleId="xl74">
    <w:name w:val="xl74"/>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75">
    <w:name w:val="xl75"/>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rPr>
  </w:style>
  <w:style w:type="paragraph" w:customStyle="1" w:styleId="xl76">
    <w:name w:val="xl76"/>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77">
    <w:name w:val="xl77"/>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78">
    <w:name w:val="xl78"/>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rPr>
  </w:style>
  <w:style w:type="paragraph" w:customStyle="1" w:styleId="xl79">
    <w:name w:val="xl79"/>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rPr>
  </w:style>
  <w:style w:type="paragraph" w:customStyle="1" w:styleId="xl80">
    <w:name w:val="xl80"/>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81">
    <w:name w:val="xl81"/>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82">
    <w:name w:val="xl82"/>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83">
    <w:name w:val="xl83"/>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rPr>
  </w:style>
  <w:style w:type="paragraph" w:customStyle="1" w:styleId="xl84">
    <w:name w:val="xl84"/>
    <w:basedOn w:val="Normal"/>
    <w:rsid w:val="00D8724B"/>
    <w:pPr>
      <w:spacing w:before="100" w:beforeAutospacing="1" w:after="100" w:afterAutospacing="1"/>
      <w:jc w:val="center"/>
    </w:pPr>
    <w:rPr>
      <w:rFonts w:ascii="Times New Roman" w:eastAsia="Times New Roman" w:hAnsi="Times New Roman"/>
    </w:rPr>
  </w:style>
  <w:style w:type="paragraph" w:customStyle="1" w:styleId="xl85">
    <w:name w:val="xl85"/>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rPr>
  </w:style>
  <w:style w:type="paragraph" w:customStyle="1" w:styleId="xl86">
    <w:name w:val="xl86"/>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rPr>
  </w:style>
  <w:style w:type="paragraph" w:customStyle="1" w:styleId="xl87">
    <w:name w:val="xl87"/>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rPr>
  </w:style>
  <w:style w:type="paragraph" w:customStyle="1" w:styleId="xl88">
    <w:name w:val="xl88"/>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rPr>
  </w:style>
  <w:style w:type="character" w:styleId="FollowedHyperlink">
    <w:name w:val="FollowedHyperlink"/>
    <w:uiPriority w:val="99"/>
    <w:semiHidden/>
    <w:unhideWhenUsed/>
    <w:rsid w:val="0092556D"/>
    <w:rPr>
      <w:color w:val="800080"/>
      <w:u w:val="single"/>
    </w:rPr>
  </w:style>
  <w:style w:type="character" w:styleId="CommentReference">
    <w:name w:val="annotation reference"/>
    <w:basedOn w:val="DefaultParagraphFont"/>
    <w:uiPriority w:val="99"/>
    <w:semiHidden/>
    <w:unhideWhenUsed/>
    <w:rsid w:val="009C162A"/>
    <w:rPr>
      <w:sz w:val="16"/>
      <w:szCs w:val="16"/>
    </w:rPr>
  </w:style>
  <w:style w:type="paragraph" w:styleId="CommentText">
    <w:name w:val="annotation text"/>
    <w:basedOn w:val="Normal"/>
    <w:link w:val="CommentTextChar"/>
    <w:uiPriority w:val="99"/>
    <w:semiHidden/>
    <w:unhideWhenUsed/>
    <w:rsid w:val="009C162A"/>
    <w:rPr>
      <w:sz w:val="20"/>
      <w:szCs w:val="20"/>
    </w:rPr>
  </w:style>
  <w:style w:type="character" w:customStyle="1" w:styleId="CommentTextChar">
    <w:name w:val="Comment Text Char"/>
    <w:basedOn w:val="DefaultParagraphFont"/>
    <w:link w:val="CommentText"/>
    <w:uiPriority w:val="99"/>
    <w:semiHidden/>
    <w:rsid w:val="009C162A"/>
  </w:style>
  <w:style w:type="paragraph" w:styleId="CommentSubject">
    <w:name w:val="annotation subject"/>
    <w:basedOn w:val="CommentText"/>
    <w:next w:val="CommentText"/>
    <w:link w:val="CommentSubjectChar"/>
    <w:uiPriority w:val="99"/>
    <w:semiHidden/>
    <w:unhideWhenUsed/>
    <w:rsid w:val="004B5DC9"/>
    <w:rPr>
      <w:b/>
      <w:bCs/>
    </w:rPr>
  </w:style>
  <w:style w:type="character" w:customStyle="1" w:styleId="CommentSubjectChar">
    <w:name w:val="Comment Subject Char"/>
    <w:basedOn w:val="CommentTextChar"/>
    <w:link w:val="CommentSubject"/>
    <w:uiPriority w:val="99"/>
    <w:semiHidden/>
    <w:rsid w:val="004B5DC9"/>
    <w:rPr>
      <w:b/>
      <w:bCs/>
    </w:rPr>
  </w:style>
  <w:style w:type="character" w:customStyle="1" w:styleId="tgc">
    <w:name w:val="_tgc"/>
    <w:basedOn w:val="DefaultParagraphFont"/>
    <w:rsid w:val="00752225"/>
  </w:style>
  <w:style w:type="character" w:customStyle="1" w:styleId="ListParagraphChar">
    <w:name w:val="List Paragraph Char"/>
    <w:basedOn w:val="DefaultParagraphFont"/>
    <w:link w:val="ListParagraph"/>
    <w:uiPriority w:val="34"/>
    <w:locked/>
    <w:rsid w:val="00D94969"/>
    <w:rPr>
      <w:sz w:val="24"/>
      <w:szCs w:val="24"/>
    </w:rPr>
  </w:style>
  <w:style w:type="paragraph" w:styleId="NormalWeb">
    <w:name w:val="Normal (Web)"/>
    <w:basedOn w:val="Normal"/>
    <w:uiPriority w:val="99"/>
    <w:semiHidden/>
    <w:unhideWhenUsed/>
    <w:rsid w:val="00B32E4C"/>
    <w:pPr>
      <w:spacing w:before="100" w:beforeAutospacing="1" w:after="100" w:afterAutospacing="1"/>
    </w:pPr>
    <w:rPr>
      <w:rFonts w:ascii="Times New Roman" w:eastAsia="Times New Roman" w:hAnsi="Times New Roman"/>
      <w:lang w:val="en-GB" w:eastAsia="en-GB"/>
    </w:rPr>
  </w:style>
  <w:style w:type="paragraph" w:customStyle="1" w:styleId="font5">
    <w:name w:val="font5"/>
    <w:basedOn w:val="Normal"/>
    <w:rsid w:val="00AF4059"/>
    <w:pPr>
      <w:spacing w:before="100" w:beforeAutospacing="1" w:after="100" w:afterAutospacing="1"/>
    </w:pPr>
    <w:rPr>
      <w:rFonts w:ascii="Arial" w:eastAsia="Times New Roman" w:hAnsi="Arial" w:cs="Arial"/>
      <w:b/>
      <w:bCs/>
      <w:sz w:val="20"/>
      <w:szCs w:val="20"/>
    </w:rPr>
  </w:style>
  <w:style w:type="paragraph" w:customStyle="1" w:styleId="font6">
    <w:name w:val="font6"/>
    <w:basedOn w:val="Normal"/>
    <w:rsid w:val="00AF4059"/>
    <w:pPr>
      <w:spacing w:before="100" w:beforeAutospacing="1" w:after="100" w:afterAutospacing="1"/>
    </w:pPr>
    <w:rPr>
      <w:rFonts w:ascii="Arial" w:eastAsia="Times New Roman"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26088">
      <w:bodyDiv w:val="1"/>
      <w:marLeft w:val="0"/>
      <w:marRight w:val="0"/>
      <w:marTop w:val="0"/>
      <w:marBottom w:val="0"/>
      <w:divBdr>
        <w:top w:val="none" w:sz="0" w:space="0" w:color="auto"/>
        <w:left w:val="none" w:sz="0" w:space="0" w:color="auto"/>
        <w:bottom w:val="none" w:sz="0" w:space="0" w:color="auto"/>
        <w:right w:val="none" w:sz="0" w:space="0" w:color="auto"/>
      </w:divBdr>
    </w:div>
    <w:div w:id="426847081">
      <w:bodyDiv w:val="1"/>
      <w:marLeft w:val="0"/>
      <w:marRight w:val="0"/>
      <w:marTop w:val="0"/>
      <w:marBottom w:val="0"/>
      <w:divBdr>
        <w:top w:val="none" w:sz="0" w:space="0" w:color="auto"/>
        <w:left w:val="none" w:sz="0" w:space="0" w:color="auto"/>
        <w:bottom w:val="none" w:sz="0" w:space="0" w:color="auto"/>
        <w:right w:val="none" w:sz="0" w:space="0" w:color="auto"/>
      </w:divBdr>
    </w:div>
    <w:div w:id="594945905">
      <w:bodyDiv w:val="1"/>
      <w:marLeft w:val="0"/>
      <w:marRight w:val="0"/>
      <w:marTop w:val="0"/>
      <w:marBottom w:val="0"/>
      <w:divBdr>
        <w:top w:val="none" w:sz="0" w:space="0" w:color="auto"/>
        <w:left w:val="none" w:sz="0" w:space="0" w:color="auto"/>
        <w:bottom w:val="none" w:sz="0" w:space="0" w:color="auto"/>
        <w:right w:val="none" w:sz="0" w:space="0" w:color="auto"/>
      </w:divBdr>
    </w:div>
    <w:div w:id="598022484">
      <w:bodyDiv w:val="1"/>
      <w:marLeft w:val="0"/>
      <w:marRight w:val="0"/>
      <w:marTop w:val="0"/>
      <w:marBottom w:val="0"/>
      <w:divBdr>
        <w:top w:val="none" w:sz="0" w:space="0" w:color="auto"/>
        <w:left w:val="none" w:sz="0" w:space="0" w:color="auto"/>
        <w:bottom w:val="none" w:sz="0" w:space="0" w:color="auto"/>
        <w:right w:val="none" w:sz="0" w:space="0" w:color="auto"/>
      </w:divBdr>
    </w:div>
    <w:div w:id="598366842">
      <w:bodyDiv w:val="1"/>
      <w:marLeft w:val="0"/>
      <w:marRight w:val="0"/>
      <w:marTop w:val="0"/>
      <w:marBottom w:val="0"/>
      <w:divBdr>
        <w:top w:val="none" w:sz="0" w:space="0" w:color="auto"/>
        <w:left w:val="none" w:sz="0" w:space="0" w:color="auto"/>
        <w:bottom w:val="none" w:sz="0" w:space="0" w:color="auto"/>
        <w:right w:val="none" w:sz="0" w:space="0" w:color="auto"/>
      </w:divBdr>
    </w:div>
    <w:div w:id="624652243">
      <w:bodyDiv w:val="1"/>
      <w:marLeft w:val="0"/>
      <w:marRight w:val="0"/>
      <w:marTop w:val="0"/>
      <w:marBottom w:val="0"/>
      <w:divBdr>
        <w:top w:val="none" w:sz="0" w:space="0" w:color="auto"/>
        <w:left w:val="none" w:sz="0" w:space="0" w:color="auto"/>
        <w:bottom w:val="none" w:sz="0" w:space="0" w:color="auto"/>
        <w:right w:val="none" w:sz="0" w:space="0" w:color="auto"/>
      </w:divBdr>
    </w:div>
    <w:div w:id="629437114">
      <w:bodyDiv w:val="1"/>
      <w:marLeft w:val="0"/>
      <w:marRight w:val="0"/>
      <w:marTop w:val="0"/>
      <w:marBottom w:val="0"/>
      <w:divBdr>
        <w:top w:val="none" w:sz="0" w:space="0" w:color="auto"/>
        <w:left w:val="none" w:sz="0" w:space="0" w:color="auto"/>
        <w:bottom w:val="none" w:sz="0" w:space="0" w:color="auto"/>
        <w:right w:val="none" w:sz="0" w:space="0" w:color="auto"/>
      </w:divBdr>
    </w:div>
    <w:div w:id="648247687">
      <w:bodyDiv w:val="1"/>
      <w:marLeft w:val="0"/>
      <w:marRight w:val="0"/>
      <w:marTop w:val="0"/>
      <w:marBottom w:val="0"/>
      <w:divBdr>
        <w:top w:val="none" w:sz="0" w:space="0" w:color="auto"/>
        <w:left w:val="none" w:sz="0" w:space="0" w:color="auto"/>
        <w:bottom w:val="none" w:sz="0" w:space="0" w:color="auto"/>
        <w:right w:val="none" w:sz="0" w:space="0" w:color="auto"/>
      </w:divBdr>
    </w:div>
    <w:div w:id="679698233">
      <w:bodyDiv w:val="1"/>
      <w:marLeft w:val="0"/>
      <w:marRight w:val="0"/>
      <w:marTop w:val="0"/>
      <w:marBottom w:val="0"/>
      <w:divBdr>
        <w:top w:val="none" w:sz="0" w:space="0" w:color="auto"/>
        <w:left w:val="none" w:sz="0" w:space="0" w:color="auto"/>
        <w:bottom w:val="none" w:sz="0" w:space="0" w:color="auto"/>
        <w:right w:val="none" w:sz="0" w:space="0" w:color="auto"/>
      </w:divBdr>
    </w:div>
    <w:div w:id="734085734">
      <w:bodyDiv w:val="1"/>
      <w:marLeft w:val="0"/>
      <w:marRight w:val="0"/>
      <w:marTop w:val="0"/>
      <w:marBottom w:val="0"/>
      <w:divBdr>
        <w:top w:val="none" w:sz="0" w:space="0" w:color="auto"/>
        <w:left w:val="none" w:sz="0" w:space="0" w:color="auto"/>
        <w:bottom w:val="none" w:sz="0" w:space="0" w:color="auto"/>
        <w:right w:val="none" w:sz="0" w:space="0" w:color="auto"/>
      </w:divBdr>
    </w:div>
    <w:div w:id="775055237">
      <w:bodyDiv w:val="1"/>
      <w:marLeft w:val="0"/>
      <w:marRight w:val="0"/>
      <w:marTop w:val="0"/>
      <w:marBottom w:val="0"/>
      <w:divBdr>
        <w:top w:val="none" w:sz="0" w:space="0" w:color="auto"/>
        <w:left w:val="none" w:sz="0" w:space="0" w:color="auto"/>
        <w:bottom w:val="none" w:sz="0" w:space="0" w:color="auto"/>
        <w:right w:val="none" w:sz="0" w:space="0" w:color="auto"/>
      </w:divBdr>
    </w:div>
    <w:div w:id="824514961">
      <w:bodyDiv w:val="1"/>
      <w:marLeft w:val="0"/>
      <w:marRight w:val="0"/>
      <w:marTop w:val="0"/>
      <w:marBottom w:val="0"/>
      <w:divBdr>
        <w:top w:val="none" w:sz="0" w:space="0" w:color="auto"/>
        <w:left w:val="none" w:sz="0" w:space="0" w:color="auto"/>
        <w:bottom w:val="none" w:sz="0" w:space="0" w:color="auto"/>
        <w:right w:val="none" w:sz="0" w:space="0" w:color="auto"/>
      </w:divBdr>
    </w:div>
    <w:div w:id="918173989">
      <w:bodyDiv w:val="1"/>
      <w:marLeft w:val="0"/>
      <w:marRight w:val="0"/>
      <w:marTop w:val="0"/>
      <w:marBottom w:val="0"/>
      <w:divBdr>
        <w:top w:val="none" w:sz="0" w:space="0" w:color="auto"/>
        <w:left w:val="none" w:sz="0" w:space="0" w:color="auto"/>
        <w:bottom w:val="none" w:sz="0" w:space="0" w:color="auto"/>
        <w:right w:val="none" w:sz="0" w:space="0" w:color="auto"/>
      </w:divBdr>
    </w:div>
    <w:div w:id="935820248">
      <w:bodyDiv w:val="1"/>
      <w:marLeft w:val="0"/>
      <w:marRight w:val="0"/>
      <w:marTop w:val="0"/>
      <w:marBottom w:val="0"/>
      <w:divBdr>
        <w:top w:val="none" w:sz="0" w:space="0" w:color="auto"/>
        <w:left w:val="none" w:sz="0" w:space="0" w:color="auto"/>
        <w:bottom w:val="none" w:sz="0" w:space="0" w:color="auto"/>
        <w:right w:val="none" w:sz="0" w:space="0" w:color="auto"/>
      </w:divBdr>
    </w:div>
    <w:div w:id="1027371170">
      <w:bodyDiv w:val="1"/>
      <w:marLeft w:val="0"/>
      <w:marRight w:val="0"/>
      <w:marTop w:val="0"/>
      <w:marBottom w:val="0"/>
      <w:divBdr>
        <w:top w:val="none" w:sz="0" w:space="0" w:color="auto"/>
        <w:left w:val="none" w:sz="0" w:space="0" w:color="auto"/>
        <w:bottom w:val="none" w:sz="0" w:space="0" w:color="auto"/>
        <w:right w:val="none" w:sz="0" w:space="0" w:color="auto"/>
      </w:divBdr>
    </w:div>
    <w:div w:id="1119495441">
      <w:bodyDiv w:val="1"/>
      <w:marLeft w:val="0"/>
      <w:marRight w:val="0"/>
      <w:marTop w:val="0"/>
      <w:marBottom w:val="0"/>
      <w:divBdr>
        <w:top w:val="none" w:sz="0" w:space="0" w:color="auto"/>
        <w:left w:val="none" w:sz="0" w:space="0" w:color="auto"/>
        <w:bottom w:val="none" w:sz="0" w:space="0" w:color="auto"/>
        <w:right w:val="none" w:sz="0" w:space="0" w:color="auto"/>
      </w:divBdr>
    </w:div>
    <w:div w:id="1121459719">
      <w:bodyDiv w:val="1"/>
      <w:marLeft w:val="0"/>
      <w:marRight w:val="0"/>
      <w:marTop w:val="0"/>
      <w:marBottom w:val="0"/>
      <w:divBdr>
        <w:top w:val="none" w:sz="0" w:space="0" w:color="auto"/>
        <w:left w:val="none" w:sz="0" w:space="0" w:color="auto"/>
        <w:bottom w:val="none" w:sz="0" w:space="0" w:color="auto"/>
        <w:right w:val="none" w:sz="0" w:space="0" w:color="auto"/>
      </w:divBdr>
    </w:div>
    <w:div w:id="1278214269">
      <w:bodyDiv w:val="1"/>
      <w:marLeft w:val="0"/>
      <w:marRight w:val="0"/>
      <w:marTop w:val="0"/>
      <w:marBottom w:val="0"/>
      <w:divBdr>
        <w:top w:val="none" w:sz="0" w:space="0" w:color="auto"/>
        <w:left w:val="none" w:sz="0" w:space="0" w:color="auto"/>
        <w:bottom w:val="none" w:sz="0" w:space="0" w:color="auto"/>
        <w:right w:val="none" w:sz="0" w:space="0" w:color="auto"/>
      </w:divBdr>
    </w:div>
    <w:div w:id="1322464006">
      <w:bodyDiv w:val="1"/>
      <w:marLeft w:val="0"/>
      <w:marRight w:val="0"/>
      <w:marTop w:val="0"/>
      <w:marBottom w:val="0"/>
      <w:divBdr>
        <w:top w:val="none" w:sz="0" w:space="0" w:color="auto"/>
        <w:left w:val="none" w:sz="0" w:space="0" w:color="auto"/>
        <w:bottom w:val="none" w:sz="0" w:space="0" w:color="auto"/>
        <w:right w:val="none" w:sz="0" w:space="0" w:color="auto"/>
      </w:divBdr>
    </w:div>
    <w:div w:id="1353654825">
      <w:bodyDiv w:val="1"/>
      <w:marLeft w:val="0"/>
      <w:marRight w:val="0"/>
      <w:marTop w:val="0"/>
      <w:marBottom w:val="0"/>
      <w:divBdr>
        <w:top w:val="none" w:sz="0" w:space="0" w:color="auto"/>
        <w:left w:val="none" w:sz="0" w:space="0" w:color="auto"/>
        <w:bottom w:val="none" w:sz="0" w:space="0" w:color="auto"/>
        <w:right w:val="none" w:sz="0" w:space="0" w:color="auto"/>
      </w:divBdr>
    </w:div>
    <w:div w:id="1420566228">
      <w:bodyDiv w:val="1"/>
      <w:marLeft w:val="0"/>
      <w:marRight w:val="0"/>
      <w:marTop w:val="0"/>
      <w:marBottom w:val="0"/>
      <w:divBdr>
        <w:top w:val="none" w:sz="0" w:space="0" w:color="auto"/>
        <w:left w:val="none" w:sz="0" w:space="0" w:color="auto"/>
        <w:bottom w:val="none" w:sz="0" w:space="0" w:color="auto"/>
        <w:right w:val="none" w:sz="0" w:space="0" w:color="auto"/>
      </w:divBdr>
    </w:div>
    <w:div w:id="1426808107">
      <w:bodyDiv w:val="1"/>
      <w:marLeft w:val="0"/>
      <w:marRight w:val="0"/>
      <w:marTop w:val="0"/>
      <w:marBottom w:val="0"/>
      <w:divBdr>
        <w:top w:val="none" w:sz="0" w:space="0" w:color="auto"/>
        <w:left w:val="none" w:sz="0" w:space="0" w:color="auto"/>
        <w:bottom w:val="none" w:sz="0" w:space="0" w:color="auto"/>
        <w:right w:val="none" w:sz="0" w:space="0" w:color="auto"/>
      </w:divBdr>
    </w:div>
    <w:div w:id="1559436849">
      <w:bodyDiv w:val="1"/>
      <w:marLeft w:val="0"/>
      <w:marRight w:val="0"/>
      <w:marTop w:val="0"/>
      <w:marBottom w:val="0"/>
      <w:divBdr>
        <w:top w:val="none" w:sz="0" w:space="0" w:color="auto"/>
        <w:left w:val="none" w:sz="0" w:space="0" w:color="auto"/>
        <w:bottom w:val="none" w:sz="0" w:space="0" w:color="auto"/>
        <w:right w:val="none" w:sz="0" w:space="0" w:color="auto"/>
      </w:divBdr>
    </w:div>
    <w:div w:id="1613129618">
      <w:bodyDiv w:val="1"/>
      <w:marLeft w:val="0"/>
      <w:marRight w:val="0"/>
      <w:marTop w:val="0"/>
      <w:marBottom w:val="0"/>
      <w:divBdr>
        <w:top w:val="none" w:sz="0" w:space="0" w:color="auto"/>
        <w:left w:val="none" w:sz="0" w:space="0" w:color="auto"/>
        <w:bottom w:val="none" w:sz="0" w:space="0" w:color="auto"/>
        <w:right w:val="none" w:sz="0" w:space="0" w:color="auto"/>
      </w:divBdr>
    </w:div>
    <w:div w:id="1638997278">
      <w:bodyDiv w:val="1"/>
      <w:marLeft w:val="0"/>
      <w:marRight w:val="0"/>
      <w:marTop w:val="0"/>
      <w:marBottom w:val="0"/>
      <w:divBdr>
        <w:top w:val="none" w:sz="0" w:space="0" w:color="auto"/>
        <w:left w:val="none" w:sz="0" w:space="0" w:color="auto"/>
        <w:bottom w:val="none" w:sz="0" w:space="0" w:color="auto"/>
        <w:right w:val="none" w:sz="0" w:space="0" w:color="auto"/>
      </w:divBdr>
    </w:div>
    <w:div w:id="1684940169">
      <w:bodyDiv w:val="1"/>
      <w:marLeft w:val="0"/>
      <w:marRight w:val="0"/>
      <w:marTop w:val="0"/>
      <w:marBottom w:val="0"/>
      <w:divBdr>
        <w:top w:val="none" w:sz="0" w:space="0" w:color="auto"/>
        <w:left w:val="none" w:sz="0" w:space="0" w:color="auto"/>
        <w:bottom w:val="none" w:sz="0" w:space="0" w:color="auto"/>
        <w:right w:val="none" w:sz="0" w:space="0" w:color="auto"/>
      </w:divBdr>
    </w:div>
    <w:div w:id="1706099954">
      <w:bodyDiv w:val="1"/>
      <w:marLeft w:val="0"/>
      <w:marRight w:val="0"/>
      <w:marTop w:val="0"/>
      <w:marBottom w:val="0"/>
      <w:divBdr>
        <w:top w:val="none" w:sz="0" w:space="0" w:color="auto"/>
        <w:left w:val="none" w:sz="0" w:space="0" w:color="auto"/>
        <w:bottom w:val="none" w:sz="0" w:space="0" w:color="auto"/>
        <w:right w:val="none" w:sz="0" w:space="0" w:color="auto"/>
      </w:divBdr>
    </w:div>
    <w:div w:id="1724014416">
      <w:bodyDiv w:val="1"/>
      <w:marLeft w:val="0"/>
      <w:marRight w:val="0"/>
      <w:marTop w:val="0"/>
      <w:marBottom w:val="0"/>
      <w:divBdr>
        <w:top w:val="none" w:sz="0" w:space="0" w:color="auto"/>
        <w:left w:val="none" w:sz="0" w:space="0" w:color="auto"/>
        <w:bottom w:val="none" w:sz="0" w:space="0" w:color="auto"/>
        <w:right w:val="none" w:sz="0" w:space="0" w:color="auto"/>
      </w:divBdr>
    </w:div>
    <w:div w:id="1867056428">
      <w:bodyDiv w:val="1"/>
      <w:marLeft w:val="0"/>
      <w:marRight w:val="0"/>
      <w:marTop w:val="0"/>
      <w:marBottom w:val="0"/>
      <w:divBdr>
        <w:top w:val="none" w:sz="0" w:space="0" w:color="auto"/>
        <w:left w:val="none" w:sz="0" w:space="0" w:color="auto"/>
        <w:bottom w:val="none" w:sz="0" w:space="0" w:color="auto"/>
        <w:right w:val="none" w:sz="0" w:space="0" w:color="auto"/>
      </w:divBdr>
    </w:div>
    <w:div w:id="1898280243">
      <w:bodyDiv w:val="1"/>
      <w:marLeft w:val="0"/>
      <w:marRight w:val="0"/>
      <w:marTop w:val="0"/>
      <w:marBottom w:val="0"/>
      <w:divBdr>
        <w:top w:val="none" w:sz="0" w:space="0" w:color="auto"/>
        <w:left w:val="none" w:sz="0" w:space="0" w:color="auto"/>
        <w:bottom w:val="none" w:sz="0" w:space="0" w:color="auto"/>
        <w:right w:val="none" w:sz="0" w:space="0" w:color="auto"/>
      </w:divBdr>
    </w:div>
    <w:div w:id="1923371328">
      <w:bodyDiv w:val="1"/>
      <w:marLeft w:val="0"/>
      <w:marRight w:val="0"/>
      <w:marTop w:val="0"/>
      <w:marBottom w:val="0"/>
      <w:divBdr>
        <w:top w:val="none" w:sz="0" w:space="0" w:color="auto"/>
        <w:left w:val="none" w:sz="0" w:space="0" w:color="auto"/>
        <w:bottom w:val="none" w:sz="0" w:space="0" w:color="auto"/>
        <w:right w:val="none" w:sz="0" w:space="0" w:color="auto"/>
      </w:divBdr>
    </w:div>
    <w:div w:id="1964774411">
      <w:bodyDiv w:val="1"/>
      <w:marLeft w:val="0"/>
      <w:marRight w:val="0"/>
      <w:marTop w:val="0"/>
      <w:marBottom w:val="0"/>
      <w:divBdr>
        <w:top w:val="none" w:sz="0" w:space="0" w:color="auto"/>
        <w:left w:val="none" w:sz="0" w:space="0" w:color="auto"/>
        <w:bottom w:val="none" w:sz="0" w:space="0" w:color="auto"/>
        <w:right w:val="none" w:sz="0" w:space="0" w:color="auto"/>
      </w:divBdr>
    </w:div>
    <w:div w:id="2134664674">
      <w:bodyDiv w:val="1"/>
      <w:marLeft w:val="0"/>
      <w:marRight w:val="0"/>
      <w:marTop w:val="0"/>
      <w:marBottom w:val="0"/>
      <w:divBdr>
        <w:top w:val="none" w:sz="0" w:space="0" w:color="auto"/>
        <w:left w:val="none" w:sz="0" w:space="0" w:color="auto"/>
        <w:bottom w:val="none" w:sz="0" w:space="0" w:color="auto"/>
        <w:right w:val="none" w:sz="0" w:space="0" w:color="auto"/>
      </w:divBdr>
    </w:div>
    <w:div w:id="2138179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lamic-relief.org"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hyperlink" Target="http://www.dec.org.uk" TargetMode="External"/><Relationship Id="rId12" Type="http://schemas.openxmlformats.org/officeDocument/2006/relationships/hyperlink" Target="mailto:procurement.afg@islamic-relief.org.a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procurement.afg@islamic-relief.org.af" TargetMode="External"/><Relationship Id="rId5" Type="http://schemas.openxmlformats.org/officeDocument/2006/relationships/webSettings" Target="webSettings.xml"/><Relationship Id="rId10" Type="http://schemas.openxmlformats.org/officeDocument/2006/relationships/hyperlink" Target="mailto:procurement.afg@islamic-relief.org.af" TargetMode="External"/><Relationship Id="rId4" Type="http://schemas.openxmlformats.org/officeDocument/2006/relationships/settings" Target="settings.xml"/><Relationship Id="rId9" Type="http://schemas.openxmlformats.org/officeDocument/2006/relationships/hyperlink" Target="mailto:tendering@irworldwid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F5745-0C77-40B2-B7A5-67083C98A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1920</Words>
  <Characters>10947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12842</CharactersWithSpaces>
  <SharedDoc>false</SharedDoc>
  <HLinks>
    <vt:vector size="18" baseType="variant">
      <vt:variant>
        <vt:i4>2031657</vt:i4>
      </vt:variant>
      <vt:variant>
        <vt:i4>6</vt:i4>
      </vt:variant>
      <vt:variant>
        <vt:i4>0</vt:i4>
      </vt:variant>
      <vt:variant>
        <vt:i4>5</vt:i4>
      </vt:variant>
      <vt:variant>
        <vt:lpwstr>mailto:tendering@irworldwide.org</vt:lpwstr>
      </vt:variant>
      <vt:variant>
        <vt:lpwstr/>
      </vt:variant>
      <vt:variant>
        <vt:i4>2031657</vt:i4>
      </vt:variant>
      <vt:variant>
        <vt:i4>3</vt:i4>
      </vt:variant>
      <vt:variant>
        <vt:i4>0</vt:i4>
      </vt:variant>
      <vt:variant>
        <vt:i4>5</vt:i4>
      </vt:variant>
      <vt:variant>
        <vt:lpwstr>mailto:tendering@irworldwide.org</vt:lpwstr>
      </vt:variant>
      <vt:variant>
        <vt:lpwstr/>
      </vt:variant>
      <vt:variant>
        <vt:i4>8257580</vt:i4>
      </vt:variant>
      <vt:variant>
        <vt:i4>0</vt:i4>
      </vt:variant>
      <vt:variant>
        <vt:i4>0</vt:i4>
      </vt:variant>
      <vt:variant>
        <vt:i4>5</vt:i4>
      </vt:variant>
      <vt:variant>
        <vt:lpwstr>http://www.dec.org.uk/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iftekhar.ahmed</dc:creator>
  <cp:lastModifiedBy>IRW-CO</cp:lastModifiedBy>
  <cp:revision>11</cp:revision>
  <cp:lastPrinted>2018-06-21T09:37:00Z</cp:lastPrinted>
  <dcterms:created xsi:type="dcterms:W3CDTF">2020-04-07T06:42:00Z</dcterms:created>
  <dcterms:modified xsi:type="dcterms:W3CDTF">2020-04-07T09:51:00Z</dcterms:modified>
</cp:coreProperties>
</file>