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03" w:rsidRPr="00AE4678" w:rsidRDefault="002E1603" w:rsidP="002E1603">
      <w:pPr>
        <w:widowControl w:val="0"/>
        <w:overflowPunct w:val="0"/>
        <w:autoSpaceDE w:val="0"/>
        <w:autoSpaceDN w:val="0"/>
        <w:adjustRightInd w:val="0"/>
        <w:spacing w:after="0"/>
        <w:ind w:left="3600" w:right="160" w:firstLine="720"/>
        <w:jc w:val="both"/>
        <w:rPr>
          <w:rFonts w:ascii="Franklin Gothic Book" w:hAnsi="Franklin Gothic Book" w:cstheme="minorHAnsi"/>
        </w:rPr>
      </w:pPr>
    </w:p>
    <w:p w:rsidR="002E1603" w:rsidRPr="002E1603" w:rsidRDefault="002E1603" w:rsidP="002E1603">
      <w:pPr>
        <w:widowControl w:val="0"/>
        <w:autoSpaceDE w:val="0"/>
        <w:autoSpaceDN w:val="0"/>
        <w:adjustRightInd w:val="0"/>
        <w:spacing w:after="0" w:line="240" w:lineRule="auto"/>
        <w:jc w:val="center"/>
        <w:rPr>
          <w:rFonts w:ascii="Franklin Gothic Book" w:hAnsi="Franklin Gothic Book" w:cstheme="minorHAnsi"/>
          <w:b/>
        </w:rPr>
      </w:pPr>
      <w:r w:rsidRPr="002E1603">
        <w:rPr>
          <w:rFonts w:ascii="Franklin Gothic Book" w:hAnsi="Franklin Gothic Book" w:cstheme="minorHAnsi"/>
          <w:b/>
        </w:rPr>
        <w:t xml:space="preserve">TERMS OF REFERENCE </w:t>
      </w:r>
    </w:p>
    <w:p w:rsidR="002E1603" w:rsidRDefault="002E1603" w:rsidP="002E1603">
      <w:pPr>
        <w:widowControl w:val="0"/>
        <w:autoSpaceDE w:val="0"/>
        <w:autoSpaceDN w:val="0"/>
        <w:adjustRightInd w:val="0"/>
        <w:spacing w:after="0" w:line="240" w:lineRule="auto"/>
        <w:jc w:val="center"/>
        <w:rPr>
          <w:rFonts w:ascii="Franklin Gothic Book" w:hAnsi="Franklin Gothic Book" w:cstheme="minorHAnsi"/>
          <w:b/>
          <w:bCs/>
        </w:rPr>
      </w:pPr>
      <w:r w:rsidRPr="002E1603">
        <w:rPr>
          <w:rFonts w:ascii="Franklin Gothic Book" w:hAnsi="Franklin Gothic Book" w:cstheme="minorHAnsi"/>
          <w:b/>
        </w:rPr>
        <w:t>PARTNERING WITH SMALL ENTERPRISES FOR JOB CREATION IN AFGHANISTAN</w:t>
      </w:r>
      <w:r w:rsidRPr="002E1603">
        <w:rPr>
          <w:rFonts w:ascii="Franklin Gothic Book" w:hAnsi="Franklin Gothic Book" w:cstheme="minorHAnsi"/>
          <w:b/>
          <w:bCs/>
        </w:rPr>
        <w:t xml:space="preserve"> </w:t>
      </w:r>
    </w:p>
    <w:p w:rsidR="002E1603" w:rsidRDefault="002E1603" w:rsidP="002E1603">
      <w:pPr>
        <w:widowControl w:val="0"/>
        <w:autoSpaceDE w:val="0"/>
        <w:autoSpaceDN w:val="0"/>
        <w:adjustRightInd w:val="0"/>
        <w:spacing w:after="0" w:line="240" w:lineRule="auto"/>
        <w:rPr>
          <w:rFonts w:ascii="Franklin Gothic Book" w:hAnsi="Franklin Gothic Book" w:cstheme="minorHAnsi"/>
          <w:b/>
          <w:bCs/>
        </w:rPr>
      </w:pPr>
    </w:p>
    <w:p w:rsidR="002E1603" w:rsidRPr="003B5091" w:rsidRDefault="002E1603" w:rsidP="003B5091">
      <w:pPr>
        <w:pStyle w:val="ListParagraph"/>
        <w:widowControl w:val="0"/>
        <w:numPr>
          <w:ilvl w:val="0"/>
          <w:numId w:val="15"/>
        </w:numPr>
        <w:autoSpaceDE w:val="0"/>
        <w:autoSpaceDN w:val="0"/>
        <w:adjustRightInd w:val="0"/>
        <w:spacing w:after="0" w:line="240" w:lineRule="auto"/>
        <w:rPr>
          <w:rFonts w:ascii="Franklin Gothic Book" w:hAnsi="Franklin Gothic Book" w:cstheme="minorHAnsi"/>
          <w:b/>
          <w:lang w:val="en-GB"/>
        </w:rPr>
      </w:pPr>
      <w:r w:rsidRPr="003B5091">
        <w:rPr>
          <w:rFonts w:ascii="Franklin Gothic Book" w:hAnsi="Franklin Gothic Book" w:cstheme="minorHAnsi"/>
          <w:b/>
          <w:bCs/>
        </w:rPr>
        <w:t>Program overview:</w:t>
      </w:r>
    </w:p>
    <w:p w:rsidR="002E1603" w:rsidRDefault="002E1603" w:rsidP="002E1603">
      <w:pPr>
        <w:widowControl w:val="0"/>
        <w:autoSpaceDE w:val="0"/>
        <w:autoSpaceDN w:val="0"/>
        <w:adjustRightInd w:val="0"/>
        <w:spacing w:after="0" w:line="240" w:lineRule="auto"/>
        <w:jc w:val="center"/>
        <w:rPr>
          <w:rFonts w:ascii="Franklin Gothic Book" w:hAnsi="Franklin Gothic Book" w:cstheme="minorHAnsi"/>
          <w:b/>
          <w:bCs/>
        </w:rPr>
      </w:pPr>
    </w:p>
    <w:tbl>
      <w:tblPr>
        <w:tblStyle w:val="TableGrid"/>
        <w:tblW w:w="0" w:type="auto"/>
        <w:tblLook w:val="04A0" w:firstRow="1" w:lastRow="0" w:firstColumn="1" w:lastColumn="0" w:noHBand="0" w:noVBand="1"/>
      </w:tblPr>
      <w:tblGrid>
        <w:gridCol w:w="4248"/>
        <w:gridCol w:w="4768"/>
      </w:tblGrid>
      <w:tr w:rsidR="002E1603" w:rsidTr="002E1603">
        <w:tc>
          <w:tcPr>
            <w:tcW w:w="9016" w:type="dxa"/>
            <w:gridSpan w:val="2"/>
            <w:shd w:val="clear" w:color="auto" w:fill="F4B083" w:themeFill="accent2" w:themeFillTint="99"/>
          </w:tcPr>
          <w:p w:rsidR="002E1603" w:rsidRPr="002E1603" w:rsidRDefault="002E1603" w:rsidP="002E1603">
            <w:pPr>
              <w:rPr>
                <w:rFonts w:ascii="Franklin Gothic Book" w:hAnsi="Franklin Gothic Book" w:cstheme="minorHAnsi"/>
                <w:bCs/>
              </w:rPr>
            </w:pPr>
            <w:r w:rsidRPr="002E1603">
              <w:rPr>
                <w:rFonts w:ascii="Franklin Gothic Book" w:hAnsi="Franklin Gothic Book" w:cstheme="minorHAnsi"/>
                <w:bCs/>
              </w:rPr>
              <w:t>Program objective:</w:t>
            </w:r>
          </w:p>
        </w:tc>
      </w:tr>
      <w:tr w:rsidR="002E1603" w:rsidTr="00AD4CF3">
        <w:tc>
          <w:tcPr>
            <w:tcW w:w="9016" w:type="dxa"/>
            <w:gridSpan w:val="2"/>
          </w:tcPr>
          <w:p w:rsidR="002E1603" w:rsidRPr="002E1603" w:rsidRDefault="002E1603" w:rsidP="002E1603">
            <w:pPr>
              <w:rPr>
                <w:rFonts w:ascii="Franklin Gothic Book" w:hAnsi="Franklin Gothic Book"/>
              </w:rPr>
            </w:pPr>
            <w:r w:rsidRPr="002E1603">
              <w:rPr>
                <w:rFonts w:ascii="Franklin Gothic Book" w:hAnsi="Franklin Gothic Book"/>
                <w:lang w:val="en-GB"/>
              </w:rPr>
              <w:t>Provision of support to Employment service companies to improve and expand their services to displaced youth</w:t>
            </w:r>
            <w:r w:rsidRPr="002E1603">
              <w:rPr>
                <w:rFonts w:ascii="Franklin Gothic Book" w:hAnsi="Franklin Gothic Book"/>
              </w:rPr>
              <w:t xml:space="preserve"> in Herat province</w:t>
            </w:r>
          </w:p>
        </w:tc>
      </w:tr>
      <w:tr w:rsidR="002E1603" w:rsidTr="002E1603">
        <w:tc>
          <w:tcPr>
            <w:tcW w:w="9016" w:type="dxa"/>
            <w:gridSpan w:val="2"/>
            <w:shd w:val="clear" w:color="auto" w:fill="F4B083" w:themeFill="accent2" w:themeFillTint="99"/>
          </w:tcPr>
          <w:p w:rsidR="002E1603" w:rsidRPr="002E1603" w:rsidRDefault="002E1603" w:rsidP="002E1603">
            <w:pPr>
              <w:rPr>
                <w:rFonts w:ascii="Franklin Gothic Book" w:hAnsi="Franklin Gothic Book" w:cstheme="minorHAnsi"/>
                <w:bCs/>
              </w:rPr>
            </w:pPr>
            <w:r w:rsidRPr="002E1603">
              <w:rPr>
                <w:rFonts w:ascii="Franklin Gothic Book" w:hAnsi="Franklin Gothic Book" w:cstheme="minorHAnsi"/>
                <w:bCs/>
              </w:rPr>
              <w:t xml:space="preserve">Eligible Entities </w:t>
            </w:r>
          </w:p>
        </w:tc>
      </w:tr>
      <w:tr w:rsidR="002E1603" w:rsidTr="009B56D8">
        <w:tc>
          <w:tcPr>
            <w:tcW w:w="9016" w:type="dxa"/>
            <w:gridSpan w:val="2"/>
          </w:tcPr>
          <w:p w:rsidR="002E1603" w:rsidRPr="002E1603" w:rsidRDefault="002E1603" w:rsidP="007F6FC5">
            <w:pPr>
              <w:rPr>
                <w:rFonts w:ascii="Franklin Gothic Book" w:hAnsi="Franklin Gothic Book" w:cstheme="minorHAnsi"/>
                <w:bCs/>
              </w:rPr>
            </w:pPr>
            <w:r w:rsidRPr="002E1603">
              <w:rPr>
                <w:rFonts w:ascii="Franklin Gothic Book" w:hAnsi="Franklin Gothic Book" w:cstheme="minorHAnsi"/>
                <w:bCs/>
              </w:rPr>
              <w:t xml:space="preserve">Experienced </w:t>
            </w:r>
            <w:r w:rsidR="007F6FC5">
              <w:rPr>
                <w:rFonts w:ascii="Franklin Gothic Book" w:hAnsi="Franklin Gothic Book" w:cstheme="minorHAnsi"/>
                <w:bCs/>
              </w:rPr>
              <w:t>Employment service</w:t>
            </w:r>
            <w:r w:rsidRPr="002E1603">
              <w:rPr>
                <w:rFonts w:ascii="Franklin Gothic Book" w:hAnsi="Franklin Gothic Book" w:cstheme="minorHAnsi"/>
                <w:bCs/>
              </w:rPr>
              <w:t xml:space="preserve">/consultancy </w:t>
            </w:r>
            <w:r w:rsidR="007F6FC5">
              <w:rPr>
                <w:rFonts w:ascii="Franklin Gothic Book" w:hAnsi="Franklin Gothic Book" w:cstheme="minorHAnsi"/>
                <w:bCs/>
              </w:rPr>
              <w:t>firms</w:t>
            </w:r>
            <w:r w:rsidRPr="002E1603">
              <w:rPr>
                <w:rFonts w:ascii="Franklin Gothic Book" w:hAnsi="Franklin Gothic Book" w:cstheme="minorHAnsi"/>
                <w:bCs/>
              </w:rPr>
              <w:t xml:space="preserve"> </w:t>
            </w:r>
          </w:p>
        </w:tc>
      </w:tr>
      <w:tr w:rsidR="002E1603" w:rsidTr="002E1603">
        <w:tc>
          <w:tcPr>
            <w:tcW w:w="9016" w:type="dxa"/>
            <w:gridSpan w:val="2"/>
            <w:shd w:val="clear" w:color="auto" w:fill="F4B083" w:themeFill="accent2" w:themeFillTint="99"/>
          </w:tcPr>
          <w:p w:rsidR="002E1603" w:rsidRPr="002E1603" w:rsidRDefault="002E1603" w:rsidP="002E1603">
            <w:pPr>
              <w:rPr>
                <w:rFonts w:ascii="Franklin Gothic Book" w:hAnsi="Franklin Gothic Book" w:cstheme="minorHAnsi"/>
                <w:bCs/>
              </w:rPr>
            </w:pPr>
            <w:r w:rsidRPr="002E1603">
              <w:rPr>
                <w:rFonts w:ascii="Franklin Gothic Book" w:hAnsi="Franklin Gothic Book" w:cstheme="minorHAnsi"/>
                <w:bCs/>
              </w:rPr>
              <w:t>Support Provide</w:t>
            </w:r>
            <w:r w:rsidRPr="002E1603">
              <w:rPr>
                <w:rFonts w:ascii="Franklin Gothic Book" w:hAnsi="Franklin Gothic Book" w:cstheme="minorHAnsi"/>
                <w:bCs/>
                <w:shd w:val="clear" w:color="auto" w:fill="F4B083" w:themeFill="accent2" w:themeFillTint="99"/>
              </w:rPr>
              <w:t>d</w:t>
            </w:r>
          </w:p>
        </w:tc>
      </w:tr>
      <w:tr w:rsidR="002E1603" w:rsidTr="009B56D8">
        <w:tc>
          <w:tcPr>
            <w:tcW w:w="9016" w:type="dxa"/>
            <w:gridSpan w:val="2"/>
          </w:tcPr>
          <w:p w:rsidR="002E1603" w:rsidRPr="002E1603" w:rsidRDefault="003B5091" w:rsidP="003B5091">
            <w:pPr>
              <w:rPr>
                <w:rFonts w:ascii="Franklin Gothic Book" w:hAnsi="Franklin Gothic Book" w:cstheme="minorHAnsi"/>
                <w:bCs/>
              </w:rPr>
            </w:pPr>
            <w:r>
              <w:rPr>
                <w:rFonts w:ascii="Franklin Gothic Book" w:hAnsi="Franklin Gothic Book" w:cstheme="minorHAnsi"/>
                <w:bCs/>
              </w:rPr>
              <w:t xml:space="preserve">NRC will provide cash support plus capacity building through this grant to winning entity </w:t>
            </w:r>
          </w:p>
        </w:tc>
      </w:tr>
      <w:tr w:rsidR="002E1603" w:rsidTr="002E1603">
        <w:tc>
          <w:tcPr>
            <w:tcW w:w="9016" w:type="dxa"/>
            <w:gridSpan w:val="2"/>
            <w:shd w:val="clear" w:color="auto" w:fill="F4B083" w:themeFill="accent2" w:themeFillTint="99"/>
          </w:tcPr>
          <w:p w:rsidR="002E1603" w:rsidRPr="002E1603" w:rsidRDefault="002E1603" w:rsidP="002E1603">
            <w:pPr>
              <w:rPr>
                <w:rFonts w:ascii="Franklin Gothic Book" w:hAnsi="Franklin Gothic Book" w:cstheme="minorHAnsi"/>
                <w:bCs/>
              </w:rPr>
            </w:pPr>
            <w:r w:rsidRPr="002E1603">
              <w:rPr>
                <w:rFonts w:ascii="Franklin Gothic Book" w:hAnsi="Franklin Gothic Book" w:cstheme="minorHAnsi"/>
                <w:bCs/>
              </w:rPr>
              <w:t xml:space="preserve">Implementation Period </w:t>
            </w:r>
          </w:p>
        </w:tc>
      </w:tr>
      <w:tr w:rsidR="002E1603" w:rsidTr="004F4CB9">
        <w:tc>
          <w:tcPr>
            <w:tcW w:w="9016" w:type="dxa"/>
            <w:gridSpan w:val="2"/>
          </w:tcPr>
          <w:p w:rsidR="002E1603" w:rsidRPr="003B5091" w:rsidRDefault="003B5091" w:rsidP="002E1603">
            <w:pPr>
              <w:rPr>
                <w:rFonts w:ascii="Franklin Gothic Book" w:hAnsi="Franklin Gothic Book" w:cstheme="minorHAnsi"/>
                <w:bCs/>
              </w:rPr>
            </w:pPr>
            <w:r w:rsidRPr="003B5091">
              <w:rPr>
                <w:rFonts w:ascii="Franklin Gothic Book" w:hAnsi="Franklin Gothic Book" w:cstheme="minorHAnsi"/>
                <w:bCs/>
              </w:rPr>
              <w:t xml:space="preserve">Till end of 2020 </w:t>
            </w:r>
          </w:p>
        </w:tc>
      </w:tr>
      <w:tr w:rsidR="002E1603" w:rsidTr="002E1603">
        <w:tc>
          <w:tcPr>
            <w:tcW w:w="4248" w:type="dxa"/>
            <w:shd w:val="clear" w:color="auto" w:fill="F4B083" w:themeFill="accent2" w:themeFillTint="99"/>
          </w:tcPr>
          <w:p w:rsidR="002E1603" w:rsidRDefault="002E1603" w:rsidP="002E1603">
            <w:pPr>
              <w:rPr>
                <w:rFonts w:ascii="Franklin Gothic Book" w:hAnsi="Franklin Gothic Book" w:cstheme="minorHAnsi"/>
                <w:b/>
                <w:bCs/>
              </w:rPr>
            </w:pPr>
            <w:r w:rsidRPr="002E1603">
              <w:rPr>
                <w:rFonts w:ascii="Franklin Gothic Book" w:hAnsi="Franklin Gothic Book" w:cstheme="minorHAnsi"/>
                <w:b/>
                <w:bCs/>
              </w:rPr>
              <w:t xml:space="preserve">Proposal submission deadline:  </w:t>
            </w:r>
          </w:p>
        </w:tc>
        <w:tc>
          <w:tcPr>
            <w:tcW w:w="4768" w:type="dxa"/>
            <w:shd w:val="clear" w:color="auto" w:fill="F4B083" w:themeFill="accent2" w:themeFillTint="99"/>
          </w:tcPr>
          <w:p w:rsidR="002E1603" w:rsidRDefault="002E1603" w:rsidP="002E1603">
            <w:pPr>
              <w:rPr>
                <w:rFonts w:ascii="Franklin Gothic Book" w:hAnsi="Franklin Gothic Book" w:cstheme="minorHAnsi"/>
                <w:b/>
                <w:bCs/>
              </w:rPr>
            </w:pPr>
            <w:r w:rsidRPr="002E1603">
              <w:rPr>
                <w:rFonts w:ascii="Franklin Gothic Book" w:hAnsi="Franklin Gothic Book" w:cstheme="minorHAnsi"/>
                <w:b/>
                <w:bCs/>
              </w:rPr>
              <w:t>Proposal selection results announcement date</w:t>
            </w:r>
          </w:p>
        </w:tc>
      </w:tr>
      <w:tr w:rsidR="002E1603" w:rsidTr="002E1603">
        <w:tc>
          <w:tcPr>
            <w:tcW w:w="4248" w:type="dxa"/>
          </w:tcPr>
          <w:p w:rsidR="002E1603" w:rsidRPr="003B5091" w:rsidRDefault="002E1603" w:rsidP="00FE1CC6">
            <w:pPr>
              <w:rPr>
                <w:rFonts w:ascii="Franklin Gothic Book" w:hAnsi="Franklin Gothic Book" w:cstheme="minorHAnsi"/>
                <w:bCs/>
              </w:rPr>
            </w:pPr>
            <w:r w:rsidRPr="003B5091">
              <w:rPr>
                <w:rFonts w:ascii="Franklin Gothic Book" w:hAnsi="Franklin Gothic Book" w:cstheme="minorHAnsi"/>
                <w:bCs/>
              </w:rPr>
              <w:t>June-0</w:t>
            </w:r>
            <w:r w:rsidR="00FE1CC6">
              <w:rPr>
                <w:rFonts w:ascii="Franklin Gothic Book" w:hAnsi="Franklin Gothic Book" w:cstheme="minorHAnsi"/>
                <w:bCs/>
              </w:rPr>
              <w:t>8</w:t>
            </w:r>
            <w:r w:rsidRPr="003B5091">
              <w:rPr>
                <w:rFonts w:ascii="Franklin Gothic Book" w:hAnsi="Franklin Gothic Book" w:cstheme="minorHAnsi"/>
                <w:bCs/>
              </w:rPr>
              <w:t xml:space="preserve"> -2020</w:t>
            </w:r>
          </w:p>
        </w:tc>
        <w:tc>
          <w:tcPr>
            <w:tcW w:w="4768" w:type="dxa"/>
          </w:tcPr>
          <w:p w:rsidR="002E1603" w:rsidRPr="003B5091" w:rsidRDefault="002E1603" w:rsidP="002E1603">
            <w:pPr>
              <w:rPr>
                <w:rFonts w:ascii="Franklin Gothic Book" w:hAnsi="Franklin Gothic Book" w:cstheme="minorHAnsi"/>
                <w:bCs/>
              </w:rPr>
            </w:pPr>
            <w:r w:rsidRPr="003B5091">
              <w:rPr>
                <w:rFonts w:ascii="Franklin Gothic Book" w:hAnsi="Franklin Gothic Book" w:cstheme="minorHAnsi"/>
                <w:bCs/>
              </w:rPr>
              <w:t>June-20-2020</w:t>
            </w:r>
          </w:p>
        </w:tc>
      </w:tr>
    </w:tbl>
    <w:p w:rsidR="003B5091" w:rsidRDefault="003B5091" w:rsidP="003B5091">
      <w:pPr>
        <w:widowControl w:val="0"/>
        <w:autoSpaceDE w:val="0"/>
        <w:autoSpaceDN w:val="0"/>
        <w:adjustRightInd w:val="0"/>
        <w:spacing w:after="0" w:line="240" w:lineRule="auto"/>
        <w:rPr>
          <w:rFonts w:ascii="Franklin Gothic Book" w:hAnsi="Franklin Gothic Book" w:cstheme="minorHAnsi"/>
          <w:b/>
          <w:bCs/>
        </w:rPr>
      </w:pPr>
    </w:p>
    <w:p w:rsidR="003B5091" w:rsidRDefault="003B5091" w:rsidP="003B5091">
      <w:pPr>
        <w:widowControl w:val="0"/>
        <w:autoSpaceDE w:val="0"/>
        <w:autoSpaceDN w:val="0"/>
        <w:adjustRightInd w:val="0"/>
        <w:spacing w:after="0" w:line="240" w:lineRule="auto"/>
        <w:rPr>
          <w:rFonts w:ascii="Franklin Gothic Book" w:hAnsi="Franklin Gothic Book" w:cstheme="minorHAnsi"/>
          <w:b/>
          <w:bCs/>
        </w:rPr>
      </w:pPr>
      <w:r w:rsidRPr="003B5091">
        <w:rPr>
          <w:rFonts w:ascii="Franklin Gothic Book" w:hAnsi="Franklin Gothic Book" w:cstheme="minorHAnsi"/>
          <w:b/>
          <w:bCs/>
        </w:rPr>
        <w:t xml:space="preserve">2. Background </w:t>
      </w:r>
    </w:p>
    <w:p w:rsidR="003B5091" w:rsidRPr="003B5091" w:rsidRDefault="003B5091" w:rsidP="003B5091">
      <w:pPr>
        <w:widowControl w:val="0"/>
        <w:autoSpaceDE w:val="0"/>
        <w:autoSpaceDN w:val="0"/>
        <w:adjustRightInd w:val="0"/>
        <w:spacing w:after="0" w:line="240" w:lineRule="auto"/>
        <w:rPr>
          <w:rFonts w:ascii="Franklin Gothic Book" w:hAnsi="Franklin Gothic Book" w:cstheme="minorHAnsi"/>
          <w:b/>
          <w:bCs/>
        </w:rPr>
      </w:pPr>
    </w:p>
    <w:p w:rsidR="003B5091" w:rsidRPr="003B5091" w:rsidRDefault="003B5091" w:rsidP="003B5091">
      <w:pPr>
        <w:widowControl w:val="0"/>
        <w:autoSpaceDE w:val="0"/>
        <w:autoSpaceDN w:val="0"/>
        <w:adjustRightInd w:val="0"/>
        <w:spacing w:after="0" w:line="240" w:lineRule="auto"/>
        <w:jc w:val="both"/>
        <w:rPr>
          <w:rFonts w:ascii="Franklin Gothic Book" w:hAnsi="Franklin Gothic Book" w:cstheme="minorHAnsi"/>
          <w:bCs/>
        </w:rPr>
      </w:pPr>
      <w:r w:rsidRPr="003B5091">
        <w:rPr>
          <w:rFonts w:ascii="Franklin Gothic Book" w:hAnsi="Franklin Gothic Book" w:cstheme="minorHAnsi"/>
          <w:bCs/>
        </w:rPr>
        <w:t>The Norwegian Refugee Council is an independent humanitarian organization helping displaced people and vulnerable local communities. In Afghanistan, NRC helps Afghans who have recently returned from Pakistan or Iran, people who have been displaced inside Afghanistan due to conflict (IDPs), as well as vulnerable h</w:t>
      </w:r>
      <w:bookmarkStart w:id="0" w:name="_GoBack"/>
      <w:bookmarkEnd w:id="0"/>
      <w:r w:rsidRPr="003B5091">
        <w:rPr>
          <w:rFonts w:ascii="Franklin Gothic Book" w:hAnsi="Franklin Gothic Book" w:cstheme="minorHAnsi"/>
          <w:bCs/>
        </w:rPr>
        <w:t xml:space="preserve">ost communities living in areas with high numbers of displaced people.  </w:t>
      </w:r>
    </w:p>
    <w:p w:rsidR="002E1603" w:rsidRDefault="003B5091" w:rsidP="003B5091">
      <w:pPr>
        <w:widowControl w:val="0"/>
        <w:autoSpaceDE w:val="0"/>
        <w:autoSpaceDN w:val="0"/>
        <w:adjustRightInd w:val="0"/>
        <w:spacing w:after="0" w:line="240" w:lineRule="auto"/>
        <w:jc w:val="both"/>
        <w:rPr>
          <w:rFonts w:ascii="Franklin Gothic Book" w:hAnsi="Franklin Gothic Book" w:cstheme="minorHAnsi"/>
          <w:bCs/>
        </w:rPr>
      </w:pPr>
      <w:r w:rsidRPr="003B5091">
        <w:rPr>
          <w:rFonts w:ascii="Franklin Gothic Book" w:hAnsi="Franklin Gothic Book" w:cstheme="minorHAnsi"/>
          <w:bCs/>
        </w:rPr>
        <w:t>NRC’s livelihoods programme in Afghanistan seek to help returnees and IDPs to find jobs. This is part of NRC’s broader strategy to promote durable solutions to displacement</w:t>
      </w:r>
      <w:r>
        <w:rPr>
          <w:rFonts w:ascii="Franklin Gothic Book" w:hAnsi="Franklin Gothic Book" w:cstheme="minorHAnsi"/>
          <w:bCs/>
        </w:rPr>
        <w:t>.</w:t>
      </w:r>
    </w:p>
    <w:p w:rsidR="003B5091" w:rsidRPr="003B5091" w:rsidRDefault="003B5091" w:rsidP="003B5091">
      <w:pPr>
        <w:widowControl w:val="0"/>
        <w:autoSpaceDE w:val="0"/>
        <w:autoSpaceDN w:val="0"/>
        <w:adjustRightInd w:val="0"/>
        <w:spacing w:after="0" w:line="240" w:lineRule="auto"/>
        <w:jc w:val="both"/>
        <w:rPr>
          <w:rFonts w:ascii="Franklin Gothic Book" w:hAnsi="Franklin Gothic Book" w:cstheme="minorHAnsi"/>
          <w:bCs/>
        </w:rPr>
      </w:pPr>
    </w:p>
    <w:tbl>
      <w:tblPr>
        <w:tblStyle w:val="TableGrid"/>
        <w:tblpPr w:leftFromText="180" w:rightFromText="180" w:vertAnchor="text" w:horzAnchor="margin" w:tblpXSpec="center" w:tblpY="190"/>
        <w:tblW w:w="9067" w:type="dxa"/>
        <w:tblLook w:val="04A0" w:firstRow="1" w:lastRow="0" w:firstColumn="1" w:lastColumn="0" w:noHBand="0" w:noVBand="1"/>
      </w:tblPr>
      <w:tblGrid>
        <w:gridCol w:w="1604"/>
        <w:gridCol w:w="7463"/>
      </w:tblGrid>
      <w:tr w:rsidR="002E1603" w:rsidRPr="00AE4678" w:rsidTr="003B5091">
        <w:trPr>
          <w:trHeight w:val="218"/>
        </w:trPr>
        <w:tc>
          <w:tcPr>
            <w:tcW w:w="9067" w:type="dxa"/>
            <w:gridSpan w:val="2"/>
            <w:shd w:val="clear" w:color="auto" w:fill="BFBFBF" w:themeFill="background1" w:themeFillShade="BF"/>
          </w:tcPr>
          <w:p w:rsidR="002E1603" w:rsidRPr="009D3E1B" w:rsidRDefault="002E1603" w:rsidP="002E1603">
            <w:pPr>
              <w:jc w:val="center"/>
              <w:rPr>
                <w:rFonts w:ascii="Franklin Gothic Book" w:hAnsi="Franklin Gothic Book" w:cstheme="minorHAnsi"/>
                <w:shd w:val="clear" w:color="auto" w:fill="FFFF00"/>
                <w:lang w:val="en-GB"/>
              </w:rPr>
            </w:pPr>
            <w:r w:rsidRPr="009D3E1B">
              <w:rPr>
                <w:rFonts w:ascii="Franklin Gothic Book" w:hAnsi="Franklin Gothic Book" w:cstheme="minorHAnsi"/>
                <w:b/>
                <w:lang w:val="en-GB"/>
              </w:rPr>
              <w:t>4.1 Overview of Service Required</w:t>
            </w:r>
          </w:p>
        </w:tc>
      </w:tr>
      <w:tr w:rsidR="002E1603" w:rsidRPr="00AE4678" w:rsidTr="003B5091">
        <w:trPr>
          <w:trHeight w:val="2117"/>
        </w:trPr>
        <w:tc>
          <w:tcPr>
            <w:tcW w:w="1604" w:type="dxa"/>
          </w:tcPr>
          <w:p w:rsidR="002E1603" w:rsidRPr="009D3E1B" w:rsidRDefault="002E1603" w:rsidP="002E1603">
            <w:pPr>
              <w:rPr>
                <w:rFonts w:ascii="Franklin Gothic Book" w:hAnsi="Franklin Gothic Book" w:cstheme="minorHAnsi"/>
                <w:b/>
                <w:lang w:val="en-GB"/>
              </w:rPr>
            </w:pPr>
            <w:r w:rsidRPr="009D3E1B">
              <w:rPr>
                <w:rFonts w:ascii="Franklin Gothic Book" w:hAnsi="Franklin Gothic Book" w:cstheme="minorHAnsi"/>
                <w:b/>
                <w:lang w:val="en-GB"/>
              </w:rPr>
              <w:t xml:space="preserve">Required Service Description </w:t>
            </w:r>
          </w:p>
        </w:tc>
        <w:tc>
          <w:tcPr>
            <w:tcW w:w="7463" w:type="dxa"/>
          </w:tcPr>
          <w:p w:rsidR="002E1603" w:rsidRPr="00470C77" w:rsidRDefault="002E1603" w:rsidP="002E1603">
            <w:pPr>
              <w:pStyle w:val="Default"/>
              <w:jc w:val="both"/>
              <w:rPr>
                <w:rFonts w:ascii="Franklin Gothic Book" w:hAnsi="Franklin Gothic Book" w:cstheme="minorHAnsi"/>
                <w:bCs/>
                <w:color w:val="auto"/>
                <w:lang w:val="en-GB"/>
              </w:rPr>
            </w:pPr>
            <w:r w:rsidRPr="00DA67A7">
              <w:rPr>
                <w:rFonts w:ascii="Franklin Gothic Book" w:eastAsia="Times New Roman" w:hAnsi="Franklin Gothic Book" w:cstheme="minorHAnsi"/>
                <w:bCs/>
                <w:color w:val="auto"/>
                <w:sz w:val="22"/>
                <w:szCs w:val="22"/>
                <w:lang w:val="en-GB"/>
              </w:rPr>
              <w:t>Support NRC to implement private sector development and job creation activities in Herat, by (a) identifying the worker profile/ skills that are in-demand (within the low-skilled job category); (b) identifying workers, mainly displaced youth, to be placed in jobs, based on specific criteria set by employers; (c) providing short trainings to 100 shortlisted workers, based on needs of employers (various training packages, depending on employers’ needs and beneficiaries’ profiles/ skills</w:t>
            </w:r>
            <w:r>
              <w:rPr>
                <w:rFonts w:ascii="Franklin Gothic Book" w:eastAsia="Times New Roman" w:hAnsi="Franklin Gothic Book" w:cstheme="minorHAnsi"/>
                <w:bCs/>
                <w:color w:val="auto"/>
                <w:sz w:val="22"/>
                <w:szCs w:val="22"/>
                <w:lang w:val="en-GB"/>
              </w:rPr>
              <w:t xml:space="preserve"> including soft skill and job readiness trainings</w:t>
            </w:r>
            <w:r w:rsidRPr="00DA67A7">
              <w:rPr>
                <w:rFonts w:ascii="Franklin Gothic Book" w:eastAsia="Times New Roman" w:hAnsi="Franklin Gothic Book" w:cstheme="minorHAnsi"/>
                <w:bCs/>
                <w:color w:val="auto"/>
                <w:sz w:val="22"/>
                <w:szCs w:val="22"/>
                <w:lang w:val="en-GB"/>
              </w:rPr>
              <w:t xml:space="preserve">); </w:t>
            </w:r>
            <w:r>
              <w:rPr>
                <w:rFonts w:ascii="Franklin Gothic Book" w:eastAsia="Times New Roman" w:hAnsi="Franklin Gothic Book" w:cstheme="minorHAnsi"/>
                <w:bCs/>
                <w:color w:val="auto"/>
                <w:sz w:val="22"/>
                <w:szCs w:val="22"/>
                <w:lang w:val="en-GB"/>
              </w:rPr>
              <w:t xml:space="preserve">(d) </w:t>
            </w:r>
            <w:r w:rsidRPr="00470C77">
              <w:rPr>
                <w:rFonts w:ascii="Franklin Gothic Book" w:eastAsia="Times New Roman" w:hAnsi="Franklin Gothic Book" w:cstheme="minorHAnsi"/>
                <w:bCs/>
                <w:color w:val="auto"/>
                <w:sz w:val="22"/>
                <w:szCs w:val="22"/>
                <w:lang w:val="en-GB"/>
              </w:rPr>
              <w:t>place</w:t>
            </w:r>
            <w:r>
              <w:rPr>
                <w:rFonts w:ascii="Franklin Gothic Book" w:eastAsia="Times New Roman" w:hAnsi="Franklin Gothic Book" w:cstheme="minorHAnsi"/>
                <w:bCs/>
                <w:color w:val="auto"/>
                <w:sz w:val="22"/>
                <w:szCs w:val="22"/>
                <w:lang w:val="en-GB"/>
              </w:rPr>
              <w:t>ment of</w:t>
            </w:r>
            <w:r w:rsidRPr="00470C77">
              <w:rPr>
                <w:rFonts w:ascii="Franklin Gothic Book" w:eastAsia="Times New Roman" w:hAnsi="Franklin Gothic Book" w:cstheme="minorHAnsi"/>
                <w:bCs/>
                <w:color w:val="auto"/>
                <w:sz w:val="22"/>
                <w:szCs w:val="22"/>
                <w:lang w:val="en-GB"/>
              </w:rPr>
              <w:t xml:space="preserve"> at least %40</w:t>
            </w:r>
            <w:r>
              <w:rPr>
                <w:rFonts w:ascii="Franklin Gothic Book" w:eastAsia="Times New Roman" w:hAnsi="Franklin Gothic Book" w:cstheme="minorHAnsi"/>
                <w:bCs/>
                <w:color w:val="auto"/>
                <w:sz w:val="22"/>
                <w:szCs w:val="22"/>
                <w:lang w:val="en-GB"/>
              </w:rPr>
              <w:t xml:space="preserve"> (40 out of 100)</w:t>
            </w:r>
            <w:r w:rsidRPr="00470C77">
              <w:rPr>
                <w:rFonts w:ascii="Franklin Gothic Book" w:eastAsia="Times New Roman" w:hAnsi="Franklin Gothic Book" w:cstheme="minorHAnsi"/>
                <w:bCs/>
                <w:color w:val="auto"/>
                <w:sz w:val="22"/>
                <w:szCs w:val="22"/>
                <w:lang w:val="en-GB"/>
              </w:rPr>
              <w:t xml:space="preserve"> of </w:t>
            </w:r>
            <w:r>
              <w:rPr>
                <w:rFonts w:ascii="Franklin Gothic Book" w:eastAsia="Times New Roman" w:hAnsi="Franklin Gothic Book" w:cstheme="minorHAnsi"/>
                <w:bCs/>
                <w:color w:val="auto"/>
                <w:sz w:val="22"/>
                <w:szCs w:val="22"/>
                <w:lang w:val="en-GB"/>
              </w:rPr>
              <w:t>the</w:t>
            </w:r>
            <w:r w:rsidRPr="00470C77">
              <w:rPr>
                <w:rFonts w:ascii="Franklin Gothic Book" w:eastAsia="Times New Roman" w:hAnsi="Franklin Gothic Book" w:cstheme="minorHAnsi"/>
                <w:bCs/>
                <w:color w:val="auto"/>
                <w:sz w:val="22"/>
                <w:szCs w:val="22"/>
                <w:lang w:val="en-GB"/>
              </w:rPr>
              <w:t xml:space="preserve"> beneficiaries</w:t>
            </w:r>
            <w:r>
              <w:rPr>
                <w:rFonts w:ascii="Franklin Gothic Book" w:eastAsia="Times New Roman" w:hAnsi="Franklin Gothic Book" w:cstheme="minorHAnsi"/>
                <w:bCs/>
                <w:color w:val="auto"/>
                <w:sz w:val="22"/>
                <w:szCs w:val="22"/>
                <w:lang w:val="en-GB"/>
              </w:rPr>
              <w:t xml:space="preserve"> who received soft-skill and job readiness training to the companies</w:t>
            </w:r>
            <w:r w:rsidRPr="00470C77">
              <w:rPr>
                <w:rFonts w:ascii="Franklin Gothic Book" w:eastAsia="Times New Roman" w:hAnsi="Franklin Gothic Book" w:cstheme="minorHAnsi"/>
                <w:bCs/>
                <w:color w:val="auto"/>
                <w:sz w:val="22"/>
                <w:szCs w:val="22"/>
                <w:lang w:val="en-GB"/>
              </w:rPr>
              <w:t xml:space="preserve">.  </w:t>
            </w:r>
          </w:p>
          <w:p w:rsidR="002E1603" w:rsidRPr="00470C77" w:rsidRDefault="002E1603" w:rsidP="002E1603">
            <w:pPr>
              <w:pStyle w:val="Default"/>
              <w:jc w:val="both"/>
              <w:rPr>
                <w:rFonts w:ascii="Franklin Gothic Book" w:hAnsi="Franklin Gothic Book" w:cstheme="minorHAnsi"/>
                <w:bCs/>
                <w:lang w:val="en-GB"/>
              </w:rPr>
            </w:pPr>
            <w:r w:rsidRPr="00DA67A7">
              <w:rPr>
                <w:rFonts w:ascii="Franklin Gothic Book" w:eastAsia="Times New Roman" w:hAnsi="Franklin Gothic Book" w:cstheme="minorHAnsi"/>
                <w:bCs/>
                <w:color w:val="auto"/>
                <w:sz w:val="22"/>
                <w:szCs w:val="22"/>
                <w:lang w:val="en-GB"/>
              </w:rPr>
              <w:t xml:space="preserve"> (</w:t>
            </w:r>
            <w:r>
              <w:rPr>
                <w:rFonts w:ascii="Franklin Gothic Book" w:eastAsia="Times New Roman" w:hAnsi="Franklin Gothic Book" w:cstheme="minorHAnsi"/>
                <w:bCs/>
                <w:color w:val="auto"/>
                <w:sz w:val="22"/>
                <w:szCs w:val="22"/>
                <w:lang w:val="en-GB"/>
              </w:rPr>
              <w:t>e</w:t>
            </w:r>
            <w:r w:rsidRPr="00DA67A7">
              <w:rPr>
                <w:rFonts w:ascii="Franklin Gothic Book" w:eastAsia="Times New Roman" w:hAnsi="Franklin Gothic Book" w:cstheme="minorHAnsi"/>
                <w:bCs/>
                <w:color w:val="auto"/>
                <w:sz w:val="22"/>
                <w:szCs w:val="22"/>
                <w:lang w:val="en-GB"/>
              </w:rPr>
              <w:t xml:space="preserve">) monitoring of workers’ working conditions (regular pay, safety, breaks, work hours etc.) </w:t>
            </w:r>
          </w:p>
        </w:tc>
      </w:tr>
      <w:tr w:rsidR="002E1603" w:rsidRPr="00AE4678" w:rsidTr="003B5091">
        <w:trPr>
          <w:trHeight w:val="1397"/>
        </w:trPr>
        <w:tc>
          <w:tcPr>
            <w:tcW w:w="1604" w:type="dxa"/>
          </w:tcPr>
          <w:p w:rsidR="002E1603" w:rsidRPr="009D3E1B" w:rsidRDefault="002E1603" w:rsidP="002E1603">
            <w:pPr>
              <w:rPr>
                <w:rFonts w:ascii="Franklin Gothic Book" w:hAnsi="Franklin Gothic Book" w:cstheme="minorHAnsi"/>
                <w:b/>
                <w:lang w:val="en-GB"/>
              </w:rPr>
            </w:pPr>
            <w:r w:rsidRPr="009D3E1B">
              <w:rPr>
                <w:rFonts w:ascii="Franklin Gothic Book" w:hAnsi="Franklin Gothic Book" w:cstheme="minorHAnsi"/>
                <w:b/>
                <w:lang w:val="en-GB"/>
              </w:rPr>
              <w:t xml:space="preserve">Eligible Entities </w:t>
            </w:r>
          </w:p>
        </w:tc>
        <w:tc>
          <w:tcPr>
            <w:tcW w:w="7463" w:type="dxa"/>
          </w:tcPr>
          <w:p w:rsidR="002E1603" w:rsidRPr="009D3E1B" w:rsidRDefault="002E1603" w:rsidP="007F6FC5">
            <w:pPr>
              <w:pStyle w:val="Default"/>
              <w:jc w:val="both"/>
              <w:rPr>
                <w:rFonts w:ascii="Franklin Gothic Book" w:eastAsia="Times New Roman" w:hAnsi="Franklin Gothic Book" w:cstheme="minorHAnsi"/>
                <w:bCs/>
                <w:color w:val="auto"/>
                <w:sz w:val="22"/>
                <w:szCs w:val="22"/>
                <w:lang w:val="en-GB"/>
              </w:rPr>
            </w:pPr>
            <w:r w:rsidRPr="009D3E1B">
              <w:rPr>
                <w:rFonts w:ascii="Franklin Gothic Book" w:eastAsia="Times New Roman" w:hAnsi="Franklin Gothic Book" w:cstheme="minorHAnsi"/>
                <w:bCs/>
                <w:color w:val="auto"/>
                <w:sz w:val="22"/>
                <w:szCs w:val="22"/>
                <w:lang w:val="en-GB"/>
              </w:rPr>
              <w:t xml:space="preserve">Registered employment service companies with demonstrated experience working on private sector development in Afghanistan. NGOs are not eligible. Employment service companies who do not have a full-time, physical presence (office and staff) in Afghanistan are not eligible. </w:t>
            </w:r>
            <w:r w:rsidR="002C7821" w:rsidRPr="006D67AB">
              <w:rPr>
                <w:rFonts w:ascii="Franklin Gothic Book" w:eastAsia="Times New Roman" w:hAnsi="Franklin Gothic Book" w:cstheme="minorHAnsi"/>
                <w:bCs/>
                <w:color w:val="auto"/>
                <w:sz w:val="22"/>
                <w:szCs w:val="22"/>
                <w:lang w:val="en-GB"/>
              </w:rPr>
              <w:t xml:space="preserve"> </w:t>
            </w:r>
            <w:r w:rsidR="00921919">
              <w:t xml:space="preserve"> </w:t>
            </w:r>
            <w:r w:rsidR="00921919" w:rsidRPr="00921919">
              <w:rPr>
                <w:rFonts w:ascii="Franklin Gothic Book" w:eastAsia="Times New Roman" w:hAnsi="Franklin Gothic Book" w:cstheme="minorHAnsi"/>
                <w:bCs/>
                <w:color w:val="auto"/>
                <w:sz w:val="22"/>
                <w:szCs w:val="22"/>
                <w:lang w:val="en-GB"/>
              </w:rPr>
              <w:t>Priority will be given to firms which are eligible to meet the requirements</w:t>
            </w:r>
          </w:p>
        </w:tc>
      </w:tr>
      <w:tr w:rsidR="002E1603" w:rsidRPr="00AE4678" w:rsidTr="003B5091">
        <w:trPr>
          <w:trHeight w:val="516"/>
        </w:trPr>
        <w:tc>
          <w:tcPr>
            <w:tcW w:w="1604" w:type="dxa"/>
          </w:tcPr>
          <w:p w:rsidR="002E1603" w:rsidRPr="009D3E1B" w:rsidRDefault="002E1603" w:rsidP="002E1603">
            <w:pPr>
              <w:rPr>
                <w:rFonts w:ascii="Franklin Gothic Book" w:hAnsi="Franklin Gothic Book" w:cstheme="minorHAnsi"/>
                <w:b/>
                <w:lang w:val="en-GB"/>
              </w:rPr>
            </w:pPr>
            <w:r w:rsidRPr="009D3E1B">
              <w:rPr>
                <w:rFonts w:ascii="Franklin Gothic Book" w:hAnsi="Franklin Gothic Book" w:cstheme="minorHAnsi"/>
                <w:b/>
                <w:lang w:val="en-GB"/>
              </w:rPr>
              <w:t xml:space="preserve">Service Provision Locations </w:t>
            </w:r>
          </w:p>
        </w:tc>
        <w:tc>
          <w:tcPr>
            <w:tcW w:w="7463" w:type="dxa"/>
          </w:tcPr>
          <w:p w:rsidR="002E1603" w:rsidRPr="009D3E1B" w:rsidRDefault="002E1603" w:rsidP="002E1603">
            <w:pPr>
              <w:rPr>
                <w:rFonts w:ascii="Franklin Gothic Book" w:hAnsi="Franklin Gothic Book" w:cstheme="minorHAnsi"/>
                <w:lang w:val="en-GB"/>
              </w:rPr>
            </w:pPr>
            <w:r>
              <w:rPr>
                <w:rFonts w:ascii="Franklin Gothic Book" w:hAnsi="Franklin Gothic Book" w:cstheme="minorHAnsi"/>
                <w:lang w:val="en-GB"/>
              </w:rPr>
              <w:t xml:space="preserve">Herat </w:t>
            </w:r>
            <w:r w:rsidRPr="009D3E1B">
              <w:rPr>
                <w:rFonts w:ascii="Franklin Gothic Book" w:hAnsi="Franklin Gothic Book" w:cstheme="minorHAnsi"/>
                <w:lang w:val="en-GB"/>
              </w:rPr>
              <w:t>Cit</w:t>
            </w:r>
            <w:r>
              <w:rPr>
                <w:rFonts w:ascii="Franklin Gothic Book" w:hAnsi="Franklin Gothic Book" w:cstheme="minorHAnsi"/>
                <w:lang w:val="en-GB"/>
              </w:rPr>
              <w:t>y</w:t>
            </w:r>
            <w:r w:rsidRPr="009D3E1B">
              <w:rPr>
                <w:rFonts w:ascii="Franklin Gothic Book" w:hAnsi="Franklin Gothic Book" w:cstheme="minorHAnsi"/>
                <w:lang w:val="en-GB"/>
              </w:rPr>
              <w:t xml:space="preserve"> </w:t>
            </w:r>
          </w:p>
        </w:tc>
      </w:tr>
      <w:tr w:rsidR="002E1603" w:rsidRPr="00AE4678" w:rsidTr="003B5091">
        <w:trPr>
          <w:trHeight w:val="526"/>
        </w:trPr>
        <w:tc>
          <w:tcPr>
            <w:tcW w:w="1604" w:type="dxa"/>
          </w:tcPr>
          <w:p w:rsidR="002E1603" w:rsidRPr="009D3E1B" w:rsidRDefault="002E1603" w:rsidP="002E1603">
            <w:pPr>
              <w:rPr>
                <w:rFonts w:ascii="Franklin Gothic Book" w:hAnsi="Franklin Gothic Book" w:cstheme="minorHAnsi"/>
                <w:b/>
                <w:lang w:val="en-GB"/>
              </w:rPr>
            </w:pPr>
            <w:r w:rsidRPr="009D3E1B">
              <w:rPr>
                <w:rFonts w:ascii="Franklin Gothic Book" w:hAnsi="Franklin Gothic Book" w:cstheme="minorHAnsi"/>
                <w:b/>
                <w:lang w:val="en-GB"/>
              </w:rPr>
              <w:t xml:space="preserve">Contract Period </w:t>
            </w:r>
          </w:p>
        </w:tc>
        <w:tc>
          <w:tcPr>
            <w:tcW w:w="7463" w:type="dxa"/>
          </w:tcPr>
          <w:p w:rsidR="002E1603" w:rsidRPr="009D3E1B" w:rsidRDefault="002E1603" w:rsidP="002E1603">
            <w:pPr>
              <w:rPr>
                <w:rFonts w:ascii="Franklin Gothic Book" w:hAnsi="Franklin Gothic Book" w:cstheme="minorHAnsi"/>
                <w:lang w:val="en-GB"/>
              </w:rPr>
            </w:pPr>
            <w:r w:rsidRPr="009D3E1B">
              <w:rPr>
                <w:rFonts w:ascii="Franklin Gothic Book" w:hAnsi="Franklin Gothic Book" w:cstheme="minorHAnsi"/>
                <w:lang w:val="en-GB"/>
              </w:rPr>
              <w:t xml:space="preserve">From 1 </w:t>
            </w:r>
            <w:r>
              <w:rPr>
                <w:rFonts w:ascii="Franklin Gothic Book" w:hAnsi="Franklin Gothic Book" w:cstheme="minorHAnsi"/>
                <w:lang w:val="en-GB"/>
              </w:rPr>
              <w:t>July</w:t>
            </w:r>
            <w:r w:rsidRPr="009D3E1B">
              <w:rPr>
                <w:rFonts w:ascii="Franklin Gothic Book" w:hAnsi="Franklin Gothic Book" w:cstheme="minorHAnsi"/>
                <w:lang w:val="en-GB"/>
              </w:rPr>
              <w:t xml:space="preserve"> – 31 December 2020</w:t>
            </w:r>
          </w:p>
        </w:tc>
      </w:tr>
    </w:tbl>
    <w:p w:rsidR="002E1603" w:rsidRPr="00AE4678" w:rsidRDefault="002E1603" w:rsidP="002E1603">
      <w:pPr>
        <w:widowControl w:val="0"/>
        <w:autoSpaceDE w:val="0"/>
        <w:autoSpaceDN w:val="0"/>
        <w:adjustRightInd w:val="0"/>
        <w:spacing w:after="0" w:line="240" w:lineRule="auto"/>
        <w:jc w:val="center"/>
        <w:rPr>
          <w:rFonts w:ascii="Franklin Gothic Book" w:hAnsi="Franklin Gothic Book" w:cstheme="minorHAnsi"/>
          <w:b/>
          <w:bCs/>
        </w:rPr>
      </w:pPr>
    </w:p>
    <w:p w:rsidR="002E1603" w:rsidRPr="009708E2" w:rsidRDefault="002E1603" w:rsidP="002E1603">
      <w:pPr>
        <w:widowControl w:val="0"/>
        <w:autoSpaceDE w:val="0"/>
        <w:autoSpaceDN w:val="0"/>
        <w:adjustRightInd w:val="0"/>
        <w:spacing w:after="0" w:line="240" w:lineRule="auto"/>
        <w:jc w:val="center"/>
        <w:rPr>
          <w:rFonts w:ascii="Franklin Gothic Book" w:hAnsi="Franklin Gothic Book" w:cstheme="minorHAnsi"/>
          <w:b/>
          <w:bCs/>
        </w:rPr>
      </w:pPr>
    </w:p>
    <w:p w:rsidR="002E1603" w:rsidRPr="00BD4C24" w:rsidRDefault="002E1603" w:rsidP="002E1603">
      <w:pPr>
        <w:jc w:val="both"/>
        <w:rPr>
          <w:rFonts w:ascii="Franklin Gothic Book" w:hAnsi="Franklin Gothic Book" w:cs="Arial"/>
          <w:color w:val="000000"/>
          <w:shd w:val="clear" w:color="auto" w:fill="FFFFFF"/>
        </w:rPr>
      </w:pPr>
      <w:r w:rsidRPr="00BD4C24">
        <w:rPr>
          <w:rFonts w:ascii="Franklin Gothic Book" w:hAnsi="Franklin Gothic Book" w:cs="Arial"/>
          <w:color w:val="000000"/>
          <w:shd w:val="clear" w:color="auto" w:fill="FFFFFF"/>
        </w:rPr>
        <w:lastRenderedPageBreak/>
        <w:t xml:space="preserve">The Norwegian Refugee Council (NRC) is an independent, international humanitarian organization which provides material assistance and services to displaced people, particularly returnees, refugees and internally displaced people (IDPs). In Afghanistan, NRC’s livelihoods programmes seek to help internally displaced persons (IDPs), Afghan returnees and vulnerable host communities find jobs or start their own businesses. This is part of </w:t>
      </w:r>
      <w:r w:rsidRPr="00BD4C24">
        <w:rPr>
          <w:rFonts w:ascii="Franklin Gothic Book" w:hAnsi="Franklin Gothic Book" w:cs="Calibri"/>
        </w:rPr>
        <w:t xml:space="preserve">NRC’s broader efforts to </w:t>
      </w:r>
      <w:r w:rsidRPr="00BD4C24">
        <w:rPr>
          <w:rFonts w:ascii="Franklin Gothic Book" w:hAnsi="Franklin Gothic Book"/>
        </w:rPr>
        <w:t>promote durable solutions to displacement – beyond short-term emergency assistance – to reduce people’s dependence on humanitarian support.</w:t>
      </w:r>
    </w:p>
    <w:p w:rsidR="00DB3C47" w:rsidRDefault="002E1603" w:rsidP="00DB3C47">
      <w:pPr>
        <w:jc w:val="both"/>
        <w:rPr>
          <w:rFonts w:ascii="Franklin Gothic Book" w:hAnsi="Franklin Gothic Book"/>
        </w:rPr>
      </w:pPr>
      <w:r w:rsidRPr="00BD4C24">
        <w:rPr>
          <w:rFonts w:ascii="Franklin Gothic Book" w:hAnsi="Franklin Gothic Book"/>
        </w:rPr>
        <w:t xml:space="preserve">In 2018 and 2019, NRC has been piloting a new employment-generation programme, though which NRC supports micro, small and medium enterprises (MSMEs) to grow their business, </w:t>
      </w:r>
      <w:r w:rsidRPr="00BD4C24">
        <w:rPr>
          <w:rFonts w:ascii="Franklin Gothic Book" w:hAnsi="Franklin Gothic Book"/>
          <w:u w:val="single"/>
        </w:rPr>
        <w:t>in order to create salaried employment for displaced and vulnerable host community populations</w:t>
      </w:r>
      <w:r w:rsidRPr="00BD4C24">
        <w:rPr>
          <w:rFonts w:ascii="Franklin Gothic Book" w:hAnsi="Franklin Gothic Book"/>
        </w:rPr>
        <w:t xml:space="preserve"> (focusing on youth), in Kabul and </w:t>
      </w:r>
      <w:proofErr w:type="spellStart"/>
      <w:r w:rsidRPr="00BD4C24">
        <w:rPr>
          <w:rFonts w:ascii="Franklin Gothic Book" w:hAnsi="Franklin Gothic Book"/>
        </w:rPr>
        <w:t>Mazar</w:t>
      </w:r>
      <w:proofErr w:type="spellEnd"/>
      <w:r w:rsidRPr="00BD4C24">
        <w:rPr>
          <w:rFonts w:ascii="Franklin Gothic Book" w:hAnsi="Franklin Gothic Book"/>
        </w:rPr>
        <w:t xml:space="preserve">. Based on the results and lessons learned in 2018 and 2019, NRC will be expanding this approach in </w:t>
      </w:r>
      <w:r>
        <w:rPr>
          <w:rFonts w:ascii="Franklin Gothic Book" w:hAnsi="Franklin Gothic Book"/>
        </w:rPr>
        <w:t>Herat</w:t>
      </w:r>
      <w:r w:rsidRPr="00BD4C24">
        <w:rPr>
          <w:rFonts w:ascii="Franklin Gothic Book" w:hAnsi="Franklin Gothic Book"/>
        </w:rPr>
        <w:t xml:space="preserve"> in 2020 – 2023. As part of this programme, NRC is also looking to support employment service companies with the most potential for growth, which would benefit needs of the target population, to improve and expand their services in </w:t>
      </w:r>
      <w:r>
        <w:rPr>
          <w:rFonts w:ascii="Franklin Gothic Book" w:hAnsi="Franklin Gothic Book"/>
        </w:rPr>
        <w:t>Herat</w:t>
      </w:r>
      <w:r w:rsidRPr="00BD4C24">
        <w:rPr>
          <w:rFonts w:ascii="Franklin Gothic Book" w:hAnsi="Franklin Gothic Book"/>
        </w:rPr>
        <w:t>, especially for displaced people.</w:t>
      </w:r>
    </w:p>
    <w:p w:rsidR="002E1603" w:rsidRPr="00DB3C47" w:rsidRDefault="002E1603" w:rsidP="00DB3C47">
      <w:pPr>
        <w:pStyle w:val="ListParagraph"/>
        <w:numPr>
          <w:ilvl w:val="0"/>
          <w:numId w:val="17"/>
        </w:numPr>
        <w:jc w:val="both"/>
        <w:rPr>
          <w:rFonts w:ascii="Franklin Gothic Book" w:hAnsi="Franklin Gothic Book"/>
        </w:rPr>
      </w:pPr>
      <w:r w:rsidRPr="00DB3C47">
        <w:rPr>
          <w:rFonts w:ascii="Franklin Gothic Book" w:hAnsi="Franklin Gothic Book"/>
          <w:b/>
        </w:rPr>
        <w:t>Description of Services</w:t>
      </w:r>
    </w:p>
    <w:p w:rsidR="002E1603" w:rsidRPr="00BD4C24" w:rsidRDefault="002E1603" w:rsidP="002E1603">
      <w:pPr>
        <w:rPr>
          <w:rFonts w:ascii="Franklin Gothic Book" w:hAnsi="Franklin Gothic Book"/>
          <w:b/>
          <w:u w:val="single"/>
        </w:rPr>
      </w:pPr>
      <w:r w:rsidRPr="00BD4C24">
        <w:rPr>
          <w:rFonts w:ascii="Franklin Gothic Book" w:hAnsi="Franklin Gothic Book"/>
          <w:b/>
          <w:u w:val="single"/>
        </w:rPr>
        <w:t>Deliverables:</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Support NRC to refine/ design the job placement initiative;</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Identify the worker profile/ skills that are in-demand (within the low-skilled job category) in </w:t>
      </w:r>
      <w:r>
        <w:rPr>
          <w:rFonts w:ascii="Franklin Gothic Book" w:hAnsi="Franklin Gothic Book" w:cs="Arial"/>
          <w:color w:val="000000"/>
          <w:shd w:val="clear" w:color="auto" w:fill="FFFFFF"/>
          <w:lang w:val="en-GB"/>
        </w:rPr>
        <w:t>Herat</w:t>
      </w:r>
      <w:r w:rsidRPr="00BD4C24">
        <w:rPr>
          <w:rFonts w:ascii="Franklin Gothic Book" w:hAnsi="Franklin Gothic Book" w:cs="Arial"/>
          <w:color w:val="000000"/>
          <w:shd w:val="clear" w:color="auto" w:fill="FFFFFF"/>
          <w:lang w:val="en-GB"/>
        </w:rPr>
        <w:t>;</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Identify sites with high concentrations of displaced populations, in coordination with NRC and relevant local authorities; </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Support NRC in community sensitization within the identified sites, to introduce the employment service company, and explain eligibility criteria for enrolling in the company’s worker roster;</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Support NRC to advertise and invite eligible people to apply to the company’s roster and coordinate the process;</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Support NRC to assess, screen, and shortlist applicants for the roster, considering NRC’s defined target population and selection criteria; </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Provide short trainings</w:t>
      </w:r>
      <w:r>
        <w:rPr>
          <w:rFonts w:ascii="Franklin Gothic Book" w:hAnsi="Franklin Gothic Book" w:cs="Arial"/>
          <w:color w:val="000000"/>
          <w:shd w:val="clear" w:color="auto" w:fill="FFFFFF"/>
          <w:lang w:val="en-GB"/>
        </w:rPr>
        <w:t xml:space="preserve"> including soft-skills and job readiness trainings</w:t>
      </w:r>
      <w:r w:rsidRPr="00BD4C24">
        <w:rPr>
          <w:rFonts w:ascii="Franklin Gothic Book" w:hAnsi="Franklin Gothic Book" w:cs="Arial"/>
          <w:color w:val="000000"/>
          <w:shd w:val="clear" w:color="auto" w:fill="FFFFFF"/>
          <w:lang w:val="en-GB"/>
        </w:rPr>
        <w:t xml:space="preserve"> to shortlisted workers, based on needs of employers (various training packages, depending on employers’ needs and beneficiaries’ profiles/ skills); </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Pr>
          <w:rFonts w:ascii="Franklin Gothic Book" w:hAnsi="Franklin Gothic Book" w:cs="Arial"/>
          <w:color w:val="000000"/>
          <w:shd w:val="clear" w:color="auto" w:fill="FFFFFF"/>
          <w:lang w:val="en-GB"/>
        </w:rPr>
        <w:t xml:space="preserve">Match and place </w:t>
      </w:r>
      <w:r w:rsidRPr="00BD4C24">
        <w:rPr>
          <w:rFonts w:ascii="Franklin Gothic Book" w:hAnsi="Franklin Gothic Book" w:cs="Arial"/>
          <w:color w:val="000000"/>
          <w:shd w:val="clear" w:color="auto" w:fill="FFFFFF"/>
          <w:lang w:val="en-GB"/>
        </w:rPr>
        <w:t>selected workers</w:t>
      </w:r>
      <w:r>
        <w:rPr>
          <w:rFonts w:ascii="Franklin Gothic Book" w:hAnsi="Franklin Gothic Book" w:cs="Arial"/>
          <w:color w:val="000000"/>
          <w:shd w:val="clear" w:color="auto" w:fill="FFFFFF"/>
          <w:lang w:val="en-GB"/>
        </w:rPr>
        <w:t xml:space="preserve"> (40%, 40 out of 100)</w:t>
      </w:r>
      <w:r w:rsidRPr="00BD4C24">
        <w:rPr>
          <w:rFonts w:ascii="Franklin Gothic Book" w:hAnsi="Franklin Gothic Book" w:cs="Arial"/>
          <w:color w:val="000000"/>
          <w:shd w:val="clear" w:color="auto" w:fill="FFFFFF"/>
          <w:lang w:val="en-GB"/>
        </w:rPr>
        <w:t xml:space="preserve"> on the roster with employers, based on employers’ location and skills requirements, and workers’ profile/ skills;</w:t>
      </w:r>
    </w:p>
    <w:p w:rsidR="002E1603" w:rsidRPr="00BD4C24" w:rsidRDefault="002E1603" w:rsidP="002E1603">
      <w:pPr>
        <w:pStyle w:val="ListParagraph"/>
        <w:numPr>
          <w:ilvl w:val="0"/>
          <w:numId w:val="9"/>
        </w:numPr>
        <w:autoSpaceDE w:val="0"/>
        <w:autoSpaceDN w:val="0"/>
        <w:adjustRightInd w:val="0"/>
        <w:spacing w:after="0"/>
        <w:jc w:val="both"/>
        <w:rPr>
          <w:rFonts w:ascii="Franklin Gothic Book" w:hAnsi="Franklin Gothic Book" w:cs="Arial"/>
          <w:color w:val="000000"/>
          <w:shd w:val="clear" w:color="auto" w:fill="FFFFFF"/>
          <w:lang w:val="en-GB"/>
        </w:rPr>
      </w:pPr>
      <w:r w:rsidRPr="00BD4C24">
        <w:rPr>
          <w:rFonts w:ascii="Franklin Gothic Book" w:hAnsi="Franklin Gothic Book" w:cs="Arial"/>
          <w:color w:val="000000"/>
          <w:shd w:val="clear" w:color="auto" w:fill="FFFFFF"/>
          <w:lang w:val="en-GB"/>
        </w:rPr>
        <w:t xml:space="preserve">Regularly and constantly monitor workers’ working conditions (regular pay, safety, breaks, work hours etc.) and produce two monitoring reports for each selected employer, capturing employee’s situation and performance to be eventually hired permanently. 1st report should be delivered two months after placement of workers and 2nd report after four months after placement of workers. </w:t>
      </w:r>
    </w:p>
    <w:p w:rsidR="002E1603" w:rsidRPr="00BD4C24" w:rsidRDefault="002E1603" w:rsidP="002E1603">
      <w:pPr>
        <w:spacing w:after="0"/>
        <w:jc w:val="both"/>
        <w:rPr>
          <w:rFonts w:ascii="Franklin Gothic Book" w:hAnsi="Franklin Gothic Book" w:cs="Arial"/>
          <w:color w:val="000000"/>
          <w:shd w:val="clear" w:color="auto" w:fill="FFFFFF"/>
        </w:rPr>
      </w:pPr>
    </w:p>
    <w:p w:rsidR="002E1603" w:rsidRPr="00BD4C24" w:rsidRDefault="002E1603" w:rsidP="002E1603">
      <w:pPr>
        <w:spacing w:after="0"/>
        <w:rPr>
          <w:rFonts w:ascii="Franklin Gothic Book" w:hAnsi="Franklin Gothic Book"/>
          <w:b/>
          <w:u w:val="single"/>
        </w:rPr>
      </w:pPr>
      <w:r w:rsidRPr="00BD4C24">
        <w:rPr>
          <w:rFonts w:ascii="Franklin Gothic Book" w:hAnsi="Franklin Gothic Book"/>
          <w:b/>
          <w:u w:val="single"/>
        </w:rPr>
        <w:t>Tasks/ Responsibilities:</w:t>
      </w:r>
    </w:p>
    <w:p w:rsidR="002E1603" w:rsidRPr="00BD4C24" w:rsidRDefault="002E1603" w:rsidP="002E1603">
      <w:pPr>
        <w:spacing w:after="0"/>
        <w:jc w:val="both"/>
        <w:rPr>
          <w:rFonts w:ascii="Franklin Gothic Book" w:hAnsi="Franklin Gothic Book"/>
          <w:b/>
          <w:u w:val="single"/>
        </w:rPr>
      </w:pPr>
    </w:p>
    <w:p w:rsidR="002E1603" w:rsidRPr="00BD4C24" w:rsidRDefault="002E1603" w:rsidP="002E1603">
      <w:pPr>
        <w:pStyle w:val="ListParagraph"/>
        <w:numPr>
          <w:ilvl w:val="0"/>
          <w:numId w:val="11"/>
        </w:numPr>
        <w:jc w:val="both"/>
        <w:rPr>
          <w:rFonts w:ascii="Franklin Gothic Book" w:hAnsi="Franklin Gothic Book"/>
          <w:lang w:val="en-GB"/>
        </w:rPr>
      </w:pPr>
      <w:r w:rsidRPr="00BD4C24">
        <w:rPr>
          <w:rFonts w:ascii="Franklin Gothic Book" w:hAnsi="Franklin Gothic Book"/>
          <w:lang w:val="en-GB"/>
        </w:rPr>
        <w:t>Supporting NRC to assess and identify workers who will be supported through job placements:</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 xml:space="preserve">Support NRC design assessment tools, as necessary and appropriate; </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 xml:space="preserve">Support NRC identify appropriate local formal and informal advertisement channels for the project (e.g. business associations, radios, newspapers etc.) in </w:t>
      </w:r>
      <w:r>
        <w:rPr>
          <w:rFonts w:ascii="Franklin Gothic Book" w:hAnsi="Franklin Gothic Book"/>
          <w:lang w:val="en-GB"/>
        </w:rPr>
        <w:t>Herat</w:t>
      </w:r>
      <w:r w:rsidRPr="00BD4C24">
        <w:rPr>
          <w:rFonts w:ascii="Franklin Gothic Book" w:hAnsi="Franklin Gothic Book"/>
          <w:lang w:val="en-GB"/>
        </w:rPr>
        <w:t>;</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lastRenderedPageBreak/>
        <w:t>Support NRC to assess/ screen displaced youth who apply for the job placement project, including through reviewing written applications (as deemed appropriate), carrying out interviews, carrying out potential employers’ site visits etc.</w:t>
      </w:r>
    </w:p>
    <w:p w:rsidR="002E1603" w:rsidRPr="00BD4C24" w:rsidRDefault="002E1603" w:rsidP="002E1603">
      <w:pPr>
        <w:pStyle w:val="ListParagraph"/>
        <w:ind w:left="0"/>
        <w:jc w:val="both"/>
        <w:rPr>
          <w:rFonts w:ascii="Franklin Gothic Book" w:hAnsi="Franklin Gothic Book"/>
          <w:lang w:val="en-GB"/>
        </w:rPr>
      </w:pPr>
    </w:p>
    <w:p w:rsidR="002E1603" w:rsidRPr="00BD4C24" w:rsidRDefault="002E1603" w:rsidP="002E1603">
      <w:pPr>
        <w:pStyle w:val="ListParagraph"/>
        <w:numPr>
          <w:ilvl w:val="0"/>
          <w:numId w:val="11"/>
        </w:numPr>
        <w:jc w:val="both"/>
        <w:rPr>
          <w:rFonts w:ascii="Franklin Gothic Book" w:hAnsi="Franklin Gothic Book"/>
          <w:lang w:val="en-GB"/>
        </w:rPr>
      </w:pPr>
      <w:r w:rsidRPr="00BD4C24">
        <w:rPr>
          <w:rFonts w:ascii="Franklin Gothic Book" w:hAnsi="Franklin Gothic Book"/>
          <w:lang w:val="en-GB"/>
        </w:rPr>
        <w:t>Providing capacity building support to the selected workers and employers:</w:t>
      </w:r>
    </w:p>
    <w:p w:rsidR="002E1603"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 xml:space="preserve">Support NRC develop a capacity building and training plan based on </w:t>
      </w:r>
      <w:r w:rsidRPr="004E1AF9">
        <w:rPr>
          <w:rFonts w:ascii="Franklin Gothic Book" w:hAnsi="Franklin Gothic Book"/>
          <w:lang w:val="en-GB"/>
        </w:rPr>
        <w:t>needs of employers in the area;</w:t>
      </w:r>
    </w:p>
    <w:p w:rsidR="002E1603" w:rsidRPr="00470C77" w:rsidRDefault="002E1603" w:rsidP="002E1603">
      <w:pPr>
        <w:pStyle w:val="ListParagraph"/>
        <w:numPr>
          <w:ilvl w:val="0"/>
          <w:numId w:val="10"/>
        </w:numPr>
        <w:jc w:val="both"/>
        <w:rPr>
          <w:rFonts w:ascii="Franklin Gothic Book" w:hAnsi="Franklin Gothic Book"/>
          <w:lang w:val="en-GB"/>
        </w:rPr>
      </w:pPr>
      <w:r w:rsidRPr="004E1AF9">
        <w:rPr>
          <w:rFonts w:ascii="Franklin Gothic Book" w:hAnsi="Franklin Gothic Book"/>
          <w:lang w:val="en-GB"/>
        </w:rPr>
        <w:t xml:space="preserve">Provide trainings to </w:t>
      </w:r>
      <w:r>
        <w:rPr>
          <w:rFonts w:ascii="Franklin Gothic Book" w:hAnsi="Franklin Gothic Book"/>
          <w:lang w:val="en-GB"/>
        </w:rPr>
        <w:t xml:space="preserve">100 </w:t>
      </w:r>
      <w:r w:rsidRPr="004E1AF9">
        <w:rPr>
          <w:rFonts w:ascii="Franklin Gothic Book" w:hAnsi="Franklin Gothic Book"/>
          <w:lang w:val="en-GB"/>
        </w:rPr>
        <w:t>shortlisted workers</w:t>
      </w:r>
      <w:r w:rsidRPr="004E1AF9">
        <w:rPr>
          <w:rFonts w:ascii="Franklin Gothic Book" w:hAnsi="Franklin Gothic Book" w:cs="Arial"/>
          <w:color w:val="000000"/>
          <w:shd w:val="clear" w:color="auto" w:fill="FFFFFF"/>
          <w:lang w:val="en-GB"/>
        </w:rPr>
        <w:t xml:space="preserve"> based on the capacity building and training plan;</w:t>
      </w:r>
    </w:p>
    <w:p w:rsidR="002E1603" w:rsidRPr="004E1AF9" w:rsidRDefault="002E1603" w:rsidP="002E1603">
      <w:pPr>
        <w:pStyle w:val="ListParagraph"/>
        <w:jc w:val="both"/>
        <w:rPr>
          <w:rFonts w:ascii="Franklin Gothic Book" w:hAnsi="Franklin Gothic Book"/>
          <w:lang w:val="en-GB"/>
        </w:rPr>
      </w:pPr>
    </w:p>
    <w:p w:rsidR="002E1603" w:rsidRPr="00BD4C24" w:rsidRDefault="002E1603" w:rsidP="002E1603">
      <w:pPr>
        <w:pStyle w:val="ListParagraph"/>
        <w:numPr>
          <w:ilvl w:val="0"/>
          <w:numId w:val="11"/>
        </w:numPr>
        <w:jc w:val="both"/>
        <w:rPr>
          <w:rFonts w:ascii="Franklin Gothic Book" w:hAnsi="Franklin Gothic Book" w:cs="Arial"/>
          <w:color w:val="000000"/>
          <w:shd w:val="clear" w:color="auto" w:fill="FFFFFF"/>
          <w:lang w:val="en-GB"/>
        </w:rPr>
      </w:pPr>
      <w:r w:rsidRPr="00470C77">
        <w:rPr>
          <w:rFonts w:ascii="Franklin Gothic Book" w:hAnsi="Franklin Gothic Book"/>
          <w:lang w:val="en-GB"/>
        </w:rPr>
        <w:t>Match</w:t>
      </w:r>
      <w:r>
        <w:rPr>
          <w:rFonts w:ascii="Franklin Gothic Book" w:hAnsi="Franklin Gothic Book" w:cs="Arial"/>
          <w:color w:val="000000"/>
          <w:shd w:val="clear" w:color="auto" w:fill="FFFFFF"/>
          <w:lang w:val="en-GB"/>
        </w:rPr>
        <w:t xml:space="preserve"> </w:t>
      </w:r>
      <w:r w:rsidRPr="00BD4C24">
        <w:rPr>
          <w:rFonts w:ascii="Franklin Gothic Book" w:hAnsi="Franklin Gothic Book" w:cs="Arial"/>
          <w:color w:val="000000"/>
          <w:shd w:val="clear" w:color="auto" w:fill="FFFFFF"/>
          <w:lang w:val="en-GB"/>
        </w:rPr>
        <w:t>selected workers</w:t>
      </w:r>
      <w:r>
        <w:rPr>
          <w:rFonts w:ascii="Franklin Gothic Book" w:hAnsi="Franklin Gothic Book" w:cs="Arial"/>
          <w:color w:val="000000"/>
          <w:shd w:val="clear" w:color="auto" w:fill="FFFFFF"/>
          <w:lang w:val="en-GB"/>
        </w:rPr>
        <w:t xml:space="preserve"> </w:t>
      </w:r>
      <w:r w:rsidRPr="00BD4C24">
        <w:rPr>
          <w:rFonts w:ascii="Franklin Gothic Book" w:hAnsi="Franklin Gothic Book" w:cs="Arial"/>
          <w:color w:val="000000"/>
          <w:shd w:val="clear" w:color="auto" w:fill="FFFFFF"/>
          <w:lang w:val="en-GB"/>
        </w:rPr>
        <w:t>on the roster with employers</w:t>
      </w:r>
      <w:r>
        <w:rPr>
          <w:rFonts w:ascii="Franklin Gothic Book" w:hAnsi="Franklin Gothic Book" w:cs="Arial"/>
          <w:color w:val="000000"/>
          <w:shd w:val="clear" w:color="auto" w:fill="FFFFFF"/>
          <w:lang w:val="en-GB"/>
        </w:rPr>
        <w:t>;</w:t>
      </w:r>
    </w:p>
    <w:p w:rsidR="002E1603" w:rsidRPr="00BD4C24" w:rsidRDefault="002E1603" w:rsidP="002E1603">
      <w:pPr>
        <w:pStyle w:val="ListParagraph"/>
        <w:numPr>
          <w:ilvl w:val="0"/>
          <w:numId w:val="10"/>
        </w:numPr>
        <w:jc w:val="both"/>
        <w:rPr>
          <w:rFonts w:ascii="Franklin Gothic Book" w:hAnsi="Franklin Gothic Book" w:cs="Arial"/>
          <w:color w:val="000000"/>
          <w:shd w:val="clear" w:color="auto" w:fill="FFFFFF"/>
          <w:lang w:val="en-GB"/>
        </w:rPr>
      </w:pPr>
      <w:r>
        <w:rPr>
          <w:rFonts w:ascii="Franklin Gothic Book" w:hAnsi="Franklin Gothic Book" w:cs="Arial"/>
          <w:color w:val="000000"/>
          <w:shd w:val="clear" w:color="auto" w:fill="FFFFFF"/>
          <w:lang w:val="en-GB"/>
        </w:rPr>
        <w:t xml:space="preserve">Match </w:t>
      </w:r>
      <w:r w:rsidRPr="00BD4C24">
        <w:rPr>
          <w:rFonts w:ascii="Franklin Gothic Book" w:hAnsi="Franklin Gothic Book" w:cs="Arial"/>
          <w:color w:val="000000"/>
          <w:shd w:val="clear" w:color="auto" w:fill="FFFFFF"/>
          <w:lang w:val="en-GB"/>
        </w:rPr>
        <w:t>selected workers</w:t>
      </w:r>
      <w:r>
        <w:rPr>
          <w:rFonts w:ascii="Franklin Gothic Book" w:hAnsi="Franklin Gothic Book" w:cs="Arial"/>
          <w:color w:val="000000"/>
          <w:shd w:val="clear" w:color="auto" w:fill="FFFFFF"/>
          <w:lang w:val="en-GB"/>
        </w:rPr>
        <w:t xml:space="preserve"> </w:t>
      </w:r>
      <w:r w:rsidRPr="00BD4C24">
        <w:rPr>
          <w:rFonts w:ascii="Franklin Gothic Book" w:hAnsi="Franklin Gothic Book" w:cs="Arial"/>
          <w:color w:val="000000"/>
          <w:shd w:val="clear" w:color="auto" w:fill="FFFFFF"/>
          <w:lang w:val="en-GB"/>
        </w:rPr>
        <w:t>on the roster with employers, based on employers’ location and skills requirements, and workers’ profile/ skills;</w:t>
      </w:r>
    </w:p>
    <w:p w:rsidR="002E1603" w:rsidRPr="004E1AF9" w:rsidRDefault="002E1603" w:rsidP="002E1603">
      <w:pPr>
        <w:pStyle w:val="ListParagraph"/>
        <w:numPr>
          <w:ilvl w:val="0"/>
          <w:numId w:val="10"/>
        </w:numPr>
        <w:jc w:val="both"/>
        <w:rPr>
          <w:rFonts w:ascii="Franklin Gothic Book" w:hAnsi="Franklin Gothic Book"/>
          <w:lang w:val="en-GB"/>
        </w:rPr>
      </w:pPr>
      <w:r>
        <w:rPr>
          <w:rFonts w:ascii="Franklin Gothic Book" w:hAnsi="Franklin Gothic Book"/>
          <w:lang w:val="en-GB"/>
        </w:rPr>
        <w:t xml:space="preserve">Place 40% of the trained </w:t>
      </w:r>
      <w:r w:rsidRPr="004E1AF9">
        <w:rPr>
          <w:rFonts w:ascii="Franklin Gothic Book" w:hAnsi="Franklin Gothic Book"/>
          <w:lang w:val="en-GB"/>
        </w:rPr>
        <w:t>workers</w:t>
      </w:r>
      <w:r>
        <w:rPr>
          <w:rFonts w:ascii="Franklin Gothic Book" w:hAnsi="Franklin Gothic Book"/>
          <w:lang w:val="en-GB"/>
        </w:rPr>
        <w:t xml:space="preserve"> (40 out of 100 trained)</w:t>
      </w:r>
      <w:r>
        <w:rPr>
          <w:rFonts w:ascii="Franklin Gothic Book" w:hAnsi="Franklin Gothic Book" w:cs="Arial"/>
          <w:color w:val="000000"/>
          <w:shd w:val="clear" w:color="auto" w:fill="FFFFFF"/>
          <w:lang w:val="en-GB"/>
        </w:rPr>
        <w:t xml:space="preserve"> to the companies</w:t>
      </w:r>
      <w:r w:rsidRPr="004E1AF9">
        <w:rPr>
          <w:rFonts w:ascii="Franklin Gothic Book" w:hAnsi="Franklin Gothic Book" w:cs="Arial"/>
          <w:color w:val="000000"/>
          <w:shd w:val="clear" w:color="auto" w:fill="FFFFFF"/>
          <w:lang w:val="en-GB"/>
        </w:rPr>
        <w:t>;</w:t>
      </w:r>
    </w:p>
    <w:p w:rsidR="002E1603" w:rsidRPr="00A15EC7" w:rsidRDefault="002E1603" w:rsidP="002E1603">
      <w:pPr>
        <w:jc w:val="both"/>
        <w:rPr>
          <w:rFonts w:ascii="Franklin Gothic Book" w:hAnsi="Franklin Gothic Book"/>
          <w:sz w:val="2"/>
          <w:szCs w:val="2"/>
        </w:rPr>
      </w:pPr>
    </w:p>
    <w:p w:rsidR="002E1603" w:rsidRPr="00BD4C24" w:rsidRDefault="002E1603" w:rsidP="002E1603">
      <w:pPr>
        <w:pStyle w:val="ListParagraph"/>
        <w:numPr>
          <w:ilvl w:val="0"/>
          <w:numId w:val="11"/>
        </w:numPr>
        <w:jc w:val="both"/>
        <w:rPr>
          <w:rFonts w:ascii="Franklin Gothic Book" w:hAnsi="Franklin Gothic Book"/>
          <w:lang w:val="en-GB"/>
        </w:rPr>
      </w:pPr>
      <w:r w:rsidRPr="00BD4C24">
        <w:rPr>
          <w:rFonts w:ascii="Franklin Gothic Book" w:hAnsi="Franklin Gothic Book"/>
          <w:lang w:val="en-GB"/>
        </w:rPr>
        <w:t>Monitoring and evaluation of supported workers and selected employers:</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Support NRC develop monitoring tools, templates and processes, to evaluate each supported workers’ as well as selected employers’ performance:</w:t>
      </w:r>
    </w:p>
    <w:p w:rsidR="002E1603" w:rsidRPr="00BD4C24" w:rsidRDefault="002E1603" w:rsidP="002E1603">
      <w:pPr>
        <w:pStyle w:val="ListParagraph"/>
        <w:numPr>
          <w:ilvl w:val="0"/>
          <w:numId w:val="12"/>
        </w:numPr>
        <w:jc w:val="both"/>
        <w:rPr>
          <w:rFonts w:ascii="Franklin Gothic Book" w:hAnsi="Franklin Gothic Book"/>
          <w:lang w:val="en-GB"/>
        </w:rPr>
      </w:pPr>
      <w:r w:rsidRPr="00BD4C24">
        <w:rPr>
          <w:rFonts w:ascii="Franklin Gothic Book" w:hAnsi="Franklin Gothic Book"/>
          <w:lang w:val="en-GB"/>
        </w:rPr>
        <w:t>Job creation/ employment performance</w:t>
      </w:r>
    </w:p>
    <w:p w:rsidR="002E1603" w:rsidRPr="00BD4C24" w:rsidRDefault="002E1603" w:rsidP="002E1603">
      <w:pPr>
        <w:pStyle w:val="ListParagraph"/>
        <w:numPr>
          <w:ilvl w:val="0"/>
          <w:numId w:val="12"/>
        </w:numPr>
        <w:jc w:val="both"/>
        <w:rPr>
          <w:rFonts w:ascii="Franklin Gothic Book" w:hAnsi="Franklin Gothic Book"/>
          <w:lang w:val="en-GB"/>
        </w:rPr>
      </w:pPr>
      <w:r w:rsidRPr="00BD4C24">
        <w:rPr>
          <w:rFonts w:ascii="Franklin Gothic Book" w:hAnsi="Franklin Gothic Book"/>
          <w:lang w:val="en-GB"/>
        </w:rPr>
        <w:t xml:space="preserve">Use of any technical support received from NRC/ the project </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 xml:space="preserve">Provide two monitoring reports for each selected employer (two and four months after </w:t>
      </w:r>
      <w:r w:rsidRPr="00BD4C24">
        <w:rPr>
          <w:rFonts w:ascii="Franklin Gothic Book" w:hAnsi="Franklin Gothic Book" w:cs="Arial"/>
          <w:color w:val="000000"/>
          <w:shd w:val="clear" w:color="auto" w:fill="FFFFFF"/>
          <w:lang w:val="en-GB"/>
        </w:rPr>
        <w:t>placement of workers</w:t>
      </w:r>
      <w:r w:rsidRPr="00BD4C24">
        <w:rPr>
          <w:rFonts w:ascii="Franklin Gothic Book" w:hAnsi="Franklin Gothic Book"/>
          <w:lang w:val="en-GB"/>
        </w:rPr>
        <w:t xml:space="preserve">). </w:t>
      </w:r>
    </w:p>
    <w:p w:rsidR="002E1603" w:rsidRDefault="002E1603" w:rsidP="002E1603">
      <w:pPr>
        <w:pStyle w:val="ListParagraph"/>
        <w:ind w:left="1080"/>
        <w:jc w:val="both"/>
        <w:rPr>
          <w:rFonts w:ascii="Franklin Gothic Book" w:hAnsi="Franklin Gothic Book"/>
          <w:lang w:val="en-GB"/>
        </w:rPr>
      </w:pPr>
    </w:p>
    <w:p w:rsidR="002E1603" w:rsidRDefault="002E1603" w:rsidP="002E1603">
      <w:pPr>
        <w:pStyle w:val="ListParagraph"/>
        <w:ind w:left="1080"/>
        <w:jc w:val="both"/>
        <w:rPr>
          <w:rFonts w:ascii="Franklin Gothic Book" w:hAnsi="Franklin Gothic Book"/>
          <w:lang w:val="en-GB"/>
        </w:rPr>
      </w:pPr>
    </w:p>
    <w:p w:rsidR="002E1603" w:rsidRPr="00BD4C24" w:rsidRDefault="002E1603" w:rsidP="002E1603">
      <w:pPr>
        <w:pStyle w:val="ListParagraph"/>
        <w:ind w:left="1080"/>
        <w:jc w:val="both"/>
        <w:rPr>
          <w:rFonts w:ascii="Franklin Gothic Book" w:hAnsi="Franklin Gothic Book"/>
          <w:lang w:val="en-GB"/>
        </w:rPr>
      </w:pPr>
    </w:p>
    <w:p w:rsidR="002E1603" w:rsidRPr="00DB3C47" w:rsidRDefault="002E1603" w:rsidP="00DB3C47">
      <w:pPr>
        <w:pStyle w:val="ListParagraph"/>
        <w:numPr>
          <w:ilvl w:val="0"/>
          <w:numId w:val="17"/>
        </w:numPr>
        <w:jc w:val="both"/>
        <w:rPr>
          <w:rFonts w:ascii="Franklin Gothic Book" w:hAnsi="Franklin Gothic Book"/>
          <w:b/>
        </w:rPr>
      </w:pPr>
      <w:r w:rsidRPr="00DB3C47">
        <w:rPr>
          <w:rFonts w:ascii="Franklin Gothic Book" w:hAnsi="Franklin Gothic Book"/>
          <w:b/>
        </w:rPr>
        <w:t>Required Qualifications/ Experience</w:t>
      </w:r>
    </w:p>
    <w:p w:rsidR="002E1603" w:rsidRPr="00BD4C24" w:rsidRDefault="002E1603" w:rsidP="002E1603">
      <w:pPr>
        <w:pStyle w:val="ListParagraph"/>
        <w:spacing w:after="160" w:line="259" w:lineRule="auto"/>
        <w:ind w:left="360"/>
        <w:jc w:val="both"/>
        <w:rPr>
          <w:rFonts w:ascii="Franklin Gothic Book" w:hAnsi="Franklin Gothic Book"/>
          <w:b/>
          <w:lang w:val="en-GB"/>
        </w:rPr>
      </w:pPr>
    </w:p>
    <w:p w:rsidR="002E1603" w:rsidRPr="00BD4C24" w:rsidRDefault="002E1603" w:rsidP="002E1603">
      <w:pPr>
        <w:pStyle w:val="ListParagraph"/>
        <w:numPr>
          <w:ilvl w:val="0"/>
          <w:numId w:val="14"/>
        </w:numPr>
        <w:jc w:val="both"/>
        <w:rPr>
          <w:rFonts w:ascii="Franklin Gothic Book" w:hAnsi="Franklin Gothic Book"/>
          <w:lang w:val="en-GB"/>
        </w:rPr>
      </w:pPr>
      <w:r w:rsidRPr="00BD4C24">
        <w:rPr>
          <w:rFonts w:ascii="Franklin Gothic Book" w:hAnsi="Franklin Gothic Book"/>
          <w:lang w:val="en-GB"/>
        </w:rPr>
        <w:t xml:space="preserve">The employment service company must have at last two years of demonstrated experience working in/ with the private sector in Afghanistan, preferably including </w:t>
      </w:r>
      <w:r>
        <w:rPr>
          <w:rFonts w:ascii="Franklin Gothic Book" w:hAnsi="Franklin Gothic Book"/>
          <w:lang w:val="en-GB"/>
        </w:rPr>
        <w:t>Herat</w:t>
      </w:r>
      <w:r w:rsidRPr="00BD4C24">
        <w:rPr>
          <w:rFonts w:ascii="Franklin Gothic Book" w:hAnsi="Franklin Gothic Book"/>
          <w:lang w:val="en-GB"/>
        </w:rPr>
        <w:t>, and in particular with companies involved in:</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Production or processing of agricultural/ livestock products</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Processing or manufacturing of food and non-food items (including clothing and textile)</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Service industries with high employment potential (e.g. restaurants, hotels, etc.)</w:t>
      </w:r>
    </w:p>
    <w:p w:rsidR="002E1603" w:rsidRPr="00BD4C24" w:rsidRDefault="002E1603" w:rsidP="002E1603">
      <w:pPr>
        <w:pStyle w:val="ListParagraph"/>
        <w:numPr>
          <w:ilvl w:val="0"/>
          <w:numId w:val="10"/>
        </w:numPr>
        <w:jc w:val="both"/>
        <w:rPr>
          <w:rFonts w:ascii="Franklin Gothic Book" w:hAnsi="Franklin Gothic Book"/>
          <w:lang w:val="en-GB"/>
        </w:rPr>
      </w:pPr>
      <w:r w:rsidRPr="00BD4C24">
        <w:rPr>
          <w:rFonts w:ascii="Franklin Gothic Book" w:hAnsi="Franklin Gothic Book"/>
          <w:lang w:val="en-GB"/>
        </w:rPr>
        <w:t xml:space="preserve">Construction (including energy infrastructure, production of construction materials and equipment, housing construction etc.). </w:t>
      </w:r>
    </w:p>
    <w:p w:rsidR="002E1603" w:rsidRPr="00BD4C24" w:rsidRDefault="002E1603" w:rsidP="002E1603">
      <w:pPr>
        <w:pStyle w:val="ListParagraph"/>
        <w:numPr>
          <w:ilvl w:val="0"/>
          <w:numId w:val="14"/>
        </w:numPr>
        <w:jc w:val="both"/>
        <w:rPr>
          <w:rFonts w:ascii="Franklin Gothic Book" w:hAnsi="Franklin Gothic Book"/>
          <w:lang w:val="en-GB"/>
        </w:rPr>
      </w:pPr>
      <w:r w:rsidRPr="00BD4C24">
        <w:rPr>
          <w:rFonts w:ascii="Franklin Gothic Book" w:hAnsi="Franklin Gothic Book"/>
          <w:lang w:val="en-GB"/>
        </w:rPr>
        <w:t xml:space="preserve">The employment service company must possess an in-depth and up-to-date understating of the dynamics and key actors involved in these sectors, as well as have good contacts in the business community in </w:t>
      </w:r>
      <w:r>
        <w:rPr>
          <w:rFonts w:ascii="Franklin Gothic Book" w:hAnsi="Franklin Gothic Book"/>
          <w:lang w:val="en-GB"/>
        </w:rPr>
        <w:t>Herat</w:t>
      </w:r>
      <w:r w:rsidRPr="00BD4C24">
        <w:rPr>
          <w:rFonts w:ascii="Franklin Gothic Book" w:hAnsi="Franklin Gothic Book"/>
          <w:lang w:val="en-GB"/>
        </w:rPr>
        <w:t xml:space="preserve"> to facilitate decent job placements.</w:t>
      </w:r>
    </w:p>
    <w:p w:rsidR="002E1603" w:rsidRDefault="002E1603" w:rsidP="002E1603">
      <w:pPr>
        <w:pStyle w:val="ListParagraph"/>
        <w:numPr>
          <w:ilvl w:val="0"/>
          <w:numId w:val="14"/>
        </w:numPr>
        <w:jc w:val="both"/>
        <w:rPr>
          <w:rFonts w:ascii="Franklin Gothic Book" w:hAnsi="Franklin Gothic Book"/>
          <w:lang w:val="en-GB"/>
        </w:rPr>
      </w:pPr>
      <w:r w:rsidRPr="00BD4C24">
        <w:rPr>
          <w:rFonts w:ascii="Franklin Gothic Book" w:hAnsi="Franklin Gothic Book"/>
          <w:lang w:val="en-GB"/>
        </w:rPr>
        <w:t xml:space="preserve">The employment service company must have demonstrated experience in monitoring and evaluating employment companies’ performance and management, with particular focus on the performance and wellbeing of the placed workers. </w:t>
      </w:r>
    </w:p>
    <w:p w:rsidR="00DB3C47" w:rsidRDefault="00DB3C47" w:rsidP="00DB3C47">
      <w:pPr>
        <w:jc w:val="both"/>
        <w:rPr>
          <w:rFonts w:ascii="Franklin Gothic Book" w:hAnsi="Franklin Gothic Book"/>
        </w:rPr>
      </w:pPr>
    </w:p>
    <w:p w:rsidR="00DB3C47" w:rsidRDefault="00DB3C47" w:rsidP="00DB3C47">
      <w:pPr>
        <w:jc w:val="both"/>
        <w:rPr>
          <w:rFonts w:ascii="Franklin Gothic Book" w:hAnsi="Franklin Gothic Book"/>
        </w:rPr>
      </w:pPr>
    </w:p>
    <w:p w:rsidR="00DB3C47" w:rsidRDefault="00DB3C47" w:rsidP="00DB3C47">
      <w:pPr>
        <w:jc w:val="both"/>
        <w:rPr>
          <w:rFonts w:ascii="Franklin Gothic Book" w:hAnsi="Franklin Gothic Book"/>
        </w:rPr>
      </w:pPr>
    </w:p>
    <w:p w:rsidR="00DB3C47" w:rsidRDefault="00DB3C47" w:rsidP="00DB3C47">
      <w:pPr>
        <w:jc w:val="both"/>
        <w:rPr>
          <w:rFonts w:ascii="Franklin Gothic Book" w:hAnsi="Franklin Gothic Book"/>
        </w:rPr>
      </w:pPr>
    </w:p>
    <w:p w:rsidR="00DB3C47" w:rsidRPr="00DB3C47" w:rsidRDefault="00DB3C47" w:rsidP="00DB3C47">
      <w:pPr>
        <w:pStyle w:val="ListParagraph"/>
        <w:numPr>
          <w:ilvl w:val="0"/>
          <w:numId w:val="17"/>
        </w:numPr>
        <w:spacing w:after="0"/>
        <w:rPr>
          <w:rFonts w:ascii="Franklin Gothic Book" w:hAnsi="Franklin Gothic Book"/>
          <w:b/>
        </w:rPr>
      </w:pPr>
      <w:r w:rsidRPr="00DB3C47">
        <w:rPr>
          <w:rFonts w:ascii="Franklin Gothic Book" w:hAnsi="Franklin Gothic Book" w:cs="Calibri"/>
          <w:b/>
          <w:bCs/>
        </w:rPr>
        <w:lastRenderedPageBreak/>
        <w:t xml:space="preserve"> </w:t>
      </w:r>
      <w:r w:rsidRPr="00DB3C47">
        <w:rPr>
          <w:rFonts w:ascii="Franklin Gothic Book" w:hAnsi="Franklin Gothic Book"/>
          <w:b/>
        </w:rPr>
        <w:t>Service Implementation Schedule</w:t>
      </w:r>
    </w:p>
    <w:p w:rsidR="00DB3C47" w:rsidRPr="00DB3C47" w:rsidRDefault="00DB3C47" w:rsidP="00DB3C47">
      <w:pPr>
        <w:jc w:val="both"/>
        <w:rPr>
          <w:rFonts w:ascii="Franklin Gothic Book" w:hAnsi="Franklin Gothic Book"/>
        </w:rPr>
      </w:pPr>
    </w:p>
    <w:tbl>
      <w:tblPr>
        <w:tblStyle w:val="TableGrid"/>
        <w:tblW w:w="9662" w:type="dxa"/>
        <w:tblInd w:w="-455" w:type="dxa"/>
        <w:tblLayout w:type="fixed"/>
        <w:tblLook w:val="04A0" w:firstRow="1" w:lastRow="0" w:firstColumn="1" w:lastColumn="0" w:noHBand="0" w:noVBand="1"/>
      </w:tblPr>
      <w:tblGrid>
        <w:gridCol w:w="1980"/>
        <w:gridCol w:w="4262"/>
        <w:gridCol w:w="450"/>
        <w:gridCol w:w="540"/>
        <w:gridCol w:w="630"/>
        <w:gridCol w:w="540"/>
        <w:gridCol w:w="630"/>
        <w:gridCol w:w="630"/>
      </w:tblGrid>
      <w:tr w:rsidR="00DB3C47" w:rsidRPr="004E1AF9" w:rsidTr="00A505CC">
        <w:trPr>
          <w:trHeight w:val="260"/>
        </w:trPr>
        <w:tc>
          <w:tcPr>
            <w:tcW w:w="1980" w:type="dxa"/>
            <w:shd w:val="clear" w:color="auto" w:fill="E2EFD9" w:themeFill="accent6" w:themeFillTint="33"/>
          </w:tcPr>
          <w:p w:rsidR="00DB3C47" w:rsidRPr="00BD4C24" w:rsidRDefault="00DB3C47" w:rsidP="00A505CC">
            <w:pPr>
              <w:pStyle w:val="ListParagraph"/>
              <w:ind w:left="0"/>
              <w:rPr>
                <w:rFonts w:ascii="Franklin Gothic Book" w:hAnsi="Franklin Gothic Book" w:cstheme="minorHAnsi"/>
                <w:b/>
                <w:lang w:val="en-GB"/>
              </w:rPr>
            </w:pPr>
            <w:r w:rsidRPr="00BD4C24">
              <w:rPr>
                <w:rFonts w:ascii="Franklin Gothic Book" w:hAnsi="Franklin Gothic Book" w:cstheme="minorHAnsi"/>
                <w:b/>
                <w:lang w:val="en-GB"/>
              </w:rPr>
              <w:t>Activity</w:t>
            </w:r>
          </w:p>
        </w:tc>
        <w:tc>
          <w:tcPr>
            <w:tcW w:w="4262" w:type="dxa"/>
            <w:shd w:val="clear" w:color="auto" w:fill="E2EFD9" w:themeFill="accent6" w:themeFillTint="33"/>
            <w:vAlign w:val="center"/>
          </w:tcPr>
          <w:p w:rsidR="00DB3C47" w:rsidRPr="00BD4C24" w:rsidRDefault="00DB3C47" w:rsidP="00A505CC">
            <w:pPr>
              <w:pStyle w:val="ListParagraph"/>
              <w:ind w:left="0"/>
              <w:jc w:val="center"/>
              <w:rPr>
                <w:rFonts w:ascii="Franklin Gothic Book" w:hAnsi="Franklin Gothic Book" w:cstheme="minorHAnsi"/>
                <w:b/>
                <w:lang w:val="en-GB"/>
              </w:rPr>
            </w:pPr>
            <w:r w:rsidRPr="00BD4C24">
              <w:rPr>
                <w:rFonts w:ascii="Franklin Gothic Book" w:hAnsi="Franklin Gothic Book" w:cstheme="minorHAnsi"/>
                <w:b/>
                <w:lang w:val="en-GB"/>
              </w:rPr>
              <w:t>Sub-activity</w:t>
            </w:r>
          </w:p>
        </w:tc>
        <w:tc>
          <w:tcPr>
            <w:tcW w:w="450" w:type="dxa"/>
            <w:shd w:val="clear" w:color="auto" w:fill="E2EFD9" w:themeFill="accent6" w:themeFillTint="33"/>
            <w:vAlign w:val="center"/>
          </w:tcPr>
          <w:p w:rsidR="00DB3C47" w:rsidRPr="004E1AF9" w:rsidRDefault="00DB3C47" w:rsidP="00A505CC">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Jul</w:t>
            </w:r>
          </w:p>
        </w:tc>
        <w:tc>
          <w:tcPr>
            <w:tcW w:w="540" w:type="dxa"/>
            <w:shd w:val="clear" w:color="auto" w:fill="E2EFD9" w:themeFill="accent6" w:themeFillTint="33"/>
            <w:vAlign w:val="center"/>
          </w:tcPr>
          <w:p w:rsidR="00DB3C47" w:rsidRPr="004E1AF9" w:rsidRDefault="00DB3C47" w:rsidP="00A505CC">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Aug</w:t>
            </w:r>
          </w:p>
        </w:tc>
        <w:tc>
          <w:tcPr>
            <w:tcW w:w="630" w:type="dxa"/>
            <w:shd w:val="clear" w:color="auto" w:fill="E2EFD9" w:themeFill="accent6" w:themeFillTint="33"/>
            <w:vAlign w:val="center"/>
          </w:tcPr>
          <w:p w:rsidR="00DB3C47" w:rsidRPr="004E1AF9" w:rsidRDefault="00DB3C47" w:rsidP="00A505CC">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Sep</w:t>
            </w:r>
          </w:p>
        </w:tc>
        <w:tc>
          <w:tcPr>
            <w:tcW w:w="540" w:type="dxa"/>
            <w:shd w:val="clear" w:color="auto" w:fill="E2EFD9" w:themeFill="accent6" w:themeFillTint="33"/>
            <w:vAlign w:val="center"/>
          </w:tcPr>
          <w:p w:rsidR="00DB3C47" w:rsidRPr="004E1AF9" w:rsidRDefault="00DB3C47" w:rsidP="00A505CC">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Oct</w:t>
            </w:r>
          </w:p>
        </w:tc>
        <w:tc>
          <w:tcPr>
            <w:tcW w:w="630" w:type="dxa"/>
            <w:shd w:val="clear" w:color="auto" w:fill="E2EFD9" w:themeFill="accent6" w:themeFillTint="33"/>
            <w:vAlign w:val="center"/>
          </w:tcPr>
          <w:p w:rsidR="00DB3C47" w:rsidRPr="004E1AF9" w:rsidRDefault="00DB3C47" w:rsidP="00A505CC">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Nov</w:t>
            </w:r>
          </w:p>
        </w:tc>
        <w:tc>
          <w:tcPr>
            <w:tcW w:w="630" w:type="dxa"/>
            <w:shd w:val="clear" w:color="auto" w:fill="E2EFD9" w:themeFill="accent6" w:themeFillTint="33"/>
            <w:vAlign w:val="center"/>
          </w:tcPr>
          <w:p w:rsidR="00DB3C47" w:rsidRPr="004E1AF9" w:rsidRDefault="00DB3C47" w:rsidP="00A505CC">
            <w:pPr>
              <w:pStyle w:val="ListParagraph"/>
              <w:ind w:left="0"/>
              <w:jc w:val="center"/>
              <w:rPr>
                <w:rFonts w:ascii="Franklin Gothic Book" w:hAnsi="Franklin Gothic Book" w:cstheme="minorHAnsi"/>
                <w:b/>
                <w:sz w:val="20"/>
                <w:szCs w:val="20"/>
                <w:lang w:val="en-GB"/>
              </w:rPr>
            </w:pPr>
            <w:r w:rsidRPr="004E1AF9">
              <w:rPr>
                <w:rFonts w:ascii="Franklin Gothic Book" w:hAnsi="Franklin Gothic Book" w:cstheme="minorHAnsi"/>
                <w:b/>
                <w:sz w:val="20"/>
                <w:szCs w:val="20"/>
                <w:lang w:val="en-GB"/>
              </w:rPr>
              <w:t>Dec</w:t>
            </w:r>
          </w:p>
        </w:tc>
      </w:tr>
      <w:tr w:rsidR="00DB3C47" w:rsidRPr="00BD4C24" w:rsidTr="00A505CC">
        <w:tc>
          <w:tcPr>
            <w:tcW w:w="1980" w:type="dxa"/>
            <w:vMerge w:val="restart"/>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Assess and identify workers who will be supported through job placements</w:t>
            </w:r>
          </w:p>
        </w:tc>
        <w:tc>
          <w:tcPr>
            <w:tcW w:w="4262" w:type="dxa"/>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Support NRC design assessment tools, as necessary and appropriate</w:t>
            </w:r>
          </w:p>
        </w:tc>
        <w:tc>
          <w:tcPr>
            <w:tcW w:w="45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r>
      <w:tr w:rsidR="00DB3C47" w:rsidRPr="00BD4C24" w:rsidTr="00A505CC">
        <w:trPr>
          <w:trHeight w:val="602"/>
        </w:trPr>
        <w:tc>
          <w:tcPr>
            <w:tcW w:w="1980" w:type="dxa"/>
            <w:vMerge/>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p>
        </w:tc>
        <w:tc>
          <w:tcPr>
            <w:tcW w:w="4262" w:type="dxa"/>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 xml:space="preserve">Support NRC identify appropriate local formal and informal advertisement channels for the project (e.g. business associations, radios, newspapers etc.) in </w:t>
            </w:r>
            <w:r>
              <w:rPr>
                <w:rFonts w:ascii="Franklin Gothic Book" w:hAnsi="Franklin Gothic Book"/>
                <w:lang w:val="en-GB"/>
              </w:rPr>
              <w:t>Herat</w:t>
            </w:r>
          </w:p>
        </w:tc>
        <w:tc>
          <w:tcPr>
            <w:tcW w:w="45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r>
      <w:tr w:rsidR="00DB3C47" w:rsidRPr="00BD4C24" w:rsidTr="00A505CC">
        <w:tc>
          <w:tcPr>
            <w:tcW w:w="1980" w:type="dxa"/>
            <w:vMerge/>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p>
        </w:tc>
        <w:tc>
          <w:tcPr>
            <w:tcW w:w="4262" w:type="dxa"/>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Support NRC to assess/ screen displaced youth who apply for the job placement project</w:t>
            </w:r>
          </w:p>
        </w:tc>
        <w:tc>
          <w:tcPr>
            <w:tcW w:w="45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r>
      <w:tr w:rsidR="00DB3C47" w:rsidRPr="00BD4C24" w:rsidTr="00A505CC">
        <w:tc>
          <w:tcPr>
            <w:tcW w:w="1980" w:type="dxa"/>
            <w:vMerge w:val="restart"/>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Providing capacity building support to the selected workers and employers</w:t>
            </w:r>
          </w:p>
        </w:tc>
        <w:tc>
          <w:tcPr>
            <w:tcW w:w="4262" w:type="dxa"/>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 xml:space="preserve">Support NRC develop a capacity building and training plan based on </w:t>
            </w:r>
            <w:r w:rsidRPr="00BD4C24">
              <w:rPr>
                <w:rFonts w:ascii="Franklin Gothic Book" w:hAnsi="Franklin Gothic Book" w:cs="Arial"/>
                <w:color w:val="000000"/>
                <w:shd w:val="clear" w:color="auto" w:fill="FFFFFF"/>
                <w:lang w:val="en-GB"/>
              </w:rPr>
              <w:t>needs of employers in the area</w:t>
            </w:r>
          </w:p>
        </w:tc>
        <w:tc>
          <w:tcPr>
            <w:tcW w:w="45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r>
      <w:tr w:rsidR="00DB3C47" w:rsidRPr="00BD4C24" w:rsidTr="00A505CC">
        <w:tc>
          <w:tcPr>
            <w:tcW w:w="1980" w:type="dxa"/>
            <w:vMerge/>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p>
        </w:tc>
        <w:tc>
          <w:tcPr>
            <w:tcW w:w="4262" w:type="dxa"/>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cs="Arial"/>
                <w:color w:val="000000"/>
                <w:shd w:val="clear" w:color="auto" w:fill="FFFFFF"/>
                <w:lang w:val="en-GB"/>
              </w:rPr>
              <w:t>Provide trainings to shortlisted workers based on the capacity building and training plan</w:t>
            </w:r>
            <w:r>
              <w:rPr>
                <w:rFonts w:ascii="Franklin Gothic Book" w:hAnsi="Franklin Gothic Book" w:cs="Arial"/>
                <w:color w:val="000000"/>
                <w:shd w:val="clear" w:color="auto" w:fill="FFFFFF"/>
                <w:lang w:val="en-GB"/>
              </w:rPr>
              <w:t xml:space="preserve"> – Target 100 beneficiaries </w:t>
            </w:r>
          </w:p>
        </w:tc>
        <w:tc>
          <w:tcPr>
            <w:tcW w:w="45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r>
      <w:tr w:rsidR="00DB3C47" w:rsidRPr="00BD4C24" w:rsidTr="00A505CC">
        <w:tc>
          <w:tcPr>
            <w:tcW w:w="1980" w:type="dxa"/>
            <w:vMerge/>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p>
        </w:tc>
        <w:tc>
          <w:tcPr>
            <w:tcW w:w="4262" w:type="dxa"/>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Work with NRC to provide employers awareness raising and short training on decent employment and Afghan employment law</w:t>
            </w:r>
          </w:p>
        </w:tc>
        <w:tc>
          <w:tcPr>
            <w:tcW w:w="45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r>
      <w:tr w:rsidR="00DB3C47" w:rsidRPr="00BD4C24" w:rsidTr="00A505CC">
        <w:tc>
          <w:tcPr>
            <w:tcW w:w="1980" w:type="dxa"/>
            <w:vMerge w:val="restart"/>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Monitoring and evaluation of supported workers and selected employers</w:t>
            </w:r>
          </w:p>
        </w:tc>
        <w:tc>
          <w:tcPr>
            <w:tcW w:w="4262" w:type="dxa"/>
            <w:shd w:val="clear" w:color="auto" w:fill="auto"/>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Support NRC develop monitoring tools, templates and processes, to evaluate each supported workers’ as well as selected employers’ performance</w:t>
            </w:r>
          </w:p>
        </w:tc>
        <w:tc>
          <w:tcPr>
            <w:tcW w:w="45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r>
      <w:tr w:rsidR="00DB3C47" w:rsidRPr="00BD4C24" w:rsidTr="00A505CC">
        <w:tc>
          <w:tcPr>
            <w:tcW w:w="1980" w:type="dxa"/>
            <w:vMerge/>
          </w:tcPr>
          <w:p w:rsidR="00DB3C47" w:rsidRPr="00BD4C24" w:rsidRDefault="00DB3C47" w:rsidP="00A505CC">
            <w:pPr>
              <w:pStyle w:val="ListParagraph"/>
              <w:ind w:left="0"/>
              <w:jc w:val="both"/>
              <w:rPr>
                <w:rFonts w:ascii="Franklin Gothic Book" w:hAnsi="Franklin Gothic Book" w:cstheme="minorHAnsi"/>
                <w:lang w:val="en-GB"/>
              </w:rPr>
            </w:pPr>
          </w:p>
        </w:tc>
        <w:tc>
          <w:tcPr>
            <w:tcW w:w="4262" w:type="dxa"/>
          </w:tcPr>
          <w:p w:rsidR="00DB3C47" w:rsidRPr="00BD4C24" w:rsidRDefault="00DB3C47" w:rsidP="00A505CC">
            <w:pPr>
              <w:pStyle w:val="ListParagraph"/>
              <w:ind w:left="0"/>
              <w:jc w:val="both"/>
              <w:rPr>
                <w:rFonts w:ascii="Franklin Gothic Book" w:hAnsi="Franklin Gothic Book" w:cstheme="minorHAnsi"/>
                <w:lang w:val="en-GB"/>
              </w:rPr>
            </w:pPr>
            <w:r w:rsidRPr="00BD4C24">
              <w:rPr>
                <w:rFonts w:ascii="Franklin Gothic Book" w:hAnsi="Franklin Gothic Book"/>
                <w:lang w:val="en-GB"/>
              </w:rPr>
              <w:t>Provide two monitoring reports for each selected employer</w:t>
            </w:r>
            <w:r w:rsidRPr="00BD4C24">
              <w:rPr>
                <w:rFonts w:ascii="Franklin Gothic Book" w:hAnsi="Franklin Gothic Book" w:cstheme="minorHAnsi"/>
                <w:lang w:val="en-GB"/>
              </w:rPr>
              <w:t xml:space="preserve"> </w:t>
            </w:r>
          </w:p>
        </w:tc>
        <w:tc>
          <w:tcPr>
            <w:tcW w:w="45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FFFFFF" w:themeFill="background1"/>
          </w:tcPr>
          <w:p w:rsidR="00DB3C47" w:rsidRPr="00BD4C24" w:rsidRDefault="00DB3C47" w:rsidP="00A505CC">
            <w:pPr>
              <w:pStyle w:val="ListParagraph"/>
              <w:ind w:left="0"/>
              <w:rPr>
                <w:rFonts w:ascii="Franklin Gothic Book" w:hAnsi="Franklin Gothic Book" w:cstheme="minorHAnsi"/>
                <w:lang w:val="en-GB"/>
              </w:rPr>
            </w:pPr>
          </w:p>
        </w:tc>
        <w:tc>
          <w:tcPr>
            <w:tcW w:w="54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auto"/>
          </w:tcPr>
          <w:p w:rsidR="00DB3C47" w:rsidRPr="00BD4C24" w:rsidRDefault="00DB3C47" w:rsidP="00A505CC">
            <w:pPr>
              <w:pStyle w:val="ListParagraph"/>
              <w:ind w:left="0"/>
              <w:rPr>
                <w:rFonts w:ascii="Franklin Gothic Book" w:hAnsi="Franklin Gothic Book" w:cstheme="minorHAnsi"/>
                <w:lang w:val="en-GB"/>
              </w:rPr>
            </w:pPr>
          </w:p>
        </w:tc>
        <w:tc>
          <w:tcPr>
            <w:tcW w:w="630" w:type="dxa"/>
            <w:shd w:val="clear" w:color="auto" w:fill="BFBFBF" w:themeFill="background1" w:themeFillShade="BF"/>
          </w:tcPr>
          <w:p w:rsidR="00DB3C47" w:rsidRPr="00BD4C24" w:rsidRDefault="00DB3C47" w:rsidP="00A505CC">
            <w:pPr>
              <w:pStyle w:val="ListParagraph"/>
              <w:ind w:left="0"/>
              <w:rPr>
                <w:rFonts w:ascii="Franklin Gothic Book" w:hAnsi="Franklin Gothic Book" w:cstheme="minorHAnsi"/>
                <w:lang w:val="en-GB"/>
              </w:rPr>
            </w:pPr>
          </w:p>
        </w:tc>
      </w:tr>
    </w:tbl>
    <w:p w:rsidR="00930962" w:rsidRDefault="00930962"/>
    <w:sectPr w:rsidR="00930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A0B6056"/>
    <w:multiLevelType w:val="hybridMultilevel"/>
    <w:tmpl w:val="C20E44A6"/>
    <w:lvl w:ilvl="0" w:tplc="D34A43A6">
      <w:start w:val="1"/>
      <w:numFmt w:val="bullet"/>
      <w:lvlText w:val="-"/>
      <w:lvlJc w:val="left"/>
      <w:pPr>
        <w:ind w:left="720" w:hanging="360"/>
      </w:pPr>
      <w:rPr>
        <w:rFonts w:ascii="Franklin Gothic Book" w:eastAsia="Times New Roman"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68A1"/>
    <w:multiLevelType w:val="hybridMultilevel"/>
    <w:tmpl w:val="1B9ED15C"/>
    <w:lvl w:ilvl="0" w:tplc="50789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BB1D4E"/>
    <w:multiLevelType w:val="hybridMultilevel"/>
    <w:tmpl w:val="47A059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454FF"/>
    <w:multiLevelType w:val="hybridMultilevel"/>
    <w:tmpl w:val="2A84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3926F79"/>
    <w:multiLevelType w:val="hybridMultilevel"/>
    <w:tmpl w:val="BA3C4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D254AC"/>
    <w:multiLevelType w:val="hybridMultilevel"/>
    <w:tmpl w:val="FDEC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D1CE6"/>
    <w:multiLevelType w:val="hybridMultilevel"/>
    <w:tmpl w:val="34EC9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0" w15:restartNumberingAfterBreak="0">
    <w:nsid w:val="4FB51FFB"/>
    <w:multiLevelType w:val="hybridMultilevel"/>
    <w:tmpl w:val="D9F4FE6C"/>
    <w:lvl w:ilvl="0" w:tplc="978096F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20ED6"/>
    <w:multiLevelType w:val="hybridMultilevel"/>
    <w:tmpl w:val="32D6B558"/>
    <w:lvl w:ilvl="0" w:tplc="5EAE9B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0617DB"/>
    <w:multiLevelType w:val="multilevel"/>
    <w:tmpl w:val="57BEAF3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6F0792"/>
    <w:multiLevelType w:val="hybridMultilevel"/>
    <w:tmpl w:val="2B4A128C"/>
    <w:lvl w:ilvl="0" w:tplc="CA0CE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5"/>
  </w:num>
  <w:num w:numId="5">
    <w:abstractNumId w:val="5"/>
  </w:num>
  <w:num w:numId="6">
    <w:abstractNumId w:val="9"/>
  </w:num>
  <w:num w:numId="7">
    <w:abstractNumId w:val="7"/>
  </w:num>
  <w:num w:numId="8">
    <w:abstractNumId w:val="8"/>
  </w:num>
  <w:num w:numId="9">
    <w:abstractNumId w:val="14"/>
  </w:num>
  <w:num w:numId="10">
    <w:abstractNumId w:val="1"/>
  </w:num>
  <w:num w:numId="11">
    <w:abstractNumId w:val="6"/>
  </w:num>
  <w:num w:numId="12">
    <w:abstractNumId w:val="2"/>
  </w:num>
  <w:num w:numId="13">
    <w:abstractNumId w:val="13"/>
  </w:num>
  <w:num w:numId="14">
    <w:abstractNumId w:val="4"/>
  </w:num>
  <w:num w:numId="15">
    <w:abstractNumId w:val="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03"/>
    <w:rsid w:val="002C7821"/>
    <w:rsid w:val="002E1603"/>
    <w:rsid w:val="003B5091"/>
    <w:rsid w:val="00722D58"/>
    <w:rsid w:val="007F6FC5"/>
    <w:rsid w:val="00921919"/>
    <w:rsid w:val="00930962"/>
    <w:rsid w:val="00C47BB1"/>
    <w:rsid w:val="00D35D4C"/>
    <w:rsid w:val="00DB3C47"/>
    <w:rsid w:val="00FE1C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2AA2"/>
  <w15:chartTrackingRefBased/>
  <w15:docId w15:val="{FD3420B6-329F-4CAB-8EBE-F00992C3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Paragraphe de liste1,List Paragraph (numbered (a)),References,List Paragraph2,Premier,Numbered Paragraph,Main numbered paragraph,Numbered List Paragraph,123 List Paragraph,List Paragraph nowy,Liste 1,List_Paragraph,Dot pt,Bullet"/>
    <w:basedOn w:val="Normal"/>
    <w:link w:val="ListParagraphChar"/>
    <w:uiPriority w:val="34"/>
    <w:qFormat/>
    <w:rsid w:val="002E1603"/>
    <w:pPr>
      <w:spacing w:after="200" w:line="276" w:lineRule="auto"/>
      <w:ind w:left="720"/>
      <w:contextualSpacing/>
    </w:pPr>
    <w:rPr>
      <w:rFonts w:ascii="Calibri" w:eastAsia="Times New Roman" w:hAnsi="Calibri" w:cs="Times New Roman"/>
      <w:lang w:val="en-US"/>
    </w:rPr>
  </w:style>
  <w:style w:type="table" w:styleId="TableGrid">
    <w:name w:val="Table Grid"/>
    <w:basedOn w:val="TableNormal"/>
    <w:rsid w:val="002E160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E1603"/>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ListParagraphChar">
    <w:name w:val="List Paragraph Char"/>
    <w:aliases w:val="List NRC Char,Paragraphe de liste1 Char,List Paragraph (numbered (a)) Char,References Char,List Paragraph2 Char,Premier Char,Numbered Paragraph Char,Main numbered paragraph Char,Numbered List Paragraph Char,123 List Paragraph Char"/>
    <w:link w:val="ListParagraph"/>
    <w:uiPriority w:val="34"/>
    <w:qFormat/>
    <w:locked/>
    <w:rsid w:val="002E160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6AFA-D355-4A44-B181-72297039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Habiburahman Alekozy</dc:creator>
  <cp:keywords/>
  <dc:description/>
  <cp:lastModifiedBy>NRC</cp:lastModifiedBy>
  <cp:revision>6</cp:revision>
  <dcterms:created xsi:type="dcterms:W3CDTF">2020-05-20T04:18:00Z</dcterms:created>
  <dcterms:modified xsi:type="dcterms:W3CDTF">2020-05-20T07:54:00Z</dcterms:modified>
</cp:coreProperties>
</file>