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EB5F34" w:rsidRDefault="00161E7D" w:rsidP="000A2AAF">
      <w:pPr>
        <w:rPr>
          <w:rFonts w:ascii="Arial" w:hAnsi="Arial" w:cs="Arial"/>
          <w:bCs/>
          <w:i/>
          <w:sz w:val="28"/>
          <w:szCs w:val="28"/>
        </w:rPr>
      </w:pPr>
      <w:r>
        <w:rPr>
          <w:rFonts w:ascii="Arial" w:hAnsi="Arial" w:cs="Arial"/>
          <w:bCs/>
          <w:i/>
          <w:sz w:val="28"/>
          <w:szCs w:val="28"/>
        </w:rPr>
        <w:t>Medical Supplies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378"/>
        <w:gridCol w:w="1589"/>
        <w:gridCol w:w="1212"/>
        <w:gridCol w:w="2757"/>
        <w:gridCol w:w="2386"/>
        <w:gridCol w:w="2085"/>
      </w:tblGrid>
      <w:tr w:rsidR="00CC043C" w:rsidRPr="00D81A65" w:rsidTr="001614D2">
        <w:trPr>
          <w:trHeight w:val="862"/>
        </w:trPr>
        <w:tc>
          <w:tcPr>
            <w:tcW w:w="724"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3378"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161E7D" w:rsidRDefault="00CC043C" w:rsidP="008B6A9F">
            <w:pPr>
              <w:jc w:val="center"/>
              <w:rPr>
                <w:rFonts w:ascii="Trebuchet MS" w:hAnsi="Trebuchet MS" w:cs="Arial"/>
                <w:b/>
                <w:bCs/>
                <w:sz w:val="20"/>
                <w:szCs w:val="20"/>
              </w:rPr>
            </w:pPr>
            <w:r w:rsidRPr="00161E7D">
              <w:rPr>
                <w:rFonts w:ascii="Trebuchet MS" w:hAnsi="Trebuchet MS" w:cs="Arial"/>
                <w:b/>
                <w:bCs/>
                <w:sz w:val="20"/>
                <w:szCs w:val="20"/>
              </w:rPr>
              <w:t>Specifications/</w:t>
            </w:r>
          </w:p>
          <w:p w:rsidR="00CC043C" w:rsidRPr="005B329C" w:rsidRDefault="00CC043C" w:rsidP="008B6A9F">
            <w:pPr>
              <w:jc w:val="center"/>
              <w:rPr>
                <w:rFonts w:ascii="Trebuchet MS" w:hAnsi="Trebuchet MS" w:cs="Arial"/>
                <w:b/>
                <w:bCs/>
              </w:rPr>
            </w:pPr>
            <w:r w:rsidRPr="00161E7D">
              <w:rPr>
                <w:rFonts w:ascii="Trebuchet MS" w:hAnsi="Trebuchet MS" w:cs="Arial"/>
                <w:b/>
                <w:bCs/>
                <w:sz w:val="20"/>
                <w:szCs w:val="20"/>
              </w:rPr>
              <w:t>Requirements</w:t>
            </w:r>
          </w:p>
        </w:tc>
        <w:tc>
          <w:tcPr>
            <w:tcW w:w="1212"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757"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85"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4862F0" w:rsidRPr="00D81A65" w:rsidTr="004862F0">
        <w:trPr>
          <w:trHeight w:val="202"/>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Adhesive plaster 2.5cmx5m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Pr="00D81A65" w:rsidRDefault="004862F0" w:rsidP="004862F0">
            <w:pPr>
              <w:jc w:val="center"/>
              <w:rPr>
                <w:rFonts w:ascii="Arial" w:hAnsi="Arial" w:cs="Arial"/>
                <w:sz w:val="20"/>
                <w:szCs w:val="20"/>
              </w:rPr>
            </w:pPr>
          </w:p>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Adhesive plaster 5cmx5m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Chamber Set (Pediatric)</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Chest Drain Tub (Bottle)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Chromic Catgut, Size 0 (35mm)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Chromic Catgut, Size 1/0 (40mm)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Chlorine, 30% </w:t>
            </w:r>
            <w:proofErr w:type="spellStart"/>
            <w:r w:rsidRPr="004862F0">
              <w:rPr>
                <w:rFonts w:ascii="Segoe UI Semilight" w:hAnsi="Segoe UI Semilight" w:cs="Segoe UI Semilight"/>
                <w:sz w:val="16"/>
                <w:szCs w:val="16"/>
              </w:rPr>
              <w:t>bleeching</w:t>
            </w:r>
            <w:proofErr w:type="spellEnd"/>
            <w:r w:rsidRPr="004862F0">
              <w:rPr>
                <w:rFonts w:ascii="Segoe UI Semilight" w:hAnsi="Segoe UI Semilight" w:cs="Segoe UI Semilight"/>
                <w:sz w:val="16"/>
                <w:szCs w:val="16"/>
              </w:rPr>
              <w:t xml:space="preserve"> powder</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Kg</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Colostomy bag (45mm)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Colostomy bag (75mm)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Cord Clamp</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Cotton wool, (Surgical) 200gr</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Cotoon</w:t>
            </w:r>
            <w:proofErr w:type="spellEnd"/>
            <w:r w:rsidRPr="004862F0">
              <w:rPr>
                <w:rFonts w:ascii="Segoe UI Semilight" w:hAnsi="Segoe UI Semilight" w:cs="Segoe UI Semilight"/>
                <w:sz w:val="16"/>
                <w:szCs w:val="16"/>
              </w:rPr>
              <w:t xml:space="preserve"> Wool (Surgical), 400gr</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Dethermy</w:t>
            </w:r>
            <w:proofErr w:type="spellEnd"/>
            <w:r w:rsidRPr="004862F0">
              <w:rPr>
                <w:rFonts w:ascii="Segoe UI Semilight" w:hAnsi="Segoe UI Semilight" w:cs="Segoe UI Semilight"/>
                <w:sz w:val="16"/>
                <w:szCs w:val="16"/>
              </w:rPr>
              <w:t xml:space="preserve"> </w:t>
            </w:r>
            <w:proofErr w:type="spellStart"/>
            <w:r w:rsidRPr="004862F0">
              <w:rPr>
                <w:rFonts w:ascii="Segoe UI Semilight" w:hAnsi="Segoe UI Semilight" w:cs="Segoe UI Semilight"/>
                <w:sz w:val="16"/>
                <w:szCs w:val="16"/>
              </w:rPr>
              <w:t>Blad</w:t>
            </w:r>
            <w:proofErr w:type="spellEnd"/>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Developer ( powder/Pack) (AGFA)</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Pack</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Disposable Head Cap, 100 Pcs/Box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Disposable Thoracic Catheter With Trocar sterile CH 16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sterile, CH 18</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sterile, CH 22</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sterile, CH 30</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sterile, CH 32</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sterile, CH 34</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sterile, CH 36</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Disposable Mask (Face), 50Piece/Box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Disposable Syringe 5ml</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Disposable Syringe 10ml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Disposable Syringe 20ml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Disposable Syringe 60ml (Catheter </w:t>
            </w:r>
            <w:proofErr w:type="spellStart"/>
            <w:r w:rsidRPr="004862F0">
              <w:rPr>
                <w:rFonts w:ascii="Segoe UI Semilight" w:hAnsi="Segoe UI Semilight" w:cs="Segoe UI Semilight"/>
                <w:sz w:val="16"/>
                <w:szCs w:val="16"/>
              </w:rPr>
              <w:t>Typ</w:t>
            </w:r>
            <w:proofErr w:type="spellEnd"/>
            <w:r w:rsidRPr="004862F0">
              <w:rPr>
                <w:rFonts w:ascii="Segoe UI Semilight" w:hAnsi="Segoe UI Semilight" w:cs="Segoe UI Semilight"/>
                <w:sz w:val="16"/>
                <w:szCs w:val="16"/>
              </w:rPr>
              <w: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Disposable Syringe 1 ml (For Insulin)</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ECG gel/Ultrasound Gel, 5 Liter/Bottle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ECG paper Different 50*30cm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ECG paper Different size 80*20cm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Elastic Bandage (Medium)/ 10cm*4m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Elastic Bandage (Small) 7.5cm*4m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Elastic Bandage (Large) 15cm*4m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Endo Tracheal Tube with Cuff, Size 3</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Endo Tracheal Tube with Cuff, Size - 4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Endo Tracheal Tube with Cuff, Size - 5</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Endo Tracheal Tube with Cuff, Size - 6</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Endo Tracheal Tube With Cuff , Size 6.5</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Endo Tracheal Tube with Cuff, Size - 7</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Fixer (Powder/Pack) (AGFA)</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Pack</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6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8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10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12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14</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16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18</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20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22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Gauze compress Sterile 10cmx10cm, 100 Pc/Box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Gauze </w:t>
            </w:r>
            <w:proofErr w:type="spellStart"/>
            <w:r w:rsidRPr="004862F0">
              <w:rPr>
                <w:rFonts w:ascii="Segoe UI Semilight" w:hAnsi="Segoe UI Semilight" w:cs="Segoe UI Semilight"/>
                <w:sz w:val="16"/>
                <w:szCs w:val="16"/>
              </w:rPr>
              <w:t>malmal</w:t>
            </w:r>
            <w:proofErr w:type="spellEnd"/>
            <w:r w:rsidRPr="004862F0">
              <w:rPr>
                <w:rFonts w:ascii="Segoe UI Semilight" w:hAnsi="Segoe UI Semilight" w:cs="Segoe UI Semilight"/>
                <w:sz w:val="16"/>
                <w:szCs w:val="16"/>
              </w:rPr>
              <w:t>, 40Yards/Than</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Gauze paraffin, 30Pc/box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Gloves  None Sterile (Plastic), 50 Pair/Box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Gloves  None Sterile (</w:t>
            </w:r>
            <w:proofErr w:type="spellStart"/>
            <w:r w:rsidRPr="004862F0">
              <w:rPr>
                <w:rFonts w:ascii="Segoe UI Semilight" w:hAnsi="Segoe UI Semilight" w:cs="Segoe UI Semilight"/>
                <w:sz w:val="16"/>
                <w:szCs w:val="16"/>
              </w:rPr>
              <w:t>Roberry</w:t>
            </w:r>
            <w:proofErr w:type="spellEnd"/>
            <w:r w:rsidRPr="004862F0">
              <w:rPr>
                <w:rFonts w:ascii="Segoe UI Semilight" w:hAnsi="Segoe UI Semilight" w:cs="Segoe UI Semilight"/>
                <w:sz w:val="16"/>
                <w:szCs w:val="16"/>
              </w:rPr>
              <w:t>), 50 Pair/Box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Gloves sterile surgical. Size--6,5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Pair</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Gloves sterile surgical. Size--7</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Pair</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Gloves sterile surgical. Size--7.5</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Pair</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Gloves sterile surgical. Size--8</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Pair</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Infussion</w:t>
            </w:r>
            <w:proofErr w:type="spellEnd"/>
            <w:r w:rsidRPr="004862F0">
              <w:rPr>
                <w:rFonts w:ascii="Segoe UI Semilight" w:hAnsi="Segoe UI Semilight" w:cs="Segoe UI Semilight"/>
                <w:sz w:val="16"/>
                <w:szCs w:val="16"/>
              </w:rPr>
              <w:t xml:space="preserve"> Set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IV </w:t>
            </w:r>
            <w:proofErr w:type="spellStart"/>
            <w:r w:rsidRPr="004862F0">
              <w:rPr>
                <w:rFonts w:ascii="Segoe UI Semilight" w:hAnsi="Segoe UI Semilight" w:cs="Segoe UI Semilight"/>
                <w:sz w:val="16"/>
                <w:szCs w:val="16"/>
              </w:rPr>
              <w:t>Canula</w:t>
            </w:r>
            <w:proofErr w:type="spellEnd"/>
            <w:r w:rsidRPr="004862F0">
              <w:rPr>
                <w:rFonts w:ascii="Segoe UI Semilight" w:hAnsi="Segoe UI Semilight" w:cs="Segoe UI Semilight"/>
                <w:sz w:val="16"/>
                <w:szCs w:val="16"/>
              </w:rPr>
              <w:t xml:space="preserve">  G--No--20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IV </w:t>
            </w:r>
            <w:proofErr w:type="spellStart"/>
            <w:r w:rsidRPr="004862F0">
              <w:rPr>
                <w:rFonts w:ascii="Segoe UI Semilight" w:hAnsi="Segoe UI Semilight" w:cs="Segoe UI Semilight"/>
                <w:sz w:val="16"/>
                <w:szCs w:val="16"/>
              </w:rPr>
              <w:t>Canula</w:t>
            </w:r>
            <w:proofErr w:type="spellEnd"/>
            <w:r w:rsidRPr="004862F0">
              <w:rPr>
                <w:rFonts w:ascii="Segoe UI Semilight" w:hAnsi="Segoe UI Semilight" w:cs="Segoe UI Semilight"/>
                <w:sz w:val="16"/>
                <w:szCs w:val="16"/>
              </w:rPr>
              <w:t xml:space="preserve">  G--No--22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IV </w:t>
            </w:r>
            <w:proofErr w:type="spellStart"/>
            <w:r w:rsidRPr="004862F0">
              <w:rPr>
                <w:rFonts w:ascii="Segoe UI Semilight" w:hAnsi="Segoe UI Semilight" w:cs="Segoe UI Semilight"/>
                <w:sz w:val="16"/>
                <w:szCs w:val="16"/>
              </w:rPr>
              <w:t>Canula</w:t>
            </w:r>
            <w:proofErr w:type="spellEnd"/>
            <w:r w:rsidRPr="004862F0">
              <w:rPr>
                <w:rFonts w:ascii="Segoe UI Semilight" w:hAnsi="Segoe UI Semilight" w:cs="Segoe UI Semilight"/>
                <w:sz w:val="16"/>
                <w:szCs w:val="16"/>
              </w:rPr>
              <w:t xml:space="preserve">  G--No--24</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5</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8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10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12</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14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16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18</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20</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Plaster of Paris  ( Small ) 7.5cm*2.7M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Plaster of Paris  (Medium) 10cm*2.7M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Plaster of Paris (Large) 15cm*2.7M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Safty</w:t>
            </w:r>
            <w:proofErr w:type="spellEnd"/>
            <w:r w:rsidRPr="004862F0">
              <w:rPr>
                <w:rFonts w:ascii="Segoe UI Semilight" w:hAnsi="Segoe UI Semilight" w:cs="Segoe UI Semilight"/>
                <w:sz w:val="16"/>
                <w:szCs w:val="16"/>
              </w:rPr>
              <w:t xml:space="preserve"> Box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Spinal Needle G No:22/ Adult size (B. Braun)</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Spinal Needle G No:25/ Adult size (B. Braun)</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8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10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12</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14</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16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18</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Surgical Blades  G 10, 100 piece/Box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Surgical Blades G 11, 100 piece/Box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Surgical Blades  G 21, 100 piece/Box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Surgical Blades G 22, 100 piece/Box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Proline</w:t>
            </w:r>
            <w:proofErr w:type="spellEnd"/>
            <w:r w:rsidRPr="004862F0">
              <w:rPr>
                <w:rFonts w:ascii="Segoe UI Semilight" w:hAnsi="Segoe UI Semilight" w:cs="Segoe UI Semilight"/>
                <w:sz w:val="16"/>
                <w:szCs w:val="16"/>
              </w:rPr>
              <w:t xml:space="preserve"> No- 0  (3/8 circle 40mm) -75 cm Cutting</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Proline</w:t>
            </w:r>
            <w:proofErr w:type="spellEnd"/>
            <w:r w:rsidRPr="004862F0">
              <w:rPr>
                <w:rFonts w:ascii="Segoe UI Semilight" w:hAnsi="Segoe UI Semilight" w:cs="Segoe UI Semilight"/>
                <w:sz w:val="16"/>
                <w:szCs w:val="16"/>
              </w:rPr>
              <w:t xml:space="preserve"> No- 1(1/2 circle 40mm) -75 cm (Round)</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Proline</w:t>
            </w:r>
            <w:proofErr w:type="spellEnd"/>
            <w:r w:rsidRPr="004862F0">
              <w:rPr>
                <w:rFonts w:ascii="Segoe UI Semilight" w:hAnsi="Segoe UI Semilight" w:cs="Segoe UI Semilight"/>
                <w:sz w:val="16"/>
                <w:szCs w:val="16"/>
              </w:rPr>
              <w:t xml:space="preserve"> No- 2/0 (3/8 circle 24mm) 75 cm (</w:t>
            </w:r>
            <w:proofErr w:type="spellStart"/>
            <w:r w:rsidRPr="004862F0">
              <w:rPr>
                <w:rFonts w:ascii="Segoe UI Semilight" w:hAnsi="Segoe UI Semilight" w:cs="Segoe UI Semilight"/>
                <w:sz w:val="16"/>
                <w:szCs w:val="16"/>
              </w:rPr>
              <w:t>Coutting</w:t>
            </w:r>
            <w:proofErr w:type="spellEnd"/>
            <w:r w:rsidRPr="004862F0">
              <w:rPr>
                <w:rFonts w:ascii="Segoe UI Semilight" w:hAnsi="Segoe UI Semilight" w:cs="Segoe UI Semilight"/>
                <w:sz w:val="16"/>
                <w:szCs w:val="16"/>
              </w:rPr>
              <w: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Proline</w:t>
            </w:r>
            <w:proofErr w:type="spellEnd"/>
            <w:r w:rsidRPr="004862F0">
              <w:rPr>
                <w:rFonts w:ascii="Segoe UI Semilight" w:hAnsi="Segoe UI Semilight" w:cs="Segoe UI Semilight"/>
                <w:sz w:val="16"/>
                <w:szCs w:val="16"/>
              </w:rPr>
              <w:t xml:space="preserve"> No-3/0 (1/2 circle 24mm) 75 cm (Cutting)</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Vicryl</w:t>
            </w:r>
            <w:proofErr w:type="spellEnd"/>
            <w:r w:rsidRPr="004862F0">
              <w:rPr>
                <w:rFonts w:ascii="Segoe UI Semilight" w:hAnsi="Segoe UI Semilight" w:cs="Segoe UI Semilight"/>
                <w:sz w:val="16"/>
                <w:szCs w:val="16"/>
              </w:rPr>
              <w:t xml:space="preserve">  (Round) No.0 (1/2 circle 40mm) 90cm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Vicryl</w:t>
            </w:r>
            <w:proofErr w:type="spellEnd"/>
            <w:r w:rsidRPr="004862F0">
              <w:rPr>
                <w:rFonts w:ascii="Segoe UI Semilight" w:hAnsi="Segoe UI Semilight" w:cs="Segoe UI Semilight"/>
                <w:sz w:val="16"/>
                <w:szCs w:val="16"/>
              </w:rPr>
              <w:t xml:space="preserve">  (Round) No.1 (1/2 circle 40mm) 90cm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Vicryl</w:t>
            </w:r>
            <w:proofErr w:type="spellEnd"/>
            <w:r w:rsidRPr="004862F0">
              <w:rPr>
                <w:rFonts w:ascii="Segoe UI Semilight" w:hAnsi="Segoe UI Semilight" w:cs="Segoe UI Semilight"/>
                <w:sz w:val="16"/>
                <w:szCs w:val="16"/>
              </w:rPr>
              <w:t xml:space="preserve">  (Round) No.2 (Liver) (1/2 circle 40mm) 90cm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Vicryl</w:t>
            </w:r>
            <w:proofErr w:type="spellEnd"/>
            <w:r w:rsidRPr="004862F0">
              <w:rPr>
                <w:rFonts w:ascii="Segoe UI Semilight" w:hAnsi="Segoe UI Semilight" w:cs="Segoe UI Semilight"/>
                <w:sz w:val="16"/>
                <w:szCs w:val="16"/>
              </w:rPr>
              <w:t xml:space="preserve">  (Round) No.2/0 (1/2 circle 31mm) 90cm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Vicryl</w:t>
            </w:r>
            <w:proofErr w:type="spellEnd"/>
            <w:r w:rsidRPr="004862F0">
              <w:rPr>
                <w:rFonts w:ascii="Segoe UI Semilight" w:hAnsi="Segoe UI Semilight" w:cs="Segoe UI Semilight"/>
                <w:sz w:val="16"/>
                <w:szCs w:val="16"/>
              </w:rPr>
              <w:t xml:space="preserve">  (Round) No.3/0 (1/2 </w:t>
            </w:r>
            <w:proofErr w:type="spellStart"/>
            <w:r w:rsidRPr="004862F0">
              <w:rPr>
                <w:rFonts w:ascii="Segoe UI Semilight" w:hAnsi="Segoe UI Semilight" w:cs="Segoe UI Semilight"/>
                <w:sz w:val="16"/>
                <w:szCs w:val="16"/>
              </w:rPr>
              <w:t>cricle</w:t>
            </w:r>
            <w:proofErr w:type="spellEnd"/>
            <w:r w:rsidRPr="004862F0">
              <w:rPr>
                <w:rFonts w:ascii="Segoe UI Semilight" w:hAnsi="Segoe UI Semilight" w:cs="Segoe UI Semilight"/>
                <w:sz w:val="16"/>
                <w:szCs w:val="16"/>
              </w:rPr>
              <w:t xml:space="preserve"> 30mm) 90cm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Tape for </w:t>
            </w:r>
            <w:proofErr w:type="spellStart"/>
            <w:r w:rsidRPr="004862F0">
              <w:rPr>
                <w:rFonts w:ascii="Segoe UI Semilight" w:hAnsi="Segoe UI Semilight" w:cs="Segoe UI Semilight"/>
                <w:sz w:val="16"/>
                <w:szCs w:val="16"/>
              </w:rPr>
              <w:t>autoclav</w:t>
            </w:r>
            <w:proofErr w:type="spellEnd"/>
            <w:r w:rsidRPr="004862F0">
              <w:rPr>
                <w:rFonts w:ascii="Segoe UI Semilight" w:hAnsi="Segoe UI Semilight" w:cs="Segoe UI Semilight"/>
                <w:sz w:val="16"/>
                <w:szCs w:val="16"/>
              </w:rPr>
              <w:t xml:space="preserve"> test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Tongue Depressor, 100 Piece/Box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Tube Tracheostomy With cuff Size  3.5 mm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Tube </w:t>
            </w:r>
            <w:proofErr w:type="spellStart"/>
            <w:r w:rsidRPr="004862F0">
              <w:rPr>
                <w:rFonts w:ascii="Segoe UI Semilight" w:hAnsi="Segoe UI Semilight" w:cs="Segoe UI Semilight"/>
                <w:sz w:val="16"/>
                <w:szCs w:val="16"/>
              </w:rPr>
              <w:t>Trachetomy</w:t>
            </w:r>
            <w:proofErr w:type="spellEnd"/>
            <w:r w:rsidRPr="004862F0">
              <w:rPr>
                <w:rFonts w:ascii="Segoe UI Semilight" w:hAnsi="Segoe UI Semilight" w:cs="Segoe UI Semilight"/>
                <w:sz w:val="16"/>
                <w:szCs w:val="16"/>
              </w:rPr>
              <w:t xml:space="preserve"> With cuff Size 5,5mm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Tube Tracheotomy With cuff  Size 6mm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Tube Tracheostomy With cuff Size  6.5 mm</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Tube Universal </w:t>
            </w:r>
            <w:proofErr w:type="spellStart"/>
            <w:r w:rsidRPr="004862F0">
              <w:rPr>
                <w:rFonts w:ascii="Segoe UI Semilight" w:hAnsi="Segoe UI Semilight" w:cs="Segoe UI Semilight"/>
                <w:sz w:val="16"/>
                <w:szCs w:val="16"/>
              </w:rPr>
              <w:t>aultoclavable</w:t>
            </w:r>
            <w:proofErr w:type="spellEnd"/>
            <w:r w:rsidRPr="004862F0">
              <w:rPr>
                <w:rFonts w:ascii="Segoe UI Semilight" w:hAnsi="Segoe UI Semilight" w:cs="Segoe UI Semilight"/>
                <w:sz w:val="16"/>
                <w:szCs w:val="16"/>
              </w:rPr>
              <w:t xml:space="preserve"> 7mm,  With Bubble, 30 M / Roll</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Roll</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Urine Bag  2000 cc-Bag</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X. Ray </w:t>
            </w:r>
            <w:proofErr w:type="spellStart"/>
            <w:r w:rsidRPr="004862F0">
              <w:rPr>
                <w:rFonts w:ascii="Segoe UI Semilight" w:hAnsi="Segoe UI Semilight" w:cs="Segoe UI Semilight"/>
                <w:sz w:val="16"/>
                <w:szCs w:val="16"/>
              </w:rPr>
              <w:t>Fillm</w:t>
            </w:r>
            <w:proofErr w:type="spellEnd"/>
            <w:r w:rsidRPr="004862F0">
              <w:rPr>
                <w:rFonts w:ascii="Segoe UI Semilight" w:hAnsi="Segoe UI Semilight" w:cs="Segoe UI Semilight"/>
                <w:sz w:val="16"/>
                <w:szCs w:val="16"/>
              </w:rPr>
              <w:t xml:space="preserve">  10x12, 100Pc/Box  (AGFA)</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X. Ray </w:t>
            </w:r>
            <w:proofErr w:type="spellStart"/>
            <w:r w:rsidRPr="004862F0">
              <w:rPr>
                <w:rFonts w:ascii="Segoe UI Semilight" w:hAnsi="Segoe UI Semilight" w:cs="Segoe UI Semilight"/>
                <w:sz w:val="16"/>
                <w:szCs w:val="16"/>
              </w:rPr>
              <w:t>Fillm</w:t>
            </w:r>
            <w:proofErr w:type="spellEnd"/>
            <w:r w:rsidRPr="004862F0">
              <w:rPr>
                <w:rFonts w:ascii="Segoe UI Semilight" w:hAnsi="Segoe UI Semilight" w:cs="Segoe UI Semilight"/>
                <w:sz w:val="16"/>
                <w:szCs w:val="16"/>
              </w:rPr>
              <w:t xml:space="preserve">  12x15, 100Pc/Box  (AGFA)</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X. Ray </w:t>
            </w:r>
            <w:proofErr w:type="spellStart"/>
            <w:r w:rsidRPr="004862F0">
              <w:rPr>
                <w:rFonts w:ascii="Segoe UI Semilight" w:hAnsi="Segoe UI Semilight" w:cs="Segoe UI Semilight"/>
                <w:sz w:val="16"/>
                <w:szCs w:val="16"/>
              </w:rPr>
              <w:t>Fillm</w:t>
            </w:r>
            <w:proofErr w:type="spellEnd"/>
            <w:r w:rsidRPr="004862F0">
              <w:rPr>
                <w:rFonts w:ascii="Segoe UI Semilight" w:hAnsi="Segoe UI Semilight" w:cs="Segoe UI Semilight"/>
                <w:sz w:val="16"/>
                <w:szCs w:val="16"/>
              </w:rPr>
              <w:t xml:space="preserve">  14x17, 100Pc/Box  (AGFA)</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X.RayFillm</w:t>
            </w:r>
            <w:proofErr w:type="spellEnd"/>
            <w:r w:rsidRPr="004862F0">
              <w:rPr>
                <w:rFonts w:ascii="Segoe UI Semilight" w:hAnsi="Segoe UI Semilight" w:cs="Segoe UI Semilight"/>
                <w:sz w:val="16"/>
                <w:szCs w:val="16"/>
              </w:rPr>
              <w:t xml:space="preserve"> 8x10 100pc/Box </w:t>
            </w:r>
            <w:proofErr w:type="spellStart"/>
            <w:r w:rsidRPr="004862F0">
              <w:rPr>
                <w:rFonts w:ascii="Segoe UI Semilight" w:hAnsi="Segoe UI Semilight" w:cs="Segoe UI Semilight"/>
                <w:sz w:val="16"/>
                <w:szCs w:val="16"/>
              </w:rPr>
              <w:t>digtal</w:t>
            </w:r>
            <w:proofErr w:type="spellEnd"/>
            <w:r w:rsidRPr="004862F0">
              <w:rPr>
                <w:rFonts w:ascii="Segoe UI Semilight" w:hAnsi="Segoe UI Semilight" w:cs="Segoe UI Semilight"/>
                <w:sz w:val="16"/>
                <w:szCs w:val="16"/>
              </w:rPr>
              <w:t xml:space="preserve"> (5B Code)  (AGFA)</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X.RayFillm</w:t>
            </w:r>
            <w:proofErr w:type="spellEnd"/>
            <w:r w:rsidRPr="004862F0">
              <w:rPr>
                <w:rFonts w:ascii="Segoe UI Semilight" w:hAnsi="Segoe UI Semilight" w:cs="Segoe UI Semilight"/>
                <w:sz w:val="16"/>
                <w:szCs w:val="16"/>
              </w:rPr>
              <w:t xml:space="preserve"> 14X17 100pc/Box </w:t>
            </w:r>
            <w:proofErr w:type="spellStart"/>
            <w:r w:rsidRPr="004862F0">
              <w:rPr>
                <w:rFonts w:ascii="Segoe UI Semilight" w:hAnsi="Segoe UI Semilight" w:cs="Segoe UI Semilight"/>
                <w:sz w:val="16"/>
                <w:szCs w:val="16"/>
              </w:rPr>
              <w:t>digtal</w:t>
            </w:r>
            <w:proofErr w:type="spellEnd"/>
            <w:r w:rsidRPr="004862F0">
              <w:rPr>
                <w:rFonts w:ascii="Segoe UI Semilight" w:hAnsi="Segoe UI Semilight" w:cs="Segoe UI Semilight"/>
                <w:sz w:val="16"/>
                <w:szCs w:val="16"/>
              </w:rPr>
              <w:t xml:space="preserve"> (5B Code)  (AGFA)</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Air way  </w:t>
            </w:r>
            <w:proofErr w:type="spellStart"/>
            <w:r w:rsidRPr="004862F0">
              <w:rPr>
                <w:rFonts w:ascii="Segoe UI Semilight" w:hAnsi="Segoe UI Semilight" w:cs="Segoe UI Semilight"/>
                <w:sz w:val="16"/>
                <w:szCs w:val="16"/>
              </w:rPr>
              <w:t>Differint</w:t>
            </w:r>
            <w:proofErr w:type="spellEnd"/>
            <w:r w:rsidRPr="004862F0">
              <w:rPr>
                <w:rFonts w:ascii="Segoe UI Semilight" w:hAnsi="Segoe UI Semilight" w:cs="Segoe UI Semilight"/>
                <w:sz w:val="16"/>
                <w:szCs w:val="16"/>
              </w:rPr>
              <w:t xml:space="preserve"> size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Dispossable</w:t>
            </w:r>
            <w:proofErr w:type="spellEnd"/>
            <w:r w:rsidRPr="004862F0">
              <w:rPr>
                <w:rFonts w:ascii="Segoe UI Semilight" w:hAnsi="Segoe UI Semilight" w:cs="Segoe UI Semilight"/>
                <w:sz w:val="16"/>
                <w:szCs w:val="16"/>
              </w:rPr>
              <w:t xml:space="preserve"> Mask (N95) 50Pcs/Box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Amelgum</w:t>
            </w:r>
            <w:proofErr w:type="spellEnd"/>
            <w:r w:rsidRPr="004862F0">
              <w:rPr>
                <w:rFonts w:ascii="Segoe UI Semilight" w:hAnsi="Segoe UI Semilight" w:cs="Segoe UI Semilight"/>
                <w:sz w:val="16"/>
                <w:szCs w:val="16"/>
              </w:rPr>
              <w:t>, 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Arsenic, 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Argenat</w:t>
            </w:r>
            <w:proofErr w:type="spellEnd"/>
            <w:r w:rsidRPr="004862F0">
              <w:rPr>
                <w:rFonts w:ascii="Segoe UI Semilight" w:hAnsi="Segoe UI Semilight" w:cs="Segoe UI Semilight"/>
                <w:sz w:val="16"/>
                <w:szCs w:val="16"/>
              </w:rPr>
              <w:t>, 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C.H.K.M ( Dental cement), Powder/Pack</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Pack</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Coversal</w:t>
            </w:r>
            <w:proofErr w:type="spellEnd"/>
            <w:r w:rsidRPr="004862F0">
              <w:rPr>
                <w:rFonts w:ascii="Segoe UI Semilight" w:hAnsi="Segoe UI Semilight" w:cs="Segoe UI Semilight"/>
                <w:sz w:val="16"/>
                <w:szCs w:val="16"/>
              </w:rPr>
              <w:t xml:space="preserve"> Past, 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Eugenol, 15ml 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Eugenol Cement, Powder/Pack</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Pack</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Freeze (Dental </w:t>
            </w:r>
            <w:proofErr w:type="spellStart"/>
            <w:r w:rsidRPr="004862F0">
              <w:rPr>
                <w:rFonts w:ascii="Segoe UI Semilight" w:hAnsi="Segoe UI Semilight" w:cs="Segoe UI Semilight"/>
                <w:sz w:val="16"/>
                <w:szCs w:val="16"/>
              </w:rPr>
              <w:t>Needal</w:t>
            </w:r>
            <w:proofErr w:type="spellEnd"/>
            <w:r w:rsidRPr="004862F0">
              <w:rPr>
                <w:rFonts w:ascii="Segoe UI Semilight" w:hAnsi="Segoe UI Semilight" w:cs="Segoe UI Semilight"/>
                <w:sz w:val="16"/>
                <w:szCs w:val="16"/>
              </w:rPr>
              <w:t>), 12Pcs/Box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Box/12pcs</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G.C </w:t>
            </w:r>
            <w:proofErr w:type="spellStart"/>
            <w:r w:rsidRPr="004862F0">
              <w:rPr>
                <w:rFonts w:ascii="Segoe UI Semilight" w:hAnsi="Segoe UI Semilight" w:cs="Segoe UI Semilight"/>
                <w:sz w:val="16"/>
                <w:szCs w:val="16"/>
              </w:rPr>
              <w:t>Glassonomer</w:t>
            </w:r>
            <w:proofErr w:type="spellEnd"/>
            <w:r w:rsidRPr="004862F0">
              <w:rPr>
                <w:rFonts w:ascii="Segoe UI Semilight" w:hAnsi="Segoe UI Semilight" w:cs="Segoe UI Semilight"/>
                <w:sz w:val="16"/>
                <w:szCs w:val="16"/>
              </w:rPr>
              <w:t xml:space="preserve"> Cutting Cement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Pack</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Glassnomer</w:t>
            </w:r>
            <w:proofErr w:type="spellEnd"/>
            <w:r w:rsidRPr="004862F0">
              <w:rPr>
                <w:rFonts w:ascii="Segoe UI Semilight" w:hAnsi="Segoe UI Semilight" w:cs="Segoe UI Semilight"/>
                <w:sz w:val="16"/>
                <w:szCs w:val="16"/>
              </w:rPr>
              <w:t>, 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Glassnomer</w:t>
            </w:r>
            <w:proofErr w:type="spellEnd"/>
            <w:r w:rsidRPr="004862F0">
              <w:rPr>
                <w:rFonts w:ascii="Segoe UI Semilight" w:hAnsi="Segoe UI Semilight" w:cs="Segoe UI Semilight"/>
                <w:sz w:val="16"/>
                <w:szCs w:val="16"/>
              </w:rPr>
              <w:t xml:space="preserve"> restorative Cement 10 gm, Powder/Pack</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Pack</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Lidocain</w:t>
            </w:r>
            <w:proofErr w:type="spellEnd"/>
            <w:r w:rsidRPr="004862F0">
              <w:rPr>
                <w:rFonts w:ascii="Segoe UI Semilight" w:hAnsi="Segoe UI Semilight" w:cs="Segoe UI Semilight"/>
                <w:sz w:val="16"/>
                <w:szCs w:val="16"/>
              </w:rPr>
              <w:t xml:space="preserve"> Spray 10%,  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Matrex</w:t>
            </w:r>
            <w:proofErr w:type="spellEnd"/>
            <w:r w:rsidRPr="004862F0">
              <w:rPr>
                <w:rFonts w:ascii="Segoe UI Semilight" w:hAnsi="Segoe UI Semilight" w:cs="Segoe UI Semilight"/>
                <w:sz w:val="16"/>
                <w:szCs w:val="16"/>
              </w:rPr>
              <w:t>, 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Nerve Needle, 100Pcs/Box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 K. F,  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 S. R,  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Zink </w:t>
            </w:r>
            <w:proofErr w:type="spellStart"/>
            <w:r w:rsidRPr="004862F0">
              <w:rPr>
                <w:rFonts w:ascii="Segoe UI Semilight" w:hAnsi="Segoe UI Semilight" w:cs="Segoe UI Semilight"/>
                <w:sz w:val="16"/>
                <w:szCs w:val="16"/>
              </w:rPr>
              <w:t>Phasphate</w:t>
            </w:r>
            <w:proofErr w:type="spellEnd"/>
            <w:r w:rsidRPr="004862F0">
              <w:rPr>
                <w:rFonts w:ascii="Segoe UI Semilight" w:hAnsi="Segoe UI Semilight" w:cs="Segoe UI Semilight"/>
                <w:sz w:val="16"/>
                <w:szCs w:val="16"/>
              </w:rPr>
              <w:t xml:space="preserve"> cement, Powder/Pack</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Pack</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Mercure</w:t>
            </w:r>
            <w:proofErr w:type="spellEnd"/>
            <w:r w:rsidRPr="004862F0">
              <w:rPr>
                <w:rFonts w:ascii="Segoe UI Semilight" w:hAnsi="Segoe UI Semilight" w:cs="Segoe UI Semilight"/>
                <w:sz w:val="16"/>
                <w:szCs w:val="16"/>
              </w:rPr>
              <w:t xml:space="preserve">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Composit</w:t>
            </w:r>
            <w:proofErr w:type="spellEnd"/>
            <w:r w:rsidRPr="004862F0">
              <w:rPr>
                <w:rFonts w:ascii="Segoe UI Semilight" w:hAnsi="Segoe UI Semilight" w:cs="Segoe UI Semilight"/>
                <w:sz w:val="16"/>
                <w:szCs w:val="16"/>
              </w:rPr>
              <w:t xml:space="preserve"> set powder</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Cartige</w:t>
            </w:r>
            <w:proofErr w:type="spellEnd"/>
            <w:r w:rsidRPr="004862F0">
              <w:rPr>
                <w:rFonts w:ascii="Segoe UI Semilight" w:hAnsi="Segoe UI Semilight" w:cs="Segoe UI Semilight"/>
                <w:sz w:val="16"/>
                <w:szCs w:val="16"/>
              </w:rPr>
              <w:t xml:space="preserve"> Hand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Box/10pcs</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K F File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G Point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H File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Piece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Alchol</w:t>
            </w:r>
            <w:proofErr w:type="spellEnd"/>
            <w:r w:rsidRPr="004862F0">
              <w:rPr>
                <w:rFonts w:ascii="Segoe UI Semilight" w:hAnsi="Segoe UI Semilight" w:cs="Segoe UI Semilight"/>
                <w:sz w:val="16"/>
                <w:szCs w:val="16"/>
              </w:rPr>
              <w:t xml:space="preserve"> Methylated, 2500ml/bottle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Anti D, </w:t>
            </w:r>
            <w:proofErr w:type="spellStart"/>
            <w:r w:rsidRPr="004862F0">
              <w:rPr>
                <w:rFonts w:ascii="Segoe UI Semilight" w:hAnsi="Segoe UI Semilight" w:cs="Segoe UI Semilight"/>
                <w:sz w:val="16"/>
                <w:szCs w:val="16"/>
              </w:rPr>
              <w:t>Bottel</w:t>
            </w:r>
            <w:proofErr w:type="spellEnd"/>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Billirobin</w:t>
            </w:r>
            <w:proofErr w:type="spellEnd"/>
            <w:r w:rsidRPr="004862F0">
              <w:rPr>
                <w:rFonts w:ascii="Segoe UI Semilight" w:hAnsi="Segoe UI Semilight" w:cs="Segoe UI Semilight"/>
                <w:sz w:val="16"/>
                <w:szCs w:val="16"/>
              </w:rPr>
              <w:t xml:space="preserve"> , Kit (</w:t>
            </w:r>
            <w:proofErr w:type="spellStart"/>
            <w:r w:rsidRPr="004862F0">
              <w:rPr>
                <w:rFonts w:ascii="Segoe UI Semilight" w:hAnsi="Segoe UI Semilight" w:cs="Segoe UI Semilight"/>
                <w:sz w:val="16"/>
                <w:szCs w:val="16"/>
              </w:rPr>
              <w:t>Totla</w:t>
            </w:r>
            <w:proofErr w:type="spellEnd"/>
            <w:r w:rsidRPr="004862F0">
              <w:rPr>
                <w:rFonts w:ascii="Segoe UI Semilight" w:hAnsi="Segoe UI Semilight" w:cs="Segoe UI Semilight"/>
                <w:sz w:val="16"/>
                <w:szCs w:val="16"/>
              </w:rPr>
              <w:t xml:space="preserve"> and </w:t>
            </w:r>
            <w:proofErr w:type="spellStart"/>
            <w:r w:rsidRPr="004862F0">
              <w:rPr>
                <w:rFonts w:ascii="Segoe UI Semilight" w:hAnsi="Segoe UI Semilight" w:cs="Segoe UI Semilight"/>
                <w:sz w:val="16"/>
                <w:szCs w:val="16"/>
              </w:rPr>
              <w:t>dirict</w:t>
            </w:r>
            <w:proofErr w:type="spellEnd"/>
            <w:r w:rsidRPr="004862F0">
              <w:rPr>
                <w:rFonts w:ascii="Segoe UI Semilight" w:hAnsi="Segoe UI Semilight" w:cs="Segoe UI Semilight"/>
                <w:sz w:val="16"/>
                <w:szCs w:val="16"/>
              </w:rPr>
              <w:t xml:space="preserve">)/ </w:t>
            </w:r>
            <w:proofErr w:type="spellStart"/>
            <w:r w:rsidRPr="004862F0">
              <w:rPr>
                <w:rFonts w:ascii="Segoe UI Semilight" w:hAnsi="Segoe UI Semilight" w:cs="Segoe UI Semilight"/>
                <w:sz w:val="16"/>
                <w:szCs w:val="16"/>
              </w:rPr>
              <w:t>Diasys</w:t>
            </w:r>
            <w:proofErr w:type="spellEnd"/>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Blood Bag  250ml GMC</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Bag</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Blood Bag  500ml GMC</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Bag</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Blood Bag  Double GMC</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Bag</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Blood Bag  Triple GMC</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Bag</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Blood </w:t>
            </w:r>
            <w:proofErr w:type="spellStart"/>
            <w:r w:rsidRPr="004862F0">
              <w:rPr>
                <w:rFonts w:ascii="Segoe UI Semilight" w:hAnsi="Segoe UI Semilight" w:cs="Segoe UI Semilight"/>
                <w:sz w:val="16"/>
                <w:szCs w:val="16"/>
              </w:rPr>
              <w:t>Collcting</w:t>
            </w:r>
            <w:proofErr w:type="spellEnd"/>
            <w:r w:rsidRPr="004862F0">
              <w:rPr>
                <w:rFonts w:ascii="Segoe UI Semilight" w:hAnsi="Segoe UI Semilight" w:cs="Segoe UI Semilight"/>
                <w:sz w:val="16"/>
                <w:szCs w:val="16"/>
              </w:rPr>
              <w:t xml:space="preserve"> Tube EDTA, 3ml Pc</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Tube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Blood Group Antisera (A,B), Set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Blood Group Antisera (A,B,D), Set  (SB or </w:t>
            </w:r>
            <w:proofErr w:type="spellStart"/>
            <w:r w:rsidRPr="004862F0">
              <w:rPr>
                <w:rFonts w:ascii="Segoe UI Semilight" w:hAnsi="Segoe UI Semilight" w:cs="Segoe UI Semilight"/>
                <w:sz w:val="16"/>
                <w:szCs w:val="16"/>
              </w:rPr>
              <w:t>Diasys</w:t>
            </w:r>
            <w:proofErr w:type="spellEnd"/>
            <w:r w:rsidRPr="004862F0">
              <w:rPr>
                <w:rFonts w:ascii="Segoe UI Semilight" w:hAnsi="Segoe UI Semilight" w:cs="Segoe UI Semilight"/>
                <w:sz w:val="16"/>
                <w:szCs w:val="16"/>
              </w:rPr>
              <w: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Bloode</w:t>
            </w:r>
            <w:proofErr w:type="spellEnd"/>
            <w:r w:rsidRPr="004862F0">
              <w:rPr>
                <w:rFonts w:ascii="Segoe UI Semilight" w:hAnsi="Segoe UI Semilight" w:cs="Segoe UI Semilight"/>
                <w:sz w:val="16"/>
                <w:szCs w:val="16"/>
              </w:rPr>
              <w:t xml:space="preserve"> Transfusion set GMC</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set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Bowine</w:t>
            </w:r>
            <w:proofErr w:type="spellEnd"/>
            <w:r w:rsidRPr="004862F0">
              <w:rPr>
                <w:rFonts w:ascii="Segoe UI Semilight" w:hAnsi="Segoe UI Semilight" w:cs="Segoe UI Semilight"/>
                <w:sz w:val="16"/>
                <w:szCs w:val="16"/>
              </w:rPr>
              <w:t xml:space="preserve"> Serum Albumin  10ml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Brucella</w:t>
            </w:r>
            <w:proofErr w:type="spellEnd"/>
            <w:r w:rsidRPr="004862F0">
              <w:rPr>
                <w:rFonts w:ascii="Segoe UI Semilight" w:hAnsi="Segoe UI Semilight" w:cs="Segoe UI Semilight"/>
                <w:sz w:val="16"/>
                <w:szCs w:val="16"/>
              </w:rPr>
              <w:t xml:space="preserve"> Test, Kit (</w:t>
            </w:r>
            <w:proofErr w:type="spellStart"/>
            <w:r w:rsidRPr="004862F0">
              <w:rPr>
                <w:rFonts w:ascii="Segoe UI Semilight" w:hAnsi="Segoe UI Semilight" w:cs="Segoe UI Semilight"/>
                <w:sz w:val="16"/>
                <w:szCs w:val="16"/>
              </w:rPr>
              <w:t>Laborty</w:t>
            </w:r>
            <w:proofErr w:type="spellEnd"/>
            <w:r w:rsidRPr="004862F0">
              <w:rPr>
                <w:rFonts w:ascii="Segoe UI Semilight" w:hAnsi="Segoe UI Semilight" w:cs="Segoe UI Semilight"/>
                <w:sz w:val="16"/>
                <w:szCs w:val="16"/>
              </w:rPr>
              <w: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C B C </w:t>
            </w:r>
            <w:proofErr w:type="spellStart"/>
            <w:r w:rsidRPr="004862F0">
              <w:rPr>
                <w:rFonts w:ascii="Segoe UI Semilight" w:hAnsi="Segoe UI Semilight" w:cs="Segoe UI Semilight"/>
                <w:sz w:val="16"/>
                <w:szCs w:val="16"/>
              </w:rPr>
              <w:t>medianic</w:t>
            </w:r>
            <w:proofErr w:type="spellEnd"/>
            <w:r w:rsidRPr="004862F0">
              <w:rPr>
                <w:rFonts w:ascii="Segoe UI Semilight" w:hAnsi="Segoe UI Semilight" w:cs="Segoe UI Semilight"/>
                <w:sz w:val="16"/>
                <w:szCs w:val="16"/>
              </w:rPr>
              <w:t xml:space="preserve">  Kit (RFID Code)</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 R P (Latex)</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Calcium kit (Human)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Cholestrol</w:t>
            </w:r>
            <w:proofErr w:type="spellEnd"/>
            <w:r w:rsidRPr="004862F0">
              <w:rPr>
                <w:rFonts w:ascii="Segoe UI Semilight" w:hAnsi="Segoe UI Semilight" w:cs="Segoe UI Semilight"/>
                <w:sz w:val="16"/>
                <w:szCs w:val="16"/>
              </w:rPr>
              <w:t xml:space="preserve"> kit, 600ml/Kit (</w:t>
            </w:r>
            <w:proofErr w:type="spellStart"/>
            <w:r w:rsidRPr="004862F0">
              <w:rPr>
                <w:rFonts w:ascii="Segoe UI Semilight" w:hAnsi="Segoe UI Semilight" w:cs="Segoe UI Semilight"/>
                <w:sz w:val="16"/>
                <w:szCs w:val="16"/>
              </w:rPr>
              <w:t>Diasys</w:t>
            </w:r>
            <w:proofErr w:type="spellEnd"/>
            <w:r w:rsidRPr="004862F0">
              <w:rPr>
                <w:rFonts w:ascii="Segoe UI Semilight" w:hAnsi="Segoe UI Semilight" w:cs="Segoe UI Semilight"/>
                <w:sz w:val="16"/>
                <w:szCs w:val="16"/>
              </w:rPr>
              <w: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Distal Water, 5Lit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 S R tube (Foster tub)</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Tube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Electric Regent (I-Smart)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Gaimza</w:t>
            </w:r>
            <w:proofErr w:type="spellEnd"/>
            <w:r w:rsidRPr="004862F0">
              <w:rPr>
                <w:rFonts w:ascii="Segoe UI Semilight" w:hAnsi="Segoe UI Semilight" w:cs="Segoe UI Semilight"/>
                <w:sz w:val="16"/>
                <w:szCs w:val="16"/>
              </w:rPr>
              <w:t xml:space="preserve"> stain,500ml/bottle (</w:t>
            </w:r>
            <w:proofErr w:type="spellStart"/>
            <w:r w:rsidRPr="004862F0">
              <w:rPr>
                <w:rFonts w:ascii="Segoe UI Semilight" w:hAnsi="Segoe UI Semilight" w:cs="Segoe UI Semilight"/>
                <w:sz w:val="16"/>
                <w:szCs w:val="16"/>
              </w:rPr>
              <w:t>Oragnal</w:t>
            </w:r>
            <w:proofErr w:type="spellEnd"/>
            <w:r w:rsidRPr="004862F0">
              <w:rPr>
                <w:rFonts w:ascii="Segoe UI Semilight" w:hAnsi="Segoe UI Semilight" w:cs="Segoe UI Semilight"/>
                <w:sz w:val="16"/>
                <w:szCs w:val="16"/>
              </w:rPr>
              <w:t xml:space="preserve"> </w:t>
            </w:r>
            <w:proofErr w:type="spellStart"/>
            <w:r w:rsidRPr="004862F0">
              <w:rPr>
                <w:rFonts w:ascii="Segoe UI Semilight" w:hAnsi="Segoe UI Semilight" w:cs="Segoe UI Semilight"/>
                <w:sz w:val="16"/>
                <w:szCs w:val="16"/>
              </w:rPr>
              <w:t>Meark</w:t>
            </w:r>
            <w:proofErr w:type="spellEnd"/>
            <w:r w:rsidRPr="004862F0">
              <w:rPr>
                <w:rFonts w:ascii="Segoe UI Semilight" w:hAnsi="Segoe UI Semilight" w:cs="Segoe UI Semilight"/>
                <w:sz w:val="16"/>
                <w:szCs w:val="16"/>
              </w:rPr>
              <w: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Glucose 1000cc/Kit (</w:t>
            </w:r>
            <w:proofErr w:type="spellStart"/>
            <w:r w:rsidRPr="004862F0">
              <w:rPr>
                <w:rFonts w:ascii="Segoe UI Semilight" w:hAnsi="Segoe UI Semilight" w:cs="Segoe UI Semilight"/>
                <w:sz w:val="16"/>
                <w:szCs w:val="16"/>
              </w:rPr>
              <w:t>Diasys</w:t>
            </w:r>
            <w:proofErr w:type="spellEnd"/>
            <w:r w:rsidRPr="004862F0">
              <w:rPr>
                <w:rFonts w:ascii="Segoe UI Semilight" w:hAnsi="Segoe UI Semilight" w:cs="Segoe UI Semilight"/>
                <w:sz w:val="16"/>
                <w:szCs w:val="16"/>
              </w:rPr>
              <w: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Hbs</w:t>
            </w:r>
            <w:proofErr w:type="spellEnd"/>
            <w:r w:rsidRPr="004862F0">
              <w:rPr>
                <w:rFonts w:ascii="Segoe UI Semilight" w:hAnsi="Segoe UI Semilight" w:cs="Segoe UI Semilight"/>
                <w:sz w:val="16"/>
                <w:szCs w:val="16"/>
              </w:rPr>
              <w:t xml:space="preserve"> Ag, Strip (Abon)</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stripe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HCV, Strip (Abon)</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stripe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HIV, Strip (Abon)</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stripe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Pregnency</w:t>
            </w:r>
            <w:proofErr w:type="spellEnd"/>
            <w:r w:rsidRPr="004862F0">
              <w:rPr>
                <w:rFonts w:ascii="Segoe UI Semilight" w:hAnsi="Segoe UI Semilight" w:cs="Segoe UI Semilight"/>
                <w:sz w:val="16"/>
                <w:szCs w:val="16"/>
              </w:rPr>
              <w:t xml:space="preserve"> Strips (Abon)</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stripe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Protambine</w:t>
            </w:r>
            <w:proofErr w:type="spellEnd"/>
            <w:r w:rsidRPr="004862F0">
              <w:rPr>
                <w:rFonts w:ascii="Segoe UI Semilight" w:hAnsi="Segoe UI Semilight" w:cs="Segoe UI Semilight"/>
                <w:sz w:val="16"/>
                <w:szCs w:val="16"/>
              </w:rPr>
              <w:t xml:space="preserve"> (PT) (Wiener Lab) (10Bottle/Per kit)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RF 100 test, kit/100 test </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SGOT, Kit (</w:t>
            </w:r>
            <w:proofErr w:type="spellStart"/>
            <w:r w:rsidRPr="004862F0">
              <w:rPr>
                <w:rFonts w:ascii="Segoe UI Semilight" w:hAnsi="Segoe UI Semilight" w:cs="Segoe UI Semilight"/>
                <w:sz w:val="16"/>
                <w:szCs w:val="16"/>
              </w:rPr>
              <w:t>Daisys</w:t>
            </w:r>
            <w:proofErr w:type="spellEnd"/>
            <w:r w:rsidRPr="004862F0">
              <w:rPr>
                <w:rFonts w:ascii="Segoe UI Semilight" w:hAnsi="Segoe UI Semilight" w:cs="Segoe UI Semilight"/>
                <w:sz w:val="16"/>
                <w:szCs w:val="16"/>
              </w:rPr>
              <w: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SGPT, Kit (</w:t>
            </w:r>
            <w:proofErr w:type="spellStart"/>
            <w:r w:rsidRPr="004862F0">
              <w:rPr>
                <w:rFonts w:ascii="Segoe UI Semilight" w:hAnsi="Segoe UI Semilight" w:cs="Segoe UI Semilight"/>
                <w:sz w:val="16"/>
                <w:szCs w:val="16"/>
              </w:rPr>
              <w:t>Daisys</w:t>
            </w:r>
            <w:proofErr w:type="spellEnd"/>
            <w:r w:rsidRPr="004862F0">
              <w:rPr>
                <w:rFonts w:ascii="Segoe UI Semilight" w:hAnsi="Segoe UI Semilight" w:cs="Segoe UI Semilight"/>
                <w:sz w:val="16"/>
                <w:szCs w:val="16"/>
              </w:rPr>
              <w: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Soda lime powder</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Stool container, Pcs</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pcs</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Syphlis</w:t>
            </w:r>
            <w:proofErr w:type="spellEnd"/>
            <w:r w:rsidRPr="004862F0">
              <w:rPr>
                <w:rFonts w:ascii="Segoe UI Semilight" w:hAnsi="Segoe UI Semilight" w:cs="Segoe UI Semilight"/>
                <w:sz w:val="16"/>
                <w:szCs w:val="16"/>
              </w:rPr>
              <w:t>(VDRL), Strip (Abon)</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stripe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Triglyceriod</w:t>
            </w:r>
            <w:proofErr w:type="spellEnd"/>
            <w:r w:rsidRPr="004862F0">
              <w:rPr>
                <w:rFonts w:ascii="Segoe UI Semilight" w:hAnsi="Segoe UI Semilight" w:cs="Segoe UI Semilight"/>
                <w:sz w:val="16"/>
                <w:szCs w:val="16"/>
              </w:rPr>
              <w:t>, 6*100ml/kit  (</w:t>
            </w:r>
            <w:proofErr w:type="spellStart"/>
            <w:r w:rsidRPr="004862F0">
              <w:rPr>
                <w:rFonts w:ascii="Segoe UI Semilight" w:hAnsi="Segoe UI Semilight" w:cs="Segoe UI Semilight"/>
                <w:sz w:val="16"/>
                <w:szCs w:val="16"/>
              </w:rPr>
              <w:t>Diasys</w:t>
            </w:r>
            <w:proofErr w:type="spellEnd"/>
            <w:r w:rsidRPr="004862F0">
              <w:rPr>
                <w:rFonts w:ascii="Segoe UI Semilight" w:hAnsi="Segoe UI Semilight" w:cs="Segoe UI Semilight"/>
                <w:sz w:val="16"/>
                <w:szCs w:val="16"/>
              </w:rPr>
              <w:t>)</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Urea, 100ml/Kit (</w:t>
            </w:r>
            <w:proofErr w:type="spellStart"/>
            <w:r w:rsidRPr="004862F0">
              <w:rPr>
                <w:rFonts w:ascii="Segoe UI Semilight" w:hAnsi="Segoe UI Semilight" w:cs="Segoe UI Semilight"/>
                <w:sz w:val="16"/>
                <w:szCs w:val="16"/>
              </w:rPr>
              <w:t>Diasys</w:t>
            </w:r>
            <w:proofErr w:type="spellEnd"/>
            <w:r w:rsidRPr="004862F0">
              <w:rPr>
                <w:rFonts w:ascii="Segoe UI Semilight" w:hAnsi="Segoe UI Semilight" w:cs="Segoe UI Semilight"/>
                <w:sz w:val="16"/>
                <w:szCs w:val="16"/>
              </w:rPr>
              <w:t>) (R1= 4*20ml) (R2=1*20ml)</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Kit</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Urine container, Pcs</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pcs</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r w:rsidR="004862F0" w:rsidRPr="00D81A65" w:rsidTr="004862F0">
        <w:trPr>
          <w:trHeight w:val="288"/>
        </w:trPr>
        <w:tc>
          <w:tcPr>
            <w:tcW w:w="724" w:type="dxa"/>
            <w:shd w:val="clear" w:color="auto" w:fill="auto"/>
            <w:vAlign w:val="center"/>
          </w:tcPr>
          <w:p w:rsidR="004862F0" w:rsidRPr="00703169" w:rsidRDefault="004862F0" w:rsidP="004862F0">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Urine strip  (</w:t>
            </w:r>
            <w:proofErr w:type="spellStart"/>
            <w:r w:rsidRPr="004862F0">
              <w:rPr>
                <w:rFonts w:ascii="Segoe UI Semilight" w:hAnsi="Segoe UI Semilight" w:cs="Segoe UI Semilight"/>
                <w:sz w:val="16"/>
                <w:szCs w:val="16"/>
              </w:rPr>
              <w:t>Combin</w:t>
            </w:r>
            <w:proofErr w:type="spellEnd"/>
            <w:r w:rsidRPr="004862F0">
              <w:rPr>
                <w:rFonts w:ascii="Segoe UI Semilight" w:hAnsi="Segoe UI Semilight" w:cs="Segoe UI Semilight"/>
                <w:sz w:val="16"/>
                <w:szCs w:val="16"/>
              </w:rPr>
              <w:t>- 10), 100 Pcs/Bottle (INL)</w:t>
            </w:r>
          </w:p>
        </w:tc>
        <w:tc>
          <w:tcPr>
            <w:tcW w:w="1589" w:type="dxa"/>
            <w:shd w:val="clear" w:color="000000" w:fill="FFFFFF"/>
            <w:vAlign w:val="bottom"/>
          </w:tcPr>
          <w:p w:rsidR="004862F0" w:rsidRPr="00161E7D" w:rsidRDefault="004862F0" w:rsidP="004862F0">
            <w:pPr>
              <w:jc w:val="center"/>
              <w:rPr>
                <w:sz w:val="20"/>
                <w:szCs w:val="20"/>
              </w:rPr>
            </w:pPr>
          </w:p>
        </w:tc>
        <w:tc>
          <w:tcPr>
            <w:tcW w:w="1212" w:type="dxa"/>
            <w:shd w:val="clear" w:color="000000" w:fill="FFFFFF"/>
            <w:vAlign w:val="center"/>
          </w:tcPr>
          <w:p w:rsidR="004862F0" w:rsidRPr="004862F0" w:rsidRDefault="004862F0" w:rsidP="004862F0">
            <w:pPr>
              <w:rPr>
                <w:sz w:val="16"/>
                <w:szCs w:val="16"/>
              </w:rPr>
            </w:pPr>
            <w:r w:rsidRPr="004862F0">
              <w:rPr>
                <w:sz w:val="16"/>
                <w:szCs w:val="16"/>
              </w:rPr>
              <w:t>Bottle</w:t>
            </w:r>
          </w:p>
        </w:tc>
        <w:tc>
          <w:tcPr>
            <w:tcW w:w="2757" w:type="dxa"/>
            <w:shd w:val="clear" w:color="000000" w:fill="FFFFFF"/>
          </w:tcPr>
          <w:p w:rsidR="004862F0" w:rsidRPr="0052590A" w:rsidRDefault="004862F0" w:rsidP="004862F0">
            <w:pPr>
              <w:jc w:val="center"/>
            </w:pPr>
          </w:p>
        </w:tc>
        <w:tc>
          <w:tcPr>
            <w:tcW w:w="2386" w:type="dxa"/>
            <w:shd w:val="clear" w:color="000000" w:fill="FFFFFF"/>
            <w:noWrap/>
            <w:vAlign w:val="center"/>
          </w:tcPr>
          <w:p w:rsidR="004862F0" w:rsidRPr="0077193E" w:rsidRDefault="004862F0" w:rsidP="004862F0">
            <w:pPr>
              <w:rPr>
                <w:rFonts w:ascii="Arial" w:hAnsi="Arial" w:cs="Arial"/>
                <w:sz w:val="20"/>
                <w:szCs w:val="20"/>
              </w:rPr>
            </w:pPr>
          </w:p>
        </w:tc>
        <w:tc>
          <w:tcPr>
            <w:tcW w:w="2085" w:type="dxa"/>
            <w:shd w:val="clear" w:color="000000" w:fill="FFFFFF"/>
          </w:tcPr>
          <w:p w:rsidR="004862F0" w:rsidRDefault="004862F0" w:rsidP="004862F0"/>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0A2AAF" w:rsidRDefault="000A2AAF"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4862F0" w:rsidRDefault="004862F0" w:rsidP="000A2AAF">
      <w:pPr>
        <w:jc w:val="both"/>
        <w:rPr>
          <w:rFonts w:ascii="Arial" w:hAnsi="Arial" w:cs="Arial"/>
          <w:b/>
          <w:bCs/>
          <w:sz w:val="20"/>
          <w:szCs w:val="20"/>
        </w:rPr>
      </w:pPr>
    </w:p>
    <w:p w:rsidR="004862F0" w:rsidRDefault="004862F0" w:rsidP="000A2AAF">
      <w:pPr>
        <w:jc w:val="both"/>
        <w:rPr>
          <w:rFonts w:ascii="Arial" w:hAnsi="Arial" w:cs="Arial"/>
          <w:b/>
          <w:bCs/>
          <w:sz w:val="20"/>
          <w:szCs w:val="20"/>
        </w:rPr>
      </w:pPr>
    </w:p>
    <w:p w:rsidR="004862F0" w:rsidRDefault="004862F0" w:rsidP="000A2AAF">
      <w:pPr>
        <w:jc w:val="both"/>
        <w:rPr>
          <w:rFonts w:ascii="Arial" w:hAnsi="Arial" w:cs="Arial"/>
          <w:b/>
          <w:bCs/>
          <w:sz w:val="20"/>
          <w:szCs w:val="20"/>
        </w:rPr>
      </w:pPr>
    </w:p>
    <w:p w:rsidR="004862F0" w:rsidRDefault="004862F0" w:rsidP="000A2AAF">
      <w:pPr>
        <w:jc w:val="both"/>
        <w:rPr>
          <w:rFonts w:ascii="Arial" w:hAnsi="Arial" w:cs="Arial"/>
          <w:b/>
          <w:bCs/>
          <w:sz w:val="20"/>
          <w:szCs w:val="20"/>
        </w:rPr>
      </w:pPr>
    </w:p>
    <w:p w:rsidR="004862F0" w:rsidRDefault="004862F0" w:rsidP="000A2AAF">
      <w:pPr>
        <w:jc w:val="both"/>
        <w:rPr>
          <w:rFonts w:ascii="Arial" w:hAnsi="Arial" w:cs="Arial"/>
          <w:b/>
          <w:bCs/>
          <w:sz w:val="20"/>
          <w:szCs w:val="20"/>
        </w:rPr>
      </w:pPr>
    </w:p>
    <w:p w:rsidR="004862F0" w:rsidRDefault="004862F0" w:rsidP="000A2AAF">
      <w:pPr>
        <w:jc w:val="both"/>
        <w:rPr>
          <w:rFonts w:ascii="Arial" w:hAnsi="Arial" w:cs="Arial"/>
          <w:b/>
          <w:bCs/>
          <w:sz w:val="20"/>
          <w:szCs w:val="20"/>
        </w:rPr>
      </w:pPr>
    </w:p>
    <w:p w:rsidR="004862F0" w:rsidRDefault="004862F0" w:rsidP="000A2AAF">
      <w:pPr>
        <w:jc w:val="both"/>
        <w:rPr>
          <w:rFonts w:ascii="Arial" w:hAnsi="Arial" w:cs="Arial"/>
          <w:b/>
          <w:bCs/>
          <w:sz w:val="20"/>
          <w:szCs w:val="20"/>
        </w:rPr>
      </w:pPr>
    </w:p>
    <w:p w:rsidR="004862F0" w:rsidRDefault="004862F0"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Default="001C1827" w:rsidP="000A2AAF">
      <w:pPr>
        <w:jc w:val="both"/>
        <w:rPr>
          <w:rFonts w:ascii="Arial" w:hAnsi="Arial" w:cs="Arial"/>
          <w:b/>
          <w:bCs/>
          <w:sz w:val="20"/>
          <w:szCs w:val="20"/>
        </w:rPr>
      </w:pPr>
    </w:p>
    <w:p w:rsidR="001C1827" w:rsidRPr="00430914" w:rsidRDefault="001C1827" w:rsidP="000A2AAF">
      <w:pPr>
        <w:jc w:val="both"/>
        <w:rPr>
          <w:rFonts w:ascii="Arial" w:hAnsi="Arial" w:cs="Arial"/>
          <w:b/>
          <w:bCs/>
          <w:sz w:val="20"/>
          <w:szCs w:val="20"/>
        </w:rPr>
      </w:pPr>
    </w:p>
    <w:p w:rsidR="000A2AAF" w:rsidRPr="005F69EF" w:rsidRDefault="000A2AAF" w:rsidP="000A2AAF">
      <w:pPr>
        <w:pStyle w:val="Heading1"/>
        <w:numPr>
          <w:ilvl w:val="0"/>
          <w:numId w:val="0"/>
        </w:numPr>
        <w:tabs>
          <w:tab w:val="left" w:pos="708"/>
        </w:tabs>
        <w:rPr>
          <w:rFonts w:ascii="Arial" w:hAnsi="Arial" w:cs="Arial"/>
          <w:caps w:val="0"/>
          <w:sz w:val="20"/>
          <w:szCs w:val="20"/>
        </w:rPr>
      </w:pPr>
    </w:p>
    <w:p w:rsidR="00246B08" w:rsidRPr="00246B08" w:rsidRDefault="00246B08" w:rsidP="00246B08"/>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lastRenderedPageBreak/>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772E27">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1C1827">
        <w:rPr>
          <w:rStyle w:val="StyleArialNarrow"/>
          <w:rFonts w:ascii="Arial" w:hAnsi="Arial" w:cs="Arial"/>
          <w:b/>
          <w:spacing w:val="-3"/>
          <w:sz w:val="20"/>
          <w:szCs w:val="20"/>
          <w:highlight w:val="yellow"/>
          <w:lang w:val="en-GB"/>
        </w:rPr>
        <w:t>AF2</w:t>
      </w:r>
      <w:r w:rsidR="00375911" w:rsidRPr="001C1827">
        <w:rPr>
          <w:rStyle w:val="StyleArialNarrow"/>
          <w:rFonts w:ascii="Arial" w:hAnsi="Arial" w:cs="Arial"/>
          <w:b/>
          <w:spacing w:val="-3"/>
          <w:sz w:val="20"/>
          <w:szCs w:val="20"/>
          <w:highlight w:val="yellow"/>
          <w:lang w:val="en-GB"/>
        </w:rPr>
        <w:t>9</w:t>
      </w:r>
      <w:r w:rsidR="00772E27">
        <w:rPr>
          <w:rStyle w:val="StyleArialNarrow"/>
          <w:rFonts w:ascii="Arial" w:hAnsi="Arial" w:cs="Arial"/>
          <w:b/>
          <w:spacing w:val="-3"/>
          <w:sz w:val="20"/>
          <w:szCs w:val="20"/>
          <w:highlight w:val="yellow"/>
          <w:lang w:val="en-GB"/>
        </w:rPr>
        <w:t>8</w:t>
      </w:r>
      <w:r w:rsidR="001F3EC3" w:rsidRPr="001C1827">
        <w:rPr>
          <w:rStyle w:val="StyleArialNarrow"/>
          <w:rFonts w:ascii="Arial" w:hAnsi="Arial" w:cs="Arial"/>
          <w:b/>
          <w:spacing w:val="-3"/>
          <w:sz w:val="20"/>
          <w:szCs w:val="20"/>
          <w:highlight w:val="yellow"/>
          <w:lang w:val="en-GB"/>
        </w:rPr>
        <w:t>MO-20</w:t>
      </w:r>
      <w:r w:rsidR="001C1827" w:rsidRPr="001C1827">
        <w:rPr>
          <w:rStyle w:val="StyleArialNarrow"/>
          <w:rFonts w:ascii="Arial" w:hAnsi="Arial" w:cs="Arial"/>
          <w:b/>
          <w:spacing w:val="-3"/>
          <w:sz w:val="20"/>
          <w:szCs w:val="20"/>
          <w:highlight w:val="yellow"/>
          <w:lang w:val="en-GB"/>
        </w:rPr>
        <w:t>20</w:t>
      </w:r>
      <w:r w:rsidR="0056658D" w:rsidRPr="001C1827">
        <w:rPr>
          <w:rStyle w:val="StyleArialNarrow"/>
          <w:rFonts w:ascii="Arial" w:hAnsi="Arial" w:cs="Arial"/>
          <w:b/>
          <w:spacing w:val="-3"/>
          <w:sz w:val="20"/>
          <w:szCs w:val="20"/>
          <w:highlight w:val="yellow"/>
          <w:lang w:val="en-GB"/>
        </w:rPr>
        <w:t xml:space="preserve">- </w:t>
      </w:r>
      <w:r w:rsidR="001C1827" w:rsidRPr="001C1827">
        <w:rPr>
          <w:rStyle w:val="StyleArialNarrow"/>
          <w:rFonts w:ascii="Arial" w:hAnsi="Arial" w:cs="Arial"/>
          <w:b/>
          <w:spacing w:val="-3"/>
          <w:sz w:val="20"/>
          <w:szCs w:val="20"/>
          <w:highlight w:val="yellow"/>
          <w:lang w:val="en-GB"/>
        </w:rPr>
        <w:t>2</w:t>
      </w:r>
      <w:r w:rsidR="00772E27">
        <w:rPr>
          <w:rStyle w:val="StyleArialNarrow"/>
          <w:rFonts w:ascii="Arial" w:hAnsi="Arial" w:cs="Arial"/>
          <w:b/>
          <w:spacing w:val="-3"/>
          <w:sz w:val="20"/>
          <w:szCs w:val="20"/>
          <w:highlight w:val="yellow"/>
          <w:lang w:val="en-GB"/>
        </w:rPr>
        <w:t>27</w:t>
      </w:r>
      <w:r w:rsidR="000A2AAF" w:rsidRPr="001C1827">
        <w:rPr>
          <w:rStyle w:val="StyleArialNarrow"/>
          <w:rFonts w:ascii="Arial" w:hAnsi="Arial" w:cs="Arial"/>
          <w:b/>
          <w:spacing w:val="-3"/>
          <w:sz w:val="20"/>
          <w:szCs w:val="20"/>
          <w:highlight w:val="yellow"/>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4000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Adhesive plaster 2.5cmx5m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Adhesive plaster 5cmx5m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Chamber Set (Pediatric)</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Chest Drain Tub (Bottle)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Chromic Catgut, Size 0 (35mm)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Chromic Catgut, Size 1/0 (40mm)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Kg</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Chlorine, 30% </w:t>
            </w:r>
            <w:proofErr w:type="spellStart"/>
            <w:r w:rsidRPr="004862F0">
              <w:rPr>
                <w:rFonts w:ascii="Segoe UI Semilight" w:hAnsi="Segoe UI Semilight" w:cs="Segoe UI Semilight"/>
                <w:sz w:val="16"/>
                <w:szCs w:val="16"/>
              </w:rPr>
              <w:t>bleeching</w:t>
            </w:r>
            <w:proofErr w:type="spellEnd"/>
            <w:r w:rsidRPr="004862F0">
              <w:rPr>
                <w:rFonts w:ascii="Segoe UI Semilight" w:hAnsi="Segoe UI Semilight" w:cs="Segoe UI Semilight"/>
                <w:sz w:val="16"/>
                <w:szCs w:val="16"/>
              </w:rPr>
              <w:t xml:space="preserve"> powder</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Colostomy bag (45mm)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Colostomy bag (75mm)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Cord Clamp</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150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Cotton wool, (Surgical) 200gr</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Cotoon</w:t>
            </w:r>
            <w:proofErr w:type="spellEnd"/>
            <w:r w:rsidRPr="004862F0">
              <w:rPr>
                <w:rFonts w:ascii="Segoe UI Semilight" w:hAnsi="Segoe UI Semilight" w:cs="Segoe UI Semilight"/>
                <w:sz w:val="16"/>
                <w:szCs w:val="16"/>
              </w:rPr>
              <w:t xml:space="preserve"> Wool (Surgical), 400gr</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Dethermy</w:t>
            </w:r>
            <w:proofErr w:type="spellEnd"/>
            <w:r w:rsidRPr="004862F0">
              <w:rPr>
                <w:rFonts w:ascii="Segoe UI Semilight" w:hAnsi="Segoe UI Semilight" w:cs="Segoe UI Semilight"/>
                <w:sz w:val="16"/>
                <w:szCs w:val="16"/>
              </w:rPr>
              <w:t xml:space="preserve"> </w:t>
            </w:r>
            <w:proofErr w:type="spellStart"/>
            <w:r w:rsidRPr="004862F0">
              <w:rPr>
                <w:rFonts w:ascii="Segoe UI Semilight" w:hAnsi="Segoe UI Semilight" w:cs="Segoe UI Semilight"/>
                <w:sz w:val="16"/>
                <w:szCs w:val="16"/>
              </w:rPr>
              <w:t>Blad</w:t>
            </w:r>
            <w:proofErr w:type="spellEnd"/>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w:t>
            </w:r>
          </w:p>
        </w:tc>
        <w:tc>
          <w:tcPr>
            <w:tcW w:w="1593" w:type="dxa"/>
            <w:vAlign w:val="center"/>
          </w:tcPr>
          <w:p w:rsidR="004862F0" w:rsidRPr="004862F0" w:rsidRDefault="004862F0" w:rsidP="004862F0">
            <w:pPr>
              <w:rPr>
                <w:sz w:val="16"/>
                <w:szCs w:val="16"/>
              </w:rPr>
            </w:pPr>
            <w:r w:rsidRPr="004862F0">
              <w:rPr>
                <w:sz w:val="16"/>
                <w:szCs w:val="16"/>
              </w:rPr>
              <w:t>Pack</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Developer ( powder/Pack) (AGFA)</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Disposable Head Cap, 100 Pcs/Box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Disposable Thoracic Catheter With Trocar sterile CH 16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sterile, CH 18</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sterile, CH 22</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w:t>
            </w:r>
            <w:r w:rsidRPr="004862F0">
              <w:rPr>
                <w:rFonts w:ascii="Segoe UI Semilight" w:hAnsi="Segoe UI Semilight" w:cs="Segoe UI Semilight"/>
                <w:sz w:val="16"/>
                <w:szCs w:val="16"/>
              </w:rPr>
              <w:lastRenderedPageBreak/>
              <w:t>sterile, CH 30</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sterile, CH 32</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sterile, CH 34</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DisposabelThoracic</w:t>
            </w:r>
            <w:proofErr w:type="spellEnd"/>
            <w:r w:rsidRPr="004862F0">
              <w:rPr>
                <w:rFonts w:ascii="Segoe UI Semilight" w:hAnsi="Segoe UI Semilight" w:cs="Segoe UI Semilight"/>
                <w:sz w:val="16"/>
                <w:szCs w:val="16"/>
              </w:rPr>
              <w:t xml:space="preserve"> Catheter With Trocar sterile, CH 36</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Disposable Mask (Face), 50Piece/Box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80000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Disposable Syringe 5ml</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Disposable Syringe 10ml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Disposable Syringe 20ml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Disposable Syringe 60ml (Catheter </w:t>
            </w:r>
            <w:proofErr w:type="spellStart"/>
            <w:r w:rsidRPr="004862F0">
              <w:rPr>
                <w:rFonts w:ascii="Segoe UI Semilight" w:hAnsi="Segoe UI Semilight" w:cs="Segoe UI Semilight"/>
                <w:sz w:val="16"/>
                <w:szCs w:val="16"/>
              </w:rPr>
              <w:t>Typ</w:t>
            </w:r>
            <w:proofErr w:type="spellEnd"/>
            <w:r w:rsidRPr="004862F0">
              <w:rPr>
                <w:rFonts w:ascii="Segoe UI Semilight" w:hAnsi="Segoe UI Semilight" w:cs="Segoe UI Semilight"/>
                <w:sz w:val="16"/>
                <w:szCs w:val="16"/>
              </w:rPr>
              <w: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Disposable Syringe 1 ml (For Insulin)</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ECG gel/Ultrasound Gel, 5 Liter/Bottle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70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ECG paper Different 50*30cm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800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ECG paper Different size 80*20cm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3500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Elastic Bandage (Medium)/ 10cm*4m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4500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Elastic Bandage (Small) 7.5cm*4m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4500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Elastic Bandage (Large) 15cm*4m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Endo Tracheal Tube with Cuff, Size 3</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Endo Tracheal Tube with Cuff, Size - 4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Endo Tracheal Tube with Cuff, Size - 5</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Endo Tracheal Tube with Cuff, Size - 6</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Endo Tracheal Tube With Cuff , Size 6.5</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Endo Tracheal Tube with Cuff, Size - 7</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35</w:t>
            </w:r>
          </w:p>
        </w:tc>
        <w:tc>
          <w:tcPr>
            <w:tcW w:w="1593" w:type="dxa"/>
            <w:vAlign w:val="center"/>
          </w:tcPr>
          <w:p w:rsidR="004862F0" w:rsidRPr="004862F0" w:rsidRDefault="004862F0" w:rsidP="004862F0">
            <w:pPr>
              <w:rPr>
                <w:sz w:val="16"/>
                <w:szCs w:val="16"/>
              </w:rPr>
            </w:pPr>
            <w:r w:rsidRPr="004862F0">
              <w:rPr>
                <w:sz w:val="16"/>
                <w:szCs w:val="16"/>
              </w:rPr>
              <w:t>Pack</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Fixer (Powder/Pack) (AGFA)</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6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8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10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12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14</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700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16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800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18</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20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Foly</w:t>
            </w:r>
            <w:proofErr w:type="spellEnd"/>
            <w:r w:rsidRPr="004862F0">
              <w:rPr>
                <w:rFonts w:ascii="Segoe UI Semilight" w:hAnsi="Segoe UI Semilight" w:cs="Segoe UI Semilight"/>
                <w:sz w:val="16"/>
                <w:szCs w:val="16"/>
              </w:rPr>
              <w:t xml:space="preserve"> Catheter,  FR 22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1400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Gauze compress Sterile 10cmx10cm, 100 Pc/Box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Gauze </w:t>
            </w:r>
            <w:proofErr w:type="spellStart"/>
            <w:r w:rsidRPr="004862F0">
              <w:rPr>
                <w:rFonts w:ascii="Segoe UI Semilight" w:hAnsi="Segoe UI Semilight" w:cs="Segoe UI Semilight"/>
                <w:sz w:val="16"/>
                <w:szCs w:val="16"/>
              </w:rPr>
              <w:t>malmal</w:t>
            </w:r>
            <w:proofErr w:type="spellEnd"/>
            <w:r w:rsidRPr="004862F0">
              <w:rPr>
                <w:rFonts w:ascii="Segoe UI Semilight" w:hAnsi="Segoe UI Semilight" w:cs="Segoe UI Semilight"/>
                <w:sz w:val="16"/>
                <w:szCs w:val="16"/>
              </w:rPr>
              <w:t>, 40Yards/Than</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Gauze paraffin, 30Pc/box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Gloves  None Sterile (Plastic), 50 Pair/Box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Gloves  None Sterile (</w:t>
            </w:r>
            <w:proofErr w:type="spellStart"/>
            <w:r w:rsidRPr="004862F0">
              <w:rPr>
                <w:rFonts w:ascii="Segoe UI Semilight" w:hAnsi="Segoe UI Semilight" w:cs="Segoe UI Semilight"/>
                <w:sz w:val="16"/>
                <w:szCs w:val="16"/>
              </w:rPr>
              <w:t>Roberry</w:t>
            </w:r>
            <w:proofErr w:type="spellEnd"/>
            <w:r w:rsidRPr="004862F0">
              <w:rPr>
                <w:rFonts w:ascii="Segoe UI Semilight" w:hAnsi="Segoe UI Semilight" w:cs="Segoe UI Semilight"/>
                <w:sz w:val="16"/>
                <w:szCs w:val="16"/>
              </w:rPr>
              <w:t>), 50 Pair/Box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3000</w:t>
            </w:r>
          </w:p>
        </w:tc>
        <w:tc>
          <w:tcPr>
            <w:tcW w:w="1593" w:type="dxa"/>
            <w:vAlign w:val="center"/>
          </w:tcPr>
          <w:p w:rsidR="004862F0" w:rsidRPr="004862F0" w:rsidRDefault="004862F0" w:rsidP="004862F0">
            <w:pPr>
              <w:rPr>
                <w:sz w:val="16"/>
                <w:szCs w:val="16"/>
              </w:rPr>
            </w:pPr>
            <w:r w:rsidRPr="004862F0">
              <w:rPr>
                <w:sz w:val="16"/>
                <w:szCs w:val="16"/>
              </w:rPr>
              <w:t>Pair</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Gloves sterile surgical. Size--6,5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3000</w:t>
            </w:r>
          </w:p>
        </w:tc>
        <w:tc>
          <w:tcPr>
            <w:tcW w:w="1593" w:type="dxa"/>
            <w:vAlign w:val="center"/>
          </w:tcPr>
          <w:p w:rsidR="004862F0" w:rsidRPr="004862F0" w:rsidRDefault="004862F0" w:rsidP="004862F0">
            <w:pPr>
              <w:rPr>
                <w:sz w:val="16"/>
                <w:szCs w:val="16"/>
              </w:rPr>
            </w:pPr>
            <w:r w:rsidRPr="004862F0">
              <w:rPr>
                <w:sz w:val="16"/>
                <w:szCs w:val="16"/>
              </w:rPr>
              <w:t>Pair</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Gloves sterile surgical. Size--7</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3000</w:t>
            </w:r>
          </w:p>
        </w:tc>
        <w:tc>
          <w:tcPr>
            <w:tcW w:w="1593" w:type="dxa"/>
            <w:vAlign w:val="center"/>
          </w:tcPr>
          <w:p w:rsidR="004862F0" w:rsidRPr="004862F0" w:rsidRDefault="004862F0" w:rsidP="004862F0">
            <w:pPr>
              <w:rPr>
                <w:sz w:val="16"/>
                <w:szCs w:val="16"/>
              </w:rPr>
            </w:pPr>
            <w:r w:rsidRPr="004862F0">
              <w:rPr>
                <w:sz w:val="16"/>
                <w:szCs w:val="16"/>
              </w:rPr>
              <w:t>Pair</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Gloves sterile surgical. Size--7.5</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2000</w:t>
            </w:r>
          </w:p>
        </w:tc>
        <w:tc>
          <w:tcPr>
            <w:tcW w:w="1593" w:type="dxa"/>
            <w:vAlign w:val="center"/>
          </w:tcPr>
          <w:p w:rsidR="004862F0" w:rsidRPr="004862F0" w:rsidRDefault="004862F0" w:rsidP="004862F0">
            <w:pPr>
              <w:rPr>
                <w:sz w:val="16"/>
                <w:szCs w:val="16"/>
              </w:rPr>
            </w:pPr>
            <w:r w:rsidRPr="004862F0">
              <w:rPr>
                <w:sz w:val="16"/>
                <w:szCs w:val="16"/>
              </w:rPr>
              <w:t>Pair</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Gloves sterile surgical. Size--8</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Infussion</w:t>
            </w:r>
            <w:proofErr w:type="spellEnd"/>
            <w:r w:rsidRPr="004862F0">
              <w:rPr>
                <w:rFonts w:ascii="Segoe UI Semilight" w:hAnsi="Segoe UI Semilight" w:cs="Segoe UI Semilight"/>
                <w:sz w:val="16"/>
                <w:szCs w:val="16"/>
              </w:rPr>
              <w:t xml:space="preserve"> Set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9000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IV </w:t>
            </w:r>
            <w:proofErr w:type="spellStart"/>
            <w:r w:rsidRPr="004862F0">
              <w:rPr>
                <w:rFonts w:ascii="Segoe UI Semilight" w:hAnsi="Segoe UI Semilight" w:cs="Segoe UI Semilight"/>
                <w:sz w:val="16"/>
                <w:szCs w:val="16"/>
              </w:rPr>
              <w:t>Canula</w:t>
            </w:r>
            <w:proofErr w:type="spellEnd"/>
            <w:r w:rsidRPr="004862F0">
              <w:rPr>
                <w:rFonts w:ascii="Segoe UI Semilight" w:hAnsi="Segoe UI Semilight" w:cs="Segoe UI Semilight"/>
                <w:sz w:val="16"/>
                <w:szCs w:val="16"/>
              </w:rPr>
              <w:t xml:space="preserve">  G--No--20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12000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IV </w:t>
            </w:r>
            <w:proofErr w:type="spellStart"/>
            <w:r w:rsidRPr="004862F0">
              <w:rPr>
                <w:rFonts w:ascii="Segoe UI Semilight" w:hAnsi="Segoe UI Semilight" w:cs="Segoe UI Semilight"/>
                <w:sz w:val="16"/>
                <w:szCs w:val="16"/>
              </w:rPr>
              <w:t>Canula</w:t>
            </w:r>
            <w:proofErr w:type="spellEnd"/>
            <w:r w:rsidRPr="004862F0">
              <w:rPr>
                <w:rFonts w:ascii="Segoe UI Semilight" w:hAnsi="Segoe UI Semilight" w:cs="Segoe UI Semilight"/>
                <w:sz w:val="16"/>
                <w:szCs w:val="16"/>
              </w:rPr>
              <w:t xml:space="preserve">  G--No--22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13000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IV </w:t>
            </w:r>
            <w:proofErr w:type="spellStart"/>
            <w:r w:rsidRPr="004862F0">
              <w:rPr>
                <w:rFonts w:ascii="Segoe UI Semilight" w:hAnsi="Segoe UI Semilight" w:cs="Segoe UI Semilight"/>
                <w:sz w:val="16"/>
                <w:szCs w:val="16"/>
              </w:rPr>
              <w:t>Canula</w:t>
            </w:r>
            <w:proofErr w:type="spellEnd"/>
            <w:r w:rsidRPr="004862F0">
              <w:rPr>
                <w:rFonts w:ascii="Segoe UI Semilight" w:hAnsi="Segoe UI Semilight" w:cs="Segoe UI Semilight"/>
                <w:sz w:val="16"/>
                <w:szCs w:val="16"/>
              </w:rPr>
              <w:t xml:space="preserve">  G--No--24</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5</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8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150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10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12</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14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16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18</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Naso</w:t>
            </w:r>
            <w:proofErr w:type="spellEnd"/>
            <w:r w:rsidRPr="004862F0">
              <w:rPr>
                <w:rFonts w:ascii="Segoe UI Semilight" w:hAnsi="Segoe UI Semilight" w:cs="Segoe UI Semilight"/>
                <w:sz w:val="16"/>
                <w:szCs w:val="16"/>
              </w:rPr>
              <w:t xml:space="preserve"> Gastric Tube Size-CH 20</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Plaster of Paris  ( Small ) 7.5cm*2.7M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Plaster of Paris  (Medium) 10cm*2.7M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Plaster of Paris (Large) 15cm*2.7M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Safty</w:t>
            </w:r>
            <w:proofErr w:type="spellEnd"/>
            <w:r w:rsidRPr="004862F0">
              <w:rPr>
                <w:rFonts w:ascii="Segoe UI Semilight" w:hAnsi="Segoe UI Semilight" w:cs="Segoe UI Semilight"/>
                <w:sz w:val="16"/>
                <w:szCs w:val="16"/>
              </w:rPr>
              <w:t xml:space="preserve"> Box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Spinal Needle G No:22/ Adult size (B. Braun)</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Spinal Needle G No:25/ Adult size (B. Braun)</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8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10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12</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14</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16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Suction Catheter </w:t>
            </w:r>
            <w:proofErr w:type="spellStart"/>
            <w:r w:rsidRPr="004862F0">
              <w:rPr>
                <w:rFonts w:ascii="Segoe UI Semilight" w:hAnsi="Segoe UI Semilight" w:cs="Segoe UI Semilight"/>
                <w:sz w:val="16"/>
                <w:szCs w:val="16"/>
              </w:rPr>
              <w:t>Dispossibale</w:t>
            </w:r>
            <w:proofErr w:type="spellEnd"/>
            <w:r w:rsidRPr="004862F0">
              <w:rPr>
                <w:rFonts w:ascii="Segoe UI Semilight" w:hAnsi="Segoe UI Semilight" w:cs="Segoe UI Semilight"/>
                <w:sz w:val="16"/>
                <w:szCs w:val="16"/>
              </w:rPr>
              <w:t xml:space="preserve">  CH  18</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Surgical Blades  G 10, 100 piece/Box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Surgical Blades G 11, 100 piece/Box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Surgical Blades  G 21, 100 piece/Box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Surgical Blades G 22, 100 piece/Box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Proline</w:t>
            </w:r>
            <w:proofErr w:type="spellEnd"/>
            <w:r w:rsidRPr="004862F0">
              <w:rPr>
                <w:rFonts w:ascii="Segoe UI Semilight" w:hAnsi="Segoe UI Semilight" w:cs="Segoe UI Semilight"/>
                <w:sz w:val="16"/>
                <w:szCs w:val="16"/>
              </w:rPr>
              <w:t xml:space="preserve"> No- 0  (3/8 circle 40mm) -75 cm Cutting</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700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Proline</w:t>
            </w:r>
            <w:proofErr w:type="spellEnd"/>
            <w:r w:rsidRPr="004862F0">
              <w:rPr>
                <w:rFonts w:ascii="Segoe UI Semilight" w:hAnsi="Segoe UI Semilight" w:cs="Segoe UI Semilight"/>
                <w:sz w:val="16"/>
                <w:szCs w:val="16"/>
              </w:rPr>
              <w:t xml:space="preserve"> No- 1(1/2 circle 40mm) -75 cm (Round)</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1500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Proline</w:t>
            </w:r>
            <w:proofErr w:type="spellEnd"/>
            <w:r w:rsidRPr="004862F0">
              <w:rPr>
                <w:rFonts w:ascii="Segoe UI Semilight" w:hAnsi="Segoe UI Semilight" w:cs="Segoe UI Semilight"/>
                <w:sz w:val="16"/>
                <w:szCs w:val="16"/>
              </w:rPr>
              <w:t xml:space="preserve"> No- 2/0 (3/8 circle 24mm) 75 cm (</w:t>
            </w:r>
            <w:proofErr w:type="spellStart"/>
            <w:r w:rsidRPr="004862F0">
              <w:rPr>
                <w:rFonts w:ascii="Segoe UI Semilight" w:hAnsi="Segoe UI Semilight" w:cs="Segoe UI Semilight"/>
                <w:sz w:val="16"/>
                <w:szCs w:val="16"/>
              </w:rPr>
              <w:t>Coutting</w:t>
            </w:r>
            <w:proofErr w:type="spellEnd"/>
            <w:r w:rsidRPr="004862F0">
              <w:rPr>
                <w:rFonts w:ascii="Segoe UI Semilight" w:hAnsi="Segoe UI Semilight" w:cs="Segoe UI Semilight"/>
                <w:sz w:val="16"/>
                <w:szCs w:val="16"/>
              </w:rPr>
              <w: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Proline</w:t>
            </w:r>
            <w:proofErr w:type="spellEnd"/>
            <w:r w:rsidRPr="004862F0">
              <w:rPr>
                <w:rFonts w:ascii="Segoe UI Semilight" w:hAnsi="Segoe UI Semilight" w:cs="Segoe UI Semilight"/>
                <w:sz w:val="16"/>
                <w:szCs w:val="16"/>
              </w:rPr>
              <w:t xml:space="preserve"> No-3/0 (1/2 circle 24mm) 75 cm (Cutting)</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1200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Vicryl</w:t>
            </w:r>
            <w:proofErr w:type="spellEnd"/>
            <w:r w:rsidRPr="004862F0">
              <w:rPr>
                <w:rFonts w:ascii="Segoe UI Semilight" w:hAnsi="Segoe UI Semilight" w:cs="Segoe UI Semilight"/>
                <w:sz w:val="16"/>
                <w:szCs w:val="16"/>
              </w:rPr>
              <w:t xml:space="preserve">  (Round) No.0 (1/2 circle 40mm) 90cm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1400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Vicryl</w:t>
            </w:r>
            <w:proofErr w:type="spellEnd"/>
            <w:r w:rsidRPr="004862F0">
              <w:rPr>
                <w:rFonts w:ascii="Segoe UI Semilight" w:hAnsi="Segoe UI Semilight" w:cs="Segoe UI Semilight"/>
                <w:sz w:val="16"/>
                <w:szCs w:val="16"/>
              </w:rPr>
              <w:t xml:space="preserve">  (Round) No.1 (1/2 circle 40mm) 90cm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Vicryl</w:t>
            </w:r>
            <w:proofErr w:type="spellEnd"/>
            <w:r w:rsidRPr="004862F0">
              <w:rPr>
                <w:rFonts w:ascii="Segoe UI Semilight" w:hAnsi="Segoe UI Semilight" w:cs="Segoe UI Semilight"/>
                <w:sz w:val="16"/>
                <w:szCs w:val="16"/>
              </w:rPr>
              <w:t xml:space="preserve">  (Round) No.2 (Liver) (1/2 circle 40mm) 90cm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1700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Vicryl</w:t>
            </w:r>
            <w:proofErr w:type="spellEnd"/>
            <w:r w:rsidRPr="004862F0">
              <w:rPr>
                <w:rFonts w:ascii="Segoe UI Semilight" w:hAnsi="Segoe UI Semilight" w:cs="Segoe UI Semilight"/>
                <w:sz w:val="16"/>
                <w:szCs w:val="16"/>
              </w:rPr>
              <w:t xml:space="preserve">  (Round) No.2/0 (1/2 circle 31mm) 90cm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800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Suture </w:t>
            </w:r>
            <w:proofErr w:type="spellStart"/>
            <w:r w:rsidRPr="004862F0">
              <w:rPr>
                <w:rFonts w:ascii="Segoe UI Semilight" w:hAnsi="Segoe UI Semilight" w:cs="Segoe UI Semilight"/>
                <w:sz w:val="16"/>
                <w:szCs w:val="16"/>
              </w:rPr>
              <w:t>Vicryl</w:t>
            </w:r>
            <w:proofErr w:type="spellEnd"/>
            <w:r w:rsidRPr="004862F0">
              <w:rPr>
                <w:rFonts w:ascii="Segoe UI Semilight" w:hAnsi="Segoe UI Semilight" w:cs="Segoe UI Semilight"/>
                <w:sz w:val="16"/>
                <w:szCs w:val="16"/>
              </w:rPr>
              <w:t xml:space="preserve">  (Round) No.3/0 (1/2 </w:t>
            </w:r>
            <w:proofErr w:type="spellStart"/>
            <w:r w:rsidRPr="004862F0">
              <w:rPr>
                <w:rFonts w:ascii="Segoe UI Semilight" w:hAnsi="Segoe UI Semilight" w:cs="Segoe UI Semilight"/>
                <w:sz w:val="16"/>
                <w:szCs w:val="16"/>
              </w:rPr>
              <w:t>cricle</w:t>
            </w:r>
            <w:proofErr w:type="spellEnd"/>
            <w:r w:rsidRPr="004862F0">
              <w:rPr>
                <w:rFonts w:ascii="Segoe UI Semilight" w:hAnsi="Segoe UI Semilight" w:cs="Segoe UI Semilight"/>
                <w:sz w:val="16"/>
                <w:szCs w:val="16"/>
              </w:rPr>
              <w:t xml:space="preserve"> 30mm) 90cm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Tape for </w:t>
            </w:r>
            <w:proofErr w:type="spellStart"/>
            <w:r w:rsidRPr="004862F0">
              <w:rPr>
                <w:rFonts w:ascii="Segoe UI Semilight" w:hAnsi="Segoe UI Semilight" w:cs="Segoe UI Semilight"/>
                <w:sz w:val="16"/>
                <w:szCs w:val="16"/>
              </w:rPr>
              <w:t>autoclav</w:t>
            </w:r>
            <w:proofErr w:type="spellEnd"/>
            <w:r w:rsidRPr="004862F0">
              <w:rPr>
                <w:rFonts w:ascii="Segoe UI Semilight" w:hAnsi="Segoe UI Semilight" w:cs="Segoe UI Semilight"/>
                <w:sz w:val="16"/>
                <w:szCs w:val="16"/>
              </w:rPr>
              <w:t xml:space="preserve"> test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Tongue Depressor, 100 Piece/Box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Tube Tracheostomy With cuff Size  3.5 mm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Tube </w:t>
            </w:r>
            <w:proofErr w:type="spellStart"/>
            <w:r w:rsidRPr="004862F0">
              <w:rPr>
                <w:rFonts w:ascii="Segoe UI Semilight" w:hAnsi="Segoe UI Semilight" w:cs="Segoe UI Semilight"/>
                <w:sz w:val="16"/>
                <w:szCs w:val="16"/>
              </w:rPr>
              <w:t>Trachetomy</w:t>
            </w:r>
            <w:proofErr w:type="spellEnd"/>
            <w:r w:rsidRPr="004862F0">
              <w:rPr>
                <w:rFonts w:ascii="Segoe UI Semilight" w:hAnsi="Segoe UI Semilight" w:cs="Segoe UI Semilight"/>
                <w:sz w:val="16"/>
                <w:szCs w:val="16"/>
              </w:rPr>
              <w:t xml:space="preserve"> With cuff Size 5,5mm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Tube Tracheotomy With cuff  Size 6mm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Tube Tracheostomy With cuff Size  6.5 mm</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w:t>
            </w:r>
          </w:p>
        </w:tc>
        <w:tc>
          <w:tcPr>
            <w:tcW w:w="1593" w:type="dxa"/>
            <w:vAlign w:val="center"/>
          </w:tcPr>
          <w:p w:rsidR="004862F0" w:rsidRPr="004862F0" w:rsidRDefault="004862F0" w:rsidP="004862F0">
            <w:pPr>
              <w:rPr>
                <w:sz w:val="16"/>
                <w:szCs w:val="16"/>
              </w:rPr>
            </w:pPr>
            <w:r w:rsidRPr="004862F0">
              <w:rPr>
                <w:sz w:val="16"/>
                <w:szCs w:val="16"/>
              </w:rPr>
              <w:t>Roll</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Tube Universal </w:t>
            </w:r>
            <w:proofErr w:type="spellStart"/>
            <w:r w:rsidRPr="004862F0">
              <w:rPr>
                <w:rFonts w:ascii="Segoe UI Semilight" w:hAnsi="Segoe UI Semilight" w:cs="Segoe UI Semilight"/>
                <w:sz w:val="16"/>
                <w:szCs w:val="16"/>
              </w:rPr>
              <w:t>aultoclavable</w:t>
            </w:r>
            <w:proofErr w:type="spellEnd"/>
            <w:r w:rsidRPr="004862F0">
              <w:rPr>
                <w:rFonts w:ascii="Segoe UI Semilight" w:hAnsi="Segoe UI Semilight" w:cs="Segoe UI Semilight"/>
                <w:sz w:val="16"/>
                <w:szCs w:val="16"/>
              </w:rPr>
              <w:t xml:space="preserve"> 7mm,  With Bubble, 30 M / Roll</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5000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Urine Bag  2000 cc-Bag</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X. Ray </w:t>
            </w:r>
            <w:proofErr w:type="spellStart"/>
            <w:r w:rsidRPr="004862F0">
              <w:rPr>
                <w:rFonts w:ascii="Segoe UI Semilight" w:hAnsi="Segoe UI Semilight" w:cs="Segoe UI Semilight"/>
                <w:sz w:val="16"/>
                <w:szCs w:val="16"/>
              </w:rPr>
              <w:t>Fillm</w:t>
            </w:r>
            <w:proofErr w:type="spellEnd"/>
            <w:r w:rsidRPr="004862F0">
              <w:rPr>
                <w:rFonts w:ascii="Segoe UI Semilight" w:hAnsi="Segoe UI Semilight" w:cs="Segoe UI Semilight"/>
                <w:sz w:val="16"/>
                <w:szCs w:val="16"/>
              </w:rPr>
              <w:t xml:space="preserve">  10x12, 100Pc/Box  (AGFA)</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X. Ray </w:t>
            </w:r>
            <w:proofErr w:type="spellStart"/>
            <w:r w:rsidRPr="004862F0">
              <w:rPr>
                <w:rFonts w:ascii="Segoe UI Semilight" w:hAnsi="Segoe UI Semilight" w:cs="Segoe UI Semilight"/>
                <w:sz w:val="16"/>
                <w:szCs w:val="16"/>
              </w:rPr>
              <w:t>Fillm</w:t>
            </w:r>
            <w:proofErr w:type="spellEnd"/>
            <w:r w:rsidRPr="004862F0">
              <w:rPr>
                <w:rFonts w:ascii="Segoe UI Semilight" w:hAnsi="Segoe UI Semilight" w:cs="Segoe UI Semilight"/>
                <w:sz w:val="16"/>
                <w:szCs w:val="16"/>
              </w:rPr>
              <w:t xml:space="preserve">  12x15, 100Pc/Box  (AGFA)</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12</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X. Ray </w:t>
            </w:r>
            <w:proofErr w:type="spellStart"/>
            <w:r w:rsidRPr="004862F0">
              <w:rPr>
                <w:rFonts w:ascii="Segoe UI Semilight" w:hAnsi="Segoe UI Semilight" w:cs="Segoe UI Semilight"/>
                <w:sz w:val="16"/>
                <w:szCs w:val="16"/>
              </w:rPr>
              <w:t>Fillm</w:t>
            </w:r>
            <w:proofErr w:type="spellEnd"/>
            <w:r w:rsidRPr="004862F0">
              <w:rPr>
                <w:rFonts w:ascii="Segoe UI Semilight" w:hAnsi="Segoe UI Semilight" w:cs="Segoe UI Semilight"/>
                <w:sz w:val="16"/>
                <w:szCs w:val="16"/>
              </w:rPr>
              <w:t xml:space="preserve">  14x17, 100Pc/Box  (AGFA)</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X.RayFillm</w:t>
            </w:r>
            <w:proofErr w:type="spellEnd"/>
            <w:r w:rsidRPr="004862F0">
              <w:rPr>
                <w:rFonts w:ascii="Segoe UI Semilight" w:hAnsi="Segoe UI Semilight" w:cs="Segoe UI Semilight"/>
                <w:sz w:val="16"/>
                <w:szCs w:val="16"/>
              </w:rPr>
              <w:t xml:space="preserve"> 8x10 100pc/Box </w:t>
            </w:r>
            <w:proofErr w:type="spellStart"/>
            <w:r w:rsidRPr="004862F0">
              <w:rPr>
                <w:rFonts w:ascii="Segoe UI Semilight" w:hAnsi="Segoe UI Semilight" w:cs="Segoe UI Semilight"/>
                <w:sz w:val="16"/>
                <w:szCs w:val="16"/>
              </w:rPr>
              <w:t>digtal</w:t>
            </w:r>
            <w:proofErr w:type="spellEnd"/>
            <w:r w:rsidRPr="004862F0">
              <w:rPr>
                <w:rFonts w:ascii="Segoe UI Semilight" w:hAnsi="Segoe UI Semilight" w:cs="Segoe UI Semilight"/>
                <w:sz w:val="16"/>
                <w:szCs w:val="16"/>
              </w:rPr>
              <w:t xml:space="preserve"> (5B Code)  (AGFA)</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X.RayFillm</w:t>
            </w:r>
            <w:proofErr w:type="spellEnd"/>
            <w:r w:rsidRPr="004862F0">
              <w:rPr>
                <w:rFonts w:ascii="Segoe UI Semilight" w:hAnsi="Segoe UI Semilight" w:cs="Segoe UI Semilight"/>
                <w:sz w:val="16"/>
                <w:szCs w:val="16"/>
              </w:rPr>
              <w:t xml:space="preserve"> 14X17 100pc/Box </w:t>
            </w:r>
            <w:proofErr w:type="spellStart"/>
            <w:r w:rsidRPr="004862F0">
              <w:rPr>
                <w:rFonts w:ascii="Segoe UI Semilight" w:hAnsi="Segoe UI Semilight" w:cs="Segoe UI Semilight"/>
                <w:sz w:val="16"/>
                <w:szCs w:val="16"/>
              </w:rPr>
              <w:t>digtal</w:t>
            </w:r>
            <w:proofErr w:type="spellEnd"/>
            <w:r w:rsidRPr="004862F0">
              <w:rPr>
                <w:rFonts w:ascii="Segoe UI Semilight" w:hAnsi="Segoe UI Semilight" w:cs="Segoe UI Semilight"/>
                <w:sz w:val="16"/>
                <w:szCs w:val="16"/>
              </w:rPr>
              <w:t xml:space="preserve"> (5B Code)  (AGFA)</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40</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Air way  </w:t>
            </w:r>
            <w:proofErr w:type="spellStart"/>
            <w:r w:rsidRPr="004862F0">
              <w:rPr>
                <w:rFonts w:ascii="Segoe UI Semilight" w:hAnsi="Segoe UI Semilight" w:cs="Segoe UI Semilight"/>
                <w:sz w:val="16"/>
                <w:szCs w:val="16"/>
              </w:rPr>
              <w:t>Differint</w:t>
            </w:r>
            <w:proofErr w:type="spellEnd"/>
            <w:r w:rsidRPr="004862F0">
              <w:rPr>
                <w:rFonts w:ascii="Segoe UI Semilight" w:hAnsi="Segoe UI Semilight" w:cs="Segoe UI Semilight"/>
                <w:sz w:val="16"/>
                <w:szCs w:val="16"/>
              </w:rPr>
              <w:t xml:space="preserve"> size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Dispossable</w:t>
            </w:r>
            <w:proofErr w:type="spellEnd"/>
            <w:r w:rsidRPr="004862F0">
              <w:rPr>
                <w:rFonts w:ascii="Segoe UI Semilight" w:hAnsi="Segoe UI Semilight" w:cs="Segoe UI Semilight"/>
                <w:sz w:val="16"/>
                <w:szCs w:val="16"/>
              </w:rPr>
              <w:t xml:space="preserve"> Mask (N95) 50Pcs/Box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14</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Amelgum</w:t>
            </w:r>
            <w:proofErr w:type="spellEnd"/>
            <w:r w:rsidRPr="004862F0">
              <w:rPr>
                <w:rFonts w:ascii="Segoe UI Semilight" w:hAnsi="Segoe UI Semilight" w:cs="Segoe UI Semilight"/>
                <w:sz w:val="16"/>
                <w:szCs w:val="16"/>
              </w:rPr>
              <w:t>, 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Arsenic, 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Argenat</w:t>
            </w:r>
            <w:proofErr w:type="spellEnd"/>
            <w:r w:rsidRPr="004862F0">
              <w:rPr>
                <w:rFonts w:ascii="Segoe UI Semilight" w:hAnsi="Segoe UI Semilight" w:cs="Segoe UI Semilight"/>
                <w:sz w:val="16"/>
                <w:szCs w:val="16"/>
              </w:rPr>
              <w:t>, 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w:t>
            </w:r>
          </w:p>
        </w:tc>
        <w:tc>
          <w:tcPr>
            <w:tcW w:w="1593" w:type="dxa"/>
            <w:vAlign w:val="center"/>
          </w:tcPr>
          <w:p w:rsidR="004862F0" w:rsidRPr="004862F0" w:rsidRDefault="004862F0" w:rsidP="004862F0">
            <w:pPr>
              <w:rPr>
                <w:sz w:val="16"/>
                <w:szCs w:val="16"/>
              </w:rPr>
            </w:pPr>
            <w:r w:rsidRPr="004862F0">
              <w:rPr>
                <w:sz w:val="16"/>
                <w:szCs w:val="16"/>
              </w:rPr>
              <w:t>Pack</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C.H.K.M ( Dental cement), Powder/Pack</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Coversal</w:t>
            </w:r>
            <w:proofErr w:type="spellEnd"/>
            <w:r w:rsidRPr="004862F0">
              <w:rPr>
                <w:rFonts w:ascii="Segoe UI Semilight" w:hAnsi="Segoe UI Semilight" w:cs="Segoe UI Semilight"/>
                <w:sz w:val="16"/>
                <w:szCs w:val="16"/>
              </w:rPr>
              <w:t xml:space="preserve"> Past, 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Eugenol, 15ml 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w:t>
            </w:r>
          </w:p>
        </w:tc>
        <w:tc>
          <w:tcPr>
            <w:tcW w:w="1593" w:type="dxa"/>
            <w:vAlign w:val="center"/>
          </w:tcPr>
          <w:p w:rsidR="004862F0" w:rsidRPr="004862F0" w:rsidRDefault="004862F0" w:rsidP="004862F0">
            <w:pPr>
              <w:rPr>
                <w:sz w:val="16"/>
                <w:szCs w:val="16"/>
              </w:rPr>
            </w:pPr>
            <w:r w:rsidRPr="004862F0">
              <w:rPr>
                <w:sz w:val="16"/>
                <w:szCs w:val="16"/>
              </w:rPr>
              <w:t>Pack</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Eugenol Cement, Powder/Pack</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35</w:t>
            </w:r>
          </w:p>
        </w:tc>
        <w:tc>
          <w:tcPr>
            <w:tcW w:w="1593" w:type="dxa"/>
            <w:vAlign w:val="center"/>
          </w:tcPr>
          <w:p w:rsidR="004862F0" w:rsidRPr="004862F0" w:rsidRDefault="004862F0" w:rsidP="004862F0">
            <w:pPr>
              <w:rPr>
                <w:sz w:val="16"/>
                <w:szCs w:val="16"/>
              </w:rPr>
            </w:pPr>
            <w:r w:rsidRPr="004862F0">
              <w:rPr>
                <w:sz w:val="16"/>
                <w:szCs w:val="16"/>
              </w:rPr>
              <w:t>Box/12pcs</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Freeze (Dental </w:t>
            </w:r>
            <w:proofErr w:type="spellStart"/>
            <w:r w:rsidRPr="004862F0">
              <w:rPr>
                <w:rFonts w:ascii="Segoe UI Semilight" w:hAnsi="Segoe UI Semilight" w:cs="Segoe UI Semilight"/>
                <w:sz w:val="16"/>
                <w:szCs w:val="16"/>
              </w:rPr>
              <w:t>Needal</w:t>
            </w:r>
            <w:proofErr w:type="spellEnd"/>
            <w:r w:rsidRPr="004862F0">
              <w:rPr>
                <w:rFonts w:ascii="Segoe UI Semilight" w:hAnsi="Segoe UI Semilight" w:cs="Segoe UI Semilight"/>
                <w:sz w:val="16"/>
                <w:szCs w:val="16"/>
              </w:rPr>
              <w:t>), 12Pcs/Box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7</w:t>
            </w:r>
          </w:p>
        </w:tc>
        <w:tc>
          <w:tcPr>
            <w:tcW w:w="1593" w:type="dxa"/>
            <w:vAlign w:val="center"/>
          </w:tcPr>
          <w:p w:rsidR="004862F0" w:rsidRPr="004862F0" w:rsidRDefault="004862F0" w:rsidP="004862F0">
            <w:pPr>
              <w:rPr>
                <w:sz w:val="16"/>
                <w:szCs w:val="16"/>
              </w:rPr>
            </w:pPr>
            <w:r w:rsidRPr="004862F0">
              <w:rPr>
                <w:sz w:val="16"/>
                <w:szCs w:val="16"/>
              </w:rPr>
              <w:t>Pack</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G.C </w:t>
            </w:r>
            <w:proofErr w:type="spellStart"/>
            <w:r w:rsidRPr="004862F0">
              <w:rPr>
                <w:rFonts w:ascii="Segoe UI Semilight" w:hAnsi="Segoe UI Semilight" w:cs="Segoe UI Semilight"/>
                <w:sz w:val="16"/>
                <w:szCs w:val="16"/>
              </w:rPr>
              <w:t>Glassonomer</w:t>
            </w:r>
            <w:proofErr w:type="spellEnd"/>
            <w:r w:rsidRPr="004862F0">
              <w:rPr>
                <w:rFonts w:ascii="Segoe UI Semilight" w:hAnsi="Segoe UI Semilight" w:cs="Segoe UI Semilight"/>
                <w:sz w:val="16"/>
                <w:szCs w:val="16"/>
              </w:rPr>
              <w:t xml:space="preserve"> Cutting Cement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Glassnomer</w:t>
            </w:r>
            <w:proofErr w:type="spellEnd"/>
            <w:r w:rsidRPr="004862F0">
              <w:rPr>
                <w:rFonts w:ascii="Segoe UI Semilight" w:hAnsi="Segoe UI Semilight" w:cs="Segoe UI Semilight"/>
                <w:sz w:val="16"/>
                <w:szCs w:val="16"/>
              </w:rPr>
              <w:t>, 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7</w:t>
            </w:r>
          </w:p>
        </w:tc>
        <w:tc>
          <w:tcPr>
            <w:tcW w:w="1593" w:type="dxa"/>
            <w:vAlign w:val="center"/>
          </w:tcPr>
          <w:p w:rsidR="004862F0" w:rsidRPr="004862F0" w:rsidRDefault="004862F0" w:rsidP="004862F0">
            <w:pPr>
              <w:rPr>
                <w:sz w:val="16"/>
                <w:szCs w:val="16"/>
              </w:rPr>
            </w:pPr>
            <w:r w:rsidRPr="004862F0">
              <w:rPr>
                <w:sz w:val="16"/>
                <w:szCs w:val="16"/>
              </w:rPr>
              <w:t>Pack</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Glassnomer</w:t>
            </w:r>
            <w:proofErr w:type="spellEnd"/>
            <w:r w:rsidRPr="004862F0">
              <w:rPr>
                <w:rFonts w:ascii="Segoe UI Semilight" w:hAnsi="Segoe UI Semilight" w:cs="Segoe UI Semilight"/>
                <w:sz w:val="16"/>
                <w:szCs w:val="16"/>
              </w:rPr>
              <w:t xml:space="preserve"> restorative Cement 10 gm, Powder/Pack</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Lidocain</w:t>
            </w:r>
            <w:proofErr w:type="spellEnd"/>
            <w:r w:rsidRPr="004862F0">
              <w:rPr>
                <w:rFonts w:ascii="Segoe UI Semilight" w:hAnsi="Segoe UI Semilight" w:cs="Segoe UI Semilight"/>
                <w:sz w:val="16"/>
                <w:szCs w:val="16"/>
              </w:rPr>
              <w:t xml:space="preserve"> Spray 10%,  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Matrex</w:t>
            </w:r>
            <w:proofErr w:type="spellEnd"/>
            <w:r w:rsidRPr="004862F0">
              <w:rPr>
                <w:rFonts w:ascii="Segoe UI Semilight" w:hAnsi="Segoe UI Semilight" w:cs="Segoe UI Semilight"/>
                <w:sz w:val="16"/>
                <w:szCs w:val="16"/>
              </w:rPr>
              <w:t>, 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w:t>
            </w:r>
          </w:p>
        </w:tc>
        <w:tc>
          <w:tcPr>
            <w:tcW w:w="1593" w:type="dxa"/>
            <w:vAlign w:val="center"/>
          </w:tcPr>
          <w:p w:rsidR="004862F0" w:rsidRPr="004862F0" w:rsidRDefault="004862F0" w:rsidP="004862F0">
            <w:pPr>
              <w:rPr>
                <w:sz w:val="16"/>
                <w:szCs w:val="16"/>
              </w:rPr>
            </w:pPr>
            <w:r w:rsidRPr="004862F0">
              <w:rPr>
                <w:sz w:val="16"/>
                <w:szCs w:val="16"/>
              </w:rPr>
              <w:t>Box</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Nerve Needle, 100Pcs/Box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 K. F,  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T. S. R,  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w:t>
            </w:r>
          </w:p>
        </w:tc>
        <w:tc>
          <w:tcPr>
            <w:tcW w:w="1593" w:type="dxa"/>
            <w:vAlign w:val="center"/>
          </w:tcPr>
          <w:p w:rsidR="004862F0" w:rsidRPr="004862F0" w:rsidRDefault="004862F0" w:rsidP="004862F0">
            <w:pPr>
              <w:rPr>
                <w:sz w:val="16"/>
                <w:szCs w:val="16"/>
              </w:rPr>
            </w:pPr>
            <w:r w:rsidRPr="004862F0">
              <w:rPr>
                <w:sz w:val="16"/>
                <w:szCs w:val="16"/>
              </w:rPr>
              <w:t>Pack</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Zink </w:t>
            </w:r>
            <w:proofErr w:type="spellStart"/>
            <w:r w:rsidRPr="004862F0">
              <w:rPr>
                <w:rFonts w:ascii="Segoe UI Semilight" w:hAnsi="Segoe UI Semilight" w:cs="Segoe UI Semilight"/>
                <w:sz w:val="16"/>
                <w:szCs w:val="16"/>
              </w:rPr>
              <w:t>Phasphate</w:t>
            </w:r>
            <w:proofErr w:type="spellEnd"/>
            <w:r w:rsidRPr="004862F0">
              <w:rPr>
                <w:rFonts w:ascii="Segoe UI Semilight" w:hAnsi="Segoe UI Semilight" w:cs="Segoe UI Semilight"/>
                <w:sz w:val="16"/>
                <w:szCs w:val="16"/>
              </w:rPr>
              <w:t xml:space="preserve"> cement, Powder/Pack</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Mercure</w:t>
            </w:r>
            <w:proofErr w:type="spellEnd"/>
            <w:r w:rsidRPr="004862F0">
              <w:rPr>
                <w:rFonts w:ascii="Segoe UI Semilight" w:hAnsi="Segoe UI Semilight" w:cs="Segoe UI Semilight"/>
                <w:sz w:val="16"/>
                <w:szCs w:val="16"/>
              </w:rPr>
              <w:t xml:space="preserve">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Composit</w:t>
            </w:r>
            <w:proofErr w:type="spellEnd"/>
            <w:r w:rsidRPr="004862F0">
              <w:rPr>
                <w:rFonts w:ascii="Segoe UI Semilight" w:hAnsi="Segoe UI Semilight" w:cs="Segoe UI Semilight"/>
                <w:sz w:val="16"/>
                <w:szCs w:val="16"/>
              </w:rPr>
              <w:t xml:space="preserve"> set powder</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w:t>
            </w:r>
          </w:p>
        </w:tc>
        <w:tc>
          <w:tcPr>
            <w:tcW w:w="1593" w:type="dxa"/>
            <w:vAlign w:val="center"/>
          </w:tcPr>
          <w:p w:rsidR="004862F0" w:rsidRPr="004862F0" w:rsidRDefault="004862F0" w:rsidP="004862F0">
            <w:pPr>
              <w:rPr>
                <w:sz w:val="16"/>
                <w:szCs w:val="16"/>
              </w:rPr>
            </w:pPr>
            <w:r w:rsidRPr="004862F0">
              <w:rPr>
                <w:sz w:val="16"/>
                <w:szCs w:val="16"/>
              </w:rPr>
              <w:t>Box/10pcs</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Cartige</w:t>
            </w:r>
            <w:proofErr w:type="spellEnd"/>
            <w:r w:rsidRPr="004862F0">
              <w:rPr>
                <w:rFonts w:ascii="Segoe UI Semilight" w:hAnsi="Segoe UI Semilight" w:cs="Segoe UI Semilight"/>
                <w:sz w:val="16"/>
                <w:szCs w:val="16"/>
              </w:rPr>
              <w:t xml:space="preserve"> Hand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K F File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G Point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w:t>
            </w:r>
          </w:p>
        </w:tc>
        <w:tc>
          <w:tcPr>
            <w:tcW w:w="1593" w:type="dxa"/>
            <w:vAlign w:val="center"/>
          </w:tcPr>
          <w:p w:rsidR="004862F0" w:rsidRPr="004862F0" w:rsidRDefault="004862F0" w:rsidP="004862F0">
            <w:pPr>
              <w:rPr>
                <w:sz w:val="16"/>
                <w:szCs w:val="16"/>
              </w:rPr>
            </w:pPr>
            <w:r w:rsidRPr="004862F0">
              <w:rPr>
                <w:sz w:val="16"/>
                <w:szCs w:val="16"/>
              </w:rPr>
              <w:t>Piece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H File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Alchol</w:t>
            </w:r>
            <w:proofErr w:type="spellEnd"/>
            <w:r w:rsidRPr="004862F0">
              <w:rPr>
                <w:rFonts w:ascii="Segoe UI Semilight" w:hAnsi="Segoe UI Semilight" w:cs="Segoe UI Semilight"/>
                <w:sz w:val="16"/>
                <w:szCs w:val="16"/>
              </w:rPr>
              <w:t xml:space="preserve"> Methylated, 2500ml/bottle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Anti D, </w:t>
            </w:r>
            <w:proofErr w:type="spellStart"/>
            <w:r w:rsidRPr="004862F0">
              <w:rPr>
                <w:rFonts w:ascii="Segoe UI Semilight" w:hAnsi="Segoe UI Semilight" w:cs="Segoe UI Semilight"/>
                <w:sz w:val="16"/>
                <w:szCs w:val="16"/>
              </w:rPr>
              <w:t>Bottel</w:t>
            </w:r>
            <w:proofErr w:type="spellEnd"/>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Billirobin</w:t>
            </w:r>
            <w:proofErr w:type="spellEnd"/>
            <w:r w:rsidRPr="004862F0">
              <w:rPr>
                <w:rFonts w:ascii="Segoe UI Semilight" w:hAnsi="Segoe UI Semilight" w:cs="Segoe UI Semilight"/>
                <w:sz w:val="16"/>
                <w:szCs w:val="16"/>
              </w:rPr>
              <w:t xml:space="preserve"> , Kit (</w:t>
            </w:r>
            <w:proofErr w:type="spellStart"/>
            <w:r w:rsidRPr="004862F0">
              <w:rPr>
                <w:rFonts w:ascii="Segoe UI Semilight" w:hAnsi="Segoe UI Semilight" w:cs="Segoe UI Semilight"/>
                <w:sz w:val="16"/>
                <w:szCs w:val="16"/>
              </w:rPr>
              <w:t>Totla</w:t>
            </w:r>
            <w:proofErr w:type="spellEnd"/>
            <w:r w:rsidRPr="004862F0">
              <w:rPr>
                <w:rFonts w:ascii="Segoe UI Semilight" w:hAnsi="Segoe UI Semilight" w:cs="Segoe UI Semilight"/>
                <w:sz w:val="16"/>
                <w:szCs w:val="16"/>
              </w:rPr>
              <w:t xml:space="preserve"> and </w:t>
            </w:r>
            <w:proofErr w:type="spellStart"/>
            <w:r w:rsidRPr="004862F0">
              <w:rPr>
                <w:rFonts w:ascii="Segoe UI Semilight" w:hAnsi="Segoe UI Semilight" w:cs="Segoe UI Semilight"/>
                <w:sz w:val="16"/>
                <w:szCs w:val="16"/>
              </w:rPr>
              <w:t>dirict</w:t>
            </w:r>
            <w:proofErr w:type="spellEnd"/>
            <w:r w:rsidRPr="004862F0">
              <w:rPr>
                <w:rFonts w:ascii="Segoe UI Semilight" w:hAnsi="Segoe UI Semilight" w:cs="Segoe UI Semilight"/>
                <w:sz w:val="16"/>
                <w:szCs w:val="16"/>
              </w:rPr>
              <w:t xml:space="preserve">)/ </w:t>
            </w:r>
            <w:proofErr w:type="spellStart"/>
            <w:r w:rsidRPr="004862F0">
              <w:rPr>
                <w:rFonts w:ascii="Segoe UI Semilight" w:hAnsi="Segoe UI Semilight" w:cs="Segoe UI Semilight"/>
                <w:sz w:val="16"/>
                <w:szCs w:val="16"/>
              </w:rPr>
              <w:t>Diasys</w:t>
            </w:r>
            <w:proofErr w:type="spellEnd"/>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Bag</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Blood Bag  250ml GMC</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2500</w:t>
            </w:r>
          </w:p>
        </w:tc>
        <w:tc>
          <w:tcPr>
            <w:tcW w:w="1593" w:type="dxa"/>
            <w:vAlign w:val="center"/>
          </w:tcPr>
          <w:p w:rsidR="004862F0" w:rsidRPr="004862F0" w:rsidRDefault="004862F0" w:rsidP="004862F0">
            <w:pPr>
              <w:rPr>
                <w:sz w:val="16"/>
                <w:szCs w:val="16"/>
              </w:rPr>
            </w:pPr>
            <w:r w:rsidRPr="004862F0">
              <w:rPr>
                <w:sz w:val="16"/>
                <w:szCs w:val="16"/>
              </w:rPr>
              <w:t>Bag</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Blood Bag  500ml GMC</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250</w:t>
            </w:r>
          </w:p>
        </w:tc>
        <w:tc>
          <w:tcPr>
            <w:tcW w:w="1593" w:type="dxa"/>
            <w:vAlign w:val="center"/>
          </w:tcPr>
          <w:p w:rsidR="004862F0" w:rsidRPr="004862F0" w:rsidRDefault="004862F0" w:rsidP="004862F0">
            <w:pPr>
              <w:rPr>
                <w:sz w:val="16"/>
                <w:szCs w:val="16"/>
              </w:rPr>
            </w:pPr>
            <w:r w:rsidRPr="004862F0">
              <w:rPr>
                <w:sz w:val="16"/>
                <w:szCs w:val="16"/>
              </w:rPr>
              <w:t>Bag</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Blood Bag  Double GMC</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w:t>
            </w:r>
          </w:p>
        </w:tc>
        <w:tc>
          <w:tcPr>
            <w:tcW w:w="1593" w:type="dxa"/>
            <w:vAlign w:val="center"/>
          </w:tcPr>
          <w:p w:rsidR="004862F0" w:rsidRPr="004862F0" w:rsidRDefault="004862F0" w:rsidP="004862F0">
            <w:pPr>
              <w:rPr>
                <w:sz w:val="16"/>
                <w:szCs w:val="16"/>
              </w:rPr>
            </w:pPr>
            <w:r w:rsidRPr="004862F0">
              <w:rPr>
                <w:sz w:val="16"/>
                <w:szCs w:val="16"/>
              </w:rPr>
              <w:t>Bag</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Blood Bag  Triple GMC</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14000</w:t>
            </w:r>
          </w:p>
        </w:tc>
        <w:tc>
          <w:tcPr>
            <w:tcW w:w="1593" w:type="dxa"/>
            <w:vAlign w:val="center"/>
          </w:tcPr>
          <w:p w:rsidR="004862F0" w:rsidRPr="004862F0" w:rsidRDefault="004862F0" w:rsidP="004862F0">
            <w:pPr>
              <w:rPr>
                <w:sz w:val="16"/>
                <w:szCs w:val="16"/>
              </w:rPr>
            </w:pPr>
            <w:r w:rsidRPr="004862F0">
              <w:rPr>
                <w:sz w:val="16"/>
                <w:szCs w:val="16"/>
              </w:rPr>
              <w:t>Tube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Blood </w:t>
            </w:r>
            <w:proofErr w:type="spellStart"/>
            <w:r w:rsidRPr="004862F0">
              <w:rPr>
                <w:rFonts w:ascii="Segoe UI Semilight" w:hAnsi="Segoe UI Semilight" w:cs="Segoe UI Semilight"/>
                <w:sz w:val="16"/>
                <w:szCs w:val="16"/>
              </w:rPr>
              <w:t>Collcting</w:t>
            </w:r>
            <w:proofErr w:type="spellEnd"/>
            <w:r w:rsidRPr="004862F0">
              <w:rPr>
                <w:rFonts w:ascii="Segoe UI Semilight" w:hAnsi="Segoe UI Semilight" w:cs="Segoe UI Semilight"/>
                <w:sz w:val="16"/>
                <w:szCs w:val="16"/>
              </w:rPr>
              <w:t xml:space="preserve"> Tube EDTA, 3ml Pc</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Blood Group Antisera (A,B), Set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Blood Group Antisera (A,B,D), Set  (SB or </w:t>
            </w:r>
            <w:proofErr w:type="spellStart"/>
            <w:r w:rsidRPr="004862F0">
              <w:rPr>
                <w:rFonts w:ascii="Segoe UI Semilight" w:hAnsi="Segoe UI Semilight" w:cs="Segoe UI Semilight"/>
                <w:sz w:val="16"/>
                <w:szCs w:val="16"/>
              </w:rPr>
              <w:t>Diasys</w:t>
            </w:r>
            <w:proofErr w:type="spellEnd"/>
            <w:r w:rsidRPr="004862F0">
              <w:rPr>
                <w:rFonts w:ascii="Segoe UI Semilight" w:hAnsi="Segoe UI Semilight" w:cs="Segoe UI Semilight"/>
                <w:sz w:val="16"/>
                <w:szCs w:val="16"/>
              </w:rPr>
              <w: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2000</w:t>
            </w:r>
          </w:p>
        </w:tc>
        <w:tc>
          <w:tcPr>
            <w:tcW w:w="1593" w:type="dxa"/>
            <w:vAlign w:val="center"/>
          </w:tcPr>
          <w:p w:rsidR="004862F0" w:rsidRPr="004862F0" w:rsidRDefault="004862F0" w:rsidP="004862F0">
            <w:pPr>
              <w:rPr>
                <w:sz w:val="16"/>
                <w:szCs w:val="16"/>
              </w:rPr>
            </w:pPr>
            <w:r w:rsidRPr="004862F0">
              <w:rPr>
                <w:sz w:val="16"/>
                <w:szCs w:val="16"/>
              </w:rPr>
              <w:t>set</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Bloode</w:t>
            </w:r>
            <w:proofErr w:type="spellEnd"/>
            <w:r w:rsidRPr="004862F0">
              <w:rPr>
                <w:rFonts w:ascii="Segoe UI Semilight" w:hAnsi="Segoe UI Semilight" w:cs="Segoe UI Semilight"/>
                <w:sz w:val="16"/>
                <w:szCs w:val="16"/>
              </w:rPr>
              <w:t xml:space="preserve"> Transfusion set GMC</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4</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Bowine</w:t>
            </w:r>
            <w:proofErr w:type="spellEnd"/>
            <w:r w:rsidRPr="004862F0">
              <w:rPr>
                <w:rFonts w:ascii="Segoe UI Semilight" w:hAnsi="Segoe UI Semilight" w:cs="Segoe UI Semilight"/>
                <w:sz w:val="16"/>
                <w:szCs w:val="16"/>
              </w:rPr>
              <w:t xml:space="preserve"> Serum Albumin  10ml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Brucella</w:t>
            </w:r>
            <w:proofErr w:type="spellEnd"/>
            <w:r w:rsidRPr="004862F0">
              <w:rPr>
                <w:rFonts w:ascii="Segoe UI Semilight" w:hAnsi="Segoe UI Semilight" w:cs="Segoe UI Semilight"/>
                <w:sz w:val="16"/>
                <w:szCs w:val="16"/>
              </w:rPr>
              <w:t xml:space="preserve"> Test, Kit (</w:t>
            </w:r>
            <w:proofErr w:type="spellStart"/>
            <w:r w:rsidRPr="004862F0">
              <w:rPr>
                <w:rFonts w:ascii="Segoe UI Semilight" w:hAnsi="Segoe UI Semilight" w:cs="Segoe UI Semilight"/>
                <w:sz w:val="16"/>
                <w:szCs w:val="16"/>
              </w:rPr>
              <w:t>Laborty</w:t>
            </w:r>
            <w:proofErr w:type="spellEnd"/>
            <w:r w:rsidRPr="004862F0">
              <w:rPr>
                <w:rFonts w:ascii="Segoe UI Semilight" w:hAnsi="Segoe UI Semilight" w:cs="Segoe UI Semilight"/>
                <w:sz w:val="16"/>
                <w:szCs w:val="16"/>
              </w:rPr>
              <w: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7</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C B C </w:t>
            </w:r>
            <w:proofErr w:type="spellStart"/>
            <w:r w:rsidRPr="004862F0">
              <w:rPr>
                <w:rFonts w:ascii="Segoe UI Semilight" w:hAnsi="Segoe UI Semilight" w:cs="Segoe UI Semilight"/>
                <w:sz w:val="16"/>
                <w:szCs w:val="16"/>
              </w:rPr>
              <w:t>medianic</w:t>
            </w:r>
            <w:proofErr w:type="spellEnd"/>
            <w:r w:rsidRPr="004862F0">
              <w:rPr>
                <w:rFonts w:ascii="Segoe UI Semilight" w:hAnsi="Segoe UI Semilight" w:cs="Segoe UI Semilight"/>
                <w:sz w:val="16"/>
                <w:szCs w:val="16"/>
              </w:rPr>
              <w:t xml:space="preserve">  Kit (RFID Code)</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8</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C R P (Latex)</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271"/>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Calcium kit (Human)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Cholestrol</w:t>
            </w:r>
            <w:proofErr w:type="spellEnd"/>
            <w:r w:rsidRPr="004862F0">
              <w:rPr>
                <w:rFonts w:ascii="Segoe UI Semilight" w:hAnsi="Segoe UI Semilight" w:cs="Segoe UI Semilight"/>
                <w:sz w:val="16"/>
                <w:szCs w:val="16"/>
              </w:rPr>
              <w:t xml:space="preserve"> kit, 600ml/Kit (</w:t>
            </w:r>
            <w:proofErr w:type="spellStart"/>
            <w:r w:rsidRPr="004862F0">
              <w:rPr>
                <w:rFonts w:ascii="Segoe UI Semilight" w:hAnsi="Segoe UI Semilight" w:cs="Segoe UI Semilight"/>
                <w:sz w:val="16"/>
                <w:szCs w:val="16"/>
              </w:rPr>
              <w:t>Diasys</w:t>
            </w:r>
            <w:proofErr w:type="spellEnd"/>
            <w:r w:rsidRPr="004862F0">
              <w:rPr>
                <w:rFonts w:ascii="Segoe UI Semilight" w:hAnsi="Segoe UI Semilight" w:cs="Segoe UI Semilight"/>
                <w:sz w:val="16"/>
                <w:szCs w:val="16"/>
              </w:rPr>
              <w: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Distal Water, 5Lit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100</w:t>
            </w:r>
          </w:p>
        </w:tc>
        <w:tc>
          <w:tcPr>
            <w:tcW w:w="1593" w:type="dxa"/>
            <w:vAlign w:val="center"/>
          </w:tcPr>
          <w:p w:rsidR="004862F0" w:rsidRPr="004862F0" w:rsidRDefault="004862F0" w:rsidP="004862F0">
            <w:pPr>
              <w:rPr>
                <w:sz w:val="16"/>
                <w:szCs w:val="16"/>
              </w:rPr>
            </w:pPr>
            <w:r w:rsidRPr="004862F0">
              <w:rPr>
                <w:sz w:val="16"/>
                <w:szCs w:val="16"/>
              </w:rPr>
              <w:t>Tube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 S R tube (Foster tub)</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Electric Regent (I-Smart)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Gaimza</w:t>
            </w:r>
            <w:proofErr w:type="spellEnd"/>
            <w:r w:rsidRPr="004862F0">
              <w:rPr>
                <w:rFonts w:ascii="Segoe UI Semilight" w:hAnsi="Segoe UI Semilight" w:cs="Segoe UI Semilight"/>
                <w:sz w:val="16"/>
                <w:szCs w:val="16"/>
              </w:rPr>
              <w:t xml:space="preserve"> stain,500ml/bottle (</w:t>
            </w:r>
            <w:proofErr w:type="spellStart"/>
            <w:r w:rsidRPr="004862F0">
              <w:rPr>
                <w:rFonts w:ascii="Segoe UI Semilight" w:hAnsi="Segoe UI Semilight" w:cs="Segoe UI Semilight"/>
                <w:sz w:val="16"/>
                <w:szCs w:val="16"/>
              </w:rPr>
              <w:t>Oragnal</w:t>
            </w:r>
            <w:proofErr w:type="spellEnd"/>
            <w:r w:rsidRPr="004862F0">
              <w:rPr>
                <w:rFonts w:ascii="Segoe UI Semilight" w:hAnsi="Segoe UI Semilight" w:cs="Segoe UI Semilight"/>
                <w:sz w:val="16"/>
                <w:szCs w:val="16"/>
              </w:rPr>
              <w:t xml:space="preserve"> </w:t>
            </w:r>
            <w:proofErr w:type="spellStart"/>
            <w:r w:rsidRPr="004862F0">
              <w:rPr>
                <w:rFonts w:ascii="Segoe UI Semilight" w:hAnsi="Segoe UI Semilight" w:cs="Segoe UI Semilight"/>
                <w:sz w:val="16"/>
                <w:szCs w:val="16"/>
              </w:rPr>
              <w:t>Meark</w:t>
            </w:r>
            <w:proofErr w:type="spellEnd"/>
            <w:r w:rsidRPr="004862F0">
              <w:rPr>
                <w:rFonts w:ascii="Segoe UI Semilight" w:hAnsi="Segoe UI Semilight" w:cs="Segoe UI Semilight"/>
                <w:sz w:val="16"/>
                <w:szCs w:val="16"/>
              </w:rPr>
              <w: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Glucose 1000cc/Kit (</w:t>
            </w:r>
            <w:proofErr w:type="spellStart"/>
            <w:r w:rsidRPr="004862F0">
              <w:rPr>
                <w:rFonts w:ascii="Segoe UI Semilight" w:hAnsi="Segoe UI Semilight" w:cs="Segoe UI Semilight"/>
                <w:sz w:val="16"/>
                <w:szCs w:val="16"/>
              </w:rPr>
              <w:t>Diasys</w:t>
            </w:r>
            <w:proofErr w:type="spellEnd"/>
            <w:r w:rsidRPr="004862F0">
              <w:rPr>
                <w:rFonts w:ascii="Segoe UI Semilight" w:hAnsi="Segoe UI Semilight" w:cs="Segoe UI Semilight"/>
                <w:sz w:val="16"/>
                <w:szCs w:val="16"/>
              </w:rPr>
              <w: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6000</w:t>
            </w:r>
          </w:p>
        </w:tc>
        <w:tc>
          <w:tcPr>
            <w:tcW w:w="1593" w:type="dxa"/>
            <w:vAlign w:val="center"/>
          </w:tcPr>
          <w:p w:rsidR="004862F0" w:rsidRPr="004862F0" w:rsidRDefault="004862F0" w:rsidP="004862F0">
            <w:pPr>
              <w:rPr>
                <w:sz w:val="16"/>
                <w:szCs w:val="16"/>
              </w:rPr>
            </w:pPr>
            <w:r w:rsidRPr="004862F0">
              <w:rPr>
                <w:sz w:val="16"/>
                <w:szCs w:val="16"/>
              </w:rPr>
              <w:t>stripe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Hbs</w:t>
            </w:r>
            <w:proofErr w:type="spellEnd"/>
            <w:r w:rsidRPr="004862F0">
              <w:rPr>
                <w:rFonts w:ascii="Segoe UI Semilight" w:hAnsi="Segoe UI Semilight" w:cs="Segoe UI Semilight"/>
                <w:sz w:val="16"/>
                <w:szCs w:val="16"/>
              </w:rPr>
              <w:t xml:space="preserve"> Ag, Strip (Abon)</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6000</w:t>
            </w:r>
          </w:p>
        </w:tc>
        <w:tc>
          <w:tcPr>
            <w:tcW w:w="1593" w:type="dxa"/>
            <w:vAlign w:val="center"/>
          </w:tcPr>
          <w:p w:rsidR="004862F0" w:rsidRPr="004862F0" w:rsidRDefault="004862F0" w:rsidP="004862F0">
            <w:pPr>
              <w:rPr>
                <w:sz w:val="16"/>
                <w:szCs w:val="16"/>
              </w:rPr>
            </w:pPr>
            <w:r w:rsidRPr="004862F0">
              <w:rPr>
                <w:sz w:val="16"/>
                <w:szCs w:val="16"/>
              </w:rPr>
              <w:t>stripe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HCV, Strip (Abon)</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6000</w:t>
            </w:r>
          </w:p>
        </w:tc>
        <w:tc>
          <w:tcPr>
            <w:tcW w:w="1593" w:type="dxa"/>
            <w:vAlign w:val="center"/>
          </w:tcPr>
          <w:p w:rsidR="004862F0" w:rsidRPr="004862F0" w:rsidRDefault="004862F0" w:rsidP="004862F0">
            <w:pPr>
              <w:rPr>
                <w:sz w:val="16"/>
                <w:szCs w:val="16"/>
              </w:rPr>
            </w:pPr>
            <w:r w:rsidRPr="004862F0">
              <w:rPr>
                <w:sz w:val="16"/>
                <w:szCs w:val="16"/>
              </w:rPr>
              <w:t>stripe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HIV, Strip (Abon)</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w:t>
            </w:r>
          </w:p>
        </w:tc>
        <w:tc>
          <w:tcPr>
            <w:tcW w:w="1593" w:type="dxa"/>
            <w:vAlign w:val="center"/>
          </w:tcPr>
          <w:p w:rsidR="004862F0" w:rsidRPr="004862F0" w:rsidRDefault="004862F0" w:rsidP="004862F0">
            <w:pPr>
              <w:rPr>
                <w:sz w:val="16"/>
                <w:szCs w:val="16"/>
              </w:rPr>
            </w:pPr>
            <w:r w:rsidRPr="004862F0">
              <w:rPr>
                <w:sz w:val="16"/>
                <w:szCs w:val="16"/>
              </w:rPr>
              <w:t>stripe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Pregnency</w:t>
            </w:r>
            <w:proofErr w:type="spellEnd"/>
            <w:r w:rsidRPr="004862F0">
              <w:rPr>
                <w:rFonts w:ascii="Segoe UI Semilight" w:hAnsi="Segoe UI Semilight" w:cs="Segoe UI Semilight"/>
                <w:sz w:val="16"/>
                <w:szCs w:val="16"/>
              </w:rPr>
              <w:t xml:space="preserve"> Strips (Abon)</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1</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Protambine</w:t>
            </w:r>
            <w:proofErr w:type="spellEnd"/>
            <w:r w:rsidRPr="004862F0">
              <w:rPr>
                <w:rFonts w:ascii="Segoe UI Semilight" w:hAnsi="Segoe UI Semilight" w:cs="Segoe UI Semilight"/>
                <w:sz w:val="16"/>
                <w:szCs w:val="16"/>
              </w:rPr>
              <w:t xml:space="preserve"> (PT) (Wiener Lab) (10Bottle/Per kit)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 xml:space="preserve">RF 100 test, kit/100 test </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SGOT, Kit (</w:t>
            </w:r>
            <w:proofErr w:type="spellStart"/>
            <w:r w:rsidRPr="004862F0">
              <w:rPr>
                <w:rFonts w:ascii="Segoe UI Semilight" w:hAnsi="Segoe UI Semilight" w:cs="Segoe UI Semilight"/>
                <w:sz w:val="16"/>
                <w:szCs w:val="16"/>
              </w:rPr>
              <w:t>Daisys</w:t>
            </w:r>
            <w:proofErr w:type="spellEnd"/>
            <w:r w:rsidRPr="004862F0">
              <w:rPr>
                <w:rFonts w:ascii="Segoe UI Semilight" w:hAnsi="Segoe UI Semilight" w:cs="Segoe UI Semilight"/>
                <w:sz w:val="16"/>
                <w:szCs w:val="16"/>
              </w:rPr>
              <w: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SGPT, Kit (</w:t>
            </w:r>
            <w:proofErr w:type="spellStart"/>
            <w:r w:rsidRPr="004862F0">
              <w:rPr>
                <w:rFonts w:ascii="Segoe UI Semilight" w:hAnsi="Segoe UI Semilight" w:cs="Segoe UI Semilight"/>
                <w:sz w:val="16"/>
                <w:szCs w:val="16"/>
              </w:rPr>
              <w:t>Daisys</w:t>
            </w:r>
            <w:proofErr w:type="spellEnd"/>
            <w:r w:rsidRPr="004862F0">
              <w:rPr>
                <w:rFonts w:ascii="Segoe UI Semilight" w:hAnsi="Segoe UI Semilight" w:cs="Segoe UI Semilight"/>
                <w:sz w:val="16"/>
                <w:szCs w:val="16"/>
              </w:rPr>
              <w: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Soda lime powder</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2000</w:t>
            </w:r>
          </w:p>
        </w:tc>
        <w:tc>
          <w:tcPr>
            <w:tcW w:w="1593" w:type="dxa"/>
            <w:vAlign w:val="center"/>
          </w:tcPr>
          <w:p w:rsidR="004862F0" w:rsidRPr="004862F0" w:rsidRDefault="004862F0" w:rsidP="004862F0">
            <w:pPr>
              <w:rPr>
                <w:sz w:val="16"/>
                <w:szCs w:val="16"/>
              </w:rPr>
            </w:pPr>
            <w:r w:rsidRPr="004862F0">
              <w:rPr>
                <w:sz w:val="16"/>
                <w:szCs w:val="16"/>
              </w:rPr>
              <w:t>pcs</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Stool container, Pcs</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3000</w:t>
            </w:r>
          </w:p>
        </w:tc>
        <w:tc>
          <w:tcPr>
            <w:tcW w:w="1593" w:type="dxa"/>
            <w:vAlign w:val="center"/>
          </w:tcPr>
          <w:p w:rsidR="004862F0" w:rsidRPr="004862F0" w:rsidRDefault="004862F0" w:rsidP="004862F0">
            <w:pPr>
              <w:rPr>
                <w:sz w:val="16"/>
                <w:szCs w:val="16"/>
              </w:rPr>
            </w:pPr>
            <w:r w:rsidRPr="004862F0">
              <w:rPr>
                <w:sz w:val="16"/>
                <w:szCs w:val="16"/>
              </w:rPr>
              <w:t>stripe</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Syphlis</w:t>
            </w:r>
            <w:proofErr w:type="spellEnd"/>
            <w:r w:rsidRPr="004862F0">
              <w:rPr>
                <w:rFonts w:ascii="Segoe UI Semilight" w:hAnsi="Segoe UI Semilight" w:cs="Segoe UI Semilight"/>
                <w:sz w:val="16"/>
                <w:szCs w:val="16"/>
              </w:rPr>
              <w:t>(VDRL), Strip (Abon)</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5</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proofErr w:type="spellStart"/>
            <w:r w:rsidRPr="004862F0">
              <w:rPr>
                <w:rFonts w:ascii="Segoe UI Semilight" w:hAnsi="Segoe UI Semilight" w:cs="Segoe UI Semilight"/>
                <w:sz w:val="16"/>
                <w:szCs w:val="16"/>
              </w:rPr>
              <w:t>Triglyceriod</w:t>
            </w:r>
            <w:proofErr w:type="spellEnd"/>
            <w:r w:rsidRPr="004862F0">
              <w:rPr>
                <w:rFonts w:ascii="Segoe UI Semilight" w:hAnsi="Segoe UI Semilight" w:cs="Segoe UI Semilight"/>
                <w:sz w:val="16"/>
                <w:szCs w:val="16"/>
              </w:rPr>
              <w:t>, 6*100ml/kit  (</w:t>
            </w:r>
            <w:proofErr w:type="spellStart"/>
            <w:r w:rsidRPr="004862F0">
              <w:rPr>
                <w:rFonts w:ascii="Segoe UI Semilight" w:hAnsi="Segoe UI Semilight" w:cs="Segoe UI Semilight"/>
                <w:sz w:val="16"/>
                <w:szCs w:val="16"/>
              </w:rPr>
              <w:t>Diasys</w:t>
            </w:r>
            <w:proofErr w:type="spellEnd"/>
            <w:r w:rsidRPr="004862F0">
              <w:rPr>
                <w:rFonts w:ascii="Segoe UI Semilight" w:hAnsi="Segoe UI Semilight" w:cs="Segoe UI Semilight"/>
                <w:sz w:val="16"/>
                <w:szCs w:val="16"/>
              </w:rPr>
              <w:t>)</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60</w:t>
            </w:r>
          </w:p>
        </w:tc>
        <w:tc>
          <w:tcPr>
            <w:tcW w:w="1593" w:type="dxa"/>
            <w:vAlign w:val="center"/>
          </w:tcPr>
          <w:p w:rsidR="004862F0" w:rsidRPr="004862F0" w:rsidRDefault="004862F0" w:rsidP="004862F0">
            <w:pPr>
              <w:rPr>
                <w:sz w:val="16"/>
                <w:szCs w:val="16"/>
              </w:rPr>
            </w:pPr>
            <w:r w:rsidRPr="004862F0">
              <w:rPr>
                <w:sz w:val="16"/>
                <w:szCs w:val="16"/>
              </w:rPr>
              <w:t>Kit</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Urea, 100ml/Kit (</w:t>
            </w:r>
            <w:proofErr w:type="spellStart"/>
            <w:r w:rsidRPr="004862F0">
              <w:rPr>
                <w:rFonts w:ascii="Segoe UI Semilight" w:hAnsi="Segoe UI Semilight" w:cs="Segoe UI Semilight"/>
                <w:sz w:val="16"/>
                <w:szCs w:val="16"/>
              </w:rPr>
              <w:t>Diasys</w:t>
            </w:r>
            <w:proofErr w:type="spellEnd"/>
            <w:r w:rsidRPr="004862F0">
              <w:rPr>
                <w:rFonts w:ascii="Segoe UI Semilight" w:hAnsi="Segoe UI Semilight" w:cs="Segoe UI Semilight"/>
                <w:sz w:val="16"/>
                <w:szCs w:val="16"/>
              </w:rPr>
              <w:t>) (R1= 4*20ml) (R2=1*20ml)</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2500</w:t>
            </w:r>
          </w:p>
        </w:tc>
        <w:tc>
          <w:tcPr>
            <w:tcW w:w="1593" w:type="dxa"/>
            <w:vAlign w:val="center"/>
          </w:tcPr>
          <w:p w:rsidR="004862F0" w:rsidRPr="004862F0" w:rsidRDefault="004862F0" w:rsidP="004862F0">
            <w:pPr>
              <w:rPr>
                <w:sz w:val="16"/>
                <w:szCs w:val="16"/>
              </w:rPr>
            </w:pPr>
            <w:r w:rsidRPr="004862F0">
              <w:rPr>
                <w:sz w:val="16"/>
                <w:szCs w:val="16"/>
              </w:rPr>
              <w:t>pcs</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Urine container, Pcs</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4862F0" w:rsidRPr="005F69EF" w:rsidTr="004862F0">
        <w:trPr>
          <w:trHeight w:val="323"/>
          <w:jc w:val="center"/>
        </w:trPr>
        <w:tc>
          <w:tcPr>
            <w:tcW w:w="747" w:type="dxa"/>
            <w:vAlign w:val="center"/>
          </w:tcPr>
          <w:p w:rsidR="004862F0" w:rsidRPr="0056658D" w:rsidRDefault="004862F0" w:rsidP="004862F0">
            <w:pPr>
              <w:pStyle w:val="ListParagraph"/>
              <w:numPr>
                <w:ilvl w:val="0"/>
                <w:numId w:val="9"/>
              </w:numPr>
              <w:rPr>
                <w:rFonts w:ascii="Trebuchet MS" w:hAnsi="Trebuchet MS" w:cs="Arial"/>
                <w:sz w:val="20"/>
                <w:szCs w:val="20"/>
              </w:rPr>
            </w:pPr>
          </w:p>
        </w:tc>
        <w:tc>
          <w:tcPr>
            <w:tcW w:w="1157" w:type="dxa"/>
            <w:vAlign w:val="bottom"/>
          </w:tcPr>
          <w:p w:rsidR="004862F0" w:rsidRDefault="004862F0" w:rsidP="004862F0">
            <w:pPr>
              <w:jc w:val="center"/>
              <w:rPr>
                <w:sz w:val="20"/>
                <w:szCs w:val="20"/>
              </w:rPr>
            </w:pPr>
            <w:r>
              <w:rPr>
                <w:sz w:val="20"/>
                <w:szCs w:val="20"/>
              </w:rPr>
              <w:t>20</w:t>
            </w:r>
          </w:p>
        </w:tc>
        <w:tc>
          <w:tcPr>
            <w:tcW w:w="1593" w:type="dxa"/>
            <w:vAlign w:val="center"/>
          </w:tcPr>
          <w:p w:rsidR="004862F0" w:rsidRPr="004862F0" w:rsidRDefault="004862F0" w:rsidP="004862F0">
            <w:pPr>
              <w:rPr>
                <w:sz w:val="16"/>
                <w:szCs w:val="16"/>
              </w:rPr>
            </w:pPr>
            <w:r w:rsidRPr="004862F0">
              <w:rPr>
                <w:sz w:val="16"/>
                <w:szCs w:val="16"/>
              </w:rPr>
              <w:t>Bottle</w:t>
            </w:r>
          </w:p>
        </w:tc>
        <w:tc>
          <w:tcPr>
            <w:tcW w:w="3190" w:type="dxa"/>
            <w:vAlign w:val="bottom"/>
          </w:tcPr>
          <w:p w:rsidR="004862F0" w:rsidRPr="004862F0" w:rsidRDefault="004862F0" w:rsidP="004862F0">
            <w:pPr>
              <w:rPr>
                <w:rFonts w:ascii="Segoe UI Semilight" w:hAnsi="Segoe UI Semilight" w:cs="Segoe UI Semilight"/>
                <w:sz w:val="16"/>
                <w:szCs w:val="16"/>
              </w:rPr>
            </w:pPr>
            <w:r w:rsidRPr="004862F0">
              <w:rPr>
                <w:rFonts w:ascii="Segoe UI Semilight" w:hAnsi="Segoe UI Semilight" w:cs="Segoe UI Semilight"/>
                <w:sz w:val="16"/>
                <w:szCs w:val="16"/>
              </w:rPr>
              <w:t>Urine strip  (</w:t>
            </w:r>
            <w:proofErr w:type="spellStart"/>
            <w:r w:rsidRPr="004862F0">
              <w:rPr>
                <w:rFonts w:ascii="Segoe UI Semilight" w:hAnsi="Segoe UI Semilight" w:cs="Segoe UI Semilight"/>
                <w:sz w:val="16"/>
                <w:szCs w:val="16"/>
              </w:rPr>
              <w:t>Combin</w:t>
            </w:r>
            <w:proofErr w:type="spellEnd"/>
            <w:r w:rsidRPr="004862F0">
              <w:rPr>
                <w:rFonts w:ascii="Segoe UI Semilight" w:hAnsi="Segoe UI Semilight" w:cs="Segoe UI Semilight"/>
                <w:sz w:val="16"/>
                <w:szCs w:val="16"/>
              </w:rPr>
              <w:t>- 10), 100 Pcs/Bottle (INL)</w:t>
            </w:r>
          </w:p>
        </w:tc>
        <w:tc>
          <w:tcPr>
            <w:tcW w:w="1877" w:type="dxa"/>
          </w:tcPr>
          <w:p w:rsidR="004862F0" w:rsidRPr="005F69EF" w:rsidRDefault="004862F0" w:rsidP="004862F0">
            <w:pPr>
              <w:jc w:val="both"/>
              <w:rPr>
                <w:rFonts w:ascii="Arial" w:hAnsi="Arial" w:cs="Arial"/>
                <w:sz w:val="20"/>
                <w:szCs w:val="20"/>
                <w:lang w:val="en-GB"/>
              </w:rPr>
            </w:pPr>
          </w:p>
        </w:tc>
        <w:tc>
          <w:tcPr>
            <w:tcW w:w="2250" w:type="dxa"/>
          </w:tcPr>
          <w:p w:rsidR="004862F0" w:rsidRPr="005F69EF" w:rsidRDefault="004862F0" w:rsidP="004862F0">
            <w:pPr>
              <w:jc w:val="both"/>
              <w:rPr>
                <w:rFonts w:ascii="Arial" w:hAnsi="Arial" w:cs="Arial"/>
                <w:sz w:val="20"/>
                <w:szCs w:val="20"/>
                <w:lang w:val="en-GB"/>
              </w:rPr>
            </w:pPr>
          </w:p>
        </w:tc>
        <w:tc>
          <w:tcPr>
            <w:tcW w:w="1980" w:type="dxa"/>
          </w:tcPr>
          <w:p w:rsidR="004862F0" w:rsidRPr="005F69EF" w:rsidRDefault="004862F0" w:rsidP="004862F0">
            <w:pPr>
              <w:jc w:val="both"/>
              <w:rPr>
                <w:rFonts w:ascii="Arial" w:hAnsi="Arial" w:cs="Arial"/>
                <w:sz w:val="20"/>
                <w:szCs w:val="20"/>
                <w:lang w:val="en-GB"/>
              </w:rPr>
            </w:pPr>
          </w:p>
        </w:tc>
      </w:tr>
      <w:tr w:rsidR="00997AF7" w:rsidRPr="005F69EF" w:rsidTr="00997AF7">
        <w:trPr>
          <w:trHeight w:val="323"/>
          <w:jc w:val="center"/>
        </w:trPr>
        <w:tc>
          <w:tcPr>
            <w:tcW w:w="8564" w:type="dxa"/>
            <w:gridSpan w:val="5"/>
            <w:vAlign w:val="center"/>
          </w:tcPr>
          <w:p w:rsidR="00997AF7" w:rsidRPr="00997AF7" w:rsidRDefault="00997AF7" w:rsidP="00A8146D">
            <w:pPr>
              <w:jc w:val="both"/>
              <w:rPr>
                <w:rFonts w:ascii="Arial" w:hAnsi="Arial" w:cs="Arial"/>
                <w:b/>
                <w:bCs/>
                <w:sz w:val="20"/>
                <w:szCs w:val="20"/>
                <w:lang w:val="en-GB"/>
              </w:rPr>
            </w:pPr>
            <w:r w:rsidRPr="00997AF7">
              <w:rPr>
                <w:rFonts w:ascii="Arial" w:hAnsi="Arial" w:cs="Arial"/>
                <w:b/>
                <w:bCs/>
                <w:sz w:val="20"/>
                <w:szCs w:val="20"/>
                <w:lang w:val="en-GB"/>
              </w:rPr>
              <w:t>Grand Total - AFN</w:t>
            </w:r>
          </w:p>
        </w:tc>
        <w:tc>
          <w:tcPr>
            <w:tcW w:w="2250" w:type="dxa"/>
          </w:tcPr>
          <w:p w:rsidR="00997AF7" w:rsidRPr="005F69EF" w:rsidRDefault="00997AF7" w:rsidP="00A8146D">
            <w:pPr>
              <w:jc w:val="both"/>
              <w:rPr>
                <w:rFonts w:ascii="Arial" w:hAnsi="Arial" w:cs="Arial"/>
                <w:sz w:val="20"/>
                <w:szCs w:val="20"/>
                <w:lang w:val="en-GB"/>
              </w:rPr>
            </w:pPr>
          </w:p>
        </w:tc>
        <w:tc>
          <w:tcPr>
            <w:tcW w:w="1980" w:type="dxa"/>
          </w:tcPr>
          <w:p w:rsidR="00997AF7" w:rsidRPr="005F69EF" w:rsidRDefault="00997AF7" w:rsidP="00A8146D">
            <w:pPr>
              <w:jc w:val="both"/>
              <w:rPr>
                <w:rFonts w:ascii="Arial" w:hAnsi="Arial" w:cs="Arial"/>
                <w:sz w:val="20"/>
                <w:szCs w:val="20"/>
                <w:lang w:val="en-GB"/>
              </w:rPr>
            </w:pPr>
          </w:p>
        </w:tc>
      </w:tr>
    </w:tbl>
    <w:p w:rsidR="000A2AAF" w:rsidRPr="00DA4677" w:rsidRDefault="000A2AAF" w:rsidP="001F3EC3">
      <w:pPr>
        <w:sectPr w:rsidR="000A2AAF" w:rsidRPr="00DA4677" w:rsidSect="00246B08">
          <w:headerReference w:type="default" r:id="rId8"/>
          <w:pgSz w:w="16838" w:h="11906" w:orient="landscape"/>
          <w:pgMar w:top="1242"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0" w:name="_Toc42488106"/>
      <w:bookmarkStart w:id="1" w:name="_Ref500419967"/>
      <w:r w:rsidRPr="005F69EF">
        <w:rPr>
          <w:rFonts w:ascii="Arial" w:hAnsi="Arial" w:cs="Arial"/>
          <w:i/>
          <w:sz w:val="20"/>
          <w:szCs w:val="20"/>
        </w:rPr>
        <w:t>Annex 3:</w:t>
      </w:r>
      <w:bookmarkEnd w:id="0"/>
      <w:r w:rsidRPr="005F69EF">
        <w:rPr>
          <w:rFonts w:ascii="Arial" w:hAnsi="Arial" w:cs="Arial"/>
          <w:i/>
          <w:sz w:val="20"/>
          <w:szCs w:val="20"/>
        </w:rPr>
        <w:t xml:space="preserve"> Company information tender participant.</w:t>
      </w:r>
    </w:p>
    <w:bookmarkEnd w:id="1"/>
    <w:p w:rsidR="003E0924" w:rsidRPr="005F69EF" w:rsidRDefault="002F650F" w:rsidP="00772E27">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1C1827">
        <w:rPr>
          <w:rStyle w:val="StyleArialNarrow"/>
          <w:rFonts w:ascii="Arial" w:hAnsi="Arial" w:cs="Arial"/>
          <w:spacing w:val="-3"/>
          <w:sz w:val="20"/>
          <w:szCs w:val="20"/>
          <w:highlight w:val="yellow"/>
          <w:lang w:val="en-GB"/>
        </w:rPr>
        <w:t>AF2</w:t>
      </w:r>
      <w:r w:rsidR="00375911" w:rsidRPr="001C1827">
        <w:rPr>
          <w:rStyle w:val="StyleArialNarrow"/>
          <w:rFonts w:ascii="Arial" w:hAnsi="Arial" w:cs="Arial"/>
          <w:spacing w:val="-3"/>
          <w:sz w:val="20"/>
          <w:szCs w:val="20"/>
          <w:highlight w:val="yellow"/>
          <w:lang w:val="en-GB"/>
        </w:rPr>
        <w:t>9</w:t>
      </w:r>
      <w:r w:rsidR="00772E27">
        <w:rPr>
          <w:rStyle w:val="StyleArialNarrow"/>
          <w:rFonts w:ascii="Arial" w:hAnsi="Arial" w:cs="Arial"/>
          <w:spacing w:val="-3"/>
          <w:sz w:val="20"/>
          <w:szCs w:val="20"/>
          <w:highlight w:val="yellow"/>
          <w:lang w:val="en-GB"/>
        </w:rPr>
        <w:t>8</w:t>
      </w:r>
      <w:r w:rsidR="002C10C0" w:rsidRPr="001C1827">
        <w:rPr>
          <w:rStyle w:val="StyleArialNarrow"/>
          <w:rFonts w:ascii="Arial" w:hAnsi="Arial" w:cs="Arial"/>
          <w:spacing w:val="-3"/>
          <w:sz w:val="20"/>
          <w:szCs w:val="20"/>
          <w:highlight w:val="yellow"/>
          <w:lang w:val="en-GB"/>
        </w:rPr>
        <w:t>MO-</w:t>
      </w:r>
      <w:r w:rsidR="00F321C9" w:rsidRPr="001C1827">
        <w:rPr>
          <w:rStyle w:val="StyleArialNarrow"/>
          <w:rFonts w:ascii="Arial" w:hAnsi="Arial" w:cs="Arial"/>
          <w:spacing w:val="-3"/>
          <w:sz w:val="20"/>
          <w:szCs w:val="20"/>
          <w:highlight w:val="yellow"/>
          <w:lang w:val="en-GB"/>
        </w:rPr>
        <w:t>20</w:t>
      </w:r>
      <w:r w:rsidR="001C1827">
        <w:rPr>
          <w:rStyle w:val="StyleArialNarrow"/>
          <w:rFonts w:ascii="Arial" w:hAnsi="Arial" w:cs="Arial"/>
          <w:spacing w:val="-3"/>
          <w:sz w:val="20"/>
          <w:szCs w:val="20"/>
          <w:highlight w:val="yellow"/>
          <w:lang w:val="en-GB"/>
        </w:rPr>
        <w:t>20</w:t>
      </w:r>
      <w:r w:rsidR="00F321C9" w:rsidRPr="001C1827">
        <w:rPr>
          <w:rStyle w:val="StyleArialNarrow"/>
          <w:rFonts w:ascii="Arial" w:hAnsi="Arial" w:cs="Arial"/>
          <w:spacing w:val="-3"/>
          <w:sz w:val="20"/>
          <w:szCs w:val="20"/>
          <w:highlight w:val="yellow"/>
          <w:lang w:val="en-GB"/>
        </w:rPr>
        <w:t>-</w:t>
      </w:r>
      <w:r w:rsidR="001C1827">
        <w:rPr>
          <w:rStyle w:val="StyleArialNarrow"/>
          <w:rFonts w:ascii="Arial" w:hAnsi="Arial" w:cs="Arial"/>
          <w:spacing w:val="-3"/>
          <w:sz w:val="20"/>
          <w:szCs w:val="20"/>
          <w:highlight w:val="yellow"/>
          <w:lang w:val="en-GB"/>
        </w:rPr>
        <w:t>2</w:t>
      </w:r>
      <w:r w:rsidR="00772E27">
        <w:rPr>
          <w:rStyle w:val="StyleArialNarrow"/>
          <w:rFonts w:ascii="Arial" w:hAnsi="Arial" w:cs="Arial"/>
          <w:spacing w:val="-3"/>
          <w:sz w:val="20"/>
          <w:szCs w:val="20"/>
          <w:highlight w:val="yellow"/>
          <w:lang w:val="en-GB"/>
        </w:rPr>
        <w:t>27</w:t>
      </w:r>
      <w:r w:rsidR="00375911" w:rsidRPr="001C1827">
        <w:rPr>
          <w:rStyle w:val="StyleArialNarrow"/>
          <w:rFonts w:ascii="Arial" w:hAnsi="Arial" w:cs="Arial"/>
          <w:spacing w:val="-3"/>
          <w:sz w:val="20"/>
          <w:szCs w:val="20"/>
          <w:highlight w:val="yellow"/>
          <w:lang w:val="en-GB"/>
        </w:rPr>
        <w:t>-</w:t>
      </w:r>
      <w:r w:rsidR="00F321C9" w:rsidRPr="001C1827">
        <w:rPr>
          <w:rStyle w:val="StyleArialNarrow"/>
          <w:rFonts w:ascii="Arial" w:hAnsi="Arial" w:cs="Arial"/>
          <w:spacing w:val="-3"/>
          <w:sz w:val="20"/>
          <w:szCs w:val="20"/>
          <w:highlight w:val="yellow"/>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772E27">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B91358" w:rsidRPr="00772E27">
        <w:rPr>
          <w:rFonts w:ascii="Arial" w:hAnsi="Arial" w:cs="Arial"/>
          <w:b/>
          <w:sz w:val="20"/>
          <w:szCs w:val="20"/>
          <w:highlight w:val="yellow"/>
          <w:lang w:val="en-GB"/>
        </w:rPr>
        <w:t>medical supplies</w:t>
      </w:r>
      <w:r w:rsidR="00B91358">
        <w:rPr>
          <w:rFonts w:ascii="Arial" w:hAnsi="Arial" w:cs="Arial"/>
          <w:b/>
          <w:sz w:val="20"/>
          <w:szCs w:val="20"/>
          <w:lang w:val="en-GB"/>
        </w:rPr>
        <w:t xml:space="preserve"> </w:t>
      </w:r>
      <w:r w:rsidR="008953EE">
        <w:rPr>
          <w:rFonts w:ascii="Arial" w:hAnsi="Arial" w:cs="Arial"/>
          <w:b/>
          <w:sz w:val="20"/>
          <w:szCs w:val="20"/>
          <w:lang w:val="en-GB"/>
        </w:rPr>
        <w:t>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B91358">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BD577C" w:rsidRPr="00B91358">
        <w:rPr>
          <w:rStyle w:val="StyleArialNarrow"/>
          <w:rFonts w:ascii="Arial" w:hAnsi="Arial" w:cs="Arial"/>
          <w:color w:val="FF0000"/>
          <w:sz w:val="20"/>
          <w:szCs w:val="20"/>
        </w:rPr>
        <w:t>S</w:t>
      </w:r>
      <w:r w:rsidR="00B91358" w:rsidRPr="00B91358">
        <w:rPr>
          <w:rStyle w:val="StyleArialNarrow"/>
          <w:rFonts w:ascii="Arial" w:hAnsi="Arial" w:cs="Arial"/>
          <w:color w:val="FF0000"/>
          <w:sz w:val="20"/>
          <w:szCs w:val="20"/>
        </w:rPr>
        <w:t>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772E27">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Supply o</w:t>
      </w:r>
      <w:r w:rsidR="0093249F">
        <w:rPr>
          <w:rFonts w:ascii="Arial" w:eastAsiaTheme="minorHAnsi" w:hAnsi="Arial" w:cs="Arial"/>
          <w:i/>
          <w:iCs/>
          <w:color w:val="000000"/>
          <w:sz w:val="20"/>
          <w:szCs w:val="20"/>
          <w:lang w:val="en-GB"/>
        </w:rPr>
        <w:t xml:space="preserve">f </w:t>
      </w:r>
      <w:r w:rsidR="00B91358">
        <w:rPr>
          <w:rFonts w:ascii="Arial" w:eastAsiaTheme="minorHAnsi" w:hAnsi="Arial" w:cs="Arial"/>
          <w:i/>
          <w:iCs/>
          <w:color w:val="FF0000"/>
          <w:sz w:val="20"/>
          <w:szCs w:val="20"/>
          <w:lang w:val="en-GB"/>
        </w:rPr>
        <w:t>medical supplies</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B91358">
        <w:rPr>
          <w:rFonts w:ascii="Arial" w:eastAsiaTheme="minorHAnsi" w:hAnsi="Arial" w:cs="Arial"/>
          <w:color w:val="FF0000"/>
          <w:sz w:val="20"/>
          <w:szCs w:val="20"/>
          <w:lang w:val="en-GB"/>
        </w:rPr>
        <w:t>9</w:t>
      </w:r>
      <w:r w:rsidR="00772E27">
        <w:rPr>
          <w:rFonts w:ascii="Arial" w:eastAsiaTheme="minorHAnsi" w:hAnsi="Arial" w:cs="Arial"/>
          <w:color w:val="FF0000"/>
          <w:sz w:val="20"/>
          <w:szCs w:val="20"/>
          <w:lang w:val="en-GB"/>
        </w:rPr>
        <w:t>8</w:t>
      </w:r>
      <w:r w:rsidR="000E3D6C" w:rsidRPr="0093249F">
        <w:rPr>
          <w:rFonts w:ascii="Arial" w:eastAsiaTheme="minorHAnsi" w:hAnsi="Arial" w:cs="Arial"/>
          <w:color w:val="FF0000"/>
          <w:sz w:val="20"/>
          <w:szCs w:val="20"/>
          <w:lang w:val="en-GB"/>
        </w:rPr>
        <w:t>MO-20</w:t>
      </w:r>
      <w:r w:rsidR="002D0B70">
        <w:rPr>
          <w:rFonts w:ascii="Arial" w:eastAsiaTheme="minorHAnsi" w:hAnsi="Arial" w:cs="Arial"/>
          <w:color w:val="FF0000"/>
          <w:sz w:val="20"/>
          <w:szCs w:val="20"/>
          <w:lang w:val="en-GB"/>
        </w:rPr>
        <w:t>20</w:t>
      </w:r>
      <w:r w:rsidR="000E3D6C" w:rsidRPr="0093249F">
        <w:rPr>
          <w:rFonts w:ascii="Arial" w:eastAsiaTheme="minorHAnsi" w:hAnsi="Arial" w:cs="Arial"/>
          <w:color w:val="FF0000"/>
          <w:sz w:val="20"/>
          <w:szCs w:val="20"/>
          <w:lang w:val="en-GB"/>
        </w:rPr>
        <w:t>-</w:t>
      </w:r>
      <w:r w:rsidR="002D0B70">
        <w:rPr>
          <w:rFonts w:ascii="Arial" w:eastAsiaTheme="minorHAnsi" w:hAnsi="Arial" w:cs="Arial"/>
          <w:color w:val="FF0000"/>
          <w:sz w:val="20"/>
          <w:szCs w:val="20"/>
          <w:lang w:val="en-GB"/>
        </w:rPr>
        <w:t>2</w:t>
      </w:r>
      <w:r w:rsidR="00772E27">
        <w:rPr>
          <w:rFonts w:ascii="Arial" w:eastAsiaTheme="minorHAnsi" w:hAnsi="Arial" w:cs="Arial"/>
          <w:color w:val="FF0000"/>
          <w:sz w:val="20"/>
          <w:szCs w:val="20"/>
          <w:lang w:val="en-GB"/>
        </w:rPr>
        <w:t>27</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[amount in figu</w:t>
      </w:r>
      <w:bookmarkStart w:id="2" w:name="_GoBack"/>
      <w:bookmarkEnd w:id="2"/>
      <w:r w:rsidRPr="005F69EF">
        <w:rPr>
          <w:rFonts w:ascii="Arial" w:eastAsiaTheme="minorHAnsi" w:hAnsi="Arial" w:cs="Arial"/>
          <w:i/>
          <w:iCs/>
          <w:color w:val="000000"/>
          <w:sz w:val="20"/>
          <w:szCs w:val="20"/>
          <w:lang w:val="en-GB"/>
        </w:rPr>
        <w:t xml:space="preserve">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A5" w:rsidRDefault="00D73DA5" w:rsidP="003E0924">
      <w:r>
        <w:separator/>
      </w:r>
    </w:p>
  </w:endnote>
  <w:endnote w:type="continuationSeparator" w:id="0">
    <w:p w:rsidR="00D73DA5" w:rsidRDefault="00D73DA5"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A5" w:rsidRDefault="00D73DA5" w:rsidP="003E0924">
      <w:r>
        <w:separator/>
      </w:r>
    </w:p>
  </w:footnote>
  <w:footnote w:type="continuationSeparator" w:id="0">
    <w:p w:rsidR="00D73DA5" w:rsidRDefault="00D73DA5"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0" w:rsidRDefault="004862F0" w:rsidP="004862F0">
    <w:pPr>
      <w:pStyle w:val="Header"/>
    </w:pPr>
    <w:r>
      <w:rPr>
        <w:rFonts w:ascii="Verdana" w:hAnsi="Verdana"/>
        <w:b/>
        <w:bCs/>
        <w:noProof/>
        <w:color w:val="1A5163"/>
      </w:rPr>
      <w:drawing>
        <wp:anchor distT="0" distB="0" distL="114300" distR="114300" simplePos="0" relativeHeight="251656192" behindDoc="0" locked="0" layoutInCell="1" allowOverlap="1" wp14:anchorId="24BCD77C" wp14:editId="7BA38589">
          <wp:simplePos x="0" y="0"/>
          <wp:positionH relativeFrom="column">
            <wp:posOffset>502313</wp:posOffset>
          </wp:positionH>
          <wp:positionV relativeFrom="paragraph">
            <wp:posOffset>-250383</wp:posOffset>
          </wp:positionV>
          <wp:extent cx="2019935" cy="580390"/>
          <wp:effectExtent l="0" t="0" r="0" b="0"/>
          <wp:wrapNone/>
          <wp:docPr id="7" name="Picture 7"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935" cy="580390"/>
                  </a:xfrm>
                  <a:prstGeom prst="rect">
                    <a:avLst/>
                  </a:prstGeom>
                  <a:noFill/>
                  <a:ln>
                    <a:noFill/>
                  </a:ln>
                </pic:spPr>
              </pic:pic>
            </a:graphicData>
          </a:graphic>
        </wp:anchor>
      </w:drawing>
    </w:r>
    <w:r>
      <w:t xml:space="preserve">                                                                                                                                                               AF298MO-2020-227-KBL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0" w:rsidRDefault="004862F0" w:rsidP="00772E27">
    <w:pPr>
      <w:pStyle w:val="Header"/>
    </w:pPr>
    <w:r>
      <w:rPr>
        <w:rFonts w:ascii="Verdana" w:hAnsi="Verdana"/>
        <w:b/>
        <w:bCs/>
        <w:noProof/>
        <w:color w:val="1A5163"/>
      </w:rPr>
      <w:drawing>
        <wp:anchor distT="0" distB="0" distL="114300" distR="114300" simplePos="0" relativeHeight="251659264" behindDoc="0" locked="0" layoutInCell="1" allowOverlap="1" wp14:anchorId="58CDC48F" wp14:editId="68FA74D1">
          <wp:simplePos x="0" y="0"/>
          <wp:positionH relativeFrom="column">
            <wp:posOffset>281774</wp:posOffset>
          </wp:positionH>
          <wp:positionV relativeFrom="paragraph">
            <wp:posOffset>-115294</wp:posOffset>
          </wp:positionV>
          <wp:extent cx="1637969" cy="373380"/>
          <wp:effectExtent l="0" t="0" r="0" b="0"/>
          <wp:wrapNone/>
          <wp:docPr id="8" name="Picture 8"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766" cy="380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AF29</w:t>
    </w:r>
    <w:r w:rsidR="00772E27">
      <w:t>8</w:t>
    </w:r>
    <w:r>
      <w:t>MO-2020-2</w:t>
    </w:r>
    <w:r w:rsidR="00772E27">
      <w:t>27</w:t>
    </w:r>
    <w:r>
      <w:t>-KBL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B016EF9C"/>
    <w:lvl w:ilvl="0" w:tplc="BF96542A">
      <w:start w:val="1"/>
      <w:numFmt w:val="decimal"/>
      <w:lvlText w:val="%1."/>
      <w:lvlJc w:val="left"/>
      <w:pPr>
        <w:ind w:left="54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33C21A2E"/>
    <w:lvl w:ilvl="0" w:tplc="956E0424">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3852"/>
    <w:rsid w:val="00071E25"/>
    <w:rsid w:val="00073116"/>
    <w:rsid w:val="00086728"/>
    <w:rsid w:val="00097B87"/>
    <w:rsid w:val="000A2AAF"/>
    <w:rsid w:val="000B4861"/>
    <w:rsid w:val="000E3D6C"/>
    <w:rsid w:val="000E7139"/>
    <w:rsid w:val="000F1609"/>
    <w:rsid w:val="00101024"/>
    <w:rsid w:val="00104849"/>
    <w:rsid w:val="0012464B"/>
    <w:rsid w:val="00140147"/>
    <w:rsid w:val="001526D0"/>
    <w:rsid w:val="001614D2"/>
    <w:rsid w:val="00161E7D"/>
    <w:rsid w:val="00162AB8"/>
    <w:rsid w:val="001A66F6"/>
    <w:rsid w:val="001C1827"/>
    <w:rsid w:val="001F3EC3"/>
    <w:rsid w:val="001F4794"/>
    <w:rsid w:val="001F57FB"/>
    <w:rsid w:val="002055CD"/>
    <w:rsid w:val="0020662E"/>
    <w:rsid w:val="00237DEE"/>
    <w:rsid w:val="00246B08"/>
    <w:rsid w:val="00267F95"/>
    <w:rsid w:val="00284DD1"/>
    <w:rsid w:val="002918E0"/>
    <w:rsid w:val="00292A36"/>
    <w:rsid w:val="00297D0C"/>
    <w:rsid w:val="002C10C0"/>
    <w:rsid w:val="002D0B70"/>
    <w:rsid w:val="002E43AB"/>
    <w:rsid w:val="002F650F"/>
    <w:rsid w:val="00311C64"/>
    <w:rsid w:val="00330746"/>
    <w:rsid w:val="00357CEB"/>
    <w:rsid w:val="00375911"/>
    <w:rsid w:val="00385264"/>
    <w:rsid w:val="003965E4"/>
    <w:rsid w:val="003977C6"/>
    <w:rsid w:val="003B42CC"/>
    <w:rsid w:val="003D46F1"/>
    <w:rsid w:val="003D57FD"/>
    <w:rsid w:val="003E0924"/>
    <w:rsid w:val="003E711E"/>
    <w:rsid w:val="00401075"/>
    <w:rsid w:val="0040205C"/>
    <w:rsid w:val="004212C7"/>
    <w:rsid w:val="00426C76"/>
    <w:rsid w:val="00430914"/>
    <w:rsid w:val="00456258"/>
    <w:rsid w:val="00460748"/>
    <w:rsid w:val="00461339"/>
    <w:rsid w:val="00467EFD"/>
    <w:rsid w:val="00470448"/>
    <w:rsid w:val="00480A9F"/>
    <w:rsid w:val="00483D4B"/>
    <w:rsid w:val="004862F0"/>
    <w:rsid w:val="00490C27"/>
    <w:rsid w:val="004B7D5E"/>
    <w:rsid w:val="004D4CDD"/>
    <w:rsid w:val="004E52E3"/>
    <w:rsid w:val="004F76F9"/>
    <w:rsid w:val="00521E3B"/>
    <w:rsid w:val="0054130F"/>
    <w:rsid w:val="0056658D"/>
    <w:rsid w:val="005D2E2A"/>
    <w:rsid w:val="005D5A9D"/>
    <w:rsid w:val="005F69EF"/>
    <w:rsid w:val="006052EF"/>
    <w:rsid w:val="006147DA"/>
    <w:rsid w:val="006214B2"/>
    <w:rsid w:val="00625454"/>
    <w:rsid w:val="006807CE"/>
    <w:rsid w:val="006832B5"/>
    <w:rsid w:val="00684072"/>
    <w:rsid w:val="006B7F7D"/>
    <w:rsid w:val="006C229B"/>
    <w:rsid w:val="006C2765"/>
    <w:rsid w:val="00703169"/>
    <w:rsid w:val="00705B3D"/>
    <w:rsid w:val="00740B24"/>
    <w:rsid w:val="007528D3"/>
    <w:rsid w:val="007536CF"/>
    <w:rsid w:val="0077193E"/>
    <w:rsid w:val="00772E27"/>
    <w:rsid w:val="00772F79"/>
    <w:rsid w:val="00782373"/>
    <w:rsid w:val="007825D2"/>
    <w:rsid w:val="007B4C8D"/>
    <w:rsid w:val="007B707E"/>
    <w:rsid w:val="007C070F"/>
    <w:rsid w:val="007C2395"/>
    <w:rsid w:val="00847463"/>
    <w:rsid w:val="008547FE"/>
    <w:rsid w:val="008945AF"/>
    <w:rsid w:val="008953EE"/>
    <w:rsid w:val="008A2919"/>
    <w:rsid w:val="008A3275"/>
    <w:rsid w:val="008B0273"/>
    <w:rsid w:val="008B4707"/>
    <w:rsid w:val="008B6A9F"/>
    <w:rsid w:val="008C1543"/>
    <w:rsid w:val="008D2129"/>
    <w:rsid w:val="008E3CA6"/>
    <w:rsid w:val="0091274D"/>
    <w:rsid w:val="0093249F"/>
    <w:rsid w:val="00965978"/>
    <w:rsid w:val="00997AF7"/>
    <w:rsid w:val="009C61B9"/>
    <w:rsid w:val="009D03AA"/>
    <w:rsid w:val="009E54C2"/>
    <w:rsid w:val="00A009AD"/>
    <w:rsid w:val="00A01EA0"/>
    <w:rsid w:val="00A05AFD"/>
    <w:rsid w:val="00A212A1"/>
    <w:rsid w:val="00A246D4"/>
    <w:rsid w:val="00A31788"/>
    <w:rsid w:val="00A35C05"/>
    <w:rsid w:val="00A50D67"/>
    <w:rsid w:val="00A8146D"/>
    <w:rsid w:val="00A9743A"/>
    <w:rsid w:val="00AC1171"/>
    <w:rsid w:val="00B273C7"/>
    <w:rsid w:val="00B340E6"/>
    <w:rsid w:val="00B37177"/>
    <w:rsid w:val="00B63AFA"/>
    <w:rsid w:val="00B91358"/>
    <w:rsid w:val="00BC6602"/>
    <w:rsid w:val="00BD577C"/>
    <w:rsid w:val="00BF547C"/>
    <w:rsid w:val="00C02643"/>
    <w:rsid w:val="00C1208C"/>
    <w:rsid w:val="00C14E6A"/>
    <w:rsid w:val="00C21DDE"/>
    <w:rsid w:val="00C35122"/>
    <w:rsid w:val="00C47B6E"/>
    <w:rsid w:val="00C549FD"/>
    <w:rsid w:val="00C5550B"/>
    <w:rsid w:val="00C65240"/>
    <w:rsid w:val="00C723A1"/>
    <w:rsid w:val="00C926E4"/>
    <w:rsid w:val="00CB74CD"/>
    <w:rsid w:val="00CC043C"/>
    <w:rsid w:val="00CC720A"/>
    <w:rsid w:val="00CE68BD"/>
    <w:rsid w:val="00CE6FB0"/>
    <w:rsid w:val="00D142E1"/>
    <w:rsid w:val="00D27294"/>
    <w:rsid w:val="00D67C98"/>
    <w:rsid w:val="00D73DA5"/>
    <w:rsid w:val="00D84034"/>
    <w:rsid w:val="00DA4677"/>
    <w:rsid w:val="00DB63D4"/>
    <w:rsid w:val="00DC6188"/>
    <w:rsid w:val="00DD70D1"/>
    <w:rsid w:val="00DE0B60"/>
    <w:rsid w:val="00DE11A5"/>
    <w:rsid w:val="00DE53AB"/>
    <w:rsid w:val="00DF2237"/>
    <w:rsid w:val="00E05D0F"/>
    <w:rsid w:val="00E12002"/>
    <w:rsid w:val="00E17386"/>
    <w:rsid w:val="00E2542D"/>
    <w:rsid w:val="00E501D9"/>
    <w:rsid w:val="00E61CC4"/>
    <w:rsid w:val="00E641F0"/>
    <w:rsid w:val="00E655CD"/>
    <w:rsid w:val="00E76DCF"/>
    <w:rsid w:val="00E97C62"/>
    <w:rsid w:val="00EB4E74"/>
    <w:rsid w:val="00EB5F34"/>
    <w:rsid w:val="00EC5BCC"/>
    <w:rsid w:val="00ED279B"/>
    <w:rsid w:val="00F11063"/>
    <w:rsid w:val="00F12C6C"/>
    <w:rsid w:val="00F204E1"/>
    <w:rsid w:val="00F24962"/>
    <w:rsid w:val="00F321C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DBDAC"/>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2EED-8945-4826-A98E-90614B24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21</Pages>
  <Words>4612</Words>
  <Characters>26295</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54</cp:revision>
  <cp:lastPrinted>2014-08-17T04:26:00Z</cp:lastPrinted>
  <dcterms:created xsi:type="dcterms:W3CDTF">2014-08-27T07:39:00Z</dcterms:created>
  <dcterms:modified xsi:type="dcterms:W3CDTF">2020-06-16T19:02:00Z</dcterms:modified>
</cp:coreProperties>
</file>