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49FC17E1" w:rsidR="000E181F" w:rsidRDefault="00F11235" w:rsidP="00D04856">
      <w:pPr>
        <w:spacing w:after="0" w:line="240" w:lineRule="auto"/>
        <w:rPr>
          <w:lang w:val="en-AU"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87413" wp14:editId="7276E6DE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1289957" cy="859971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957" cy="859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3E7BA" w14:textId="6C669961" w:rsidR="000E181F" w:rsidRDefault="00F112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71F1E" wp14:editId="014220F7">
                                  <wp:extent cx="736600" cy="7556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cho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60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874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pt;margin-top:0;width:101.55pt;height:6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" fillcolor="white [3201]" stroked="f" strokeweight=".5pt">
                <v:textbox>
                  <w:txbxContent>
                    <w:p w14:paraId="1AB3E7BA" w14:textId="6C669961" w:rsidR="000E181F" w:rsidRDefault="00F11235">
                      <w:r>
                        <w:rPr>
                          <w:noProof/>
                        </w:rPr>
                        <w:drawing>
                          <wp:inline distT="0" distB="0" distL="0" distR="0" wp14:anchorId="37171F1E" wp14:editId="014220F7">
                            <wp:extent cx="736600" cy="7556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cho-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600" cy="75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70D72" wp14:editId="0D62AC71">
            <wp:simplePos x="914400" y="337457"/>
            <wp:positionH relativeFrom="column">
              <wp:align>left</wp:align>
            </wp:positionH>
            <wp:positionV relativeFrom="paragraph">
              <wp:align>top</wp:align>
            </wp:positionV>
            <wp:extent cx="963295" cy="90233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D52800" w14:textId="4BCCB0E9" w:rsidR="000E181F" w:rsidRDefault="000E181F" w:rsidP="00D04856">
      <w:pPr>
        <w:spacing w:after="0" w:line="240" w:lineRule="auto"/>
        <w:rPr>
          <w:lang w:val="en-AU" w:bidi="fa-IR"/>
        </w:rPr>
      </w:pPr>
    </w:p>
    <w:p w14:paraId="103686E4" w14:textId="500EABE3" w:rsidR="00664097" w:rsidRPr="003C1D72" w:rsidRDefault="000E181F" w:rsidP="003C1D72">
      <w:pPr>
        <w:tabs>
          <w:tab w:val="left" w:pos="1080"/>
        </w:tabs>
        <w:spacing w:after="0" w:line="240" w:lineRule="auto"/>
        <w:rPr>
          <w:lang w:val="en-AU" w:bidi="fa-IR"/>
        </w:rPr>
      </w:pPr>
      <w:r>
        <w:rPr>
          <w:lang w:val="en-AU" w:bidi="fa-IR"/>
        </w:rPr>
        <w:tab/>
      </w:r>
    </w:p>
    <w:p w14:paraId="4C71A3E8" w14:textId="3EC5033A" w:rsidR="00F11235" w:rsidRDefault="00F11235" w:rsidP="005F7272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271997CC" w14:textId="1BE12AC7" w:rsidR="00F75C4D" w:rsidRDefault="00F75C4D" w:rsidP="005F7272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2832DA94" w14:textId="41F821C7" w:rsidR="00F75C4D" w:rsidRDefault="00F75C4D" w:rsidP="005F7272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401AEE93" w14:textId="66D8BC3D" w:rsidR="00F75C4D" w:rsidRPr="00F63B17" w:rsidRDefault="00F75C4D" w:rsidP="00F75C4D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  <w:r>
        <w:rPr>
          <w:b/>
          <w:bCs/>
          <w:u w:val="single"/>
          <w:lang w:val="en-AU" w:bidi="fa-IR"/>
        </w:rPr>
        <w:t xml:space="preserve">INVITATION TO </w:t>
      </w:r>
      <w:r w:rsidRPr="00F63B17">
        <w:rPr>
          <w:b/>
          <w:bCs/>
          <w:u w:val="single"/>
          <w:lang w:val="en-AU" w:bidi="fa-IR"/>
        </w:rPr>
        <w:t>OPEN TENDER</w:t>
      </w:r>
      <w:r>
        <w:rPr>
          <w:b/>
          <w:bCs/>
          <w:u w:val="single"/>
          <w:lang w:val="en-AU" w:bidi="fa-IR"/>
        </w:rPr>
        <w:t xml:space="preserve"> </w:t>
      </w:r>
    </w:p>
    <w:p w14:paraId="1E04F559" w14:textId="63909514" w:rsidR="00664097" w:rsidRPr="00F63B17" w:rsidRDefault="000A7DC4" w:rsidP="000A7DC4">
      <w:pPr>
        <w:tabs>
          <w:tab w:val="center" w:pos="4604"/>
          <w:tab w:val="right" w:pos="9208"/>
        </w:tabs>
        <w:spacing w:after="0" w:line="240" w:lineRule="auto"/>
        <w:rPr>
          <w:b/>
          <w:bCs/>
          <w:rtl/>
          <w:lang w:val="en-AU" w:bidi="fa-IR"/>
        </w:rPr>
      </w:pPr>
      <w:r>
        <w:rPr>
          <w:b/>
          <w:bCs/>
          <w:rtl/>
          <w:lang w:val="en-AU" w:bidi="fa-IR"/>
        </w:rPr>
        <w:tab/>
      </w:r>
      <w:r w:rsidR="00066CC2">
        <w:rPr>
          <w:rFonts w:hint="cs"/>
          <w:b/>
          <w:bCs/>
          <w:rtl/>
          <w:lang w:val="en-AU" w:bidi="fa-IR"/>
        </w:rPr>
        <w:t xml:space="preserve">دعوت برای مناقصه </w:t>
      </w:r>
      <w:r>
        <w:rPr>
          <w:b/>
          <w:bCs/>
          <w:rtl/>
          <w:lang w:val="en-AU" w:bidi="fa-IR"/>
        </w:rPr>
        <w:tab/>
      </w:r>
    </w:p>
    <w:p w14:paraId="0C4FAE28" w14:textId="11BA9A7A" w:rsidR="00ED4EF9" w:rsidRPr="00453075" w:rsidRDefault="00ED4EF9" w:rsidP="00F75C4D">
      <w:pPr>
        <w:tabs>
          <w:tab w:val="left" w:pos="3630"/>
        </w:tabs>
        <w:spacing w:after="0" w:line="240" w:lineRule="auto"/>
        <w:rPr>
          <w:lang w:val="en-GB"/>
        </w:rPr>
      </w:pPr>
      <w:r w:rsidRPr="00D64085">
        <w:t xml:space="preserve">The Norwegian Refugee Council (NRC) would like to </w:t>
      </w:r>
      <w:r w:rsidR="004A56F2" w:rsidRPr="00D64085">
        <w:t xml:space="preserve">invite competent </w:t>
      </w:r>
      <w:r w:rsidR="000A23E3" w:rsidRPr="00D64085">
        <w:t>companies</w:t>
      </w:r>
      <w:r w:rsidR="009467A0" w:rsidRPr="00D64085">
        <w:t xml:space="preserve"> to</w:t>
      </w:r>
      <w:r w:rsidR="0073740E" w:rsidRPr="00D64085">
        <w:t xml:space="preserve"> submit bids </w:t>
      </w:r>
      <w:r w:rsidR="00453075">
        <w:rPr>
          <w:lang w:val="en-GB"/>
        </w:rPr>
        <w:t xml:space="preserve">for Water Trucking process in shaidayi </w:t>
      </w:r>
      <w:r w:rsidR="00453075">
        <w:t>-</w:t>
      </w:r>
      <w:r w:rsidR="005D5AF7" w:rsidRPr="00D64085">
        <w:t xml:space="preserve"> </w:t>
      </w:r>
      <w:r w:rsidR="00D64085">
        <w:t xml:space="preserve">Herat </w:t>
      </w:r>
      <w:r w:rsidR="005D5AF7" w:rsidRPr="00D64085">
        <w:t>province</w:t>
      </w:r>
      <w:r w:rsidR="004F3D67" w:rsidRPr="00D64085">
        <w:t xml:space="preserve"> funded by </w:t>
      </w:r>
      <w:r w:rsidR="00551760">
        <w:t>E</w:t>
      </w:r>
      <w:r w:rsidR="00F75C4D">
        <w:t>CHO</w:t>
      </w:r>
      <w:r w:rsidR="004F3D67" w:rsidRPr="00D64085">
        <w:t xml:space="preserve"> </w:t>
      </w:r>
      <w:r w:rsidR="00D339D7" w:rsidRPr="00D64085">
        <w:t>Foundation</w:t>
      </w:r>
      <w:r w:rsidR="00D339D7" w:rsidRPr="00F63B17">
        <w:t>.</w:t>
      </w:r>
    </w:p>
    <w:p w14:paraId="58DEA04C" w14:textId="34549C7E" w:rsidR="00664097" w:rsidRPr="00F63B17" w:rsidRDefault="00F75C4D" w:rsidP="00F75C4D">
      <w:pPr>
        <w:bidi/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دفتر هیا</w:t>
      </w:r>
      <w:r w:rsidR="001728B8" w:rsidRPr="00F63B17">
        <w:rPr>
          <w:rFonts w:hint="cs"/>
          <w:rtl/>
          <w:lang w:bidi="fa-IR"/>
        </w:rPr>
        <w:t xml:space="preserve">ت ناروی برای مهاجرین </w:t>
      </w:r>
      <w:r w:rsidR="001728B8" w:rsidRPr="00F63B17">
        <w:rPr>
          <w:lang w:bidi="fa-IR"/>
        </w:rPr>
        <w:t xml:space="preserve">(NRC) </w:t>
      </w:r>
      <w:r w:rsidR="001728B8" w:rsidRPr="00F63B17">
        <w:rPr>
          <w:rFonts w:hint="cs"/>
          <w:rtl/>
          <w:lang w:bidi="fa-IR"/>
        </w:rPr>
        <w:t xml:space="preserve"> از شرکت های واجد</w:t>
      </w:r>
      <w:r w:rsidR="00F66A1A">
        <w:rPr>
          <w:rFonts w:hint="cs"/>
          <w:rtl/>
          <w:lang w:bidi="fa-IR"/>
        </w:rPr>
        <w:t xml:space="preserve"> </w:t>
      </w:r>
      <w:r w:rsidR="001728B8" w:rsidRPr="00F63B17">
        <w:rPr>
          <w:rFonts w:hint="cs"/>
          <w:rtl/>
          <w:lang w:bidi="fa-IR"/>
        </w:rPr>
        <w:t xml:space="preserve">شرایط دعوت به عمل می آورد که در پروسه </w:t>
      </w:r>
      <w:r w:rsidR="00F66A1A">
        <w:rPr>
          <w:rFonts w:hint="cs"/>
          <w:rtl/>
          <w:lang w:bidi="fa-IR"/>
        </w:rPr>
        <w:t>ا</w:t>
      </w:r>
      <w:r w:rsidR="001728B8" w:rsidRPr="00F63B17">
        <w:rPr>
          <w:rFonts w:hint="cs"/>
          <w:rtl/>
          <w:lang w:bidi="fa-IR"/>
        </w:rPr>
        <w:t xml:space="preserve">ی رقابتی </w:t>
      </w:r>
      <w:r w:rsidR="00566FE9">
        <w:rPr>
          <w:rFonts w:hint="cs"/>
          <w:rtl/>
          <w:lang w:bidi="fa-IR"/>
        </w:rPr>
        <w:t xml:space="preserve">پروژه ی انتقال آب تصفیه شده </w:t>
      </w:r>
      <w:r w:rsidR="00453075">
        <w:rPr>
          <w:rFonts w:hint="cs"/>
          <w:rtl/>
          <w:lang w:bidi="fa-IR"/>
        </w:rPr>
        <w:t xml:space="preserve">برای مهاجرین شیدایی </w:t>
      </w:r>
      <w:r w:rsidR="00686765">
        <w:rPr>
          <w:rFonts w:hint="cs"/>
          <w:rtl/>
          <w:lang w:bidi="fa-IR"/>
        </w:rPr>
        <w:t xml:space="preserve">درولایت هرات </w:t>
      </w:r>
      <w:r w:rsidR="001728B8" w:rsidRPr="00F63B17">
        <w:rPr>
          <w:rFonts w:hint="cs"/>
          <w:rtl/>
          <w:lang w:bidi="fa-IR"/>
        </w:rPr>
        <w:t xml:space="preserve"> که توسط </w:t>
      </w:r>
      <w:r>
        <w:rPr>
          <w:rFonts w:hint="cs"/>
          <w:rtl/>
          <w:lang w:bidi="fa-IR"/>
        </w:rPr>
        <w:t>اتحادیه اروپا (</w:t>
      </w:r>
      <w:r w:rsidR="001728B8" w:rsidRPr="00F63B1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ایکو) </w:t>
      </w:r>
      <w:r w:rsidR="001728B8" w:rsidRPr="00F63B17">
        <w:rPr>
          <w:rFonts w:hint="cs"/>
          <w:rtl/>
          <w:lang w:bidi="fa-IR"/>
        </w:rPr>
        <w:t xml:space="preserve">تمویل می گردد اشتراک به عمل آورند. </w:t>
      </w:r>
    </w:p>
    <w:p w14:paraId="634F1DA4" w14:textId="78713853" w:rsidR="004F3D67" w:rsidRPr="00F63B17" w:rsidRDefault="004F3D67" w:rsidP="00664097">
      <w:pPr>
        <w:spacing w:after="0" w:line="240" w:lineRule="auto"/>
        <w:rPr>
          <w:rtl/>
          <w:lang w:bidi="fa-IR"/>
        </w:rPr>
      </w:pPr>
      <w:r w:rsidRPr="0012735F">
        <w:rPr>
          <w:b/>
          <w:bCs/>
        </w:rPr>
        <w:t>Required Service</w:t>
      </w:r>
      <w:r w:rsidR="001728B8" w:rsidRPr="00F63B17">
        <w:rPr>
          <w:rFonts w:hint="cs"/>
          <w:rtl/>
        </w:rPr>
        <w:t xml:space="preserve">     </w:t>
      </w:r>
      <w:r w:rsidR="001728B8" w:rsidRPr="00F63B17">
        <w:t xml:space="preserve"> </w:t>
      </w:r>
      <w:r w:rsidR="001728B8" w:rsidRPr="0012735F">
        <w:rPr>
          <w:rFonts w:hint="cs"/>
          <w:b/>
          <w:bCs/>
          <w:rtl/>
          <w:lang w:bidi="fa-IR"/>
        </w:rPr>
        <w:t>خدمات مورد ضرورت</w:t>
      </w:r>
      <w:r w:rsidR="001728B8" w:rsidRPr="00F63B17">
        <w:rPr>
          <w:rFonts w:hint="cs"/>
          <w:rtl/>
          <w:lang w:bidi="fa-IR"/>
        </w:rPr>
        <w:t xml:space="preserve"> </w:t>
      </w:r>
    </w:p>
    <w:tbl>
      <w:tblPr>
        <w:tblStyle w:val="TableGrid"/>
        <w:tblW w:w="9863" w:type="dxa"/>
        <w:tblInd w:w="-5" w:type="dxa"/>
        <w:tblLook w:val="04A0" w:firstRow="1" w:lastRow="0" w:firstColumn="1" w:lastColumn="0" w:noHBand="0" w:noVBand="1"/>
      </w:tblPr>
      <w:tblGrid>
        <w:gridCol w:w="5185"/>
        <w:gridCol w:w="2160"/>
        <w:gridCol w:w="2518"/>
      </w:tblGrid>
      <w:tr w:rsidR="004F3D67" w:rsidRPr="00F63B17" w14:paraId="32113385" w14:textId="77777777" w:rsidTr="003C1D72">
        <w:trPr>
          <w:trHeight w:val="66"/>
        </w:trPr>
        <w:tc>
          <w:tcPr>
            <w:tcW w:w="5185" w:type="dxa"/>
            <w:vAlign w:val="center"/>
          </w:tcPr>
          <w:p w14:paraId="04ADACFC" w14:textId="6E764202" w:rsidR="005D5AF7" w:rsidRDefault="004F3D67" w:rsidP="0045307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tl/>
              </w:rPr>
            </w:pPr>
            <w:r w:rsidRPr="00F63B17">
              <w:rPr>
                <w:b/>
              </w:rPr>
              <w:t xml:space="preserve">Contract </w:t>
            </w:r>
            <w:r w:rsidR="00453075" w:rsidRPr="00F63B17">
              <w:rPr>
                <w:b/>
              </w:rPr>
              <w:t>Name:</w:t>
            </w:r>
            <w:r w:rsidR="00453075">
              <w:t xml:space="preserve"> Water Trucking </w:t>
            </w:r>
          </w:p>
          <w:p w14:paraId="6BE25880" w14:textId="4420E53A" w:rsidR="001728B8" w:rsidRPr="00F63B17" w:rsidRDefault="005D5AF7" w:rsidP="00453075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5D5AF7">
              <w:t xml:space="preserve"> </w:t>
            </w:r>
            <w:r w:rsidR="001728B8" w:rsidRPr="00F63B17">
              <w:rPr>
                <w:rFonts w:hint="cs"/>
                <w:rtl/>
              </w:rPr>
              <w:t>نوع قرارداد :</w:t>
            </w:r>
            <w:r w:rsidR="00D64085">
              <w:rPr>
                <w:rFonts w:hint="cs"/>
                <w:rtl/>
                <w:lang w:bidi="fa-IR"/>
              </w:rPr>
              <w:t xml:space="preserve"> </w:t>
            </w:r>
            <w:r w:rsidR="00453075">
              <w:rPr>
                <w:rFonts w:hint="cs"/>
                <w:rtl/>
                <w:lang w:bidi="fa-IR"/>
              </w:rPr>
              <w:t xml:space="preserve">انتقال آب </w:t>
            </w:r>
            <w:r w:rsidR="001728B8" w:rsidRPr="00F63B17">
              <w:rPr>
                <w:rFonts w:hint="cs"/>
                <w:rtl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463D386" w14:textId="10EA57F9" w:rsidR="004F3D67" w:rsidRPr="00F63B17" w:rsidRDefault="004F3D67" w:rsidP="003C1D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3B17">
              <w:rPr>
                <w:b/>
              </w:rPr>
              <w:t>Location</w:t>
            </w:r>
            <w:r w:rsidR="00D339D7" w:rsidRPr="00F63B17">
              <w:rPr>
                <w:b/>
              </w:rPr>
              <w:t>:</w:t>
            </w:r>
          </w:p>
          <w:p w14:paraId="0714F3BF" w14:textId="6CABF5E6" w:rsidR="004F3D67" w:rsidRPr="00453075" w:rsidRDefault="00453075" w:rsidP="003C1D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Herat Province- Shaidayi </w:t>
            </w:r>
          </w:p>
          <w:p w14:paraId="73951664" w14:textId="5AFE9A85" w:rsidR="00762B49" w:rsidRPr="00F63B17" w:rsidRDefault="00453075" w:rsidP="004530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موقعیت : هرات ساحه شیدایی </w:t>
            </w:r>
          </w:p>
        </w:tc>
        <w:tc>
          <w:tcPr>
            <w:tcW w:w="2518" w:type="dxa"/>
            <w:vAlign w:val="center"/>
          </w:tcPr>
          <w:p w14:paraId="68A80EBA" w14:textId="724E1087" w:rsidR="004F3D67" w:rsidRPr="004E17BB" w:rsidRDefault="004F3D67" w:rsidP="004E17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rtl/>
              </w:rPr>
            </w:pPr>
            <w:r w:rsidRPr="001C244B">
              <w:rPr>
                <w:b/>
                <w:sz w:val="20"/>
                <w:szCs w:val="20"/>
              </w:rPr>
              <w:t>ITB Reference Number:</w:t>
            </w:r>
            <w:r w:rsidR="001C244B">
              <w:rPr>
                <w:bCs/>
                <w:sz w:val="20"/>
                <w:szCs w:val="20"/>
              </w:rPr>
              <w:t xml:space="preserve"> </w:t>
            </w:r>
            <w:r w:rsidR="004E17BB" w:rsidRPr="004E17BB">
              <w:rPr>
                <w:bCs/>
                <w:sz w:val="20"/>
                <w:szCs w:val="20"/>
              </w:rPr>
              <w:t>NRC– HRT-001-2020</w:t>
            </w:r>
          </w:p>
          <w:p w14:paraId="656A176A" w14:textId="79768B4B" w:rsidR="00762B49" w:rsidRPr="00F63B17" w:rsidRDefault="00762B49" w:rsidP="003C1D72">
            <w:pPr>
              <w:widowControl w:val="0"/>
              <w:overflowPunct w:val="0"/>
              <w:autoSpaceDE w:val="0"/>
              <w:autoSpaceDN w:val="0"/>
              <w:bidi/>
              <w:adjustRightInd w:val="0"/>
              <w:jc w:val="center"/>
              <w:rPr>
                <w:bCs/>
              </w:rPr>
            </w:pPr>
            <w:r w:rsidRPr="004E17BB">
              <w:rPr>
                <w:rFonts w:hint="cs"/>
                <w:b/>
                <w:rtl/>
              </w:rPr>
              <w:t>نمبر اعلان</w:t>
            </w:r>
            <w:r w:rsidRPr="004E17BB">
              <w:rPr>
                <w:rFonts w:hint="cs"/>
                <w:bCs/>
                <w:rtl/>
              </w:rPr>
              <w:t xml:space="preserve"> : </w:t>
            </w:r>
            <w:r w:rsidR="004E17BB" w:rsidRPr="004E17BB">
              <w:rPr>
                <w:bCs/>
                <w:sz w:val="20"/>
                <w:szCs w:val="20"/>
              </w:rPr>
              <w:t>NRC– HRT-001-2020</w:t>
            </w:r>
          </w:p>
        </w:tc>
      </w:tr>
    </w:tbl>
    <w:p w14:paraId="4F89D5C4" w14:textId="77777777" w:rsidR="00986C50" w:rsidRPr="00F63B17" w:rsidRDefault="00986C50" w:rsidP="00664097">
      <w:pPr>
        <w:spacing w:after="0" w:line="240" w:lineRule="auto"/>
        <w:rPr>
          <w:b/>
          <w:u w:val="single"/>
          <w:lang w:val="en-AU" w:bidi="fa-IR"/>
        </w:rPr>
      </w:pPr>
    </w:p>
    <w:p w14:paraId="3F666B89" w14:textId="6F3E993E" w:rsidR="0036697D" w:rsidRPr="00F63B17" w:rsidRDefault="00986C50" w:rsidP="00762B49">
      <w:pPr>
        <w:spacing w:after="0" w:line="240" w:lineRule="auto"/>
        <w:rPr>
          <w:b/>
          <w:u w:val="single"/>
          <w:lang w:val="en-AU" w:bidi="fa-IR"/>
        </w:rPr>
      </w:pPr>
      <w:r w:rsidRPr="00F63B17">
        <w:rPr>
          <w:b/>
          <w:u w:val="single"/>
          <w:lang w:val="en-AU" w:bidi="fa-IR"/>
        </w:rPr>
        <w:t>Essential c</w:t>
      </w:r>
      <w:r w:rsidR="00371C02" w:rsidRPr="00F63B17">
        <w:rPr>
          <w:b/>
          <w:u w:val="single"/>
          <w:lang w:val="en-AU" w:bidi="fa-IR"/>
        </w:rPr>
        <w:t>riteria for</w:t>
      </w:r>
      <w:r w:rsidRPr="00F63B17">
        <w:rPr>
          <w:b/>
          <w:u w:val="single"/>
          <w:lang w:val="en-AU" w:bidi="fa-IR"/>
        </w:rPr>
        <w:t xml:space="preserve"> b</w:t>
      </w:r>
      <w:r w:rsidR="0036697D" w:rsidRPr="00F63B17">
        <w:rPr>
          <w:b/>
          <w:u w:val="single"/>
          <w:lang w:val="en-AU" w:bidi="fa-IR"/>
        </w:rPr>
        <w:t>idders</w:t>
      </w:r>
      <w:r w:rsidRPr="00F63B17">
        <w:rPr>
          <w:b/>
          <w:u w:val="single"/>
          <w:lang w:val="en-AU" w:bidi="fa-IR"/>
        </w:rPr>
        <w:t>:</w:t>
      </w:r>
      <w:r w:rsidR="00762B49" w:rsidRPr="00F63B17">
        <w:rPr>
          <w:rFonts w:hint="cs"/>
          <w:b/>
          <w:u w:val="single"/>
          <w:rtl/>
          <w:lang w:val="en-AU" w:bidi="fa-IR"/>
        </w:rPr>
        <w:t xml:space="preserve"> شرایط ضروری برای داوطبان </w:t>
      </w:r>
    </w:p>
    <w:p w14:paraId="1392F65F" w14:textId="5C2E3A5F" w:rsidR="00986C50" w:rsidRPr="00F63B17" w:rsidRDefault="00371C02" w:rsidP="00453075">
      <w:pPr>
        <w:spacing w:after="0" w:line="240" w:lineRule="auto"/>
        <w:jc w:val="both"/>
        <w:rPr>
          <w:lang w:val="en-AU" w:bidi="fa-IR"/>
        </w:rPr>
      </w:pPr>
      <w:r w:rsidRPr="00F63B17">
        <w:rPr>
          <w:lang w:val="en-AU" w:bidi="fa-IR"/>
        </w:rPr>
        <w:t>I</w:t>
      </w:r>
      <w:r w:rsidR="0036697D" w:rsidRPr="00F63B17">
        <w:rPr>
          <w:lang w:val="en-AU" w:bidi="fa-IR"/>
        </w:rPr>
        <w:t>nterested</w:t>
      </w:r>
      <w:r w:rsidR="009467A0" w:rsidRPr="00F63B17">
        <w:rPr>
          <w:lang w:val="en-AU" w:bidi="fa-IR"/>
        </w:rPr>
        <w:t xml:space="preserve"> </w:t>
      </w:r>
      <w:r w:rsidRPr="00F63B17">
        <w:rPr>
          <w:lang w:val="en-AU" w:bidi="fa-IR"/>
        </w:rPr>
        <w:t>c</w:t>
      </w:r>
      <w:r w:rsidR="009467A0" w:rsidRPr="00F63B17">
        <w:rPr>
          <w:lang w:val="en-AU" w:bidi="fa-IR"/>
        </w:rPr>
        <w:t>ompan</w:t>
      </w:r>
      <w:r w:rsidR="00BD4526" w:rsidRPr="00F63B17">
        <w:rPr>
          <w:lang w:val="en-AU" w:bidi="fa-IR"/>
        </w:rPr>
        <w:t>ies</w:t>
      </w:r>
      <w:r w:rsidR="0036697D" w:rsidRPr="00F63B17">
        <w:rPr>
          <w:lang w:val="en-AU" w:bidi="fa-IR"/>
        </w:rPr>
        <w:t xml:space="preserve"> </w:t>
      </w:r>
      <w:r w:rsidR="00986C50" w:rsidRPr="00F63B17">
        <w:rPr>
          <w:lang w:val="en-AU" w:bidi="fa-IR"/>
        </w:rPr>
        <w:t>should</w:t>
      </w:r>
      <w:r w:rsidR="0036697D" w:rsidRPr="00F63B17">
        <w:rPr>
          <w:lang w:val="en-AU" w:bidi="fa-IR"/>
        </w:rPr>
        <w:t xml:space="preserve"> have </w:t>
      </w:r>
      <w:r w:rsidRPr="00F63B17">
        <w:rPr>
          <w:lang w:val="en-AU" w:bidi="fa-IR"/>
        </w:rPr>
        <w:t>previous</w:t>
      </w:r>
      <w:r w:rsidR="0036697D" w:rsidRPr="00F63B17">
        <w:rPr>
          <w:lang w:val="en-AU" w:bidi="fa-IR"/>
        </w:rPr>
        <w:t xml:space="preserve"> experience </w:t>
      </w:r>
      <w:r w:rsidR="00453075">
        <w:rPr>
          <w:lang w:val="en-AU" w:bidi="fa-IR"/>
        </w:rPr>
        <w:t>in</w:t>
      </w:r>
      <w:r w:rsidR="00453075">
        <w:rPr>
          <w:lang w:val="en-GB" w:bidi="fa-IR"/>
        </w:rPr>
        <w:t xml:space="preserve"> Water Trucking process or </w:t>
      </w:r>
      <w:r w:rsidR="00453075">
        <w:rPr>
          <w:lang w:val="en-AU" w:bidi="fa-IR"/>
        </w:rPr>
        <w:t xml:space="preserve">experience in similar </w:t>
      </w:r>
      <w:r w:rsidR="00453075" w:rsidRPr="00F63B17">
        <w:rPr>
          <w:lang w:val="en-AU" w:bidi="fa-IR"/>
        </w:rPr>
        <w:t>projects</w:t>
      </w:r>
      <w:r w:rsidR="00097E97" w:rsidRPr="00F63B17">
        <w:rPr>
          <w:lang w:val="en-AU" w:bidi="fa-IR"/>
        </w:rPr>
        <w:t>, and should be able to demonstrate this in their tender application</w:t>
      </w:r>
      <w:r w:rsidR="00986C50" w:rsidRPr="00F63B17">
        <w:rPr>
          <w:lang w:val="en-AU" w:bidi="fa-IR"/>
        </w:rPr>
        <w:t>.</w:t>
      </w:r>
    </w:p>
    <w:p w14:paraId="46C2F93B" w14:textId="3F19BE0F" w:rsidR="00AA038B" w:rsidRDefault="00762B49" w:rsidP="00453075">
      <w:pPr>
        <w:spacing w:after="0" w:line="240" w:lineRule="auto"/>
        <w:jc w:val="right"/>
        <w:rPr>
          <w:rtl/>
          <w:lang w:val="en-AU" w:bidi="fa-IR"/>
        </w:rPr>
      </w:pPr>
      <w:r w:rsidRPr="00F63B17">
        <w:rPr>
          <w:rFonts w:hint="cs"/>
          <w:rtl/>
          <w:lang w:val="en-AU" w:bidi="fa-IR"/>
        </w:rPr>
        <w:t>شرکت های</w:t>
      </w:r>
      <w:r w:rsidR="00E47E23" w:rsidRPr="00F63B17">
        <w:rPr>
          <w:rFonts w:hint="cs"/>
          <w:rtl/>
          <w:lang w:val="en-AU" w:bidi="fa-IR"/>
        </w:rPr>
        <w:t xml:space="preserve">که </w:t>
      </w:r>
      <w:r w:rsidRPr="00F63B17">
        <w:rPr>
          <w:rFonts w:hint="cs"/>
          <w:rtl/>
          <w:lang w:val="en-AU" w:bidi="fa-IR"/>
        </w:rPr>
        <w:t>علاقمند به اشتراک در این روند هستند باید تجربه</w:t>
      </w:r>
      <w:r w:rsidR="00453075">
        <w:rPr>
          <w:rFonts w:hint="cs"/>
          <w:rtl/>
          <w:lang w:val="en-AU" w:bidi="fa-IR"/>
        </w:rPr>
        <w:t xml:space="preserve"> پروسه ی انتقال آب یا تجربه ی که </w:t>
      </w:r>
      <w:r w:rsidRPr="00F63B17">
        <w:rPr>
          <w:rFonts w:hint="cs"/>
          <w:rtl/>
          <w:lang w:val="en-AU" w:bidi="fa-IR"/>
        </w:rPr>
        <w:t>مشابه</w:t>
      </w:r>
      <w:r w:rsidR="00453075">
        <w:rPr>
          <w:rFonts w:hint="cs"/>
          <w:rtl/>
          <w:lang w:val="en-AU" w:bidi="fa-IR"/>
        </w:rPr>
        <w:t xml:space="preserve"> به این پروژه باشد را  </w:t>
      </w:r>
      <w:r w:rsidRPr="00F63B17">
        <w:rPr>
          <w:rFonts w:hint="cs"/>
          <w:rtl/>
          <w:lang w:val="en-AU" w:bidi="fa-IR"/>
        </w:rPr>
        <w:t>داشته و بتوانند تطبیق این پروژه ها</w:t>
      </w:r>
      <w:r w:rsidR="00426392" w:rsidRPr="00F63B17">
        <w:rPr>
          <w:rFonts w:hint="cs"/>
          <w:rtl/>
          <w:lang w:val="en-AU" w:bidi="fa-IR"/>
        </w:rPr>
        <w:t xml:space="preserve"> را </w:t>
      </w:r>
      <w:r w:rsidRPr="00F63B17">
        <w:rPr>
          <w:rFonts w:hint="cs"/>
          <w:rtl/>
          <w:lang w:val="en-AU" w:bidi="fa-IR"/>
        </w:rPr>
        <w:t>به طور مستند</w:t>
      </w:r>
      <w:r w:rsidR="00426392" w:rsidRPr="00F63B17">
        <w:rPr>
          <w:rFonts w:hint="cs"/>
          <w:rtl/>
          <w:lang w:val="en-AU" w:bidi="fa-IR"/>
        </w:rPr>
        <w:t xml:space="preserve"> </w:t>
      </w:r>
      <w:r w:rsidRPr="00F63B17">
        <w:rPr>
          <w:rFonts w:hint="cs"/>
          <w:rtl/>
          <w:lang w:val="en-AU" w:bidi="fa-IR"/>
        </w:rPr>
        <w:t>در بسته ی پیش</w:t>
      </w:r>
      <w:r w:rsidR="00426392" w:rsidRPr="00F63B17">
        <w:rPr>
          <w:rFonts w:hint="cs"/>
          <w:rtl/>
          <w:lang w:val="en-AU" w:bidi="fa-IR"/>
        </w:rPr>
        <w:t xml:space="preserve">نهادی خویش ثابت </w:t>
      </w:r>
      <w:r w:rsidRPr="00F63B17">
        <w:rPr>
          <w:rFonts w:hint="cs"/>
          <w:rtl/>
          <w:lang w:val="en-AU" w:bidi="fa-IR"/>
        </w:rPr>
        <w:t>نمایند.</w:t>
      </w:r>
    </w:p>
    <w:p w14:paraId="75DA9E29" w14:textId="16CB3144" w:rsidR="00986C50" w:rsidRPr="00F63B17" w:rsidRDefault="00986C50" w:rsidP="00664097">
      <w:pPr>
        <w:spacing w:after="0" w:line="240" w:lineRule="auto"/>
        <w:jc w:val="both"/>
        <w:rPr>
          <w:b/>
          <w:u w:val="single"/>
          <w:lang w:val="en-AU" w:bidi="fa-IR"/>
        </w:rPr>
      </w:pPr>
      <w:r w:rsidRPr="00F63B17">
        <w:rPr>
          <w:b/>
          <w:u w:val="single"/>
          <w:lang w:val="en-AU" w:bidi="fa-IR"/>
        </w:rPr>
        <w:t>Collection of tender documents:</w:t>
      </w:r>
      <w:r w:rsidR="00762B49" w:rsidRPr="00F63B17">
        <w:rPr>
          <w:rFonts w:hint="cs"/>
          <w:b/>
          <w:u w:val="single"/>
          <w:rtl/>
          <w:lang w:val="en-AU" w:bidi="fa-IR"/>
        </w:rPr>
        <w:t xml:space="preserve"> نحوه ی جمع آوری پیشنهادها    </w:t>
      </w:r>
    </w:p>
    <w:p w14:paraId="55406005" w14:textId="62F846A4" w:rsidR="00F638A7" w:rsidRPr="00F63B17" w:rsidRDefault="00F638A7" w:rsidP="00323FF6">
      <w:pPr>
        <w:spacing w:after="0" w:line="240" w:lineRule="auto"/>
        <w:jc w:val="both"/>
        <w:rPr>
          <w:lang w:val="en-AU" w:bidi="fa-IR"/>
        </w:rPr>
      </w:pPr>
      <w:r w:rsidRPr="00F63B17">
        <w:rPr>
          <w:lang w:val="en-AU" w:bidi="fa-IR"/>
        </w:rPr>
        <w:t xml:space="preserve">Prospective bidders may collect the tender documents from </w:t>
      </w:r>
      <w:r w:rsidR="00323FF6" w:rsidRPr="00F63B17">
        <w:rPr>
          <w:lang w:val="en-AU" w:bidi="fa-IR"/>
        </w:rPr>
        <w:t xml:space="preserve">NRC </w:t>
      </w:r>
      <w:r w:rsidR="00323FF6">
        <w:rPr>
          <w:lang w:bidi="fa-IR"/>
        </w:rPr>
        <w:t>office</w:t>
      </w:r>
      <w:r w:rsidR="003C1D72">
        <w:rPr>
          <w:lang w:bidi="fa-IR"/>
        </w:rPr>
        <w:t>s</w:t>
      </w:r>
      <w:r w:rsidR="00323FF6">
        <w:rPr>
          <w:lang w:bidi="fa-IR"/>
        </w:rPr>
        <w:t xml:space="preserve"> in </w:t>
      </w:r>
      <w:r w:rsidR="007B42CA" w:rsidRPr="00F63B17">
        <w:rPr>
          <w:lang w:val="en-AU" w:bidi="fa-IR"/>
        </w:rPr>
        <w:t>Herat</w:t>
      </w:r>
      <w:r w:rsidRPr="00F63B17">
        <w:rPr>
          <w:lang w:val="en-AU" w:bidi="fa-IR"/>
        </w:rPr>
        <w:t xml:space="preserve"> </w:t>
      </w:r>
      <w:r w:rsidR="003C1D72">
        <w:rPr>
          <w:lang w:val="en-AU" w:bidi="fa-IR"/>
        </w:rPr>
        <w:t xml:space="preserve">&amp; Kabul </w:t>
      </w:r>
      <w:r w:rsidRPr="00F63B17">
        <w:rPr>
          <w:lang w:val="en-AU" w:bidi="fa-IR"/>
        </w:rPr>
        <w:t>between the hours of 08:</w:t>
      </w:r>
      <w:r w:rsidR="00443630" w:rsidRPr="00F63B17">
        <w:rPr>
          <w:lang w:val="en-AU" w:bidi="fa-IR"/>
        </w:rPr>
        <w:t>00 - 16:00, Sunday-Thursday</w:t>
      </w:r>
      <w:r w:rsidRPr="00F63B17">
        <w:rPr>
          <w:lang w:val="en-AU" w:bidi="fa-IR"/>
        </w:rPr>
        <w:t>.</w:t>
      </w:r>
      <w:r w:rsidR="00443630" w:rsidRPr="00F63B17">
        <w:rPr>
          <w:lang w:val="en-AU" w:bidi="fa-IR"/>
        </w:rPr>
        <w:t xml:space="preserve"> </w:t>
      </w:r>
    </w:p>
    <w:p w14:paraId="0C2945D4" w14:textId="20E3DFCE" w:rsidR="001C244B" w:rsidRPr="003C1D72" w:rsidRDefault="006B38D2" w:rsidP="003C1D72">
      <w:pPr>
        <w:spacing w:after="0" w:line="240" w:lineRule="auto"/>
        <w:jc w:val="right"/>
        <w:rPr>
          <w:lang w:val="en-AU" w:bidi="fa-IR"/>
        </w:rPr>
      </w:pPr>
      <w:r w:rsidRPr="00F63B17">
        <w:rPr>
          <w:rFonts w:hint="cs"/>
          <w:rtl/>
          <w:lang w:val="en-AU" w:bidi="fa-IR"/>
        </w:rPr>
        <w:t>شرکت های علاقمند می توانند که اسناد مناقصه را از</w:t>
      </w:r>
      <w:r w:rsidR="003C1D72">
        <w:rPr>
          <w:rFonts w:hint="cs"/>
          <w:rtl/>
          <w:lang w:val="en-AU" w:bidi="fa-IR"/>
        </w:rPr>
        <w:t>دفاتر ان ار سی در</w:t>
      </w:r>
      <w:r w:rsidRPr="00505889">
        <w:rPr>
          <w:rtl/>
          <w:lang w:val="en-AU" w:bidi="fa-IR"/>
        </w:rPr>
        <w:t xml:space="preserve"> </w:t>
      </w:r>
      <w:r w:rsidRPr="00F63B17">
        <w:rPr>
          <w:rFonts w:hint="cs"/>
          <w:rtl/>
          <w:lang w:val="en-AU" w:bidi="fa-IR"/>
        </w:rPr>
        <w:t xml:space="preserve">هرات </w:t>
      </w:r>
      <w:r w:rsidR="003C1D72">
        <w:rPr>
          <w:rFonts w:hint="cs"/>
          <w:rtl/>
          <w:lang w:val="en-AU" w:bidi="fa-IR"/>
        </w:rPr>
        <w:t xml:space="preserve">و کابل </w:t>
      </w:r>
      <w:r w:rsidRPr="00F63B17">
        <w:rPr>
          <w:rFonts w:hint="cs"/>
          <w:rtl/>
          <w:lang w:val="en-AU" w:bidi="fa-IR"/>
        </w:rPr>
        <w:t xml:space="preserve">به روزهای یکشنبه الی پنجشنبه از ساعت 8 صبح الی 4 بعد از ظهر </w:t>
      </w:r>
      <w:r w:rsidR="00E47E23" w:rsidRPr="00F63B17">
        <w:rPr>
          <w:rFonts w:hint="cs"/>
          <w:rtl/>
          <w:lang w:val="en-AU" w:bidi="fa-IR"/>
        </w:rPr>
        <w:t xml:space="preserve">از آدرس های ذیل دریافت نمایند. </w:t>
      </w:r>
    </w:p>
    <w:p w14:paraId="4F68D1CF" w14:textId="1DC43B72" w:rsidR="00F375E0" w:rsidRPr="00F63B17" w:rsidRDefault="00F375E0" w:rsidP="00D339D7">
      <w:pPr>
        <w:spacing w:after="0" w:line="240" w:lineRule="auto"/>
        <w:rPr>
          <w:b/>
          <w:lang w:val="en-AU" w:bidi="fa-IR"/>
        </w:rPr>
      </w:pPr>
      <w:r w:rsidRPr="00F63B17">
        <w:rPr>
          <w:b/>
          <w:lang w:val="en-AU" w:bidi="fa-IR"/>
        </w:rPr>
        <w:t xml:space="preserve">Norwegian Refugee Council (NRC) </w:t>
      </w:r>
      <w:r w:rsidR="007B42CA" w:rsidRPr="00F63B17">
        <w:rPr>
          <w:b/>
          <w:lang w:val="en-AU" w:bidi="fa-IR"/>
        </w:rPr>
        <w:t>Herat</w:t>
      </w:r>
    </w:p>
    <w:p w14:paraId="0882BCEB" w14:textId="77777777" w:rsidR="007B42CA" w:rsidRPr="00F63B17" w:rsidRDefault="007B42CA" w:rsidP="00D339D7">
      <w:pPr>
        <w:spacing w:after="0" w:line="240" w:lineRule="auto"/>
        <w:rPr>
          <w:lang w:val="en-AU" w:bidi="fa-IR"/>
        </w:rPr>
      </w:pPr>
      <w:r w:rsidRPr="00F63B17">
        <w:rPr>
          <w:lang w:val="en-AU" w:bidi="fa-IR"/>
        </w:rPr>
        <w:t xml:space="preserve">Char Rahi Zaman Jan Jade Arbab Zadeha, In front of Alqeyas Higher education institute </w:t>
      </w:r>
    </w:p>
    <w:p w14:paraId="2AD0A05B" w14:textId="758C5FF2" w:rsidR="00F375E0" w:rsidRPr="00F63B17" w:rsidRDefault="007B42CA" w:rsidP="00D339D7">
      <w:pPr>
        <w:spacing w:after="0" w:line="240" w:lineRule="auto"/>
        <w:rPr>
          <w:lang w:val="en-AU" w:bidi="fa-IR"/>
        </w:rPr>
      </w:pPr>
      <w:r w:rsidRPr="00F63B17">
        <w:rPr>
          <w:lang w:val="en-AU" w:bidi="fa-IR"/>
        </w:rPr>
        <w:t>Herat</w:t>
      </w:r>
      <w:r w:rsidR="00F375E0" w:rsidRPr="00F63B17">
        <w:rPr>
          <w:lang w:val="en-AU" w:bidi="fa-IR"/>
        </w:rPr>
        <w:t xml:space="preserve"> Province, AFGHANISTAN</w:t>
      </w:r>
    </w:p>
    <w:p w14:paraId="0274A19E" w14:textId="5C33A7FB" w:rsidR="00F375E0" w:rsidRPr="00F63B17" w:rsidRDefault="00F375E0" w:rsidP="003C1D72">
      <w:pPr>
        <w:tabs>
          <w:tab w:val="right" w:pos="9208"/>
        </w:tabs>
        <w:spacing w:after="0" w:line="240" w:lineRule="auto"/>
        <w:rPr>
          <w:lang w:val="en-AU" w:bidi="fa-IR"/>
        </w:rPr>
      </w:pPr>
      <w:r w:rsidRPr="00F63B17">
        <w:rPr>
          <w:lang w:val="en-AU" w:bidi="fa-IR"/>
        </w:rPr>
        <w:t xml:space="preserve">Tel: </w:t>
      </w:r>
      <w:r w:rsidR="00657096">
        <w:rPr>
          <w:lang w:val="en-AU" w:bidi="fa-IR"/>
        </w:rPr>
        <w:t>0728932212</w:t>
      </w:r>
    </w:p>
    <w:p w14:paraId="09381F37" w14:textId="46EF7AAF" w:rsidR="00F638A7" w:rsidRPr="000242D3" w:rsidRDefault="00E47E23" w:rsidP="003C1D72">
      <w:pPr>
        <w:spacing w:after="0" w:line="240" w:lineRule="auto"/>
        <w:jc w:val="right"/>
        <w:rPr>
          <w:b/>
          <w:bCs/>
          <w:rtl/>
          <w:lang w:val="en-AU" w:bidi="fa-IR"/>
        </w:rPr>
      </w:pPr>
      <w:r w:rsidRPr="000242D3">
        <w:rPr>
          <w:rFonts w:hint="cs"/>
          <w:b/>
          <w:bCs/>
          <w:rtl/>
          <w:lang w:val="en-AU" w:bidi="fa-IR"/>
        </w:rPr>
        <w:t xml:space="preserve">دفتر هیئت ناروی برای مهاجرین مقیم ولایت هرات </w:t>
      </w:r>
    </w:p>
    <w:p w14:paraId="6C42723A" w14:textId="0A0B6223" w:rsidR="00E47E23" w:rsidRPr="00F63B17" w:rsidRDefault="00E47E23" w:rsidP="003C1D72">
      <w:pPr>
        <w:spacing w:after="0" w:line="240" w:lineRule="auto"/>
        <w:jc w:val="right"/>
        <w:rPr>
          <w:rtl/>
          <w:lang w:val="en-AU" w:bidi="fa-IR"/>
        </w:rPr>
      </w:pPr>
      <w:r w:rsidRPr="00F63B17">
        <w:rPr>
          <w:rFonts w:hint="cs"/>
          <w:rtl/>
          <w:lang w:val="en-AU" w:bidi="fa-IR"/>
        </w:rPr>
        <w:t xml:space="preserve">افغانستان، هرات، چهارراهی زمان جان، جاده ی ارباب زاده ها، روبروی موسسه ی تحصیلات عالی الغیاث </w:t>
      </w:r>
    </w:p>
    <w:p w14:paraId="39E4E6BE" w14:textId="2057A87C" w:rsidR="003C1D72" w:rsidRDefault="00E47E23" w:rsidP="003C1D72">
      <w:pPr>
        <w:bidi/>
        <w:spacing w:after="0" w:line="240" w:lineRule="auto"/>
        <w:rPr>
          <w:lang w:val="en-AU" w:bidi="fa-IR"/>
        </w:rPr>
      </w:pPr>
      <w:r w:rsidRPr="00F63B17">
        <w:rPr>
          <w:rFonts w:hint="cs"/>
          <w:rtl/>
          <w:lang w:val="en-AU" w:bidi="fa-IR"/>
        </w:rPr>
        <w:t xml:space="preserve">شماره تلفن : </w:t>
      </w:r>
      <w:r w:rsidR="00657096">
        <w:rPr>
          <w:lang w:val="en-AU" w:bidi="fa-IR"/>
        </w:rPr>
        <w:t>0728932212</w:t>
      </w:r>
    </w:p>
    <w:p w14:paraId="3F752FBA" w14:textId="77777777" w:rsidR="003C1D72" w:rsidRPr="000372C9" w:rsidRDefault="003C1D72" w:rsidP="003C1D72">
      <w:pPr>
        <w:spacing w:after="0" w:line="240" w:lineRule="auto"/>
        <w:rPr>
          <w:b/>
          <w:sz w:val="20"/>
          <w:szCs w:val="20"/>
          <w:lang w:val="en-AU" w:bidi="fa-IR"/>
        </w:rPr>
      </w:pPr>
      <w:r w:rsidRPr="000372C9">
        <w:rPr>
          <w:b/>
          <w:sz w:val="20"/>
          <w:szCs w:val="20"/>
          <w:lang w:val="en-AU" w:bidi="fa-IR"/>
        </w:rPr>
        <w:t>Norwegian Refugee Council (NRC) Kabul</w:t>
      </w:r>
    </w:p>
    <w:p w14:paraId="447DAF28" w14:textId="77777777" w:rsidR="006F526D" w:rsidRPr="0072387B" w:rsidRDefault="006F526D" w:rsidP="006F526D">
      <w:pPr>
        <w:spacing w:after="0" w:line="240" w:lineRule="auto"/>
        <w:rPr>
          <w:lang w:val="en-AU" w:bidi="fa-IR"/>
        </w:rPr>
      </w:pPr>
      <w:r w:rsidRPr="0072387B">
        <w:rPr>
          <w:lang w:val="en-AU" w:bidi="fa-IR"/>
        </w:rPr>
        <w:t>3</w:t>
      </w:r>
      <w:r w:rsidRPr="0072387B">
        <w:rPr>
          <w:vertAlign w:val="superscript"/>
          <w:lang w:val="en-AU" w:bidi="fa-IR"/>
        </w:rPr>
        <w:t>rd</w:t>
      </w:r>
      <w:r w:rsidRPr="0072387B">
        <w:rPr>
          <w:lang w:val="en-AU" w:bidi="fa-IR"/>
        </w:rPr>
        <w:t xml:space="preserve"> Street of </w:t>
      </w:r>
      <w:proofErr w:type="spellStart"/>
      <w:r w:rsidRPr="0072387B">
        <w:rPr>
          <w:lang w:val="en-AU" w:bidi="fa-IR"/>
        </w:rPr>
        <w:t>Taimani</w:t>
      </w:r>
      <w:proofErr w:type="spellEnd"/>
      <w:r w:rsidRPr="0072387B">
        <w:rPr>
          <w:lang w:val="en-AU" w:bidi="fa-IR"/>
        </w:rPr>
        <w:t xml:space="preserve"> </w:t>
      </w:r>
      <w:proofErr w:type="spellStart"/>
      <w:r w:rsidRPr="0072387B">
        <w:rPr>
          <w:lang w:val="en-AU" w:bidi="fa-IR"/>
        </w:rPr>
        <w:t>Sabeqa</w:t>
      </w:r>
      <w:proofErr w:type="spellEnd"/>
      <w:r w:rsidRPr="0072387B">
        <w:rPr>
          <w:lang w:val="en-AU" w:bidi="fa-IR"/>
        </w:rPr>
        <w:t>, ABC Supermarket, house number 0611, PD10</w:t>
      </w:r>
    </w:p>
    <w:p w14:paraId="24B55A97" w14:textId="77777777" w:rsidR="006F526D" w:rsidRPr="0072387B" w:rsidRDefault="006F526D" w:rsidP="006F526D">
      <w:pPr>
        <w:spacing w:after="0" w:line="240" w:lineRule="auto"/>
        <w:rPr>
          <w:lang w:val="en-AU" w:bidi="fa-IR"/>
        </w:rPr>
      </w:pPr>
      <w:r w:rsidRPr="0072387B">
        <w:rPr>
          <w:lang w:val="en-AU" w:bidi="fa-IR"/>
        </w:rPr>
        <w:t>Kabul, Kabul Province, AFGHANISTAN</w:t>
      </w:r>
    </w:p>
    <w:p w14:paraId="5C610A27" w14:textId="77777777" w:rsidR="006F526D" w:rsidRPr="0072387B" w:rsidRDefault="006F526D" w:rsidP="006F526D">
      <w:pPr>
        <w:spacing w:after="0" w:line="240" w:lineRule="auto"/>
        <w:rPr>
          <w:lang w:bidi="fa-IR"/>
        </w:rPr>
      </w:pPr>
      <w:r w:rsidRPr="0072387B">
        <w:rPr>
          <w:lang w:val="en-AU" w:bidi="fa-IR"/>
        </w:rPr>
        <w:t xml:space="preserve">Tel: </w:t>
      </w:r>
      <w:r w:rsidRPr="0072387B">
        <w:rPr>
          <w:lang w:bidi="fa-IR"/>
        </w:rPr>
        <w:t>0728932799</w:t>
      </w:r>
    </w:p>
    <w:p w14:paraId="54550A9F" w14:textId="77777777" w:rsidR="006F526D" w:rsidRPr="0072387B" w:rsidRDefault="006F526D" w:rsidP="006F526D">
      <w:pPr>
        <w:bidi/>
        <w:spacing w:after="0" w:line="240" w:lineRule="auto"/>
        <w:rPr>
          <w:b/>
          <w:bCs/>
          <w:rtl/>
          <w:lang w:val="en-AU" w:bidi="fa-IR"/>
        </w:rPr>
      </w:pPr>
      <w:r w:rsidRPr="0072387B">
        <w:rPr>
          <w:rFonts w:hint="cs"/>
          <w:b/>
          <w:bCs/>
          <w:rtl/>
          <w:lang w:val="en-AU" w:bidi="fa-IR"/>
        </w:rPr>
        <w:t>دفتر</w:t>
      </w:r>
      <w:r w:rsidRPr="0072387B">
        <w:rPr>
          <w:b/>
          <w:bCs/>
          <w:rtl/>
          <w:lang w:val="en-AU" w:bidi="fa-IR"/>
        </w:rPr>
        <w:t xml:space="preserve"> ه</w:t>
      </w:r>
      <w:r w:rsidRPr="0072387B">
        <w:rPr>
          <w:rFonts w:hint="cs"/>
          <w:b/>
          <w:bCs/>
          <w:rtl/>
          <w:lang w:val="en-AU" w:bidi="fa-IR"/>
        </w:rPr>
        <w:t>یئت</w:t>
      </w:r>
      <w:r w:rsidRPr="0072387B">
        <w:rPr>
          <w:b/>
          <w:bCs/>
          <w:rtl/>
          <w:lang w:val="en-AU" w:bidi="fa-IR"/>
        </w:rPr>
        <w:t xml:space="preserve"> نارو</w:t>
      </w:r>
      <w:r w:rsidRPr="0072387B">
        <w:rPr>
          <w:rFonts w:hint="cs"/>
          <w:b/>
          <w:bCs/>
          <w:rtl/>
          <w:lang w:val="en-AU" w:bidi="fa-IR"/>
        </w:rPr>
        <w:t>ی</w:t>
      </w:r>
      <w:r w:rsidRPr="0072387B">
        <w:rPr>
          <w:b/>
          <w:bCs/>
          <w:rtl/>
          <w:lang w:val="en-AU" w:bidi="fa-IR"/>
        </w:rPr>
        <w:t xml:space="preserve"> برا</w:t>
      </w:r>
      <w:r w:rsidRPr="0072387B">
        <w:rPr>
          <w:rFonts w:hint="cs"/>
          <w:b/>
          <w:bCs/>
          <w:rtl/>
          <w:lang w:val="en-AU" w:bidi="fa-IR"/>
        </w:rPr>
        <w:t>ی</w:t>
      </w:r>
      <w:r w:rsidRPr="0072387B">
        <w:rPr>
          <w:b/>
          <w:bCs/>
          <w:rtl/>
          <w:lang w:val="en-AU" w:bidi="fa-IR"/>
        </w:rPr>
        <w:t xml:space="preserve"> مهاجر</w:t>
      </w:r>
      <w:r w:rsidRPr="0072387B">
        <w:rPr>
          <w:rFonts w:hint="cs"/>
          <w:b/>
          <w:bCs/>
          <w:rtl/>
          <w:lang w:val="en-AU" w:bidi="fa-IR"/>
        </w:rPr>
        <w:t>ین</w:t>
      </w:r>
      <w:r w:rsidRPr="0072387B">
        <w:rPr>
          <w:b/>
          <w:bCs/>
          <w:rtl/>
          <w:lang w:val="en-AU" w:bidi="fa-IR"/>
        </w:rPr>
        <w:t xml:space="preserve"> مق</w:t>
      </w:r>
      <w:r w:rsidRPr="0072387B">
        <w:rPr>
          <w:rFonts w:hint="cs"/>
          <w:b/>
          <w:bCs/>
          <w:rtl/>
          <w:lang w:val="en-AU" w:bidi="fa-IR"/>
        </w:rPr>
        <w:t>یم</w:t>
      </w:r>
      <w:r w:rsidRPr="0072387B">
        <w:rPr>
          <w:b/>
          <w:bCs/>
          <w:rtl/>
          <w:lang w:val="en-AU" w:bidi="fa-IR"/>
        </w:rPr>
        <w:t xml:space="preserve"> کابل</w:t>
      </w:r>
    </w:p>
    <w:p w14:paraId="5D0F66D7" w14:textId="77777777" w:rsidR="006F526D" w:rsidRPr="0072387B" w:rsidRDefault="006F526D" w:rsidP="006F526D">
      <w:pPr>
        <w:bidi/>
        <w:spacing w:after="0" w:line="240" w:lineRule="auto"/>
        <w:rPr>
          <w:rtl/>
          <w:lang w:val="en-AU" w:bidi="fa-IR"/>
        </w:rPr>
      </w:pPr>
      <w:r w:rsidRPr="0072387B">
        <w:rPr>
          <w:rtl/>
          <w:lang w:val="en-AU" w:bidi="fa-IR"/>
        </w:rPr>
        <w:t xml:space="preserve">افغانستان ، کابل ، </w:t>
      </w:r>
      <w:r w:rsidRPr="0072387B">
        <w:rPr>
          <w:rFonts w:hint="cs"/>
          <w:rtl/>
          <w:lang w:val="en-AU" w:bidi="fa-IR"/>
        </w:rPr>
        <w:t xml:space="preserve">ناحیه دهم، سرک سوم تایمنی سابقه، کوچه سوپر مارکت </w:t>
      </w:r>
      <w:r w:rsidRPr="0072387B">
        <w:rPr>
          <w:lang w:val="en-GB" w:bidi="fa-IR"/>
        </w:rPr>
        <w:t>ABC</w:t>
      </w:r>
      <w:r w:rsidRPr="0072387B">
        <w:rPr>
          <w:lang w:bidi="fa-IR"/>
        </w:rPr>
        <w:t xml:space="preserve"> </w:t>
      </w:r>
      <w:r w:rsidRPr="0072387B">
        <w:rPr>
          <w:rFonts w:hint="cs"/>
          <w:rtl/>
          <w:lang w:bidi="prs-AF"/>
        </w:rPr>
        <w:t xml:space="preserve">، خانه نمبر ۰۶۱۱ </w:t>
      </w:r>
      <w:r w:rsidRPr="0072387B">
        <w:rPr>
          <w:rtl/>
          <w:lang w:val="en-AU" w:bidi="fa-IR"/>
        </w:rPr>
        <w:t xml:space="preserve"> </w:t>
      </w:r>
    </w:p>
    <w:p w14:paraId="212630CB" w14:textId="38B62142" w:rsidR="009113C2" w:rsidRDefault="00F3379B" w:rsidP="00F3379B">
      <w:pPr>
        <w:bidi/>
        <w:rPr>
          <w:lang w:bidi="fa-IR"/>
        </w:rPr>
      </w:pPr>
      <w:r>
        <w:rPr>
          <w:rFonts w:hint="cs"/>
          <w:rtl/>
          <w:lang w:bidi="fa-IR"/>
        </w:rPr>
        <w:t>شماره تماس : ۰۷۲۸۹۳۲۷۹</w:t>
      </w:r>
      <w:bookmarkStart w:id="0" w:name="_GoBack"/>
      <w:bookmarkEnd w:id="0"/>
    </w:p>
    <w:p w14:paraId="4D03E711" w14:textId="77777777" w:rsidR="009113C2" w:rsidRPr="001B4994" w:rsidRDefault="009113C2" w:rsidP="009113C2">
      <w:pPr>
        <w:spacing w:after="0" w:line="240" w:lineRule="auto"/>
        <w:rPr>
          <w:lang w:val="en-AU" w:bidi="fa-IR"/>
        </w:rPr>
      </w:pPr>
      <w:r w:rsidRPr="001B4994">
        <w:rPr>
          <w:lang w:val="en-AU" w:bidi="fa-IR"/>
        </w:rPr>
        <w:t xml:space="preserve">Prospective national companies, may send tender related questions on the following e-mail address </w:t>
      </w:r>
    </w:p>
    <w:p w14:paraId="29C45BE2" w14:textId="77777777" w:rsidR="009113C2" w:rsidRPr="001B4994" w:rsidRDefault="00F3379B" w:rsidP="009113C2">
      <w:pPr>
        <w:spacing w:after="0" w:line="240" w:lineRule="auto"/>
        <w:rPr>
          <w:lang w:val="en-AU" w:bidi="fa-IR"/>
        </w:rPr>
      </w:pPr>
      <w:hyperlink r:id="rId9" w:history="1">
        <w:r w:rsidR="009113C2" w:rsidRPr="001B4994">
          <w:rPr>
            <w:rStyle w:val="Hyperlink"/>
            <w:lang w:bidi="fa-IR"/>
          </w:rPr>
          <w:t>af.procurement@nrc.no</w:t>
        </w:r>
      </w:hyperlink>
      <w:r w:rsidR="009113C2" w:rsidRPr="001B4994">
        <w:rPr>
          <w:lang w:val="en-AU" w:bidi="fa-IR"/>
        </w:rPr>
        <w:t xml:space="preserve"> </w:t>
      </w:r>
    </w:p>
    <w:p w14:paraId="6971C79E" w14:textId="6D05A55F" w:rsidR="009113C2" w:rsidRDefault="009113C2" w:rsidP="00F3379B">
      <w:pPr>
        <w:bidi/>
        <w:rPr>
          <w:lang w:bidi="fa-IR"/>
        </w:rPr>
      </w:pPr>
    </w:p>
    <w:p w14:paraId="7725EA10" w14:textId="772A8D4C" w:rsidR="009113C2" w:rsidRPr="001B4994" w:rsidRDefault="009113C2" w:rsidP="009113C2">
      <w:pPr>
        <w:bidi/>
        <w:spacing w:after="0" w:line="240" w:lineRule="auto"/>
        <w:rPr>
          <w:lang w:val="en-AU" w:bidi="fa-IR"/>
        </w:rPr>
      </w:pPr>
      <w:r>
        <w:rPr>
          <w:rFonts w:hint="cs"/>
          <w:rtl/>
          <w:lang w:bidi="fa-IR"/>
        </w:rPr>
        <w:t xml:space="preserve">شرکت ها میتوانند سوالات مرتبط به این مناقصه را به این ایمیل آدرس ارسال نمایند </w:t>
      </w:r>
      <w:hyperlink r:id="rId10" w:history="1">
        <w:r w:rsidRPr="001B4994">
          <w:rPr>
            <w:rStyle w:val="Hyperlink"/>
            <w:lang w:bidi="fa-IR"/>
          </w:rPr>
          <w:t>af.procurement@nrc.no</w:t>
        </w:r>
      </w:hyperlink>
      <w:r w:rsidRPr="001B4994">
        <w:rPr>
          <w:lang w:val="en-AU" w:bidi="fa-IR"/>
        </w:rPr>
        <w:t xml:space="preserve"> </w:t>
      </w:r>
    </w:p>
    <w:p w14:paraId="0CA6172A" w14:textId="491F60C5" w:rsidR="009113C2" w:rsidRPr="006C6D60" w:rsidRDefault="009113C2" w:rsidP="009113C2">
      <w:pPr>
        <w:bidi/>
        <w:rPr>
          <w:rtl/>
          <w:lang w:bidi="fa-IR"/>
        </w:rPr>
      </w:pPr>
    </w:p>
    <w:p w14:paraId="494C9E7A" w14:textId="6900667B" w:rsidR="00714218" w:rsidRPr="00F63B17" w:rsidRDefault="00526464" w:rsidP="006F526D">
      <w:pPr>
        <w:spacing w:after="0" w:line="240" w:lineRule="auto"/>
        <w:jc w:val="both"/>
        <w:rPr>
          <w:lang w:val="en-AU" w:bidi="fa-IR"/>
        </w:rPr>
      </w:pPr>
      <w:r w:rsidRPr="00F63B17">
        <w:rPr>
          <w:lang w:val="en-AU" w:bidi="fa-IR"/>
        </w:rPr>
        <w:t xml:space="preserve">Bids must be delivered </w:t>
      </w:r>
      <w:r w:rsidR="00130E10" w:rsidRPr="00F63B17">
        <w:rPr>
          <w:lang w:val="en-AU" w:bidi="fa-IR"/>
        </w:rPr>
        <w:t xml:space="preserve">in a </w:t>
      </w:r>
      <w:r w:rsidR="00130E10" w:rsidRPr="00F63B17">
        <w:rPr>
          <w:b/>
          <w:lang w:val="en-AU" w:bidi="fa-IR"/>
        </w:rPr>
        <w:t xml:space="preserve">sealed envelope </w:t>
      </w:r>
      <w:r w:rsidR="00130E10" w:rsidRPr="00F63B17">
        <w:rPr>
          <w:lang w:val="en-AU" w:bidi="fa-IR"/>
        </w:rPr>
        <w:t xml:space="preserve">before the deadline </w:t>
      </w:r>
      <w:r w:rsidR="00443630" w:rsidRPr="00E10A26">
        <w:rPr>
          <w:lang w:val="en-AU" w:bidi="fa-IR"/>
        </w:rPr>
        <w:t xml:space="preserve">at </w:t>
      </w:r>
      <w:r w:rsidR="006F526D">
        <w:rPr>
          <w:b/>
          <w:lang w:val="en-AU" w:bidi="fa-IR"/>
        </w:rPr>
        <w:t>14</w:t>
      </w:r>
      <w:r w:rsidR="00443630" w:rsidRPr="00E10A26">
        <w:rPr>
          <w:b/>
          <w:lang w:val="en-AU" w:bidi="fa-IR"/>
        </w:rPr>
        <w:t xml:space="preserve">:00 </w:t>
      </w:r>
      <w:r w:rsidR="00C81B78" w:rsidRPr="006F526D">
        <w:rPr>
          <w:lang w:val="en-AU" w:bidi="fa-IR"/>
        </w:rPr>
        <w:t xml:space="preserve">on </w:t>
      </w:r>
      <w:r w:rsidR="00877910">
        <w:rPr>
          <w:b/>
          <w:bCs/>
          <w:lang w:val="en-AU" w:bidi="fa-IR"/>
        </w:rPr>
        <w:t>04</w:t>
      </w:r>
      <w:r w:rsidR="006F526D" w:rsidRPr="006F526D">
        <w:rPr>
          <w:b/>
          <w:bCs/>
          <w:lang w:val="en-AU" w:bidi="fa-IR"/>
        </w:rPr>
        <w:t xml:space="preserve"> Aug 2020</w:t>
      </w:r>
      <w:r w:rsidR="006F526D">
        <w:rPr>
          <w:b/>
          <w:lang w:val="en-AU" w:bidi="fa-IR"/>
        </w:rPr>
        <w:t xml:space="preserve"> at Herat Office</w:t>
      </w:r>
      <w:r w:rsidR="001C244B">
        <w:rPr>
          <w:b/>
          <w:lang w:val="en-AU" w:bidi="fa-IR"/>
        </w:rPr>
        <w:t>.</w:t>
      </w:r>
      <w:r w:rsidR="00443630" w:rsidRPr="00F63B17">
        <w:rPr>
          <w:lang w:val="en-AU" w:bidi="fa-IR"/>
        </w:rPr>
        <w:t xml:space="preserve"> </w:t>
      </w:r>
    </w:p>
    <w:p w14:paraId="715EDCEF" w14:textId="3F757DE7" w:rsidR="00BD4526" w:rsidRPr="00F63B17" w:rsidRDefault="00E47E23" w:rsidP="00F47F15">
      <w:pPr>
        <w:bidi/>
        <w:spacing w:after="0" w:line="240" w:lineRule="auto"/>
        <w:rPr>
          <w:b/>
          <w:lang w:val="en-AU" w:bidi="fa-IR"/>
        </w:rPr>
      </w:pPr>
      <w:r w:rsidRPr="00F63B17">
        <w:rPr>
          <w:rFonts w:hint="cs"/>
          <w:b/>
          <w:rtl/>
          <w:lang w:val="en-AU" w:bidi="fa-IR"/>
        </w:rPr>
        <w:t xml:space="preserve">تمامی بسته های پیشنهادی باید در پاکت های سربسته قبل از ضرب </w:t>
      </w:r>
      <w:r w:rsidRPr="00E10A26">
        <w:rPr>
          <w:rFonts w:hint="cs"/>
          <w:b/>
          <w:rtl/>
          <w:lang w:val="en-AU" w:bidi="fa-IR"/>
        </w:rPr>
        <w:t>الاجل</w:t>
      </w:r>
      <w:r w:rsidR="002B7606" w:rsidRPr="00E10A26">
        <w:rPr>
          <w:rFonts w:hint="cs"/>
          <w:b/>
          <w:rtl/>
          <w:lang w:val="en-AU" w:bidi="fa-IR"/>
        </w:rPr>
        <w:t>،</w:t>
      </w:r>
      <w:r w:rsidRPr="00E10A26">
        <w:rPr>
          <w:rFonts w:hint="cs"/>
          <w:b/>
          <w:rtl/>
          <w:lang w:val="en-AU" w:bidi="fa-IR"/>
        </w:rPr>
        <w:t xml:space="preserve"> </w:t>
      </w:r>
      <w:r w:rsidR="00F47F15">
        <w:rPr>
          <w:rFonts w:hint="cs"/>
          <w:b/>
          <w:rtl/>
          <w:lang w:val="en-AU" w:bidi="fa-IR"/>
        </w:rPr>
        <w:t xml:space="preserve">مورخ </w:t>
      </w:r>
      <w:r w:rsidR="00F47F15">
        <w:rPr>
          <w:b/>
          <w:lang w:bidi="fa-IR"/>
        </w:rPr>
        <w:t>4</w:t>
      </w:r>
      <w:r w:rsidR="00BD042F">
        <w:rPr>
          <w:rFonts w:hint="cs"/>
          <w:b/>
          <w:rtl/>
          <w:lang w:val="en-AU" w:bidi="prs-AF"/>
        </w:rPr>
        <w:t>اگست</w:t>
      </w:r>
      <w:r w:rsidR="006F526D">
        <w:rPr>
          <w:rFonts w:hint="cs"/>
          <w:b/>
          <w:rtl/>
          <w:lang w:val="en-AU" w:bidi="fa-IR"/>
        </w:rPr>
        <w:t xml:space="preserve"> 2020 ساعت دو</w:t>
      </w:r>
      <w:r w:rsidRPr="00E10A26">
        <w:rPr>
          <w:rFonts w:hint="cs"/>
          <w:b/>
          <w:rtl/>
          <w:lang w:val="en-AU" w:bidi="fa-IR"/>
        </w:rPr>
        <w:t xml:space="preserve"> بعداز ظهر تحویل گردد.</w:t>
      </w:r>
      <w:r w:rsidRPr="00F63B17">
        <w:rPr>
          <w:rFonts w:hint="cs"/>
          <w:b/>
          <w:rtl/>
          <w:lang w:val="en-AU" w:bidi="fa-IR"/>
        </w:rPr>
        <w:t xml:space="preserve"> </w:t>
      </w:r>
    </w:p>
    <w:p w14:paraId="668EF723" w14:textId="73820B81" w:rsidR="00A41223" w:rsidRPr="00F63B17" w:rsidRDefault="00A41223" w:rsidP="00664097">
      <w:pPr>
        <w:spacing w:after="0" w:line="240" w:lineRule="auto"/>
        <w:jc w:val="both"/>
        <w:rPr>
          <w:bCs/>
          <w:i/>
          <w:color w:val="000000"/>
          <w:rtl/>
          <w:lang w:val="en-AU"/>
        </w:rPr>
      </w:pPr>
      <w:r w:rsidRPr="00F63B17">
        <w:rPr>
          <w:bCs/>
          <w:i/>
          <w:color w:val="000000"/>
          <w:lang w:val="en-AU"/>
        </w:rPr>
        <w:t xml:space="preserve">NRC reserves the right to select/reject without any explanation, any bids, in part or full, as it may deem necessary. No liability or claim in that respect would be admissible or entertained whatsoever.  </w:t>
      </w:r>
    </w:p>
    <w:p w14:paraId="5F0036C4" w14:textId="1EAC21BD" w:rsidR="00E47E23" w:rsidRPr="00F63B17" w:rsidRDefault="00E47E23" w:rsidP="00E15290">
      <w:pPr>
        <w:spacing w:after="0" w:line="240" w:lineRule="auto"/>
        <w:jc w:val="right"/>
        <w:rPr>
          <w:b/>
          <w:i/>
          <w:lang w:val="en-AU" w:bidi="fa-IR"/>
        </w:rPr>
      </w:pPr>
      <w:r w:rsidRPr="00F63B17">
        <w:rPr>
          <w:rFonts w:hint="cs"/>
          <w:b/>
          <w:i/>
          <w:color w:val="000000"/>
          <w:rtl/>
          <w:lang w:val="en-AU"/>
        </w:rPr>
        <w:t>دفتر هیئت ناروی برای مهاجرین  در صورت ضرورت حق انتخاب و یا مسترد نمودن بسته های پیشنهادی را به طور کامل و یا قس</w:t>
      </w:r>
      <w:r w:rsidR="00E15290">
        <w:rPr>
          <w:rFonts w:hint="cs"/>
          <w:b/>
          <w:i/>
          <w:color w:val="000000"/>
          <w:rtl/>
          <w:lang w:val="en-AU"/>
        </w:rPr>
        <w:t>م</w:t>
      </w:r>
      <w:r w:rsidRPr="00F63B17">
        <w:rPr>
          <w:rFonts w:hint="cs"/>
          <w:b/>
          <w:i/>
          <w:color w:val="000000"/>
          <w:rtl/>
          <w:lang w:val="en-AU"/>
        </w:rPr>
        <w:t>ی برای خویش محفوظ می دارد و هیج گونه مسئولیت و مکلفیتی را در این زمینه پذیرا نمی باشد.</w:t>
      </w:r>
    </w:p>
    <w:sectPr w:rsidR="00E47E23" w:rsidRPr="00F63B17" w:rsidSect="00E62AD0">
      <w:pgSz w:w="11901" w:h="16840"/>
      <w:pgMar w:top="259" w:right="1253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242D3"/>
    <w:rsid w:val="00047874"/>
    <w:rsid w:val="00066CC2"/>
    <w:rsid w:val="00067622"/>
    <w:rsid w:val="000722FA"/>
    <w:rsid w:val="00075CA6"/>
    <w:rsid w:val="000834B9"/>
    <w:rsid w:val="00097E97"/>
    <w:rsid w:val="000A23E3"/>
    <w:rsid w:val="000A7DC4"/>
    <w:rsid w:val="000C0834"/>
    <w:rsid w:val="000C66C4"/>
    <w:rsid w:val="000D406D"/>
    <w:rsid w:val="000E181F"/>
    <w:rsid w:val="0012735F"/>
    <w:rsid w:val="00130E10"/>
    <w:rsid w:val="001702DF"/>
    <w:rsid w:val="001728B8"/>
    <w:rsid w:val="00186554"/>
    <w:rsid w:val="001C244B"/>
    <w:rsid w:val="001D3F05"/>
    <w:rsid w:val="001E3014"/>
    <w:rsid w:val="00224DB1"/>
    <w:rsid w:val="00243966"/>
    <w:rsid w:val="002826DD"/>
    <w:rsid w:val="002918DC"/>
    <w:rsid w:val="002B7606"/>
    <w:rsid w:val="002E70F9"/>
    <w:rsid w:val="00323FF6"/>
    <w:rsid w:val="00334A7F"/>
    <w:rsid w:val="00360DA0"/>
    <w:rsid w:val="0036697D"/>
    <w:rsid w:val="00371C02"/>
    <w:rsid w:val="00391C1C"/>
    <w:rsid w:val="003A1B87"/>
    <w:rsid w:val="003C1D72"/>
    <w:rsid w:val="003F4171"/>
    <w:rsid w:val="00426392"/>
    <w:rsid w:val="00443630"/>
    <w:rsid w:val="00453075"/>
    <w:rsid w:val="004534F8"/>
    <w:rsid w:val="004661B5"/>
    <w:rsid w:val="0047633E"/>
    <w:rsid w:val="004A4F77"/>
    <w:rsid w:val="004A56F2"/>
    <w:rsid w:val="004B2451"/>
    <w:rsid w:val="004B6185"/>
    <w:rsid w:val="004C4D9A"/>
    <w:rsid w:val="004E17BB"/>
    <w:rsid w:val="004E2088"/>
    <w:rsid w:val="004F3D67"/>
    <w:rsid w:val="00505889"/>
    <w:rsid w:val="00521E62"/>
    <w:rsid w:val="00526464"/>
    <w:rsid w:val="00532573"/>
    <w:rsid w:val="00551458"/>
    <w:rsid w:val="00551760"/>
    <w:rsid w:val="00566FE9"/>
    <w:rsid w:val="005B0662"/>
    <w:rsid w:val="005C1218"/>
    <w:rsid w:val="005C28A4"/>
    <w:rsid w:val="005C3095"/>
    <w:rsid w:val="005D5AF7"/>
    <w:rsid w:val="005D624E"/>
    <w:rsid w:val="005E1910"/>
    <w:rsid w:val="005F7272"/>
    <w:rsid w:val="006009AA"/>
    <w:rsid w:val="0061782B"/>
    <w:rsid w:val="006209BE"/>
    <w:rsid w:val="00657096"/>
    <w:rsid w:val="00664097"/>
    <w:rsid w:val="00671B1A"/>
    <w:rsid w:val="00676F03"/>
    <w:rsid w:val="0068095A"/>
    <w:rsid w:val="00686765"/>
    <w:rsid w:val="006B2FC8"/>
    <w:rsid w:val="006B38D2"/>
    <w:rsid w:val="006C6D60"/>
    <w:rsid w:val="006F526D"/>
    <w:rsid w:val="006F5A2F"/>
    <w:rsid w:val="00712F3D"/>
    <w:rsid w:val="00714218"/>
    <w:rsid w:val="007177F9"/>
    <w:rsid w:val="0073377A"/>
    <w:rsid w:val="0073740E"/>
    <w:rsid w:val="00746FF6"/>
    <w:rsid w:val="00752004"/>
    <w:rsid w:val="007532D1"/>
    <w:rsid w:val="00757E6F"/>
    <w:rsid w:val="00762B49"/>
    <w:rsid w:val="007724B3"/>
    <w:rsid w:val="00785A92"/>
    <w:rsid w:val="007A73A7"/>
    <w:rsid w:val="007B42CA"/>
    <w:rsid w:val="007C7ED2"/>
    <w:rsid w:val="007F1AC3"/>
    <w:rsid w:val="007F51BA"/>
    <w:rsid w:val="00812FC8"/>
    <w:rsid w:val="00813C50"/>
    <w:rsid w:val="008366FF"/>
    <w:rsid w:val="00877910"/>
    <w:rsid w:val="008851D8"/>
    <w:rsid w:val="008870DA"/>
    <w:rsid w:val="0089170A"/>
    <w:rsid w:val="008C2763"/>
    <w:rsid w:val="008E0D22"/>
    <w:rsid w:val="008F708A"/>
    <w:rsid w:val="009113C2"/>
    <w:rsid w:val="009114C0"/>
    <w:rsid w:val="00914CEE"/>
    <w:rsid w:val="009467A0"/>
    <w:rsid w:val="0094716A"/>
    <w:rsid w:val="00962929"/>
    <w:rsid w:val="00976F0C"/>
    <w:rsid w:val="00986C50"/>
    <w:rsid w:val="009C6B7D"/>
    <w:rsid w:val="009D3D1A"/>
    <w:rsid w:val="009E55C2"/>
    <w:rsid w:val="00A230A6"/>
    <w:rsid w:val="00A41223"/>
    <w:rsid w:val="00A47D4C"/>
    <w:rsid w:val="00A51E7C"/>
    <w:rsid w:val="00A674F5"/>
    <w:rsid w:val="00A93B3E"/>
    <w:rsid w:val="00AA038B"/>
    <w:rsid w:val="00AA394E"/>
    <w:rsid w:val="00AB24C1"/>
    <w:rsid w:val="00AC52DE"/>
    <w:rsid w:val="00B15E81"/>
    <w:rsid w:val="00B17BBB"/>
    <w:rsid w:val="00B33DC9"/>
    <w:rsid w:val="00B622F8"/>
    <w:rsid w:val="00B64F55"/>
    <w:rsid w:val="00B81721"/>
    <w:rsid w:val="00B9130A"/>
    <w:rsid w:val="00BA2883"/>
    <w:rsid w:val="00BB01F3"/>
    <w:rsid w:val="00BD042F"/>
    <w:rsid w:val="00BD4526"/>
    <w:rsid w:val="00BD6DCF"/>
    <w:rsid w:val="00C03FE3"/>
    <w:rsid w:val="00C12160"/>
    <w:rsid w:val="00C44CDB"/>
    <w:rsid w:val="00C60129"/>
    <w:rsid w:val="00C81B78"/>
    <w:rsid w:val="00C822DA"/>
    <w:rsid w:val="00C83787"/>
    <w:rsid w:val="00CB76E5"/>
    <w:rsid w:val="00CC05EA"/>
    <w:rsid w:val="00CC1672"/>
    <w:rsid w:val="00CD413E"/>
    <w:rsid w:val="00CE6F00"/>
    <w:rsid w:val="00D00BFF"/>
    <w:rsid w:val="00D04856"/>
    <w:rsid w:val="00D15A48"/>
    <w:rsid w:val="00D339D7"/>
    <w:rsid w:val="00D37EE7"/>
    <w:rsid w:val="00D43ED0"/>
    <w:rsid w:val="00D55F78"/>
    <w:rsid w:val="00D57F6C"/>
    <w:rsid w:val="00D64085"/>
    <w:rsid w:val="00D71E1A"/>
    <w:rsid w:val="00DD707D"/>
    <w:rsid w:val="00DE7726"/>
    <w:rsid w:val="00DF793B"/>
    <w:rsid w:val="00E10A26"/>
    <w:rsid w:val="00E15290"/>
    <w:rsid w:val="00E21874"/>
    <w:rsid w:val="00E47E23"/>
    <w:rsid w:val="00E6040C"/>
    <w:rsid w:val="00E62AD0"/>
    <w:rsid w:val="00E71222"/>
    <w:rsid w:val="00E83123"/>
    <w:rsid w:val="00ED2A6A"/>
    <w:rsid w:val="00ED4EF9"/>
    <w:rsid w:val="00EE0F32"/>
    <w:rsid w:val="00F11235"/>
    <w:rsid w:val="00F33179"/>
    <w:rsid w:val="00F3379B"/>
    <w:rsid w:val="00F3718A"/>
    <w:rsid w:val="00F375E0"/>
    <w:rsid w:val="00F47F15"/>
    <w:rsid w:val="00F565F0"/>
    <w:rsid w:val="00F616A5"/>
    <w:rsid w:val="00F638A7"/>
    <w:rsid w:val="00F63B17"/>
    <w:rsid w:val="00F64E9B"/>
    <w:rsid w:val="00F66A1A"/>
    <w:rsid w:val="00F75C4D"/>
    <w:rsid w:val="00FD48BB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3C58C3F8-D5C1-4EB0-BA01-64E0379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.procurement@nrc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498D-8314-4287-A125-E7E73A3C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Ferozuddin</dc:creator>
  <cp:lastModifiedBy>Sayed Ferozuddin</cp:lastModifiedBy>
  <cp:revision>8</cp:revision>
  <cp:lastPrinted>2018-11-18T07:27:00Z</cp:lastPrinted>
  <dcterms:created xsi:type="dcterms:W3CDTF">2020-07-16T06:25:00Z</dcterms:created>
  <dcterms:modified xsi:type="dcterms:W3CDTF">2020-07-20T11:36:00Z</dcterms:modified>
</cp:coreProperties>
</file>