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D4D89" w14:textId="77777777" w:rsidR="00C86A00" w:rsidRDefault="00C86A00" w:rsidP="00C86A00">
      <w:pPr>
        <w:spacing w:before="0" w:after="0" w:line="240" w:lineRule="auto"/>
        <w:jc w:val="center"/>
        <w:rPr>
          <w:b/>
          <w:bCs/>
        </w:rPr>
      </w:pPr>
    </w:p>
    <w:p w14:paraId="5B8C65D6" w14:textId="77777777" w:rsidR="00C86A00" w:rsidRDefault="00C86A00" w:rsidP="00C86A00">
      <w:pPr>
        <w:spacing w:before="0" w:after="0" w:line="240" w:lineRule="auto"/>
        <w:jc w:val="center"/>
        <w:rPr>
          <w:b/>
          <w:bCs/>
        </w:rPr>
      </w:pPr>
    </w:p>
    <w:p w14:paraId="4114EB57" w14:textId="07E44735" w:rsidR="006C1E08" w:rsidRPr="009A703A" w:rsidRDefault="00C86A00" w:rsidP="00C86A00">
      <w:pPr>
        <w:spacing w:before="0" w:after="0" w:line="240" w:lineRule="auto"/>
        <w:jc w:val="center"/>
        <w:rPr>
          <w:rFonts w:ascii="Calibri" w:hAnsi="Calibri" w:cs="Calibri"/>
        </w:rPr>
      </w:pPr>
      <w:r w:rsidRPr="009A703A">
        <w:rPr>
          <w:rFonts w:ascii="Calibri" w:hAnsi="Calibri" w:cs="Calibri"/>
          <w:b/>
          <w:bCs/>
        </w:rPr>
        <w:t>The Asia Foundation Afghanistan</w:t>
      </w:r>
    </w:p>
    <w:p w14:paraId="557471D9" w14:textId="25286153" w:rsidR="006C1E08" w:rsidRPr="009A703A" w:rsidRDefault="006C1E08" w:rsidP="00C86A00">
      <w:pPr>
        <w:spacing w:before="0" w:after="0" w:line="240" w:lineRule="auto"/>
        <w:jc w:val="center"/>
        <w:rPr>
          <w:rFonts w:ascii="Calibri" w:hAnsi="Calibri" w:cs="Calibri"/>
          <w:b/>
          <w:bCs/>
        </w:rPr>
      </w:pPr>
      <w:r w:rsidRPr="009A703A">
        <w:rPr>
          <w:rFonts w:ascii="Calibri" w:hAnsi="Calibri" w:cs="Calibri"/>
          <w:b/>
          <w:bCs/>
        </w:rPr>
        <w:t xml:space="preserve">REQUEST FOR PROPOSALS, </w:t>
      </w:r>
    </w:p>
    <w:p w14:paraId="22BF979E" w14:textId="763D1315" w:rsidR="00C24DF4" w:rsidRPr="009A703A" w:rsidRDefault="006C1E08" w:rsidP="00C86A00">
      <w:pPr>
        <w:spacing w:before="0" w:after="0" w:line="240" w:lineRule="auto"/>
        <w:jc w:val="center"/>
        <w:rPr>
          <w:rFonts w:ascii="Calibri" w:hAnsi="Calibri" w:cs="Calibri"/>
          <w:b/>
          <w:bCs/>
        </w:rPr>
      </w:pPr>
      <w:r w:rsidRPr="009A703A">
        <w:rPr>
          <w:rFonts w:ascii="Calibri" w:hAnsi="Calibri" w:cs="Calibri"/>
          <w:b/>
          <w:bCs/>
        </w:rPr>
        <w:t xml:space="preserve">RFP: TAF-WEP – </w:t>
      </w:r>
      <w:r w:rsidR="009D2CA9" w:rsidRPr="009A703A">
        <w:rPr>
          <w:rFonts w:ascii="Calibri" w:hAnsi="Calibri" w:cs="Calibri"/>
          <w:b/>
          <w:bCs/>
        </w:rPr>
        <w:t xml:space="preserve">JULY </w:t>
      </w:r>
      <w:r w:rsidRPr="009A703A">
        <w:rPr>
          <w:rFonts w:ascii="Calibri" w:hAnsi="Calibri" w:cs="Calibri"/>
          <w:b/>
          <w:bCs/>
        </w:rPr>
        <w:t xml:space="preserve">2020 - </w:t>
      </w:r>
      <w:r w:rsidR="009D2CA9" w:rsidRPr="009A703A">
        <w:rPr>
          <w:rFonts w:ascii="Calibri" w:hAnsi="Calibri" w:cs="Calibri"/>
          <w:b/>
          <w:bCs/>
        </w:rPr>
        <w:t>002</w:t>
      </w:r>
      <w:r w:rsidR="009A703A" w:rsidRPr="009A703A">
        <w:rPr>
          <w:rFonts w:ascii="Calibri" w:hAnsi="Calibri" w:cs="Calibri"/>
          <w:b/>
          <w:bCs/>
        </w:rPr>
        <w:t>4</w:t>
      </w:r>
    </w:p>
    <w:p w14:paraId="0CCBBC22" w14:textId="77777777" w:rsidR="00C86A00" w:rsidRDefault="00C86A00" w:rsidP="009D2CA9">
      <w:pPr>
        <w:pStyle w:val="Default"/>
        <w:rPr>
          <w:rFonts w:asciiTheme="minorHAnsi" w:hAnsiTheme="minorHAnsi" w:cstheme="minorHAnsi"/>
          <w:b/>
          <w:bCs/>
          <w:sz w:val="22"/>
          <w:szCs w:val="22"/>
        </w:rPr>
      </w:pPr>
    </w:p>
    <w:p w14:paraId="50E0B6A8" w14:textId="77777777" w:rsidR="00C86A00" w:rsidRDefault="00C86A00" w:rsidP="009D2CA9">
      <w:pPr>
        <w:pStyle w:val="Default"/>
        <w:rPr>
          <w:rFonts w:asciiTheme="minorHAnsi" w:hAnsiTheme="minorHAnsi" w:cstheme="minorHAnsi"/>
          <w:b/>
          <w:bCs/>
          <w:sz w:val="22"/>
          <w:szCs w:val="22"/>
        </w:rPr>
      </w:pPr>
      <w:bookmarkStart w:id="0" w:name="_GoBack"/>
      <w:bookmarkEnd w:id="0"/>
    </w:p>
    <w:p w14:paraId="099C539A" w14:textId="77777777" w:rsidR="00C86A00" w:rsidRDefault="00C86A00" w:rsidP="00C86A00">
      <w:pPr>
        <w:pStyle w:val="Default"/>
        <w:rPr>
          <w:rFonts w:asciiTheme="minorHAnsi" w:hAnsiTheme="minorHAnsi" w:cstheme="minorHAnsi"/>
          <w:b/>
          <w:bCs/>
          <w:sz w:val="22"/>
          <w:szCs w:val="22"/>
        </w:rPr>
      </w:pPr>
    </w:p>
    <w:p w14:paraId="3DA14CCA" w14:textId="700BA3EB" w:rsidR="00C86A00" w:rsidRPr="009A703A" w:rsidRDefault="009D2CA9" w:rsidP="009A703A">
      <w:pPr>
        <w:pStyle w:val="Default"/>
        <w:jc w:val="both"/>
        <w:rPr>
          <w:rFonts w:ascii="Calibri" w:hAnsi="Calibri" w:cs="Calibri"/>
          <w:sz w:val="22"/>
          <w:szCs w:val="22"/>
        </w:rPr>
      </w:pPr>
      <w:r w:rsidRPr="009A703A">
        <w:rPr>
          <w:rFonts w:ascii="Calibri" w:hAnsi="Calibri" w:cs="Calibri"/>
          <w:b/>
          <w:bCs/>
          <w:sz w:val="22"/>
          <w:szCs w:val="22"/>
        </w:rPr>
        <w:t xml:space="preserve">Program Office: </w:t>
      </w:r>
      <w:r w:rsidRPr="009A703A">
        <w:rPr>
          <w:rFonts w:ascii="Calibri" w:hAnsi="Calibri" w:cs="Calibri"/>
          <w:sz w:val="22"/>
          <w:szCs w:val="22"/>
        </w:rPr>
        <w:t xml:space="preserve">Women Empowerment Program   </w:t>
      </w:r>
    </w:p>
    <w:p w14:paraId="50C8CF62" w14:textId="61A2725D" w:rsidR="009D2CA9" w:rsidRPr="009A703A" w:rsidRDefault="009D2CA9" w:rsidP="009A703A">
      <w:pPr>
        <w:pStyle w:val="Default"/>
        <w:jc w:val="both"/>
        <w:rPr>
          <w:rFonts w:ascii="Calibri" w:hAnsi="Calibri" w:cs="Calibri"/>
          <w:sz w:val="22"/>
          <w:szCs w:val="22"/>
        </w:rPr>
      </w:pPr>
      <w:r w:rsidRPr="009A703A">
        <w:rPr>
          <w:rFonts w:ascii="Calibri" w:hAnsi="Calibri" w:cs="Calibri"/>
          <w:b/>
          <w:bCs/>
          <w:sz w:val="22"/>
          <w:szCs w:val="22"/>
        </w:rPr>
        <w:t xml:space="preserve">Funding Opportunity Title: </w:t>
      </w:r>
      <w:r w:rsidR="00CE491A">
        <w:rPr>
          <w:rFonts w:ascii="Calibri" w:hAnsi="Calibri" w:cs="Calibri"/>
          <w:sz w:val="22"/>
          <w:szCs w:val="22"/>
        </w:rPr>
        <w:t>M</w:t>
      </w:r>
      <w:r w:rsidRPr="009A703A">
        <w:rPr>
          <w:rFonts w:ascii="Calibri" w:hAnsi="Calibri" w:cs="Calibri"/>
          <w:sz w:val="22"/>
          <w:szCs w:val="22"/>
        </w:rPr>
        <w:t xml:space="preserve">idterm evaluation of The Asia Foundation’s managed </w:t>
      </w:r>
      <w:r w:rsidRPr="009A703A">
        <w:rPr>
          <w:rFonts w:ascii="Calibri" w:hAnsi="Calibri" w:cs="Calibri"/>
          <w:i/>
          <w:iCs/>
          <w:sz w:val="22"/>
          <w:szCs w:val="22"/>
        </w:rPr>
        <w:t>Strengthening Access to Justice for Women Affected by Violence through Proven Culturally Sensitive Approaches (SA2JWAV) Phase II Project</w:t>
      </w:r>
    </w:p>
    <w:p w14:paraId="42C8D192" w14:textId="77777777" w:rsidR="009D2CA9" w:rsidRPr="009A703A" w:rsidRDefault="009D2CA9" w:rsidP="009A703A">
      <w:pPr>
        <w:pStyle w:val="Default"/>
        <w:jc w:val="both"/>
        <w:rPr>
          <w:rFonts w:ascii="Calibri" w:hAnsi="Calibri" w:cs="Calibri"/>
          <w:sz w:val="22"/>
          <w:szCs w:val="22"/>
        </w:rPr>
      </w:pPr>
      <w:r w:rsidRPr="009A703A">
        <w:rPr>
          <w:rFonts w:ascii="Calibri" w:hAnsi="Calibri" w:cs="Calibri"/>
          <w:b/>
          <w:bCs/>
          <w:sz w:val="22"/>
          <w:szCs w:val="22"/>
        </w:rPr>
        <w:t xml:space="preserve">Announcement Type: </w:t>
      </w:r>
      <w:r w:rsidRPr="009A703A">
        <w:rPr>
          <w:rFonts w:ascii="Calibri" w:hAnsi="Calibri" w:cs="Calibri"/>
          <w:sz w:val="22"/>
          <w:szCs w:val="22"/>
        </w:rPr>
        <w:t>Request for Proposal</w:t>
      </w:r>
      <w:r w:rsidRPr="009A703A">
        <w:rPr>
          <w:rFonts w:ascii="Calibri" w:hAnsi="Calibri" w:cs="Calibri"/>
          <w:b/>
          <w:bCs/>
          <w:sz w:val="22"/>
          <w:szCs w:val="22"/>
        </w:rPr>
        <w:t xml:space="preserve"> </w:t>
      </w:r>
    </w:p>
    <w:p w14:paraId="2D1CA841" w14:textId="6C559DA6" w:rsidR="009D2CA9" w:rsidRPr="009A703A" w:rsidRDefault="009D2CA9" w:rsidP="009A703A">
      <w:pPr>
        <w:pStyle w:val="Default"/>
        <w:jc w:val="both"/>
        <w:rPr>
          <w:rFonts w:ascii="Calibri" w:hAnsi="Calibri" w:cs="Calibri"/>
          <w:sz w:val="22"/>
          <w:szCs w:val="22"/>
        </w:rPr>
      </w:pPr>
      <w:r w:rsidRPr="009A703A">
        <w:rPr>
          <w:rFonts w:ascii="Calibri" w:hAnsi="Calibri" w:cs="Calibri"/>
          <w:b/>
          <w:bCs/>
          <w:sz w:val="22"/>
          <w:szCs w:val="22"/>
        </w:rPr>
        <w:t xml:space="preserve">Funding Opportunity Number: </w:t>
      </w:r>
      <w:r w:rsidRPr="004C1C1E">
        <w:rPr>
          <w:rFonts w:ascii="Calibri" w:hAnsi="Calibri" w:cs="Calibri"/>
          <w:b/>
          <w:bCs/>
          <w:sz w:val="22"/>
          <w:szCs w:val="22"/>
          <w:u w:val="single"/>
        </w:rPr>
        <w:t>TAF –WEP – JULY-2020-02</w:t>
      </w:r>
      <w:r w:rsidR="009A703A" w:rsidRPr="004C1C1E">
        <w:rPr>
          <w:rFonts w:ascii="Calibri" w:hAnsi="Calibri" w:cs="Calibri"/>
          <w:b/>
          <w:bCs/>
          <w:sz w:val="22"/>
          <w:szCs w:val="22"/>
          <w:u w:val="single"/>
        </w:rPr>
        <w:t>4</w:t>
      </w:r>
      <w:r w:rsidRPr="004C1C1E">
        <w:rPr>
          <w:rFonts w:ascii="Calibri" w:hAnsi="Calibri" w:cs="Calibri"/>
          <w:b/>
          <w:bCs/>
          <w:sz w:val="22"/>
          <w:szCs w:val="22"/>
          <w:u w:val="single"/>
        </w:rPr>
        <w:t xml:space="preserve"> (Project</w:t>
      </w:r>
      <w:r w:rsidRPr="009A703A">
        <w:rPr>
          <w:rFonts w:ascii="Calibri" w:hAnsi="Calibri" w:cs="Calibri"/>
          <w:b/>
          <w:bCs/>
          <w:sz w:val="22"/>
          <w:szCs w:val="22"/>
          <w:u w:val="single"/>
        </w:rPr>
        <w:t xml:space="preserve"> Mid Terms Assessment)</w:t>
      </w:r>
      <w:r w:rsidRPr="009A703A">
        <w:rPr>
          <w:rFonts w:ascii="Calibri" w:hAnsi="Calibri" w:cs="Calibri"/>
          <w:sz w:val="22"/>
          <w:szCs w:val="22"/>
        </w:rPr>
        <w:t xml:space="preserve"> </w:t>
      </w:r>
      <w:r w:rsidRPr="009A703A">
        <w:rPr>
          <w:rFonts w:ascii="Calibri" w:hAnsi="Calibri" w:cs="Calibri"/>
          <w:sz w:val="22"/>
          <w:szCs w:val="22"/>
        </w:rPr>
        <w:tab/>
      </w:r>
    </w:p>
    <w:p w14:paraId="3F6F93C4" w14:textId="66CA8124" w:rsidR="009D2CA9" w:rsidRDefault="009D2CA9" w:rsidP="009A703A">
      <w:pPr>
        <w:pStyle w:val="Default"/>
        <w:shd w:val="clear" w:color="auto" w:fill="FFFFFF" w:themeFill="background1"/>
        <w:jc w:val="both"/>
        <w:rPr>
          <w:rFonts w:ascii="Calibri" w:hAnsi="Calibri" w:cs="Calibri"/>
          <w:b/>
          <w:bCs/>
          <w:sz w:val="22"/>
          <w:szCs w:val="22"/>
        </w:rPr>
      </w:pPr>
      <w:r w:rsidRPr="009A703A">
        <w:rPr>
          <w:rFonts w:ascii="Calibri" w:hAnsi="Calibri" w:cs="Calibri"/>
          <w:b/>
          <w:bCs/>
          <w:sz w:val="22"/>
          <w:szCs w:val="22"/>
        </w:rPr>
        <w:t xml:space="preserve">Deadline for Applications: </w:t>
      </w:r>
      <w:r w:rsidR="001D7BFF" w:rsidRPr="009A703A">
        <w:rPr>
          <w:rFonts w:ascii="Calibri" w:hAnsi="Calibri" w:cs="Calibri"/>
          <w:b/>
          <w:bCs/>
          <w:sz w:val="22"/>
          <w:szCs w:val="22"/>
        </w:rPr>
        <w:t>August 15,</w:t>
      </w:r>
      <w:r w:rsidRPr="009A703A">
        <w:rPr>
          <w:rFonts w:ascii="Calibri" w:hAnsi="Calibri" w:cs="Calibri"/>
          <w:b/>
          <w:bCs/>
          <w:i/>
          <w:iCs/>
          <w:sz w:val="22"/>
          <w:szCs w:val="22"/>
          <w:u w:val="single"/>
        </w:rPr>
        <w:t xml:space="preserve"> 2020 , 04:00 pm Kabul</w:t>
      </w:r>
      <w:r w:rsidRPr="009A703A">
        <w:rPr>
          <w:rFonts w:ascii="Calibri" w:hAnsi="Calibri" w:cs="Calibri"/>
          <w:sz w:val="22"/>
          <w:szCs w:val="22"/>
          <w:u w:val="single"/>
        </w:rPr>
        <w:t xml:space="preserve"> </w:t>
      </w:r>
      <w:r w:rsidRPr="009A703A">
        <w:rPr>
          <w:rFonts w:ascii="Calibri" w:hAnsi="Calibri" w:cs="Calibri"/>
          <w:b/>
          <w:bCs/>
          <w:i/>
          <w:iCs/>
          <w:sz w:val="22"/>
          <w:szCs w:val="22"/>
          <w:u w:val="single"/>
        </w:rPr>
        <w:t>time</w:t>
      </w:r>
      <w:r w:rsidRPr="009A703A">
        <w:rPr>
          <w:rFonts w:ascii="Calibri" w:hAnsi="Calibri" w:cs="Calibri"/>
          <w:sz w:val="22"/>
          <w:szCs w:val="22"/>
        </w:rPr>
        <w:t xml:space="preserve"> in PDF format via email to the email address provided on page 8 of this RFP</w:t>
      </w:r>
      <w:r w:rsidRPr="009A703A">
        <w:rPr>
          <w:rFonts w:ascii="Calibri" w:hAnsi="Calibri" w:cs="Calibri"/>
          <w:b/>
          <w:bCs/>
          <w:sz w:val="22"/>
          <w:szCs w:val="22"/>
        </w:rPr>
        <w:t>.</w:t>
      </w:r>
    </w:p>
    <w:p w14:paraId="01C9420F" w14:textId="77777777" w:rsidR="0037626D" w:rsidRPr="009A703A" w:rsidRDefault="0037626D" w:rsidP="009A703A">
      <w:pPr>
        <w:pStyle w:val="Default"/>
        <w:shd w:val="clear" w:color="auto" w:fill="FFFFFF" w:themeFill="background1"/>
        <w:jc w:val="both"/>
        <w:rPr>
          <w:rFonts w:ascii="Calibri" w:hAnsi="Calibri" w:cs="Calibri"/>
          <w:sz w:val="22"/>
          <w:szCs w:val="22"/>
        </w:rPr>
      </w:pPr>
    </w:p>
    <w:p w14:paraId="3F855F4B" w14:textId="45304A26" w:rsidR="009D2CA9" w:rsidRDefault="009D2CA9" w:rsidP="0037626D">
      <w:pPr>
        <w:spacing w:before="0" w:after="0" w:line="240" w:lineRule="auto"/>
        <w:jc w:val="both"/>
        <w:rPr>
          <w:rFonts w:ascii="Calibri" w:hAnsi="Calibri" w:cs="Calibri"/>
          <w:sz w:val="22"/>
          <w:szCs w:val="22"/>
        </w:rPr>
      </w:pPr>
      <w:r w:rsidRPr="009A703A">
        <w:rPr>
          <w:rFonts w:ascii="Calibri" w:hAnsi="Calibri" w:cs="Calibri"/>
          <w:b/>
          <w:bCs/>
          <w:sz w:val="22"/>
          <w:szCs w:val="22"/>
          <w:highlight w:val="yellow"/>
        </w:rPr>
        <w:t>Expected Contract Duration ( to the selected agency ):</w:t>
      </w:r>
      <w:r w:rsidRPr="009A703A">
        <w:rPr>
          <w:rFonts w:ascii="Calibri" w:hAnsi="Calibri" w:cs="Calibri"/>
          <w:sz w:val="22"/>
          <w:szCs w:val="22"/>
          <w:highlight w:val="yellow"/>
        </w:rPr>
        <w:t xml:space="preserve"> </w:t>
      </w:r>
      <w:r w:rsidR="001D7BFF" w:rsidRPr="009A703A">
        <w:rPr>
          <w:rFonts w:ascii="Calibri" w:hAnsi="Calibri" w:cs="Calibri"/>
          <w:sz w:val="22"/>
          <w:szCs w:val="22"/>
          <w:highlight w:val="yellow"/>
        </w:rPr>
        <w:t>90</w:t>
      </w:r>
      <w:r w:rsidRPr="009A703A">
        <w:rPr>
          <w:rFonts w:ascii="Calibri" w:hAnsi="Calibri" w:cs="Calibri"/>
          <w:sz w:val="22"/>
          <w:szCs w:val="22"/>
          <w:highlight w:val="yellow"/>
        </w:rPr>
        <w:t xml:space="preserve"> days</w:t>
      </w:r>
    </w:p>
    <w:p w14:paraId="689968FF" w14:textId="3A8912AD" w:rsidR="0037626D" w:rsidRPr="009A703A" w:rsidRDefault="0037626D" w:rsidP="0037626D">
      <w:pPr>
        <w:spacing w:line="240" w:lineRule="auto"/>
        <w:jc w:val="both"/>
        <w:rPr>
          <w:rFonts w:ascii="Calibri" w:hAnsi="Calibri" w:cs="Calibri"/>
          <w:sz w:val="22"/>
          <w:szCs w:val="22"/>
        </w:rPr>
      </w:pPr>
      <w:r w:rsidRPr="0037626D">
        <w:rPr>
          <w:rFonts w:ascii="Calibri" w:hAnsi="Calibri" w:cs="Calibri"/>
          <w:b/>
          <w:bCs/>
          <w:sz w:val="22"/>
          <w:szCs w:val="22"/>
          <w:highlight w:val="yellow"/>
        </w:rPr>
        <w:t>Limited Budget :  Refer to instruction mentioned under  Point # 2 a on page 12 of this RFP</w:t>
      </w:r>
      <w:r>
        <w:rPr>
          <w:rFonts w:ascii="Calibri" w:hAnsi="Calibri" w:cs="Calibri"/>
          <w:sz w:val="22"/>
          <w:szCs w:val="22"/>
        </w:rPr>
        <w:t>.</w:t>
      </w:r>
    </w:p>
    <w:p w14:paraId="1B998D5D" w14:textId="77777777" w:rsidR="00547E00" w:rsidRPr="009A703A" w:rsidRDefault="00547E00" w:rsidP="009A703A">
      <w:pPr>
        <w:spacing w:after="0" w:line="240" w:lineRule="auto"/>
        <w:rPr>
          <w:rFonts w:ascii="Calibri" w:hAnsi="Calibri" w:cs="Calibri"/>
          <w:sz w:val="22"/>
          <w:szCs w:val="22"/>
        </w:rPr>
      </w:pPr>
      <w:r w:rsidRPr="009A703A">
        <w:rPr>
          <w:rFonts w:ascii="Calibri" w:hAnsi="Calibri" w:cs="Calibri"/>
          <w:iCs/>
          <w:sz w:val="22"/>
          <w:szCs w:val="22"/>
        </w:rPr>
        <w:t>For all queries contact Procurement Department at- (</w:t>
      </w:r>
      <w:hyperlink r:id="rId8" w:history="1">
        <w:r w:rsidRPr="009A703A">
          <w:rPr>
            <w:rStyle w:val="Hyperlink"/>
            <w:rFonts w:ascii="Calibri" w:hAnsi="Calibri" w:cs="Calibri"/>
            <w:iCs/>
            <w:sz w:val="22"/>
            <w:szCs w:val="22"/>
          </w:rPr>
          <w:t>country.afghanistan.procurement@asiafoundation.org</w:t>
        </w:r>
      </w:hyperlink>
      <w:r w:rsidRPr="009A703A">
        <w:rPr>
          <w:rFonts w:ascii="Calibri" w:hAnsi="Calibri" w:cs="Calibri"/>
          <w:iCs/>
          <w:sz w:val="22"/>
          <w:szCs w:val="22"/>
        </w:rPr>
        <w:t>). No personal visits or telephone calls shall be entertained.</w:t>
      </w:r>
      <w:r w:rsidRPr="009A703A">
        <w:rPr>
          <w:rFonts w:ascii="Calibri" w:hAnsi="Calibri" w:cs="Calibri"/>
          <w:iCs/>
          <w:sz w:val="22"/>
          <w:szCs w:val="22"/>
        </w:rPr>
        <w:br/>
      </w:r>
    </w:p>
    <w:p w14:paraId="6CD0EE3E" w14:textId="77777777" w:rsidR="00547E00" w:rsidRPr="009A703A" w:rsidRDefault="00547E00" w:rsidP="009A703A">
      <w:pPr>
        <w:spacing w:before="0" w:after="0" w:line="240" w:lineRule="auto"/>
        <w:jc w:val="both"/>
        <w:rPr>
          <w:rFonts w:ascii="Calibri" w:hAnsi="Calibri" w:cs="Calibri"/>
          <w:b/>
          <w:bCs/>
          <w:iCs/>
          <w:sz w:val="22"/>
          <w:szCs w:val="22"/>
        </w:rPr>
      </w:pPr>
      <w:r w:rsidRPr="009A703A">
        <w:rPr>
          <w:rFonts w:ascii="Calibri" w:hAnsi="Calibri" w:cs="Calibri"/>
          <w:b/>
          <w:bCs/>
          <w:iCs/>
          <w:sz w:val="22"/>
          <w:szCs w:val="22"/>
        </w:rPr>
        <w:t>THE PROCUREMENT UNIT</w:t>
      </w:r>
    </w:p>
    <w:p w14:paraId="2650A8FA" w14:textId="77777777" w:rsidR="00547E00" w:rsidRPr="009A703A" w:rsidRDefault="00547E00" w:rsidP="009A703A">
      <w:pPr>
        <w:spacing w:before="0" w:after="0" w:line="240" w:lineRule="auto"/>
        <w:jc w:val="both"/>
        <w:rPr>
          <w:rFonts w:ascii="Calibri" w:hAnsi="Calibri" w:cs="Calibri"/>
          <w:iCs/>
          <w:sz w:val="22"/>
          <w:szCs w:val="22"/>
        </w:rPr>
      </w:pPr>
      <w:r w:rsidRPr="009A703A">
        <w:rPr>
          <w:rFonts w:ascii="Calibri" w:hAnsi="Calibri" w:cs="Calibri"/>
          <w:iCs/>
          <w:sz w:val="22"/>
          <w:szCs w:val="22"/>
        </w:rPr>
        <w:t xml:space="preserve">The Asia Foundation </w:t>
      </w:r>
    </w:p>
    <w:p w14:paraId="7F6F3A62" w14:textId="77777777" w:rsidR="00547E00" w:rsidRPr="009A703A" w:rsidRDefault="00547E00" w:rsidP="009A703A">
      <w:pPr>
        <w:spacing w:before="0" w:after="0" w:line="240" w:lineRule="auto"/>
        <w:jc w:val="both"/>
        <w:rPr>
          <w:rFonts w:ascii="Calibri" w:hAnsi="Calibri" w:cs="Calibri"/>
          <w:iCs/>
          <w:sz w:val="22"/>
          <w:szCs w:val="22"/>
        </w:rPr>
      </w:pPr>
      <w:r w:rsidRPr="009A703A">
        <w:rPr>
          <w:rFonts w:ascii="Calibri" w:hAnsi="Calibri" w:cs="Calibri"/>
          <w:iCs/>
          <w:sz w:val="22"/>
          <w:szCs w:val="22"/>
        </w:rPr>
        <w:t>House # 861, Street # 1</w:t>
      </w:r>
    </w:p>
    <w:p w14:paraId="691FD150" w14:textId="77777777" w:rsidR="00547E00" w:rsidRPr="009A703A" w:rsidRDefault="00547E00" w:rsidP="009A703A">
      <w:pPr>
        <w:spacing w:before="0" w:after="0" w:line="240" w:lineRule="auto"/>
        <w:jc w:val="both"/>
        <w:rPr>
          <w:rFonts w:ascii="Calibri" w:hAnsi="Calibri" w:cs="Calibri"/>
          <w:iCs/>
          <w:sz w:val="22"/>
          <w:szCs w:val="22"/>
        </w:rPr>
      </w:pPr>
      <w:r w:rsidRPr="009A703A">
        <w:rPr>
          <w:rFonts w:ascii="Calibri" w:hAnsi="Calibri" w:cs="Calibri"/>
          <w:iCs/>
          <w:sz w:val="22"/>
          <w:szCs w:val="22"/>
        </w:rPr>
        <w:t>Shirpour, District-10, (Sub Street of Shirpour Project)</w:t>
      </w:r>
    </w:p>
    <w:p w14:paraId="6A8972F4" w14:textId="77777777" w:rsidR="009A703A" w:rsidRDefault="00547E00" w:rsidP="009A703A">
      <w:pPr>
        <w:spacing w:before="0" w:after="0" w:line="240" w:lineRule="auto"/>
        <w:jc w:val="both"/>
        <w:rPr>
          <w:rFonts w:ascii="Calibri" w:hAnsi="Calibri" w:cs="Calibri"/>
          <w:iCs/>
          <w:sz w:val="22"/>
          <w:szCs w:val="22"/>
        </w:rPr>
      </w:pPr>
      <w:r w:rsidRPr="009A703A">
        <w:rPr>
          <w:rFonts w:ascii="Calibri" w:hAnsi="Calibri" w:cs="Calibri"/>
          <w:iCs/>
          <w:sz w:val="22"/>
          <w:szCs w:val="22"/>
        </w:rPr>
        <w:t>Kabul, Afghanistan.</w:t>
      </w:r>
    </w:p>
    <w:p w14:paraId="1B802CBA" w14:textId="77073502" w:rsidR="00547E00" w:rsidRPr="009A703A" w:rsidRDefault="00547E00" w:rsidP="009A703A">
      <w:pPr>
        <w:spacing w:before="0" w:after="0" w:line="240" w:lineRule="auto"/>
        <w:jc w:val="both"/>
        <w:rPr>
          <w:rFonts w:ascii="Calibri" w:hAnsi="Calibri" w:cs="Calibri"/>
          <w:iCs/>
          <w:sz w:val="22"/>
          <w:szCs w:val="22"/>
        </w:rPr>
      </w:pPr>
      <w:r w:rsidRPr="009A703A">
        <w:rPr>
          <w:rFonts w:ascii="Calibri" w:hAnsi="Calibri" w:cs="Calibri"/>
          <w:iCs/>
          <w:sz w:val="22"/>
          <w:szCs w:val="22"/>
        </w:rPr>
        <w:tab/>
      </w:r>
    </w:p>
    <w:p w14:paraId="1F40A261" w14:textId="77777777" w:rsidR="00547E00" w:rsidRPr="009A703A" w:rsidRDefault="00547E00" w:rsidP="009A703A">
      <w:pPr>
        <w:pStyle w:val="NoSpacing"/>
        <w:spacing w:before="0" w:after="0" w:line="240" w:lineRule="auto"/>
        <w:jc w:val="both"/>
        <w:rPr>
          <w:rFonts w:ascii="Calibri" w:hAnsi="Calibri" w:cs="Calibri"/>
          <w:sz w:val="22"/>
          <w:szCs w:val="22"/>
        </w:rPr>
      </w:pPr>
      <w:r w:rsidRPr="009A703A">
        <w:rPr>
          <w:rFonts w:ascii="Calibri" w:hAnsi="Calibri" w:cs="Calibri"/>
          <w:sz w:val="22"/>
          <w:szCs w:val="22"/>
        </w:rPr>
        <w:t>The Foundation will not be responsible for proposals left at the main gate, reception, guard offices, or handed over to any TAF employee other than the procurement unit staff.</w:t>
      </w:r>
    </w:p>
    <w:p w14:paraId="0F171D24" w14:textId="72DD52E3" w:rsidR="00806C2C" w:rsidRPr="009A703A" w:rsidRDefault="00806C2C" w:rsidP="009A703A">
      <w:pPr>
        <w:jc w:val="both"/>
        <w:rPr>
          <w:rFonts w:ascii="Calibri" w:hAnsi="Calibri" w:cs="Calibri"/>
          <w:sz w:val="22"/>
          <w:szCs w:val="22"/>
        </w:rPr>
      </w:pPr>
      <w:r w:rsidRPr="009A703A">
        <w:rPr>
          <w:rFonts w:ascii="Calibri" w:hAnsi="Calibri" w:cs="Calibri"/>
          <w:sz w:val="22"/>
          <w:szCs w:val="22"/>
        </w:rPr>
        <w:t xml:space="preserve">Information related to electronic submissions is found below </w:t>
      </w:r>
      <w:r w:rsidRPr="0037626D">
        <w:rPr>
          <w:rFonts w:ascii="Calibri" w:hAnsi="Calibri" w:cs="Calibri"/>
          <w:sz w:val="22"/>
          <w:szCs w:val="22"/>
        </w:rPr>
        <w:t>on p</w:t>
      </w:r>
      <w:r w:rsidR="00107818" w:rsidRPr="0037626D">
        <w:rPr>
          <w:rFonts w:ascii="Calibri" w:hAnsi="Calibri" w:cs="Calibri"/>
          <w:sz w:val="22"/>
          <w:szCs w:val="22"/>
        </w:rPr>
        <w:t>age</w:t>
      </w:r>
      <w:r w:rsidR="0037626D" w:rsidRPr="0037626D">
        <w:rPr>
          <w:rFonts w:ascii="Calibri" w:hAnsi="Calibri" w:cs="Calibri"/>
          <w:sz w:val="22"/>
          <w:szCs w:val="22"/>
        </w:rPr>
        <w:t>s</w:t>
      </w:r>
      <w:r w:rsidRPr="0037626D">
        <w:rPr>
          <w:rFonts w:ascii="Calibri" w:hAnsi="Calibri" w:cs="Calibri"/>
          <w:sz w:val="22"/>
          <w:szCs w:val="22"/>
        </w:rPr>
        <w:t xml:space="preserve"> </w:t>
      </w:r>
      <w:r w:rsidR="0037626D" w:rsidRPr="0037626D">
        <w:rPr>
          <w:rFonts w:ascii="Calibri" w:hAnsi="Calibri" w:cs="Calibri"/>
          <w:sz w:val="22"/>
          <w:szCs w:val="22"/>
        </w:rPr>
        <w:t>12</w:t>
      </w:r>
      <w:r w:rsidR="0037626D">
        <w:rPr>
          <w:rFonts w:ascii="Calibri" w:hAnsi="Calibri" w:cs="Calibri"/>
          <w:sz w:val="22"/>
          <w:szCs w:val="22"/>
        </w:rPr>
        <w:t xml:space="preserve"> &amp; 13 </w:t>
      </w:r>
    </w:p>
    <w:p w14:paraId="3B5FAD8D" w14:textId="7D5F0E7C" w:rsidR="00BA5D0A" w:rsidRPr="009A703A" w:rsidRDefault="00BA5D0A" w:rsidP="009A703A">
      <w:pPr>
        <w:jc w:val="both"/>
        <w:rPr>
          <w:rFonts w:ascii="Calibri" w:hAnsi="Calibri" w:cs="Calibri"/>
          <w:sz w:val="22"/>
          <w:szCs w:val="22"/>
        </w:rPr>
      </w:pPr>
      <w:r w:rsidRPr="009A703A">
        <w:rPr>
          <w:rFonts w:ascii="Calibri" w:hAnsi="Calibri" w:cs="Calibri"/>
          <w:sz w:val="22"/>
          <w:szCs w:val="22"/>
        </w:rPr>
        <w:t xml:space="preserve">This RFP does not obligate the Foundation to award a contract nor does it commit the Foundation to pay any cost incurred in the preparation and submission of a proposal. Award of a Contract under this RFP is subject to availability of </w:t>
      </w:r>
      <w:r w:rsidR="005D7296" w:rsidRPr="009A703A">
        <w:rPr>
          <w:rFonts w:ascii="Calibri" w:hAnsi="Calibri" w:cs="Calibri"/>
          <w:sz w:val="22"/>
          <w:szCs w:val="22"/>
        </w:rPr>
        <w:t xml:space="preserve">funds and other internal Foundation approvals. </w:t>
      </w:r>
    </w:p>
    <w:p w14:paraId="42BBAFE5" w14:textId="3557BFFB" w:rsidR="00085B3F" w:rsidRPr="00C86A00" w:rsidRDefault="00085B3F">
      <w:pPr>
        <w:jc w:val="both"/>
        <w:rPr>
          <w:rFonts w:ascii="Calibri" w:hAnsi="Calibri" w:cs="Calibri"/>
        </w:rPr>
      </w:pPr>
    </w:p>
    <w:p w14:paraId="026CC738" w14:textId="22236A51" w:rsidR="00085B3F" w:rsidRPr="00C86A00" w:rsidRDefault="00085B3F">
      <w:pPr>
        <w:jc w:val="both"/>
        <w:rPr>
          <w:rFonts w:ascii="Calibri" w:hAnsi="Calibri" w:cs="Calibri"/>
        </w:rPr>
      </w:pPr>
    </w:p>
    <w:p w14:paraId="43B25708" w14:textId="2BC1A1D4" w:rsidR="00085B3F" w:rsidRPr="00C86A00" w:rsidRDefault="00085B3F">
      <w:pPr>
        <w:jc w:val="both"/>
        <w:rPr>
          <w:rFonts w:ascii="Calibri" w:hAnsi="Calibri" w:cs="Calibri"/>
        </w:rPr>
      </w:pPr>
    </w:p>
    <w:p w14:paraId="3E6A0647" w14:textId="77777777" w:rsidR="00085B3F" w:rsidRPr="00C86A00" w:rsidRDefault="00085B3F">
      <w:pPr>
        <w:jc w:val="both"/>
        <w:rPr>
          <w:rFonts w:ascii="Calibri" w:hAnsi="Calibri" w:cs="Calibri"/>
        </w:rPr>
      </w:pPr>
    </w:p>
    <w:p w14:paraId="117ECBD0" w14:textId="77777777" w:rsidR="00547E00" w:rsidRPr="004C1C1E" w:rsidRDefault="00547E00" w:rsidP="003563DE">
      <w:pPr>
        <w:spacing w:before="0" w:after="0" w:line="240" w:lineRule="auto"/>
        <w:jc w:val="both"/>
        <w:rPr>
          <w:rFonts w:ascii="Calibri" w:hAnsi="Calibri" w:cs="Calibri"/>
          <w:b/>
          <w:iCs/>
          <w:sz w:val="22"/>
          <w:szCs w:val="22"/>
        </w:rPr>
      </w:pPr>
      <w:r w:rsidRPr="004C1C1E">
        <w:rPr>
          <w:rFonts w:ascii="Calibri" w:hAnsi="Calibri" w:cs="Calibri"/>
          <w:b/>
          <w:iCs/>
          <w:sz w:val="22"/>
          <w:szCs w:val="22"/>
        </w:rPr>
        <w:t>CHECKLIST OF DOCUMENTS INCLUDED IN PROPOSAL</w:t>
      </w:r>
    </w:p>
    <w:tbl>
      <w:tblPr>
        <w:tblStyle w:val="TableGrid"/>
        <w:tblW w:w="9715" w:type="dxa"/>
        <w:jc w:val="center"/>
        <w:tblLook w:val="04A0" w:firstRow="1" w:lastRow="0" w:firstColumn="1" w:lastColumn="0" w:noHBand="0" w:noVBand="1"/>
      </w:tblPr>
      <w:tblGrid>
        <w:gridCol w:w="4675"/>
        <w:gridCol w:w="630"/>
        <w:gridCol w:w="540"/>
        <w:gridCol w:w="3870"/>
      </w:tblGrid>
      <w:tr w:rsidR="00547E00" w:rsidRPr="004C1C1E" w14:paraId="4D90B09B" w14:textId="77777777" w:rsidTr="00F1152C">
        <w:trPr>
          <w:trHeight w:val="265"/>
          <w:jc w:val="center"/>
        </w:trPr>
        <w:tc>
          <w:tcPr>
            <w:tcW w:w="4675" w:type="dxa"/>
            <w:vAlign w:val="center"/>
          </w:tcPr>
          <w:p w14:paraId="485DA5E8" w14:textId="77777777" w:rsidR="00547E00" w:rsidRPr="004C1C1E" w:rsidRDefault="00547E00" w:rsidP="003563DE">
            <w:pPr>
              <w:spacing w:before="0" w:after="0"/>
              <w:jc w:val="both"/>
              <w:rPr>
                <w:rFonts w:ascii="Calibri" w:hAnsi="Calibri" w:cs="Calibri"/>
                <w:b/>
                <w:sz w:val="22"/>
                <w:szCs w:val="22"/>
              </w:rPr>
            </w:pPr>
            <w:r w:rsidRPr="004C1C1E">
              <w:rPr>
                <w:rFonts w:ascii="Calibri" w:hAnsi="Calibri" w:cs="Calibri"/>
                <w:b/>
                <w:sz w:val="22"/>
                <w:szCs w:val="22"/>
              </w:rPr>
              <w:t>Documents / Content to be included in the RFP</w:t>
            </w:r>
          </w:p>
        </w:tc>
        <w:tc>
          <w:tcPr>
            <w:tcW w:w="630" w:type="dxa"/>
            <w:vAlign w:val="center"/>
          </w:tcPr>
          <w:p w14:paraId="4BB289BA" w14:textId="77777777" w:rsidR="00547E00" w:rsidRPr="004C1C1E" w:rsidRDefault="00547E00" w:rsidP="003563DE">
            <w:pPr>
              <w:spacing w:before="0" w:after="0"/>
              <w:jc w:val="both"/>
              <w:rPr>
                <w:rFonts w:ascii="Calibri" w:hAnsi="Calibri" w:cs="Calibri"/>
                <w:b/>
                <w:sz w:val="22"/>
                <w:szCs w:val="22"/>
              </w:rPr>
            </w:pPr>
            <w:r w:rsidRPr="004C1C1E">
              <w:rPr>
                <w:rFonts w:ascii="Calibri" w:hAnsi="Calibri" w:cs="Calibri"/>
                <w:b/>
                <w:sz w:val="22"/>
                <w:szCs w:val="22"/>
              </w:rPr>
              <w:t>Yes</w:t>
            </w:r>
          </w:p>
        </w:tc>
        <w:tc>
          <w:tcPr>
            <w:tcW w:w="540" w:type="dxa"/>
            <w:vAlign w:val="center"/>
          </w:tcPr>
          <w:p w14:paraId="1B5A733F" w14:textId="77777777" w:rsidR="00547E00" w:rsidRPr="004C1C1E" w:rsidRDefault="00547E00" w:rsidP="003563DE">
            <w:pPr>
              <w:spacing w:before="0" w:after="0"/>
              <w:jc w:val="both"/>
              <w:rPr>
                <w:rFonts w:ascii="Calibri" w:hAnsi="Calibri" w:cs="Calibri"/>
                <w:b/>
                <w:sz w:val="22"/>
                <w:szCs w:val="22"/>
              </w:rPr>
            </w:pPr>
            <w:r w:rsidRPr="004C1C1E">
              <w:rPr>
                <w:rFonts w:ascii="Calibri" w:hAnsi="Calibri" w:cs="Calibri"/>
                <w:b/>
                <w:sz w:val="22"/>
                <w:szCs w:val="22"/>
              </w:rPr>
              <w:t>No</w:t>
            </w:r>
          </w:p>
        </w:tc>
        <w:tc>
          <w:tcPr>
            <w:tcW w:w="3870" w:type="dxa"/>
            <w:vAlign w:val="center"/>
          </w:tcPr>
          <w:p w14:paraId="78040715" w14:textId="77777777" w:rsidR="00547E00" w:rsidRPr="004C1C1E" w:rsidRDefault="00547E00" w:rsidP="003563DE">
            <w:pPr>
              <w:spacing w:before="0" w:after="0"/>
              <w:jc w:val="both"/>
              <w:rPr>
                <w:rFonts w:ascii="Calibri" w:hAnsi="Calibri" w:cs="Calibri"/>
                <w:b/>
                <w:sz w:val="22"/>
                <w:szCs w:val="22"/>
              </w:rPr>
            </w:pPr>
            <w:r w:rsidRPr="004C1C1E">
              <w:rPr>
                <w:rFonts w:ascii="Calibri" w:hAnsi="Calibri" w:cs="Calibri"/>
                <w:b/>
                <w:sz w:val="22"/>
                <w:szCs w:val="22"/>
              </w:rPr>
              <w:t>Please explain if “No” has been checked.</w:t>
            </w:r>
          </w:p>
        </w:tc>
      </w:tr>
      <w:tr w:rsidR="00547E00" w:rsidRPr="004C1C1E" w14:paraId="5ABF4D7A" w14:textId="77777777" w:rsidTr="00F1152C">
        <w:trPr>
          <w:trHeight w:val="311"/>
          <w:jc w:val="center"/>
        </w:trPr>
        <w:tc>
          <w:tcPr>
            <w:tcW w:w="4675" w:type="dxa"/>
          </w:tcPr>
          <w:p w14:paraId="42D40D70" w14:textId="77777777" w:rsidR="00547E00" w:rsidRPr="004C1C1E" w:rsidRDefault="00547E00" w:rsidP="003563DE">
            <w:pPr>
              <w:spacing w:before="0" w:after="0"/>
              <w:jc w:val="both"/>
              <w:rPr>
                <w:rFonts w:ascii="Calibri" w:hAnsi="Calibri" w:cs="Calibri"/>
                <w:sz w:val="22"/>
                <w:szCs w:val="22"/>
              </w:rPr>
            </w:pPr>
            <w:r w:rsidRPr="004C1C1E">
              <w:rPr>
                <w:rFonts w:ascii="Calibri" w:hAnsi="Calibri" w:cs="Calibri"/>
                <w:sz w:val="22"/>
                <w:szCs w:val="22"/>
              </w:rPr>
              <w:t>Technical proposal</w:t>
            </w:r>
          </w:p>
        </w:tc>
        <w:tc>
          <w:tcPr>
            <w:tcW w:w="630" w:type="dxa"/>
          </w:tcPr>
          <w:p w14:paraId="5C146770" w14:textId="77777777" w:rsidR="00547E00" w:rsidRPr="004C1C1E" w:rsidRDefault="00547E00" w:rsidP="003563DE">
            <w:pPr>
              <w:spacing w:before="0" w:after="0"/>
              <w:jc w:val="both"/>
              <w:rPr>
                <w:rFonts w:ascii="Calibri" w:hAnsi="Calibri" w:cs="Calibri"/>
                <w:b/>
                <w:sz w:val="22"/>
                <w:szCs w:val="22"/>
              </w:rPr>
            </w:pPr>
            <w:r w:rsidRPr="004C1C1E">
              <w:rPr>
                <w:rFonts w:ascii="Calibri" w:hAnsi="Calibri" w:cs="Calibri"/>
                <w:b/>
                <w:sz w:val="22"/>
                <w:szCs w:val="22"/>
              </w:rPr>
              <w:sym w:font="Symbol" w:char="F0A0"/>
            </w:r>
          </w:p>
        </w:tc>
        <w:tc>
          <w:tcPr>
            <w:tcW w:w="540" w:type="dxa"/>
          </w:tcPr>
          <w:p w14:paraId="15D12728" w14:textId="77777777" w:rsidR="00547E00" w:rsidRPr="004C1C1E" w:rsidRDefault="00547E00" w:rsidP="003563DE">
            <w:pPr>
              <w:spacing w:before="0" w:after="0"/>
              <w:jc w:val="both"/>
              <w:rPr>
                <w:rFonts w:ascii="Calibri" w:hAnsi="Calibri" w:cs="Calibri"/>
                <w:b/>
                <w:sz w:val="22"/>
                <w:szCs w:val="22"/>
              </w:rPr>
            </w:pPr>
            <w:r w:rsidRPr="004C1C1E">
              <w:rPr>
                <w:rFonts w:ascii="Calibri" w:hAnsi="Calibri" w:cs="Calibri"/>
                <w:b/>
                <w:sz w:val="22"/>
                <w:szCs w:val="22"/>
              </w:rPr>
              <w:sym w:font="Symbol" w:char="F0A0"/>
            </w:r>
          </w:p>
        </w:tc>
        <w:tc>
          <w:tcPr>
            <w:tcW w:w="3870" w:type="dxa"/>
          </w:tcPr>
          <w:p w14:paraId="13D7D97D" w14:textId="77777777" w:rsidR="00547E00" w:rsidRPr="004C1C1E" w:rsidRDefault="00547E00" w:rsidP="003563DE">
            <w:pPr>
              <w:spacing w:before="0" w:after="0"/>
              <w:jc w:val="both"/>
              <w:rPr>
                <w:rFonts w:ascii="Calibri" w:hAnsi="Calibri" w:cs="Calibri"/>
                <w:b/>
                <w:sz w:val="22"/>
                <w:szCs w:val="22"/>
              </w:rPr>
            </w:pPr>
          </w:p>
        </w:tc>
      </w:tr>
      <w:tr w:rsidR="00547E00" w:rsidRPr="004C1C1E" w14:paraId="3EFA6013" w14:textId="77777777" w:rsidTr="00F1152C">
        <w:trPr>
          <w:trHeight w:val="323"/>
          <w:jc w:val="center"/>
        </w:trPr>
        <w:tc>
          <w:tcPr>
            <w:tcW w:w="4675" w:type="dxa"/>
          </w:tcPr>
          <w:p w14:paraId="780C1C94" w14:textId="77777777" w:rsidR="00547E00" w:rsidRPr="004C1C1E" w:rsidRDefault="00547E00" w:rsidP="003563DE">
            <w:pPr>
              <w:spacing w:before="0" w:after="0"/>
              <w:jc w:val="both"/>
              <w:rPr>
                <w:rFonts w:ascii="Calibri" w:hAnsi="Calibri" w:cs="Calibri"/>
                <w:sz w:val="22"/>
                <w:szCs w:val="22"/>
              </w:rPr>
            </w:pPr>
            <w:r w:rsidRPr="004C1C1E">
              <w:rPr>
                <w:rFonts w:ascii="Calibri" w:hAnsi="Calibri" w:cs="Calibri"/>
                <w:sz w:val="22"/>
                <w:szCs w:val="22"/>
              </w:rPr>
              <w:t>CVs of key staff and core personnel</w:t>
            </w:r>
          </w:p>
        </w:tc>
        <w:tc>
          <w:tcPr>
            <w:tcW w:w="630" w:type="dxa"/>
          </w:tcPr>
          <w:p w14:paraId="03B1631D" w14:textId="77777777" w:rsidR="00547E00" w:rsidRPr="004C1C1E" w:rsidRDefault="00547E00" w:rsidP="003563DE">
            <w:pPr>
              <w:spacing w:before="0" w:after="0"/>
              <w:jc w:val="both"/>
              <w:rPr>
                <w:rFonts w:ascii="Calibri" w:hAnsi="Calibri" w:cs="Calibri"/>
                <w:b/>
                <w:sz w:val="22"/>
                <w:szCs w:val="22"/>
              </w:rPr>
            </w:pPr>
            <w:r w:rsidRPr="004C1C1E">
              <w:rPr>
                <w:rFonts w:ascii="Calibri" w:hAnsi="Calibri" w:cs="Calibri"/>
                <w:b/>
                <w:sz w:val="22"/>
                <w:szCs w:val="22"/>
              </w:rPr>
              <w:sym w:font="Symbol" w:char="F0A0"/>
            </w:r>
          </w:p>
        </w:tc>
        <w:tc>
          <w:tcPr>
            <w:tcW w:w="540" w:type="dxa"/>
          </w:tcPr>
          <w:p w14:paraId="47340110" w14:textId="77777777" w:rsidR="00547E00" w:rsidRPr="004C1C1E" w:rsidRDefault="00547E00" w:rsidP="003563DE">
            <w:pPr>
              <w:spacing w:before="0" w:after="0"/>
              <w:jc w:val="both"/>
              <w:rPr>
                <w:rFonts w:ascii="Calibri" w:hAnsi="Calibri" w:cs="Calibri"/>
                <w:b/>
                <w:sz w:val="22"/>
                <w:szCs w:val="22"/>
              </w:rPr>
            </w:pPr>
            <w:r w:rsidRPr="004C1C1E">
              <w:rPr>
                <w:rFonts w:ascii="Calibri" w:hAnsi="Calibri" w:cs="Calibri"/>
                <w:b/>
                <w:sz w:val="22"/>
                <w:szCs w:val="22"/>
              </w:rPr>
              <w:sym w:font="Symbol" w:char="F0A0"/>
            </w:r>
          </w:p>
        </w:tc>
        <w:tc>
          <w:tcPr>
            <w:tcW w:w="3870" w:type="dxa"/>
          </w:tcPr>
          <w:p w14:paraId="31199F20" w14:textId="77777777" w:rsidR="00547E00" w:rsidRPr="004C1C1E" w:rsidRDefault="00547E00" w:rsidP="003563DE">
            <w:pPr>
              <w:spacing w:before="0" w:after="0"/>
              <w:jc w:val="both"/>
              <w:rPr>
                <w:rFonts w:ascii="Calibri" w:hAnsi="Calibri" w:cs="Calibri"/>
                <w:b/>
                <w:sz w:val="22"/>
                <w:szCs w:val="22"/>
              </w:rPr>
            </w:pPr>
          </w:p>
        </w:tc>
      </w:tr>
      <w:tr w:rsidR="00547E00" w:rsidRPr="004C1C1E" w14:paraId="1B0AC9BB" w14:textId="77777777" w:rsidTr="00F1152C">
        <w:trPr>
          <w:trHeight w:val="311"/>
          <w:jc w:val="center"/>
        </w:trPr>
        <w:tc>
          <w:tcPr>
            <w:tcW w:w="4675" w:type="dxa"/>
          </w:tcPr>
          <w:p w14:paraId="26447D64" w14:textId="77777777" w:rsidR="00547E00" w:rsidRPr="004C1C1E" w:rsidRDefault="00547E00" w:rsidP="003563DE">
            <w:pPr>
              <w:spacing w:before="0" w:after="0"/>
              <w:jc w:val="both"/>
              <w:rPr>
                <w:rFonts w:ascii="Calibri" w:hAnsi="Calibri" w:cs="Calibri"/>
                <w:sz w:val="22"/>
                <w:szCs w:val="22"/>
              </w:rPr>
            </w:pPr>
            <w:r w:rsidRPr="004C1C1E">
              <w:rPr>
                <w:rFonts w:ascii="Calibri" w:hAnsi="Calibri" w:cs="Calibri"/>
                <w:sz w:val="22"/>
                <w:szCs w:val="22"/>
              </w:rPr>
              <w:t>Summary table of similar projects</w:t>
            </w:r>
          </w:p>
        </w:tc>
        <w:tc>
          <w:tcPr>
            <w:tcW w:w="630" w:type="dxa"/>
          </w:tcPr>
          <w:p w14:paraId="2C8B198E" w14:textId="77777777" w:rsidR="00547E00" w:rsidRPr="004C1C1E" w:rsidRDefault="00547E00" w:rsidP="003563DE">
            <w:pPr>
              <w:spacing w:before="0" w:after="0"/>
              <w:jc w:val="both"/>
              <w:rPr>
                <w:rFonts w:ascii="Calibri" w:hAnsi="Calibri" w:cs="Calibri"/>
                <w:b/>
                <w:sz w:val="22"/>
                <w:szCs w:val="22"/>
              </w:rPr>
            </w:pPr>
            <w:r w:rsidRPr="004C1C1E">
              <w:rPr>
                <w:rFonts w:ascii="Calibri" w:hAnsi="Calibri" w:cs="Calibri"/>
                <w:b/>
                <w:sz w:val="22"/>
                <w:szCs w:val="22"/>
              </w:rPr>
              <w:sym w:font="Symbol" w:char="F0A0"/>
            </w:r>
          </w:p>
        </w:tc>
        <w:tc>
          <w:tcPr>
            <w:tcW w:w="540" w:type="dxa"/>
          </w:tcPr>
          <w:p w14:paraId="6F602736" w14:textId="77777777" w:rsidR="00547E00" w:rsidRPr="004C1C1E" w:rsidRDefault="00547E00" w:rsidP="003563DE">
            <w:pPr>
              <w:spacing w:before="0" w:after="0"/>
              <w:jc w:val="both"/>
              <w:rPr>
                <w:rFonts w:ascii="Calibri" w:hAnsi="Calibri" w:cs="Calibri"/>
                <w:b/>
                <w:sz w:val="22"/>
                <w:szCs w:val="22"/>
              </w:rPr>
            </w:pPr>
            <w:r w:rsidRPr="004C1C1E">
              <w:rPr>
                <w:rFonts w:ascii="Calibri" w:hAnsi="Calibri" w:cs="Calibri"/>
                <w:b/>
                <w:sz w:val="22"/>
                <w:szCs w:val="22"/>
              </w:rPr>
              <w:sym w:font="Symbol" w:char="F0A0"/>
            </w:r>
          </w:p>
        </w:tc>
        <w:tc>
          <w:tcPr>
            <w:tcW w:w="3870" w:type="dxa"/>
          </w:tcPr>
          <w:p w14:paraId="56CD3F86" w14:textId="77777777" w:rsidR="00547E00" w:rsidRPr="004C1C1E" w:rsidRDefault="00547E00" w:rsidP="003563DE">
            <w:pPr>
              <w:spacing w:before="0" w:after="0"/>
              <w:jc w:val="both"/>
              <w:rPr>
                <w:rFonts w:ascii="Calibri" w:hAnsi="Calibri" w:cs="Calibri"/>
                <w:b/>
                <w:sz w:val="22"/>
                <w:szCs w:val="22"/>
              </w:rPr>
            </w:pPr>
          </w:p>
        </w:tc>
      </w:tr>
      <w:tr w:rsidR="00547E00" w:rsidRPr="004C1C1E" w14:paraId="1C186ADE" w14:textId="77777777" w:rsidTr="00F1152C">
        <w:trPr>
          <w:trHeight w:val="311"/>
          <w:jc w:val="center"/>
        </w:trPr>
        <w:tc>
          <w:tcPr>
            <w:tcW w:w="4675" w:type="dxa"/>
          </w:tcPr>
          <w:p w14:paraId="07E9BA71" w14:textId="77777777" w:rsidR="00547E00" w:rsidRPr="004C1C1E" w:rsidRDefault="00547E00" w:rsidP="003563DE">
            <w:pPr>
              <w:spacing w:before="0" w:after="0"/>
              <w:jc w:val="both"/>
              <w:rPr>
                <w:rFonts w:ascii="Calibri" w:hAnsi="Calibri" w:cs="Calibri"/>
                <w:sz w:val="22"/>
                <w:szCs w:val="22"/>
              </w:rPr>
            </w:pPr>
            <w:r w:rsidRPr="004C1C1E">
              <w:rPr>
                <w:rFonts w:ascii="Calibri" w:hAnsi="Calibri" w:cs="Calibri"/>
                <w:sz w:val="22"/>
                <w:szCs w:val="22"/>
              </w:rPr>
              <w:t xml:space="preserve">Letters of recommendation </w:t>
            </w:r>
          </w:p>
        </w:tc>
        <w:tc>
          <w:tcPr>
            <w:tcW w:w="630" w:type="dxa"/>
          </w:tcPr>
          <w:p w14:paraId="2CA23AAC" w14:textId="77777777" w:rsidR="00547E00" w:rsidRPr="004C1C1E" w:rsidRDefault="00547E00" w:rsidP="003563DE">
            <w:pPr>
              <w:spacing w:before="0" w:after="0"/>
              <w:jc w:val="both"/>
              <w:rPr>
                <w:rFonts w:ascii="Calibri" w:hAnsi="Calibri" w:cs="Calibri"/>
                <w:b/>
                <w:sz w:val="22"/>
                <w:szCs w:val="22"/>
              </w:rPr>
            </w:pPr>
            <w:r w:rsidRPr="004C1C1E">
              <w:rPr>
                <w:rFonts w:ascii="Calibri" w:hAnsi="Calibri" w:cs="Calibri"/>
                <w:b/>
                <w:sz w:val="22"/>
                <w:szCs w:val="22"/>
              </w:rPr>
              <w:sym w:font="Symbol" w:char="F0A0"/>
            </w:r>
          </w:p>
        </w:tc>
        <w:tc>
          <w:tcPr>
            <w:tcW w:w="540" w:type="dxa"/>
          </w:tcPr>
          <w:p w14:paraId="66B1A61C" w14:textId="77777777" w:rsidR="00547E00" w:rsidRPr="004C1C1E" w:rsidRDefault="00547E00" w:rsidP="003563DE">
            <w:pPr>
              <w:spacing w:before="0" w:after="0"/>
              <w:jc w:val="both"/>
              <w:rPr>
                <w:rFonts w:ascii="Calibri" w:hAnsi="Calibri" w:cs="Calibri"/>
                <w:b/>
                <w:sz w:val="22"/>
                <w:szCs w:val="22"/>
              </w:rPr>
            </w:pPr>
            <w:r w:rsidRPr="004C1C1E">
              <w:rPr>
                <w:rFonts w:ascii="Calibri" w:hAnsi="Calibri" w:cs="Calibri"/>
                <w:b/>
                <w:sz w:val="22"/>
                <w:szCs w:val="22"/>
              </w:rPr>
              <w:sym w:font="Symbol" w:char="F0A0"/>
            </w:r>
          </w:p>
        </w:tc>
        <w:tc>
          <w:tcPr>
            <w:tcW w:w="3870" w:type="dxa"/>
          </w:tcPr>
          <w:p w14:paraId="483E60E7" w14:textId="77777777" w:rsidR="00547E00" w:rsidRPr="004C1C1E" w:rsidRDefault="00547E00" w:rsidP="003563DE">
            <w:pPr>
              <w:spacing w:before="0" w:after="0"/>
              <w:jc w:val="both"/>
              <w:rPr>
                <w:rFonts w:ascii="Calibri" w:hAnsi="Calibri" w:cs="Calibri"/>
                <w:b/>
                <w:sz w:val="22"/>
                <w:szCs w:val="22"/>
              </w:rPr>
            </w:pPr>
          </w:p>
        </w:tc>
      </w:tr>
      <w:tr w:rsidR="00547E00" w:rsidRPr="004C1C1E" w14:paraId="4613309F" w14:textId="77777777" w:rsidTr="00F1152C">
        <w:trPr>
          <w:trHeight w:val="323"/>
          <w:jc w:val="center"/>
        </w:trPr>
        <w:tc>
          <w:tcPr>
            <w:tcW w:w="4675" w:type="dxa"/>
          </w:tcPr>
          <w:p w14:paraId="6FC87E2B" w14:textId="77777777" w:rsidR="00547E00" w:rsidRPr="004C1C1E" w:rsidRDefault="00547E00" w:rsidP="003563DE">
            <w:pPr>
              <w:spacing w:before="0" w:after="0"/>
              <w:jc w:val="both"/>
              <w:rPr>
                <w:rFonts w:ascii="Calibri" w:hAnsi="Calibri" w:cs="Calibri"/>
                <w:sz w:val="22"/>
                <w:szCs w:val="22"/>
              </w:rPr>
            </w:pPr>
            <w:r w:rsidRPr="004C1C1E">
              <w:rPr>
                <w:rFonts w:ascii="Calibri" w:hAnsi="Calibri" w:cs="Calibri"/>
                <w:sz w:val="22"/>
                <w:szCs w:val="22"/>
              </w:rPr>
              <w:t>Implementation plan</w:t>
            </w:r>
          </w:p>
        </w:tc>
        <w:tc>
          <w:tcPr>
            <w:tcW w:w="630" w:type="dxa"/>
          </w:tcPr>
          <w:p w14:paraId="799D284F" w14:textId="77777777" w:rsidR="00547E00" w:rsidRPr="004C1C1E" w:rsidRDefault="00547E00" w:rsidP="003563DE">
            <w:pPr>
              <w:spacing w:before="0" w:after="0"/>
              <w:jc w:val="both"/>
              <w:rPr>
                <w:rFonts w:ascii="Calibri" w:hAnsi="Calibri" w:cs="Calibri"/>
                <w:b/>
                <w:sz w:val="22"/>
                <w:szCs w:val="22"/>
              </w:rPr>
            </w:pPr>
            <w:r w:rsidRPr="004C1C1E">
              <w:rPr>
                <w:rFonts w:ascii="Calibri" w:hAnsi="Calibri" w:cs="Calibri"/>
                <w:b/>
                <w:sz w:val="22"/>
                <w:szCs w:val="22"/>
              </w:rPr>
              <w:sym w:font="Symbol" w:char="F0A0"/>
            </w:r>
          </w:p>
        </w:tc>
        <w:tc>
          <w:tcPr>
            <w:tcW w:w="540" w:type="dxa"/>
          </w:tcPr>
          <w:p w14:paraId="1D206619" w14:textId="77777777" w:rsidR="00547E00" w:rsidRPr="004C1C1E" w:rsidRDefault="00547E00" w:rsidP="003563DE">
            <w:pPr>
              <w:spacing w:before="0" w:after="0"/>
              <w:jc w:val="both"/>
              <w:rPr>
                <w:rFonts w:ascii="Calibri" w:hAnsi="Calibri" w:cs="Calibri"/>
                <w:b/>
                <w:sz w:val="22"/>
                <w:szCs w:val="22"/>
              </w:rPr>
            </w:pPr>
            <w:r w:rsidRPr="004C1C1E">
              <w:rPr>
                <w:rFonts w:ascii="Calibri" w:hAnsi="Calibri" w:cs="Calibri"/>
                <w:b/>
                <w:sz w:val="22"/>
                <w:szCs w:val="22"/>
              </w:rPr>
              <w:sym w:font="Symbol" w:char="F0A0"/>
            </w:r>
          </w:p>
        </w:tc>
        <w:tc>
          <w:tcPr>
            <w:tcW w:w="3870" w:type="dxa"/>
          </w:tcPr>
          <w:p w14:paraId="7EF9893F" w14:textId="77777777" w:rsidR="00547E00" w:rsidRPr="004C1C1E" w:rsidRDefault="00547E00" w:rsidP="003563DE">
            <w:pPr>
              <w:spacing w:before="0" w:after="0"/>
              <w:jc w:val="both"/>
              <w:rPr>
                <w:rFonts w:ascii="Calibri" w:hAnsi="Calibri" w:cs="Calibri"/>
                <w:b/>
                <w:sz w:val="22"/>
                <w:szCs w:val="22"/>
              </w:rPr>
            </w:pPr>
          </w:p>
        </w:tc>
      </w:tr>
      <w:tr w:rsidR="00547E00" w:rsidRPr="004C1C1E" w14:paraId="5B9886DD" w14:textId="77777777" w:rsidTr="00F1152C">
        <w:trPr>
          <w:trHeight w:val="311"/>
          <w:jc w:val="center"/>
        </w:trPr>
        <w:tc>
          <w:tcPr>
            <w:tcW w:w="4675" w:type="dxa"/>
          </w:tcPr>
          <w:p w14:paraId="693D0B9E" w14:textId="77777777" w:rsidR="00547E00" w:rsidRPr="004C1C1E" w:rsidRDefault="00547E00" w:rsidP="003563DE">
            <w:pPr>
              <w:spacing w:before="0" w:after="0"/>
              <w:jc w:val="both"/>
              <w:rPr>
                <w:rFonts w:ascii="Calibri" w:hAnsi="Calibri" w:cs="Calibri"/>
                <w:sz w:val="22"/>
                <w:szCs w:val="22"/>
              </w:rPr>
            </w:pPr>
            <w:r w:rsidRPr="004C1C1E">
              <w:rPr>
                <w:rFonts w:ascii="Calibri" w:hAnsi="Calibri" w:cs="Calibri"/>
                <w:sz w:val="22"/>
                <w:szCs w:val="22"/>
              </w:rPr>
              <w:t>Risk assessment plan</w:t>
            </w:r>
          </w:p>
        </w:tc>
        <w:tc>
          <w:tcPr>
            <w:tcW w:w="630" w:type="dxa"/>
          </w:tcPr>
          <w:p w14:paraId="65F38DA7" w14:textId="77777777" w:rsidR="00547E00" w:rsidRPr="004C1C1E" w:rsidRDefault="00547E00" w:rsidP="003563DE">
            <w:pPr>
              <w:spacing w:before="0" w:after="0"/>
              <w:jc w:val="both"/>
              <w:rPr>
                <w:rFonts w:ascii="Calibri" w:hAnsi="Calibri" w:cs="Calibri"/>
                <w:b/>
                <w:sz w:val="22"/>
                <w:szCs w:val="22"/>
              </w:rPr>
            </w:pPr>
            <w:r w:rsidRPr="004C1C1E">
              <w:rPr>
                <w:rFonts w:ascii="Calibri" w:hAnsi="Calibri" w:cs="Calibri"/>
                <w:b/>
                <w:sz w:val="22"/>
                <w:szCs w:val="22"/>
              </w:rPr>
              <w:sym w:font="Symbol" w:char="F0A0"/>
            </w:r>
          </w:p>
        </w:tc>
        <w:tc>
          <w:tcPr>
            <w:tcW w:w="540" w:type="dxa"/>
          </w:tcPr>
          <w:p w14:paraId="4B8E3707" w14:textId="77777777" w:rsidR="00547E00" w:rsidRPr="004C1C1E" w:rsidRDefault="00547E00" w:rsidP="003563DE">
            <w:pPr>
              <w:spacing w:before="0" w:after="0"/>
              <w:jc w:val="both"/>
              <w:rPr>
                <w:rFonts w:ascii="Calibri" w:hAnsi="Calibri" w:cs="Calibri"/>
                <w:b/>
                <w:sz w:val="22"/>
                <w:szCs w:val="22"/>
              </w:rPr>
            </w:pPr>
            <w:r w:rsidRPr="004C1C1E">
              <w:rPr>
                <w:rFonts w:ascii="Calibri" w:hAnsi="Calibri" w:cs="Calibri"/>
                <w:b/>
                <w:sz w:val="22"/>
                <w:szCs w:val="22"/>
              </w:rPr>
              <w:sym w:font="Symbol" w:char="F0A0"/>
            </w:r>
          </w:p>
        </w:tc>
        <w:tc>
          <w:tcPr>
            <w:tcW w:w="3870" w:type="dxa"/>
          </w:tcPr>
          <w:p w14:paraId="29E1EEF2" w14:textId="77777777" w:rsidR="00547E00" w:rsidRPr="004C1C1E" w:rsidRDefault="00547E00" w:rsidP="003563DE">
            <w:pPr>
              <w:spacing w:before="0" w:after="0"/>
              <w:jc w:val="both"/>
              <w:rPr>
                <w:rFonts w:ascii="Calibri" w:hAnsi="Calibri" w:cs="Calibri"/>
                <w:b/>
                <w:sz w:val="22"/>
                <w:szCs w:val="22"/>
              </w:rPr>
            </w:pPr>
          </w:p>
        </w:tc>
      </w:tr>
      <w:tr w:rsidR="00547E00" w:rsidRPr="004C1C1E" w14:paraId="7F9786D8" w14:textId="77777777" w:rsidTr="00F1152C">
        <w:trPr>
          <w:trHeight w:val="311"/>
          <w:jc w:val="center"/>
        </w:trPr>
        <w:tc>
          <w:tcPr>
            <w:tcW w:w="4675" w:type="dxa"/>
          </w:tcPr>
          <w:p w14:paraId="057ABB08" w14:textId="77777777" w:rsidR="00547E00" w:rsidRPr="004C1C1E" w:rsidRDefault="00547E00" w:rsidP="003563DE">
            <w:pPr>
              <w:spacing w:before="0" w:after="0"/>
              <w:jc w:val="both"/>
              <w:rPr>
                <w:rFonts w:ascii="Calibri" w:hAnsi="Calibri" w:cs="Calibri"/>
                <w:sz w:val="22"/>
                <w:szCs w:val="22"/>
              </w:rPr>
            </w:pPr>
            <w:r w:rsidRPr="004C1C1E">
              <w:rPr>
                <w:rFonts w:ascii="Calibri" w:hAnsi="Calibri" w:cs="Calibri"/>
                <w:sz w:val="22"/>
                <w:szCs w:val="22"/>
              </w:rPr>
              <w:t>Budget and budget narrative</w:t>
            </w:r>
          </w:p>
        </w:tc>
        <w:tc>
          <w:tcPr>
            <w:tcW w:w="630" w:type="dxa"/>
          </w:tcPr>
          <w:p w14:paraId="5065E737" w14:textId="77777777" w:rsidR="00547E00" w:rsidRPr="004C1C1E" w:rsidRDefault="00547E00" w:rsidP="003563DE">
            <w:pPr>
              <w:spacing w:before="0" w:after="0"/>
              <w:jc w:val="both"/>
              <w:rPr>
                <w:rFonts w:ascii="Calibri" w:hAnsi="Calibri" w:cs="Calibri"/>
                <w:b/>
                <w:sz w:val="22"/>
                <w:szCs w:val="22"/>
              </w:rPr>
            </w:pPr>
            <w:r w:rsidRPr="004C1C1E">
              <w:rPr>
                <w:rFonts w:ascii="Calibri" w:hAnsi="Calibri" w:cs="Calibri"/>
                <w:b/>
                <w:sz w:val="22"/>
                <w:szCs w:val="22"/>
              </w:rPr>
              <w:sym w:font="Symbol" w:char="F0A0"/>
            </w:r>
          </w:p>
        </w:tc>
        <w:tc>
          <w:tcPr>
            <w:tcW w:w="540" w:type="dxa"/>
          </w:tcPr>
          <w:p w14:paraId="7064037E" w14:textId="77777777" w:rsidR="00547E00" w:rsidRPr="004C1C1E" w:rsidRDefault="00547E00" w:rsidP="003563DE">
            <w:pPr>
              <w:spacing w:before="0" w:after="0"/>
              <w:jc w:val="both"/>
              <w:rPr>
                <w:rFonts w:ascii="Calibri" w:hAnsi="Calibri" w:cs="Calibri"/>
                <w:b/>
                <w:sz w:val="22"/>
                <w:szCs w:val="22"/>
              </w:rPr>
            </w:pPr>
            <w:r w:rsidRPr="004C1C1E">
              <w:rPr>
                <w:rFonts w:ascii="Calibri" w:hAnsi="Calibri" w:cs="Calibri"/>
                <w:b/>
                <w:sz w:val="22"/>
                <w:szCs w:val="22"/>
              </w:rPr>
              <w:sym w:font="Symbol" w:char="F0A0"/>
            </w:r>
          </w:p>
        </w:tc>
        <w:tc>
          <w:tcPr>
            <w:tcW w:w="3870" w:type="dxa"/>
          </w:tcPr>
          <w:p w14:paraId="47E6E2CC" w14:textId="77777777" w:rsidR="00547E00" w:rsidRPr="004C1C1E" w:rsidRDefault="00547E00" w:rsidP="003563DE">
            <w:pPr>
              <w:spacing w:before="0" w:after="0"/>
              <w:jc w:val="both"/>
              <w:rPr>
                <w:rFonts w:ascii="Calibri" w:hAnsi="Calibri" w:cs="Calibri"/>
                <w:b/>
                <w:sz w:val="22"/>
                <w:szCs w:val="22"/>
              </w:rPr>
            </w:pPr>
          </w:p>
        </w:tc>
      </w:tr>
      <w:tr w:rsidR="00547E00" w:rsidRPr="004C1C1E" w14:paraId="5AD59824" w14:textId="77777777" w:rsidTr="00F1152C">
        <w:trPr>
          <w:trHeight w:val="311"/>
          <w:jc w:val="center"/>
        </w:trPr>
        <w:tc>
          <w:tcPr>
            <w:tcW w:w="4675" w:type="dxa"/>
          </w:tcPr>
          <w:p w14:paraId="731D0B65" w14:textId="77777777" w:rsidR="00547E00" w:rsidRPr="004C1C1E" w:rsidRDefault="00547E00" w:rsidP="003563DE">
            <w:pPr>
              <w:spacing w:before="0" w:after="0"/>
              <w:jc w:val="both"/>
              <w:rPr>
                <w:rFonts w:ascii="Calibri" w:hAnsi="Calibri" w:cs="Calibri"/>
                <w:sz w:val="22"/>
                <w:szCs w:val="22"/>
              </w:rPr>
            </w:pPr>
            <w:r w:rsidRPr="004C1C1E">
              <w:rPr>
                <w:rFonts w:ascii="Calibri" w:hAnsi="Calibri" w:cs="Calibri"/>
                <w:sz w:val="22"/>
                <w:szCs w:val="22"/>
              </w:rPr>
              <w:t>M&amp;E strategy/manual distinct from M&amp;E Plan in body of technical</w:t>
            </w:r>
          </w:p>
        </w:tc>
        <w:tc>
          <w:tcPr>
            <w:tcW w:w="630" w:type="dxa"/>
          </w:tcPr>
          <w:p w14:paraId="3C4B1681" w14:textId="77777777" w:rsidR="00547E00" w:rsidRPr="004C1C1E" w:rsidRDefault="00547E00" w:rsidP="003563DE">
            <w:pPr>
              <w:spacing w:before="0" w:after="0"/>
              <w:jc w:val="both"/>
              <w:rPr>
                <w:rFonts w:ascii="Calibri" w:hAnsi="Calibri" w:cs="Calibri"/>
                <w:b/>
                <w:sz w:val="22"/>
                <w:szCs w:val="22"/>
              </w:rPr>
            </w:pPr>
            <w:r w:rsidRPr="004C1C1E">
              <w:rPr>
                <w:rFonts w:ascii="Calibri" w:hAnsi="Calibri" w:cs="Calibri"/>
                <w:b/>
                <w:sz w:val="22"/>
                <w:szCs w:val="22"/>
              </w:rPr>
              <w:sym w:font="Symbol" w:char="F0A0"/>
            </w:r>
          </w:p>
        </w:tc>
        <w:tc>
          <w:tcPr>
            <w:tcW w:w="540" w:type="dxa"/>
          </w:tcPr>
          <w:p w14:paraId="27AB3399" w14:textId="77777777" w:rsidR="00547E00" w:rsidRPr="004C1C1E" w:rsidRDefault="00547E00" w:rsidP="003563DE">
            <w:pPr>
              <w:spacing w:before="0" w:after="0"/>
              <w:jc w:val="both"/>
              <w:rPr>
                <w:rFonts w:ascii="Calibri" w:hAnsi="Calibri" w:cs="Calibri"/>
                <w:b/>
                <w:sz w:val="22"/>
                <w:szCs w:val="22"/>
              </w:rPr>
            </w:pPr>
            <w:r w:rsidRPr="004C1C1E">
              <w:rPr>
                <w:rFonts w:ascii="Calibri" w:hAnsi="Calibri" w:cs="Calibri"/>
                <w:b/>
                <w:sz w:val="22"/>
                <w:szCs w:val="22"/>
              </w:rPr>
              <w:sym w:font="Symbol" w:char="F0A0"/>
            </w:r>
          </w:p>
        </w:tc>
        <w:tc>
          <w:tcPr>
            <w:tcW w:w="3870" w:type="dxa"/>
          </w:tcPr>
          <w:p w14:paraId="6DE73B29" w14:textId="77777777" w:rsidR="00547E00" w:rsidRPr="004C1C1E" w:rsidRDefault="00547E00" w:rsidP="003563DE">
            <w:pPr>
              <w:spacing w:before="0" w:after="0"/>
              <w:jc w:val="both"/>
              <w:rPr>
                <w:rFonts w:ascii="Calibri" w:hAnsi="Calibri" w:cs="Calibri"/>
                <w:b/>
                <w:sz w:val="22"/>
                <w:szCs w:val="22"/>
              </w:rPr>
            </w:pPr>
          </w:p>
        </w:tc>
      </w:tr>
      <w:tr w:rsidR="00547E00" w:rsidRPr="004C1C1E" w14:paraId="1C096078" w14:textId="77777777" w:rsidTr="00F1152C">
        <w:trPr>
          <w:trHeight w:val="323"/>
          <w:jc w:val="center"/>
        </w:trPr>
        <w:tc>
          <w:tcPr>
            <w:tcW w:w="4675" w:type="dxa"/>
          </w:tcPr>
          <w:p w14:paraId="4F3A8DD8" w14:textId="77777777" w:rsidR="00547E00" w:rsidRPr="004C1C1E" w:rsidRDefault="00547E00" w:rsidP="003563DE">
            <w:pPr>
              <w:spacing w:before="0" w:after="0"/>
              <w:jc w:val="both"/>
              <w:rPr>
                <w:rFonts w:ascii="Calibri" w:hAnsi="Calibri" w:cs="Calibri"/>
                <w:sz w:val="22"/>
                <w:szCs w:val="22"/>
              </w:rPr>
            </w:pPr>
            <w:r w:rsidRPr="004C1C1E">
              <w:rPr>
                <w:rFonts w:ascii="Calibri" w:hAnsi="Calibri" w:cs="Calibri"/>
                <w:sz w:val="22"/>
                <w:szCs w:val="22"/>
              </w:rPr>
              <w:t>Gender equity policy</w:t>
            </w:r>
          </w:p>
        </w:tc>
        <w:tc>
          <w:tcPr>
            <w:tcW w:w="630" w:type="dxa"/>
          </w:tcPr>
          <w:p w14:paraId="14607F79" w14:textId="77777777" w:rsidR="00547E00" w:rsidRPr="004C1C1E" w:rsidRDefault="00547E00" w:rsidP="003563DE">
            <w:pPr>
              <w:spacing w:before="0" w:after="0"/>
              <w:jc w:val="both"/>
              <w:rPr>
                <w:rFonts w:ascii="Calibri" w:hAnsi="Calibri" w:cs="Calibri"/>
                <w:b/>
                <w:sz w:val="22"/>
                <w:szCs w:val="22"/>
              </w:rPr>
            </w:pPr>
            <w:r w:rsidRPr="004C1C1E">
              <w:rPr>
                <w:rFonts w:ascii="Calibri" w:hAnsi="Calibri" w:cs="Calibri"/>
                <w:b/>
                <w:sz w:val="22"/>
                <w:szCs w:val="22"/>
              </w:rPr>
              <w:sym w:font="Symbol" w:char="F0A0"/>
            </w:r>
          </w:p>
        </w:tc>
        <w:tc>
          <w:tcPr>
            <w:tcW w:w="540" w:type="dxa"/>
          </w:tcPr>
          <w:p w14:paraId="5506FCED" w14:textId="77777777" w:rsidR="00547E00" w:rsidRPr="004C1C1E" w:rsidRDefault="00547E00" w:rsidP="003563DE">
            <w:pPr>
              <w:spacing w:before="0" w:after="0"/>
              <w:jc w:val="both"/>
              <w:rPr>
                <w:rFonts w:ascii="Calibri" w:hAnsi="Calibri" w:cs="Calibri"/>
                <w:b/>
                <w:sz w:val="22"/>
                <w:szCs w:val="22"/>
              </w:rPr>
            </w:pPr>
            <w:r w:rsidRPr="004C1C1E">
              <w:rPr>
                <w:rFonts w:ascii="Calibri" w:hAnsi="Calibri" w:cs="Calibri"/>
                <w:b/>
                <w:sz w:val="22"/>
                <w:szCs w:val="22"/>
              </w:rPr>
              <w:sym w:font="Symbol" w:char="F0A0"/>
            </w:r>
          </w:p>
        </w:tc>
        <w:tc>
          <w:tcPr>
            <w:tcW w:w="3870" w:type="dxa"/>
          </w:tcPr>
          <w:p w14:paraId="0822043E" w14:textId="77777777" w:rsidR="00547E00" w:rsidRPr="004C1C1E" w:rsidRDefault="00547E00" w:rsidP="003563DE">
            <w:pPr>
              <w:spacing w:before="0" w:after="0"/>
              <w:jc w:val="both"/>
              <w:rPr>
                <w:rFonts w:ascii="Calibri" w:hAnsi="Calibri" w:cs="Calibri"/>
                <w:b/>
                <w:sz w:val="22"/>
                <w:szCs w:val="22"/>
              </w:rPr>
            </w:pPr>
          </w:p>
        </w:tc>
      </w:tr>
      <w:tr w:rsidR="00547E00" w:rsidRPr="004C1C1E" w14:paraId="105956E7" w14:textId="77777777" w:rsidTr="00F1152C">
        <w:trPr>
          <w:trHeight w:val="377"/>
          <w:jc w:val="center"/>
        </w:trPr>
        <w:tc>
          <w:tcPr>
            <w:tcW w:w="4675" w:type="dxa"/>
          </w:tcPr>
          <w:p w14:paraId="2EC699EF" w14:textId="77777777" w:rsidR="00547E00" w:rsidRPr="004C1C1E" w:rsidRDefault="00547E00" w:rsidP="003563DE">
            <w:pPr>
              <w:spacing w:before="0" w:after="0"/>
              <w:jc w:val="both"/>
              <w:rPr>
                <w:rFonts w:ascii="Calibri" w:hAnsi="Calibri" w:cs="Calibri"/>
                <w:sz w:val="22"/>
                <w:szCs w:val="22"/>
              </w:rPr>
            </w:pPr>
            <w:r w:rsidRPr="004C1C1E">
              <w:rPr>
                <w:rFonts w:ascii="Calibri" w:hAnsi="Calibri" w:cs="Calibri"/>
                <w:sz w:val="22"/>
                <w:szCs w:val="22"/>
              </w:rPr>
              <w:t>Copies of last two years of annual audit reports</w:t>
            </w:r>
          </w:p>
        </w:tc>
        <w:tc>
          <w:tcPr>
            <w:tcW w:w="630" w:type="dxa"/>
          </w:tcPr>
          <w:p w14:paraId="140C4476" w14:textId="77777777" w:rsidR="00547E00" w:rsidRPr="004C1C1E" w:rsidRDefault="00547E00" w:rsidP="003563DE">
            <w:pPr>
              <w:spacing w:before="0" w:after="0"/>
              <w:jc w:val="both"/>
              <w:rPr>
                <w:rFonts w:ascii="Calibri" w:hAnsi="Calibri" w:cs="Calibri"/>
                <w:b/>
                <w:sz w:val="22"/>
                <w:szCs w:val="22"/>
              </w:rPr>
            </w:pPr>
            <w:r w:rsidRPr="004C1C1E">
              <w:rPr>
                <w:rFonts w:ascii="Calibri" w:hAnsi="Calibri" w:cs="Calibri"/>
                <w:b/>
                <w:sz w:val="22"/>
                <w:szCs w:val="22"/>
              </w:rPr>
              <w:sym w:font="Symbol" w:char="F0A0"/>
            </w:r>
          </w:p>
        </w:tc>
        <w:tc>
          <w:tcPr>
            <w:tcW w:w="540" w:type="dxa"/>
          </w:tcPr>
          <w:p w14:paraId="35AB2627" w14:textId="77777777" w:rsidR="00547E00" w:rsidRPr="004C1C1E" w:rsidRDefault="00547E00" w:rsidP="003563DE">
            <w:pPr>
              <w:spacing w:before="0" w:after="0"/>
              <w:jc w:val="both"/>
              <w:rPr>
                <w:rFonts w:ascii="Calibri" w:hAnsi="Calibri" w:cs="Calibri"/>
                <w:b/>
                <w:sz w:val="22"/>
                <w:szCs w:val="22"/>
              </w:rPr>
            </w:pPr>
            <w:r w:rsidRPr="004C1C1E">
              <w:rPr>
                <w:rFonts w:ascii="Calibri" w:hAnsi="Calibri" w:cs="Calibri"/>
                <w:b/>
                <w:sz w:val="22"/>
                <w:szCs w:val="22"/>
              </w:rPr>
              <w:sym w:font="Symbol" w:char="F0A0"/>
            </w:r>
          </w:p>
        </w:tc>
        <w:tc>
          <w:tcPr>
            <w:tcW w:w="3870" w:type="dxa"/>
          </w:tcPr>
          <w:p w14:paraId="01E3845B" w14:textId="77777777" w:rsidR="00547E00" w:rsidRPr="004C1C1E" w:rsidRDefault="00547E00" w:rsidP="003563DE">
            <w:pPr>
              <w:spacing w:before="0" w:after="0"/>
              <w:jc w:val="both"/>
              <w:rPr>
                <w:rFonts w:ascii="Calibri" w:hAnsi="Calibri" w:cs="Calibri"/>
                <w:b/>
                <w:sz w:val="22"/>
                <w:szCs w:val="22"/>
              </w:rPr>
            </w:pPr>
          </w:p>
        </w:tc>
      </w:tr>
      <w:tr w:rsidR="00547E00" w:rsidRPr="004C1C1E" w14:paraId="234DDFA7" w14:textId="77777777" w:rsidTr="00F1152C">
        <w:trPr>
          <w:trHeight w:val="323"/>
          <w:jc w:val="center"/>
        </w:trPr>
        <w:tc>
          <w:tcPr>
            <w:tcW w:w="4675" w:type="dxa"/>
          </w:tcPr>
          <w:p w14:paraId="4E67861B" w14:textId="77777777" w:rsidR="00547E00" w:rsidRPr="004C1C1E" w:rsidRDefault="00547E00" w:rsidP="003563DE">
            <w:pPr>
              <w:spacing w:before="0" w:after="0"/>
              <w:jc w:val="both"/>
              <w:rPr>
                <w:rFonts w:ascii="Calibri" w:hAnsi="Calibri" w:cs="Calibri"/>
                <w:sz w:val="22"/>
                <w:szCs w:val="22"/>
              </w:rPr>
            </w:pPr>
            <w:r w:rsidRPr="004C1C1E">
              <w:rPr>
                <w:rFonts w:ascii="Calibri" w:hAnsi="Calibri" w:cs="Calibri"/>
                <w:sz w:val="22"/>
                <w:szCs w:val="22"/>
              </w:rPr>
              <w:t>Bidder’s declaration</w:t>
            </w:r>
          </w:p>
        </w:tc>
        <w:tc>
          <w:tcPr>
            <w:tcW w:w="630" w:type="dxa"/>
          </w:tcPr>
          <w:p w14:paraId="74908E66" w14:textId="77777777" w:rsidR="00547E00" w:rsidRPr="004C1C1E" w:rsidRDefault="00547E00" w:rsidP="003563DE">
            <w:pPr>
              <w:spacing w:before="0" w:after="0"/>
              <w:jc w:val="both"/>
              <w:rPr>
                <w:rFonts w:ascii="Calibri" w:hAnsi="Calibri" w:cs="Calibri"/>
                <w:b/>
                <w:sz w:val="22"/>
                <w:szCs w:val="22"/>
              </w:rPr>
            </w:pPr>
            <w:r w:rsidRPr="004C1C1E">
              <w:rPr>
                <w:rFonts w:ascii="Calibri" w:hAnsi="Calibri" w:cs="Calibri"/>
                <w:b/>
                <w:sz w:val="22"/>
                <w:szCs w:val="22"/>
              </w:rPr>
              <w:sym w:font="Symbol" w:char="F0A0"/>
            </w:r>
          </w:p>
        </w:tc>
        <w:tc>
          <w:tcPr>
            <w:tcW w:w="540" w:type="dxa"/>
          </w:tcPr>
          <w:p w14:paraId="68B3E207" w14:textId="77777777" w:rsidR="00547E00" w:rsidRPr="004C1C1E" w:rsidRDefault="00547E00" w:rsidP="003563DE">
            <w:pPr>
              <w:spacing w:before="0" w:after="0"/>
              <w:jc w:val="both"/>
              <w:rPr>
                <w:rFonts w:ascii="Calibri" w:hAnsi="Calibri" w:cs="Calibri"/>
                <w:b/>
                <w:sz w:val="22"/>
                <w:szCs w:val="22"/>
              </w:rPr>
            </w:pPr>
            <w:r w:rsidRPr="004C1C1E">
              <w:rPr>
                <w:rFonts w:ascii="Calibri" w:hAnsi="Calibri" w:cs="Calibri"/>
                <w:b/>
                <w:sz w:val="22"/>
                <w:szCs w:val="22"/>
              </w:rPr>
              <w:sym w:font="Symbol" w:char="F0A0"/>
            </w:r>
          </w:p>
        </w:tc>
        <w:tc>
          <w:tcPr>
            <w:tcW w:w="3870" w:type="dxa"/>
          </w:tcPr>
          <w:p w14:paraId="57F313DD" w14:textId="77777777" w:rsidR="00547E00" w:rsidRPr="004C1C1E" w:rsidRDefault="00547E00" w:rsidP="003563DE">
            <w:pPr>
              <w:spacing w:before="0" w:after="0"/>
              <w:jc w:val="both"/>
              <w:rPr>
                <w:rFonts w:ascii="Calibri" w:hAnsi="Calibri" w:cs="Calibri"/>
                <w:b/>
                <w:sz w:val="22"/>
                <w:szCs w:val="22"/>
              </w:rPr>
            </w:pPr>
          </w:p>
        </w:tc>
      </w:tr>
    </w:tbl>
    <w:p w14:paraId="3F49C810" w14:textId="58A302F3" w:rsidR="005D7296" w:rsidRPr="00C86A00" w:rsidRDefault="005D7296">
      <w:pPr>
        <w:jc w:val="both"/>
        <w:rPr>
          <w:rFonts w:ascii="Calibri" w:hAnsi="Calibri" w:cs="Calibri"/>
        </w:rPr>
      </w:pPr>
    </w:p>
    <w:p w14:paraId="00B51B58" w14:textId="3EE6A422" w:rsidR="00085B3F" w:rsidRPr="00C86A00" w:rsidRDefault="00085B3F">
      <w:pPr>
        <w:jc w:val="both"/>
        <w:rPr>
          <w:rFonts w:ascii="Calibri" w:hAnsi="Calibri" w:cs="Calibri"/>
        </w:rPr>
      </w:pPr>
    </w:p>
    <w:p w14:paraId="313389CA" w14:textId="2139DCBB" w:rsidR="00085B3F" w:rsidRPr="00C86A00" w:rsidRDefault="00085B3F">
      <w:pPr>
        <w:jc w:val="both"/>
        <w:rPr>
          <w:rFonts w:ascii="Calibri" w:hAnsi="Calibri" w:cs="Calibri"/>
        </w:rPr>
      </w:pPr>
    </w:p>
    <w:p w14:paraId="43D5BD50" w14:textId="79CC758F" w:rsidR="00085B3F" w:rsidRPr="00C86A00" w:rsidRDefault="00085B3F">
      <w:pPr>
        <w:jc w:val="both"/>
        <w:rPr>
          <w:rFonts w:ascii="Calibri" w:hAnsi="Calibri" w:cs="Calibri"/>
        </w:rPr>
      </w:pPr>
    </w:p>
    <w:p w14:paraId="33C6E470" w14:textId="70366F55" w:rsidR="00085B3F" w:rsidRPr="00C86A00" w:rsidRDefault="00085B3F">
      <w:pPr>
        <w:jc w:val="both"/>
        <w:rPr>
          <w:rFonts w:ascii="Calibri" w:hAnsi="Calibri" w:cs="Calibri"/>
        </w:rPr>
      </w:pPr>
    </w:p>
    <w:p w14:paraId="7359F721" w14:textId="5D6A9284" w:rsidR="00085B3F" w:rsidRPr="00C86A00" w:rsidRDefault="00085B3F">
      <w:pPr>
        <w:jc w:val="both"/>
        <w:rPr>
          <w:rFonts w:ascii="Calibri" w:hAnsi="Calibri" w:cs="Calibri"/>
        </w:rPr>
      </w:pPr>
    </w:p>
    <w:p w14:paraId="5C83B096" w14:textId="431A5424" w:rsidR="00085B3F" w:rsidRPr="00C86A00" w:rsidRDefault="00085B3F">
      <w:pPr>
        <w:jc w:val="both"/>
        <w:rPr>
          <w:rFonts w:ascii="Calibri" w:hAnsi="Calibri" w:cs="Calibri"/>
        </w:rPr>
      </w:pPr>
    </w:p>
    <w:p w14:paraId="641AC743" w14:textId="725B3B8A" w:rsidR="00085B3F" w:rsidRPr="00C86A00" w:rsidRDefault="00085B3F">
      <w:pPr>
        <w:jc w:val="both"/>
        <w:rPr>
          <w:rFonts w:ascii="Calibri" w:hAnsi="Calibri" w:cs="Calibri"/>
        </w:rPr>
      </w:pPr>
    </w:p>
    <w:p w14:paraId="3108140C" w14:textId="1DF5CE07" w:rsidR="00085B3F" w:rsidRPr="00C86A00" w:rsidRDefault="00085B3F">
      <w:pPr>
        <w:jc w:val="both"/>
        <w:rPr>
          <w:rFonts w:ascii="Calibri" w:hAnsi="Calibri" w:cs="Calibri"/>
        </w:rPr>
      </w:pPr>
    </w:p>
    <w:p w14:paraId="79EDA8D3" w14:textId="2D728F07" w:rsidR="00085B3F" w:rsidRPr="00C86A00" w:rsidRDefault="00085B3F">
      <w:pPr>
        <w:jc w:val="both"/>
        <w:rPr>
          <w:rFonts w:ascii="Calibri" w:hAnsi="Calibri" w:cs="Calibri"/>
        </w:rPr>
      </w:pPr>
    </w:p>
    <w:p w14:paraId="1EE5DA6F" w14:textId="72F99476" w:rsidR="00085B3F" w:rsidRPr="00C86A00" w:rsidRDefault="00085B3F">
      <w:pPr>
        <w:jc w:val="both"/>
        <w:rPr>
          <w:rFonts w:ascii="Calibri" w:hAnsi="Calibri" w:cs="Calibri"/>
        </w:rPr>
      </w:pPr>
    </w:p>
    <w:p w14:paraId="75521609" w14:textId="77777777" w:rsidR="00EF2A7E" w:rsidRDefault="00EF2A7E" w:rsidP="00085B3F">
      <w:pPr>
        <w:jc w:val="both"/>
        <w:rPr>
          <w:rFonts w:ascii="Calibri" w:hAnsi="Calibri" w:cs="Calibri"/>
        </w:rPr>
      </w:pPr>
    </w:p>
    <w:p w14:paraId="3B9225E9" w14:textId="77777777" w:rsidR="009A703A" w:rsidRDefault="009A703A" w:rsidP="00085B3F">
      <w:pPr>
        <w:jc w:val="both"/>
        <w:rPr>
          <w:rFonts w:ascii="Calibri" w:hAnsi="Calibri" w:cs="Calibri"/>
          <w:b/>
          <w:bCs/>
          <w:u w:val="single"/>
        </w:rPr>
      </w:pPr>
    </w:p>
    <w:p w14:paraId="555A4D7B" w14:textId="77777777" w:rsidR="009A703A" w:rsidRDefault="009A703A" w:rsidP="00085B3F">
      <w:pPr>
        <w:jc w:val="both"/>
        <w:rPr>
          <w:rFonts w:ascii="Calibri" w:hAnsi="Calibri" w:cs="Calibri"/>
          <w:b/>
          <w:bCs/>
          <w:u w:val="single"/>
        </w:rPr>
      </w:pPr>
    </w:p>
    <w:p w14:paraId="79BDB1E8" w14:textId="70C51F9A" w:rsidR="00085B3F" w:rsidRPr="007C7773" w:rsidRDefault="00085B3F" w:rsidP="00085B3F">
      <w:pPr>
        <w:jc w:val="both"/>
        <w:rPr>
          <w:rFonts w:ascii="Calibri" w:hAnsi="Calibri" w:cs="Calibri"/>
          <w:sz w:val="22"/>
          <w:szCs w:val="22"/>
        </w:rPr>
      </w:pPr>
      <w:r w:rsidRPr="007C7773">
        <w:rPr>
          <w:rFonts w:ascii="Calibri" w:hAnsi="Calibri" w:cs="Calibri"/>
          <w:b/>
          <w:bCs/>
          <w:sz w:val="22"/>
          <w:szCs w:val="22"/>
          <w:u w:val="single"/>
        </w:rPr>
        <w:t>The purpose of this Request for Proposals (RFP)</w:t>
      </w:r>
      <w:r w:rsidRPr="007C7773">
        <w:rPr>
          <w:rFonts w:ascii="Calibri" w:hAnsi="Calibri" w:cs="Calibri"/>
          <w:sz w:val="22"/>
          <w:szCs w:val="22"/>
        </w:rPr>
        <w:t xml:space="preserve"> is to invite/solicit Proposals with detailed Work Plans and proposed Budgets for conducting an independent </w:t>
      </w:r>
      <w:bookmarkStart w:id="1" w:name="_Hlk45718084"/>
      <w:r w:rsidRPr="007C7773">
        <w:rPr>
          <w:rFonts w:ascii="Calibri" w:hAnsi="Calibri" w:cs="Calibri"/>
          <w:sz w:val="22"/>
          <w:szCs w:val="22"/>
        </w:rPr>
        <w:t xml:space="preserve">midterm evaluation of The Asia Foundation’s managed </w:t>
      </w:r>
      <w:r w:rsidRPr="007C7773">
        <w:rPr>
          <w:rFonts w:ascii="Calibri" w:hAnsi="Calibri" w:cs="Calibri"/>
          <w:i/>
          <w:iCs/>
          <w:sz w:val="22"/>
          <w:szCs w:val="22"/>
        </w:rPr>
        <w:t>Strengthening Access to Justice for Women Affected by Violence through Proven Culturally Sensitive Approaches (SA2JWAV) Phase II Project</w:t>
      </w:r>
      <w:bookmarkEnd w:id="1"/>
      <w:r w:rsidRPr="007C7773">
        <w:rPr>
          <w:rFonts w:ascii="Calibri" w:hAnsi="Calibri" w:cs="Calibri"/>
          <w:i/>
          <w:iCs/>
          <w:sz w:val="22"/>
          <w:szCs w:val="22"/>
        </w:rPr>
        <w:t xml:space="preserve">, </w:t>
      </w:r>
      <w:r w:rsidRPr="007C7773">
        <w:rPr>
          <w:rFonts w:ascii="Calibri" w:hAnsi="Calibri" w:cs="Calibri"/>
          <w:sz w:val="22"/>
          <w:szCs w:val="22"/>
        </w:rPr>
        <w:t xml:space="preserve">as detailed in this RFP being circulated under limited competition. Using a transparent and merit-based process, The Asia Foundation will select a technically qualified implementing partner to carry out the Midterm Evaluation for this project in close coordination with the Foundation. </w:t>
      </w:r>
    </w:p>
    <w:p w14:paraId="1948F45B" w14:textId="7D0FB7A6" w:rsidR="005D7296" w:rsidRPr="007C7773" w:rsidRDefault="005D7296" w:rsidP="007332D4">
      <w:pPr>
        <w:pStyle w:val="NoSpacing"/>
        <w:rPr>
          <w:rFonts w:ascii="Calibri" w:hAnsi="Calibri" w:cs="Calibri"/>
          <w:sz w:val="22"/>
          <w:szCs w:val="22"/>
        </w:rPr>
      </w:pPr>
      <w:r w:rsidRPr="007C7773">
        <w:rPr>
          <w:rFonts w:ascii="Calibri" w:hAnsi="Calibri" w:cs="Calibri"/>
          <w:sz w:val="22"/>
          <w:szCs w:val="22"/>
        </w:rPr>
        <w:t xml:space="preserve">Section 1: </w:t>
      </w:r>
      <w:r w:rsidR="00D4636B" w:rsidRPr="007C7773">
        <w:rPr>
          <w:rFonts w:ascii="Calibri" w:hAnsi="Calibri" w:cs="Calibri"/>
          <w:sz w:val="22"/>
          <w:szCs w:val="22"/>
        </w:rPr>
        <w:t xml:space="preserve">Organization &amp; </w:t>
      </w:r>
      <w:r w:rsidRPr="007C7773">
        <w:rPr>
          <w:rFonts w:ascii="Calibri" w:hAnsi="Calibri" w:cs="Calibri"/>
          <w:sz w:val="22"/>
          <w:szCs w:val="22"/>
        </w:rPr>
        <w:t>Project Summary</w:t>
      </w:r>
    </w:p>
    <w:p w14:paraId="4DD23586" w14:textId="6F72B085" w:rsidR="005D7296" w:rsidRPr="007C7773" w:rsidRDefault="005D7296" w:rsidP="007332D4">
      <w:pPr>
        <w:rPr>
          <w:rFonts w:ascii="Calibri" w:hAnsi="Calibri" w:cs="Calibri"/>
          <w:sz w:val="22"/>
          <w:szCs w:val="22"/>
        </w:rPr>
      </w:pPr>
      <w:r w:rsidRPr="007C7773">
        <w:rPr>
          <w:rFonts w:ascii="Calibri" w:hAnsi="Calibri" w:cs="Calibri"/>
          <w:sz w:val="22"/>
          <w:szCs w:val="22"/>
        </w:rPr>
        <w:t>The Asia Foundation</w:t>
      </w:r>
    </w:p>
    <w:p w14:paraId="145C2601" w14:textId="77777777" w:rsidR="005D7296" w:rsidRPr="007C7773" w:rsidRDefault="005D7296" w:rsidP="005D7296">
      <w:pPr>
        <w:pStyle w:val="Default"/>
        <w:spacing w:line="276" w:lineRule="auto"/>
        <w:jc w:val="both"/>
        <w:rPr>
          <w:rFonts w:ascii="Calibri" w:hAnsi="Calibri" w:cs="Calibri"/>
          <w:sz w:val="22"/>
          <w:szCs w:val="22"/>
        </w:rPr>
      </w:pPr>
      <w:r w:rsidRPr="007C7773">
        <w:rPr>
          <w:rFonts w:ascii="Calibri" w:hAnsi="Calibri" w:cs="Calibri"/>
          <w:sz w:val="22"/>
          <w:szCs w:val="22"/>
        </w:rPr>
        <w:t xml:space="preserve">The Asia Foundation is a non-profit international development organization committed to improving lives across a dynamic and developing Asia. Informed by six decades of experience and deep local expertise, its programs address critical issues affecting Asia in the 21st-century − governance and law, economic development, women's empowerment, environment, and regional cooperation. Headquartered in San Francisco, the Foundation works through a network of offices in 18 Asian countries and in Washington, DC. </w:t>
      </w:r>
    </w:p>
    <w:p w14:paraId="3B90F415" w14:textId="77777777" w:rsidR="00D4636B" w:rsidRPr="007C7773" w:rsidRDefault="00D4636B" w:rsidP="005D7296">
      <w:pPr>
        <w:pStyle w:val="Default"/>
        <w:spacing w:line="276" w:lineRule="auto"/>
        <w:jc w:val="both"/>
        <w:rPr>
          <w:rFonts w:ascii="Calibri" w:hAnsi="Calibri" w:cs="Calibri"/>
          <w:b/>
          <w:bCs/>
          <w:sz w:val="22"/>
          <w:szCs w:val="22"/>
          <w:u w:val="single"/>
        </w:rPr>
      </w:pPr>
    </w:p>
    <w:p w14:paraId="2282DDE0" w14:textId="3F480447" w:rsidR="00D4636B" w:rsidRPr="007C7773" w:rsidRDefault="005D7296" w:rsidP="005D7296">
      <w:pPr>
        <w:pStyle w:val="Default"/>
        <w:spacing w:line="276" w:lineRule="auto"/>
        <w:jc w:val="both"/>
        <w:rPr>
          <w:rFonts w:ascii="Calibri" w:hAnsi="Calibri" w:cs="Calibri"/>
          <w:sz w:val="22"/>
          <w:szCs w:val="22"/>
        </w:rPr>
      </w:pPr>
      <w:r w:rsidRPr="007C7773">
        <w:rPr>
          <w:rFonts w:ascii="Calibri" w:hAnsi="Calibri" w:cs="Calibri"/>
          <w:sz w:val="22"/>
          <w:szCs w:val="22"/>
        </w:rPr>
        <w:t xml:space="preserve">In Afghanistan, the Foundation has been a leading advocate for women’s empowerment and works on the premise that improving social, economic, and political opportunities for women will improve society overall. The organization has pioneered projects to promote opportunities for Afghan women by forging strategic relationships with government institutions, local NGOs, and influential non-state actors, particularly traditional community and religious leaders. By strengthening the formal and informal justice sectors, encouraging institutional reform, and raising awareness of women’s rights within an Islamic framework, the Foundation’s projects contribute to a sustained reduction in violence against women and expand women’s personal and social security. </w:t>
      </w:r>
    </w:p>
    <w:p w14:paraId="737824CB" w14:textId="6328789B" w:rsidR="00D4636B" w:rsidRPr="007C7773" w:rsidRDefault="00D4636B" w:rsidP="005D7296">
      <w:pPr>
        <w:pStyle w:val="Default"/>
        <w:spacing w:line="276" w:lineRule="auto"/>
        <w:jc w:val="both"/>
        <w:rPr>
          <w:rFonts w:ascii="Calibri" w:hAnsi="Calibri" w:cs="Calibri"/>
          <w:sz w:val="22"/>
          <w:szCs w:val="22"/>
        </w:rPr>
      </w:pPr>
    </w:p>
    <w:p w14:paraId="18A16AF2" w14:textId="19796721" w:rsidR="00D4636B" w:rsidRPr="007C7773" w:rsidRDefault="00D4636B" w:rsidP="007332D4">
      <w:pPr>
        <w:pStyle w:val="Default"/>
        <w:spacing w:after="60" w:line="276" w:lineRule="auto"/>
        <w:jc w:val="both"/>
        <w:rPr>
          <w:rFonts w:ascii="Calibri" w:hAnsi="Calibri" w:cs="Calibri"/>
          <w:b/>
          <w:bCs/>
          <w:sz w:val="22"/>
          <w:szCs w:val="22"/>
          <w:u w:val="single"/>
        </w:rPr>
      </w:pPr>
      <w:r w:rsidRPr="007C7773">
        <w:rPr>
          <w:rFonts w:ascii="Calibri" w:hAnsi="Calibri" w:cs="Calibri"/>
          <w:b/>
          <w:bCs/>
          <w:sz w:val="22"/>
          <w:szCs w:val="22"/>
          <w:u w:val="single"/>
          <w:lang w:val="en-AU"/>
        </w:rPr>
        <w:t>SA2JWAV II Project</w:t>
      </w:r>
    </w:p>
    <w:p w14:paraId="3B5BC09E" w14:textId="77777777" w:rsidR="00D4636B" w:rsidRPr="00C86A00" w:rsidRDefault="00D4636B" w:rsidP="007C7773">
      <w:pPr>
        <w:spacing w:before="0" w:after="0" w:line="240" w:lineRule="auto"/>
        <w:jc w:val="both"/>
        <w:rPr>
          <w:rFonts w:ascii="Calibri" w:hAnsi="Calibri" w:cs="Calibri"/>
          <w:lang w:val="en-AU"/>
        </w:rPr>
      </w:pPr>
      <w:r w:rsidRPr="007C7773">
        <w:rPr>
          <w:rFonts w:ascii="Calibri" w:hAnsi="Calibri" w:cs="Calibri"/>
          <w:sz w:val="22"/>
          <w:szCs w:val="22"/>
          <w:lang w:val="en-AU"/>
        </w:rPr>
        <w:t>Based on the positive achievements of the project’s first phase, initially implemented across 20 provinces</w:t>
      </w:r>
      <w:r w:rsidRPr="007C7773">
        <w:rPr>
          <w:rFonts w:ascii="Calibri" w:hAnsi="Calibri" w:cs="Calibri"/>
          <w:sz w:val="22"/>
          <w:szCs w:val="22"/>
          <w:vertAlign w:val="superscript"/>
          <w:lang w:val="en-AU"/>
        </w:rPr>
        <w:footnoteReference w:id="1"/>
      </w:r>
      <w:r w:rsidRPr="007C7773">
        <w:rPr>
          <w:rFonts w:ascii="Calibri" w:hAnsi="Calibri" w:cs="Calibri"/>
          <w:sz w:val="22"/>
          <w:szCs w:val="22"/>
          <w:vertAlign w:val="subscript"/>
          <w:lang w:val="en-AU"/>
        </w:rPr>
        <w:t xml:space="preserve"> </w:t>
      </w:r>
      <w:r w:rsidRPr="007C7773">
        <w:rPr>
          <w:rFonts w:ascii="Calibri" w:hAnsi="Calibri" w:cs="Calibri"/>
          <w:sz w:val="22"/>
          <w:szCs w:val="22"/>
          <w:lang w:val="en-AU"/>
        </w:rPr>
        <w:t xml:space="preserve">and supported by </w:t>
      </w:r>
      <w:r w:rsidRPr="007C7773">
        <w:rPr>
          <w:rFonts w:ascii="Calibri" w:hAnsi="Calibri" w:cs="Calibri"/>
          <w:iCs/>
          <w:sz w:val="22"/>
          <w:szCs w:val="22"/>
          <w:lang w:val="en-AU"/>
        </w:rPr>
        <w:t>the Department of Foreign Affairs and Trade (</w:t>
      </w:r>
      <w:r w:rsidRPr="007C7773">
        <w:rPr>
          <w:rFonts w:ascii="Calibri" w:hAnsi="Calibri" w:cs="Calibri"/>
          <w:sz w:val="22"/>
          <w:szCs w:val="22"/>
          <w:lang w:val="en-AU"/>
        </w:rPr>
        <w:t>DFAT), Australia and the British Department for International Development, the Foundation received an extension to implement Phase II of SA2JWAV II across eight</w:t>
      </w:r>
      <w:r w:rsidRPr="007C7773">
        <w:rPr>
          <w:rStyle w:val="FootnoteReference"/>
          <w:rFonts w:ascii="Calibri" w:hAnsi="Calibri" w:cs="Calibri"/>
          <w:color w:val="000000" w:themeColor="text1"/>
          <w:sz w:val="22"/>
          <w:szCs w:val="22"/>
          <w:lang w:val="en-AU"/>
        </w:rPr>
        <w:footnoteReference w:id="2"/>
      </w:r>
      <w:r w:rsidRPr="007C7773">
        <w:rPr>
          <w:rFonts w:ascii="Calibri" w:hAnsi="Calibri" w:cs="Calibri"/>
          <w:sz w:val="22"/>
          <w:szCs w:val="22"/>
          <w:lang w:val="en-AU"/>
        </w:rPr>
        <w:t xml:space="preserve"> provinces from January 2018 to December 2021. Much like the first phase of the project, the second phase and its activities are directly linked to </w:t>
      </w:r>
      <w:r w:rsidRPr="00C86A00">
        <w:rPr>
          <w:rFonts w:ascii="Calibri" w:hAnsi="Calibri" w:cs="Calibri"/>
          <w:lang w:val="en-AU"/>
        </w:rPr>
        <w:t xml:space="preserve">DFAT’s strategy to eliminate </w:t>
      </w:r>
      <w:r w:rsidRPr="00C86A00">
        <w:rPr>
          <w:rFonts w:ascii="Calibri" w:hAnsi="Calibri" w:cs="Calibri"/>
          <w:lang w:val="en-AU"/>
        </w:rPr>
        <w:lastRenderedPageBreak/>
        <w:t xml:space="preserve">violence against women in Afghanistan, and the Foundation and its implementing partner are working to achieve a sustained reduction in violence against women (VAW). </w:t>
      </w:r>
    </w:p>
    <w:p w14:paraId="49F94E0E" w14:textId="30D0A6AF" w:rsidR="00D4636B" w:rsidRPr="007C7773" w:rsidRDefault="00D4636B" w:rsidP="007C7773">
      <w:pPr>
        <w:spacing w:before="0" w:after="0" w:line="240" w:lineRule="auto"/>
        <w:jc w:val="both"/>
        <w:rPr>
          <w:rFonts w:ascii="Calibri" w:hAnsi="Calibri" w:cs="Calibri"/>
          <w:sz w:val="22"/>
          <w:szCs w:val="22"/>
          <w:lang w:val="en-AU"/>
        </w:rPr>
      </w:pPr>
      <w:r w:rsidRPr="007C7773">
        <w:rPr>
          <w:rFonts w:ascii="Calibri" w:hAnsi="Calibri" w:cs="Calibri"/>
          <w:sz w:val="22"/>
          <w:szCs w:val="22"/>
          <w:lang w:val="en-AU"/>
        </w:rPr>
        <w:t xml:space="preserve">The programmatic approach of the project under the second phase is consistent with the successful approach used during the first phase and includes increasing referrals for women impacted by violence to appropriate and relevant community-based and/or formal justice institutions that afford </w:t>
      </w:r>
      <w:r w:rsidRPr="007C7773">
        <w:rPr>
          <w:rFonts w:ascii="Calibri" w:hAnsi="Calibri" w:cs="Calibri"/>
          <w:noProof/>
          <w:sz w:val="22"/>
          <w:szCs w:val="22"/>
          <w:lang w:val="en-AU"/>
        </w:rPr>
        <w:t>the</w:t>
      </w:r>
      <w:r w:rsidRPr="007C7773">
        <w:rPr>
          <w:rFonts w:ascii="Calibri" w:hAnsi="Calibri" w:cs="Calibri"/>
          <w:sz w:val="22"/>
          <w:szCs w:val="22"/>
          <w:lang w:val="en-AU"/>
        </w:rPr>
        <w:t xml:space="preserve"> necessary services and support; improving access to these services by augmenting</w:t>
      </w:r>
      <w:r w:rsidRPr="007C7773" w:rsidDel="00276F46">
        <w:rPr>
          <w:rFonts w:ascii="Calibri" w:hAnsi="Calibri" w:cs="Calibri"/>
          <w:sz w:val="22"/>
          <w:szCs w:val="22"/>
          <w:lang w:val="en-AU"/>
        </w:rPr>
        <w:t xml:space="preserve"> </w:t>
      </w:r>
      <w:r w:rsidRPr="007C7773">
        <w:rPr>
          <w:rFonts w:ascii="Calibri" w:hAnsi="Calibri" w:cs="Calibri"/>
          <w:sz w:val="22"/>
          <w:szCs w:val="22"/>
          <w:lang w:val="en-AU"/>
        </w:rPr>
        <w:t xml:space="preserve">men’s and women’s knowledge of support service entities when faced with VAW and addressing the prevention of VAW through awareness and knowledge transfer trainings on the Elimination of Violence Against Women (EVAW) Law and women’s rights within an Islamic framework. </w:t>
      </w:r>
    </w:p>
    <w:p w14:paraId="4F97586C" w14:textId="77777777" w:rsidR="007C7773" w:rsidRPr="007C7773" w:rsidRDefault="007C7773" w:rsidP="007C7773">
      <w:pPr>
        <w:spacing w:before="0" w:after="0" w:line="240" w:lineRule="auto"/>
        <w:jc w:val="both"/>
        <w:rPr>
          <w:rFonts w:ascii="Calibri" w:hAnsi="Calibri" w:cs="Calibri"/>
          <w:sz w:val="22"/>
          <w:szCs w:val="22"/>
          <w:lang w:val="en-AU"/>
        </w:rPr>
      </w:pPr>
    </w:p>
    <w:p w14:paraId="04DD4773" w14:textId="3F786E74" w:rsidR="005D7296" w:rsidRPr="007C7773" w:rsidRDefault="00D4636B" w:rsidP="007C7773">
      <w:pPr>
        <w:spacing w:before="0" w:after="0" w:line="240" w:lineRule="auto"/>
        <w:jc w:val="both"/>
        <w:rPr>
          <w:rFonts w:ascii="Calibri" w:hAnsi="Calibri" w:cs="Calibri"/>
          <w:sz w:val="22"/>
          <w:szCs w:val="22"/>
        </w:rPr>
      </w:pPr>
      <w:r w:rsidRPr="007C7773">
        <w:rPr>
          <w:rFonts w:ascii="Calibri" w:hAnsi="Calibri" w:cs="Calibri"/>
          <w:sz w:val="22"/>
          <w:szCs w:val="22"/>
          <w:lang w:val="en-AU"/>
        </w:rPr>
        <w:t>Moreover, the overall programmatic design of SA2JWAV II is based on the Foundation’s extensive experience and collaboration with religious, and traditional and local leaders as well as community members, who often function as agents for change; and promoting women’s rights and combatting violence against women in Afghanistan. The Foundation utilizes its strong and longstanding relationship and networks with government entities at the provincial level, such as Directorate of Women’s Affairs (</w:t>
      </w:r>
      <w:proofErr w:type="spellStart"/>
      <w:r w:rsidRPr="007C7773">
        <w:rPr>
          <w:rFonts w:ascii="Calibri" w:hAnsi="Calibri" w:cs="Calibri"/>
          <w:sz w:val="22"/>
          <w:szCs w:val="22"/>
          <w:lang w:val="en-AU"/>
        </w:rPr>
        <w:t>DoWAs</w:t>
      </w:r>
      <w:proofErr w:type="spellEnd"/>
      <w:r w:rsidRPr="007C7773">
        <w:rPr>
          <w:rFonts w:ascii="Calibri" w:hAnsi="Calibri" w:cs="Calibri"/>
          <w:sz w:val="22"/>
          <w:szCs w:val="22"/>
          <w:lang w:val="en-AU"/>
        </w:rPr>
        <w:t xml:space="preserve">), and Women Protection Centres, as well as formal justice institutions at the provincial level, such as the police, and Family Response Units to strengthen institutional responses and service delivery to women survivors of violence or who are at risk, and thereby linking community-driven support services like Community Dialogue Groups (CDGs) and </w:t>
      </w:r>
      <w:r w:rsidRPr="007C7773">
        <w:rPr>
          <w:rFonts w:ascii="Calibri" w:hAnsi="Calibri" w:cs="Calibri"/>
          <w:iCs/>
          <w:sz w:val="22"/>
          <w:szCs w:val="22"/>
          <w:lang w:val="en-AU"/>
        </w:rPr>
        <w:t>Family Resolution Centres</w:t>
      </w:r>
      <w:r w:rsidRPr="007C7773">
        <w:rPr>
          <w:rFonts w:ascii="Calibri" w:hAnsi="Calibri" w:cs="Calibri"/>
          <w:sz w:val="22"/>
          <w:szCs w:val="22"/>
          <w:lang w:val="en-AU"/>
        </w:rPr>
        <w:t xml:space="preserve"> (FRCs) with formal justice sector actors.</w:t>
      </w:r>
    </w:p>
    <w:p w14:paraId="380AC56B" w14:textId="2485971B" w:rsidR="005D7296" w:rsidRPr="007C7773" w:rsidRDefault="005D7296" w:rsidP="007C7773">
      <w:pPr>
        <w:pStyle w:val="NoSpacing"/>
        <w:spacing w:before="0" w:after="0" w:line="240" w:lineRule="auto"/>
        <w:rPr>
          <w:rFonts w:ascii="Calibri" w:hAnsi="Calibri" w:cs="Calibri"/>
          <w:sz w:val="22"/>
          <w:szCs w:val="22"/>
        </w:rPr>
      </w:pPr>
      <w:r w:rsidRPr="007C7773">
        <w:rPr>
          <w:rFonts w:ascii="Calibri" w:hAnsi="Calibri" w:cs="Calibri"/>
          <w:sz w:val="22"/>
          <w:szCs w:val="22"/>
        </w:rPr>
        <w:t>1.1 Overall Objectives and Expected Outcome:</w:t>
      </w:r>
    </w:p>
    <w:p w14:paraId="0E43DEBF" w14:textId="77777777" w:rsidR="005D7296" w:rsidRPr="007C7773" w:rsidRDefault="005D7296" w:rsidP="007C7773">
      <w:pPr>
        <w:spacing w:before="0" w:after="0" w:line="240" w:lineRule="auto"/>
        <w:jc w:val="both"/>
        <w:rPr>
          <w:rFonts w:ascii="Calibri" w:hAnsi="Calibri" w:cs="Calibri"/>
          <w:sz w:val="22"/>
          <w:szCs w:val="22"/>
          <w:lang w:val="en-AU"/>
        </w:rPr>
      </w:pPr>
      <w:r w:rsidRPr="007C7773">
        <w:rPr>
          <w:rFonts w:ascii="Calibri" w:hAnsi="Calibri" w:cs="Calibri"/>
          <w:sz w:val="22"/>
          <w:szCs w:val="22"/>
          <w:lang w:val="en-AU"/>
        </w:rPr>
        <w:t>The objectives of the current phase of the project are as follows;</w:t>
      </w:r>
    </w:p>
    <w:p w14:paraId="5CC5103D" w14:textId="77777777" w:rsidR="005D7296" w:rsidRPr="007C7773" w:rsidRDefault="005D7296" w:rsidP="007C7773">
      <w:pPr>
        <w:pStyle w:val="ListParagraph"/>
        <w:numPr>
          <w:ilvl w:val="0"/>
          <w:numId w:val="8"/>
        </w:numPr>
        <w:spacing w:before="0" w:after="0" w:line="240" w:lineRule="auto"/>
        <w:jc w:val="both"/>
        <w:rPr>
          <w:rFonts w:ascii="Calibri" w:hAnsi="Calibri" w:cs="Calibri"/>
          <w:sz w:val="22"/>
          <w:szCs w:val="22"/>
          <w:lang w:val="en-AU"/>
        </w:rPr>
      </w:pPr>
      <w:r w:rsidRPr="007C7773">
        <w:rPr>
          <w:rFonts w:ascii="Calibri" w:hAnsi="Calibri" w:cs="Calibri"/>
          <w:sz w:val="22"/>
          <w:szCs w:val="22"/>
          <w:lang w:val="en-AU"/>
        </w:rPr>
        <w:t xml:space="preserve">To achieve a </w:t>
      </w:r>
      <w:r w:rsidRPr="007C7773">
        <w:rPr>
          <w:rFonts w:ascii="Calibri" w:hAnsi="Calibri" w:cs="Calibri"/>
          <w:noProof/>
          <w:sz w:val="22"/>
          <w:szCs w:val="22"/>
          <w:lang w:val="en-AU"/>
        </w:rPr>
        <w:t>sustained</w:t>
      </w:r>
      <w:r w:rsidRPr="007C7773">
        <w:rPr>
          <w:rFonts w:ascii="Calibri" w:hAnsi="Calibri" w:cs="Calibri"/>
          <w:sz w:val="22"/>
          <w:szCs w:val="22"/>
          <w:lang w:val="en-AU"/>
        </w:rPr>
        <w:t xml:space="preserve"> reduction in violence against women in Afghanistan through improved access to quality services, including community-based outpatient psychosocial interventions for women affected by violence;</w:t>
      </w:r>
    </w:p>
    <w:p w14:paraId="0F0CDF9C" w14:textId="77777777" w:rsidR="005D7296" w:rsidRPr="007C7773" w:rsidRDefault="005D7296" w:rsidP="007C7773">
      <w:pPr>
        <w:pStyle w:val="ListParagraph"/>
        <w:numPr>
          <w:ilvl w:val="0"/>
          <w:numId w:val="8"/>
        </w:numPr>
        <w:spacing w:before="0" w:after="0" w:line="240" w:lineRule="auto"/>
        <w:jc w:val="both"/>
        <w:rPr>
          <w:rFonts w:ascii="Calibri" w:hAnsi="Calibri" w:cs="Calibri"/>
          <w:sz w:val="22"/>
          <w:szCs w:val="22"/>
          <w:lang w:val="en-AU"/>
        </w:rPr>
      </w:pPr>
      <w:r w:rsidRPr="007C7773">
        <w:rPr>
          <w:rFonts w:ascii="Calibri" w:hAnsi="Calibri" w:cs="Calibri"/>
          <w:sz w:val="22"/>
          <w:szCs w:val="22"/>
          <w:lang w:val="en-AU"/>
        </w:rPr>
        <w:t>To increase women’s rights awareness and sustainable protection of women by strengthening all citizens’ commitment to a violence-free environment for women and girls; and</w:t>
      </w:r>
    </w:p>
    <w:p w14:paraId="7BEB2947" w14:textId="77777777" w:rsidR="005D7296" w:rsidRPr="007C7773" w:rsidRDefault="005D7296" w:rsidP="007C7773">
      <w:pPr>
        <w:pStyle w:val="ListParagraph"/>
        <w:numPr>
          <w:ilvl w:val="0"/>
          <w:numId w:val="8"/>
        </w:numPr>
        <w:spacing w:before="0" w:after="0" w:line="240" w:lineRule="auto"/>
        <w:jc w:val="both"/>
        <w:rPr>
          <w:rFonts w:ascii="Calibri" w:hAnsi="Calibri" w:cs="Calibri"/>
          <w:sz w:val="22"/>
          <w:szCs w:val="22"/>
          <w:lang w:val="en-AU"/>
        </w:rPr>
      </w:pPr>
      <w:r w:rsidRPr="007C7773">
        <w:rPr>
          <w:rFonts w:ascii="Calibri" w:hAnsi="Calibri" w:cs="Calibri"/>
          <w:sz w:val="22"/>
          <w:szCs w:val="22"/>
          <w:lang w:val="en-AU"/>
        </w:rPr>
        <w:t xml:space="preserve">To produce demonstrable changes in attitudes, behaviours and information among citizens related to women’s rights, including males and female, youth and elders and in both the informal and formal sectors and civil society. </w:t>
      </w:r>
    </w:p>
    <w:p w14:paraId="079B7F2F" w14:textId="5C82F0C6" w:rsidR="005D7296" w:rsidRPr="007C7773" w:rsidRDefault="005D7296" w:rsidP="007C7773">
      <w:pPr>
        <w:spacing w:before="0" w:after="0" w:line="240" w:lineRule="auto"/>
        <w:jc w:val="both"/>
        <w:rPr>
          <w:rFonts w:ascii="Calibri" w:hAnsi="Calibri" w:cs="Calibri"/>
          <w:sz w:val="22"/>
          <w:szCs w:val="22"/>
          <w:lang w:val="en-AU"/>
        </w:rPr>
      </w:pPr>
      <w:r w:rsidRPr="007C7773">
        <w:rPr>
          <w:rFonts w:ascii="Calibri" w:hAnsi="Calibri" w:cs="Calibri"/>
          <w:sz w:val="22"/>
          <w:szCs w:val="22"/>
          <w:lang w:val="en-AU"/>
        </w:rPr>
        <w:t xml:space="preserve">In coordination with DFAT, the Foundation has designed these objectives to specifically supplement and align with the DFAT’s overall goals and other EVAW programs in Afghanistan. The first objective aligns with DFAT’s EVAW program’s desired outcome of </w:t>
      </w:r>
      <w:r w:rsidRPr="007C7773">
        <w:rPr>
          <w:rFonts w:ascii="Calibri" w:hAnsi="Calibri" w:cs="Calibri"/>
          <w:i/>
          <w:iCs/>
          <w:sz w:val="22"/>
          <w:szCs w:val="22"/>
          <w:lang w:val="en-AU"/>
        </w:rPr>
        <w:t>“provision of good quality services, VAW-sensitive response services that address the psychological impacts of VAW are available and accessible to VAW survivors and their families</w:t>
      </w:r>
      <w:r w:rsidRPr="007C7773">
        <w:rPr>
          <w:rFonts w:ascii="Calibri" w:hAnsi="Calibri" w:cs="Calibri"/>
          <w:sz w:val="22"/>
          <w:szCs w:val="22"/>
          <w:lang w:val="en-AU"/>
        </w:rPr>
        <w:t>.”</w:t>
      </w:r>
      <w:r w:rsidR="003506FE" w:rsidRPr="007C7773">
        <w:rPr>
          <w:rStyle w:val="FootnoteReference"/>
          <w:rFonts w:ascii="Calibri" w:hAnsi="Calibri" w:cs="Calibri"/>
          <w:sz w:val="22"/>
          <w:szCs w:val="22"/>
          <w:lang w:val="en-AU"/>
        </w:rPr>
        <w:footnoteReference w:id="3"/>
      </w:r>
      <w:r w:rsidRPr="007C7773">
        <w:rPr>
          <w:rFonts w:ascii="Calibri" w:hAnsi="Calibri" w:cs="Calibri"/>
          <w:sz w:val="22"/>
          <w:szCs w:val="22"/>
          <w:lang w:val="en-AU"/>
        </w:rPr>
        <w:t xml:space="preserve"> In addition, objectives two and three supplements and supports DFAT’s EVAW program’s second desired outcome of “</w:t>
      </w:r>
      <w:r w:rsidRPr="007C7773">
        <w:rPr>
          <w:rFonts w:ascii="Calibri" w:hAnsi="Calibri" w:cs="Calibri"/>
          <w:i/>
          <w:iCs/>
          <w:sz w:val="22"/>
          <w:szCs w:val="22"/>
          <w:lang w:val="en-AU"/>
        </w:rPr>
        <w:t>a positive change in attitudes and behaviours among men and women, boys and girls, service providers, and traditional and formal leaders in Afghanistan supports access to response services for VAW survivors and the prevention of VAW</w:t>
      </w:r>
      <w:r w:rsidRPr="007C7773">
        <w:rPr>
          <w:rFonts w:ascii="Calibri" w:hAnsi="Calibri" w:cs="Calibri"/>
          <w:sz w:val="22"/>
          <w:szCs w:val="22"/>
          <w:lang w:val="en-AU"/>
        </w:rPr>
        <w:t xml:space="preserve">.” </w:t>
      </w:r>
    </w:p>
    <w:p w14:paraId="736AE13F" w14:textId="2D58648E" w:rsidR="005D7296" w:rsidRDefault="005D7296" w:rsidP="007C7773">
      <w:pPr>
        <w:spacing w:before="0" w:after="0" w:line="240" w:lineRule="auto"/>
        <w:jc w:val="both"/>
        <w:rPr>
          <w:rFonts w:ascii="Calibri" w:hAnsi="Calibri" w:cs="Calibri"/>
          <w:sz w:val="22"/>
          <w:szCs w:val="22"/>
          <w:lang w:val="en-AU"/>
        </w:rPr>
      </w:pPr>
      <w:r w:rsidRPr="007C7773">
        <w:rPr>
          <w:rFonts w:ascii="Calibri" w:hAnsi="Calibri" w:cs="Calibri"/>
          <w:sz w:val="22"/>
          <w:szCs w:val="22"/>
          <w:lang w:val="en-AU"/>
        </w:rPr>
        <w:lastRenderedPageBreak/>
        <w:t xml:space="preserve">Similarly, the Foundation continues to engage local partners to train formal and community-based actors on women’s rights within an Islamic perspective and on the EVAW Law through contextually driven, culturally appropriate methods. The Foundation </w:t>
      </w:r>
      <w:r w:rsidR="00C64F0D" w:rsidRPr="007C7773">
        <w:rPr>
          <w:rFonts w:ascii="Calibri" w:hAnsi="Calibri" w:cs="Calibri"/>
          <w:sz w:val="22"/>
          <w:szCs w:val="22"/>
          <w:lang w:val="en-AU"/>
        </w:rPr>
        <w:t>a</w:t>
      </w:r>
      <w:r w:rsidRPr="007C7773">
        <w:rPr>
          <w:rFonts w:ascii="Calibri" w:hAnsi="Calibri" w:cs="Calibri"/>
          <w:sz w:val="22"/>
          <w:szCs w:val="22"/>
          <w:lang w:val="en-AU"/>
        </w:rPr>
        <w:t>lso continue</w:t>
      </w:r>
      <w:r w:rsidR="00C64F0D" w:rsidRPr="007C7773">
        <w:rPr>
          <w:rFonts w:ascii="Calibri" w:hAnsi="Calibri" w:cs="Calibri"/>
          <w:sz w:val="22"/>
          <w:szCs w:val="22"/>
          <w:lang w:val="en-AU"/>
        </w:rPr>
        <w:t>s</w:t>
      </w:r>
      <w:r w:rsidRPr="007C7773">
        <w:rPr>
          <w:rFonts w:ascii="Calibri" w:hAnsi="Calibri" w:cs="Calibri"/>
          <w:sz w:val="22"/>
          <w:szCs w:val="22"/>
          <w:lang w:val="en-AU"/>
        </w:rPr>
        <w:t xml:space="preserve"> the development of community-based groups (CDGs, FRCs, religious leaders, Khat</w:t>
      </w:r>
      <w:r w:rsidR="00820C81" w:rsidRPr="007C7773">
        <w:rPr>
          <w:rFonts w:ascii="Calibri" w:hAnsi="Calibri" w:cs="Calibri"/>
          <w:sz w:val="22"/>
          <w:szCs w:val="22"/>
          <w:lang w:val="en-AU"/>
        </w:rPr>
        <w:t>eebs</w:t>
      </w:r>
      <w:r w:rsidRPr="007C7773">
        <w:rPr>
          <w:rFonts w:ascii="Calibri" w:hAnsi="Calibri" w:cs="Calibri"/>
          <w:sz w:val="22"/>
          <w:szCs w:val="22"/>
          <w:lang w:val="en-AU"/>
        </w:rPr>
        <w:t>, teachers, etc.) along</w:t>
      </w:r>
      <w:r w:rsidR="00820C81" w:rsidRPr="007C7773">
        <w:rPr>
          <w:rFonts w:ascii="Calibri" w:hAnsi="Calibri" w:cs="Calibri"/>
          <w:sz w:val="22"/>
          <w:szCs w:val="22"/>
          <w:lang w:val="en-AU"/>
        </w:rPr>
        <w:t xml:space="preserve"> with</w:t>
      </w:r>
      <w:r w:rsidRPr="007C7773">
        <w:rPr>
          <w:rFonts w:ascii="Calibri" w:hAnsi="Calibri" w:cs="Calibri"/>
          <w:sz w:val="22"/>
          <w:szCs w:val="22"/>
          <w:lang w:val="en-AU"/>
        </w:rPr>
        <w:t xml:space="preserve"> targeting community-based stakeholders like men, women, educators, and religious scholars who are trained to focus on promoting and protecting women’s rights within an Islamic perspective and combating violence against women at the local level. </w:t>
      </w:r>
    </w:p>
    <w:p w14:paraId="33166936" w14:textId="77777777" w:rsidR="007C7773" w:rsidRPr="007C7773" w:rsidRDefault="007C7773" w:rsidP="007C7773">
      <w:pPr>
        <w:spacing w:before="0" w:after="0" w:line="240" w:lineRule="auto"/>
        <w:jc w:val="both"/>
        <w:rPr>
          <w:rFonts w:ascii="Calibri" w:hAnsi="Calibri" w:cs="Calibri"/>
          <w:sz w:val="22"/>
          <w:szCs w:val="22"/>
          <w:highlight w:val="lightGray"/>
          <w:lang w:val="en-AU"/>
        </w:rPr>
      </w:pPr>
    </w:p>
    <w:p w14:paraId="4FE2E0AD" w14:textId="0D521CA0" w:rsidR="005D7296" w:rsidRPr="007C7773" w:rsidRDefault="00793D21" w:rsidP="007C7773">
      <w:pPr>
        <w:pStyle w:val="NoSpacing"/>
        <w:spacing w:before="0" w:after="0" w:line="240" w:lineRule="auto"/>
        <w:rPr>
          <w:rFonts w:ascii="Calibri" w:hAnsi="Calibri" w:cs="Calibri"/>
          <w:sz w:val="22"/>
          <w:szCs w:val="22"/>
        </w:rPr>
      </w:pPr>
      <w:r w:rsidRPr="007C7773">
        <w:rPr>
          <w:rFonts w:ascii="Calibri" w:hAnsi="Calibri" w:cs="Calibri"/>
          <w:sz w:val="22"/>
          <w:szCs w:val="22"/>
        </w:rPr>
        <w:t>1.</w:t>
      </w:r>
      <w:r w:rsidR="00962A70" w:rsidRPr="007C7773">
        <w:rPr>
          <w:rFonts w:ascii="Calibri" w:hAnsi="Calibri" w:cs="Calibri"/>
          <w:sz w:val="22"/>
          <w:szCs w:val="22"/>
        </w:rPr>
        <w:t xml:space="preserve">2 </w:t>
      </w:r>
      <w:r w:rsidR="00C64F0D" w:rsidRPr="007C7773">
        <w:rPr>
          <w:rFonts w:ascii="Calibri" w:hAnsi="Calibri" w:cs="Calibri"/>
          <w:sz w:val="22"/>
          <w:szCs w:val="22"/>
        </w:rPr>
        <w:t>Scope of Work</w:t>
      </w:r>
    </w:p>
    <w:p w14:paraId="481EA7DD" w14:textId="7DCF1D59" w:rsidR="001E1F93" w:rsidRDefault="001E1F93" w:rsidP="007C7773">
      <w:pPr>
        <w:spacing w:before="0" w:after="0" w:line="240" w:lineRule="auto"/>
        <w:jc w:val="both"/>
        <w:rPr>
          <w:rFonts w:ascii="Calibri" w:hAnsi="Calibri" w:cs="Calibri"/>
          <w:sz w:val="22"/>
          <w:szCs w:val="22"/>
        </w:rPr>
      </w:pPr>
      <w:r w:rsidRPr="007C7773">
        <w:rPr>
          <w:rFonts w:ascii="Calibri" w:hAnsi="Calibri" w:cs="Calibri"/>
          <w:b/>
          <w:sz w:val="22"/>
          <w:szCs w:val="22"/>
        </w:rPr>
        <w:t xml:space="preserve">The midterm evaluation is to be conducted by an external independent national firm/organization </w:t>
      </w:r>
      <w:r w:rsidRPr="007C7773">
        <w:rPr>
          <w:rFonts w:ascii="Calibri" w:hAnsi="Calibri" w:cs="Calibri"/>
          <w:sz w:val="22"/>
          <w:szCs w:val="22"/>
        </w:rPr>
        <w:t>with substantive coordination with the Foundation. The midterm evaluation will cover the project implementation period from January 2018</w:t>
      </w:r>
      <w:r w:rsidR="00185360" w:rsidRPr="007C7773">
        <w:rPr>
          <w:rFonts w:ascii="Calibri" w:hAnsi="Calibri" w:cs="Calibri"/>
          <w:sz w:val="22"/>
          <w:szCs w:val="22"/>
        </w:rPr>
        <w:t xml:space="preserve"> to December 2019. </w:t>
      </w:r>
      <w:r w:rsidR="00C64F0D" w:rsidRPr="007C7773">
        <w:rPr>
          <w:rFonts w:ascii="Calibri" w:hAnsi="Calibri" w:cs="Calibri"/>
          <w:sz w:val="22"/>
          <w:szCs w:val="22"/>
        </w:rPr>
        <w:t xml:space="preserve">The overall objective of this Limited RFP is to assess the continued relevance of the SA2JWAV activities and </w:t>
      </w:r>
      <w:r w:rsidR="00641530" w:rsidRPr="007C7773">
        <w:rPr>
          <w:rFonts w:ascii="Calibri" w:hAnsi="Calibri" w:cs="Calibri"/>
          <w:sz w:val="22"/>
          <w:szCs w:val="22"/>
        </w:rPr>
        <w:t>interventions,</w:t>
      </w:r>
      <w:r w:rsidR="00C64F0D" w:rsidRPr="007C7773">
        <w:rPr>
          <w:rFonts w:ascii="Calibri" w:hAnsi="Calibri" w:cs="Calibri"/>
          <w:sz w:val="22"/>
          <w:szCs w:val="22"/>
        </w:rPr>
        <w:t xml:space="preserve"> and the progress made towards </w:t>
      </w:r>
      <w:r w:rsidR="006029BD" w:rsidRPr="007C7773">
        <w:rPr>
          <w:rFonts w:ascii="Calibri" w:hAnsi="Calibri" w:cs="Calibri"/>
          <w:sz w:val="22"/>
          <w:szCs w:val="22"/>
        </w:rPr>
        <w:t>achieving planned</w:t>
      </w:r>
      <w:r w:rsidR="00C64F0D" w:rsidRPr="007C7773">
        <w:rPr>
          <w:rFonts w:ascii="Calibri" w:hAnsi="Calibri" w:cs="Calibri"/>
          <w:sz w:val="22"/>
          <w:szCs w:val="22"/>
        </w:rPr>
        <w:t xml:space="preserve"> objectives and </w:t>
      </w:r>
      <w:r w:rsidR="00272555" w:rsidRPr="007C7773">
        <w:rPr>
          <w:rFonts w:ascii="Calibri" w:hAnsi="Calibri" w:cs="Calibri"/>
          <w:sz w:val="22"/>
          <w:szCs w:val="22"/>
        </w:rPr>
        <w:t xml:space="preserve">indicators pursuant to the Project’s Performance Assessment Framework. </w:t>
      </w:r>
      <w:r w:rsidR="00EC676D" w:rsidRPr="007C7773">
        <w:rPr>
          <w:rFonts w:ascii="Calibri" w:hAnsi="Calibri" w:cs="Calibri"/>
          <w:sz w:val="22"/>
          <w:szCs w:val="22"/>
        </w:rPr>
        <w:t xml:space="preserve">This midterm evaluation will </w:t>
      </w:r>
      <w:r w:rsidR="000247A8" w:rsidRPr="007C7773">
        <w:rPr>
          <w:rFonts w:ascii="Calibri" w:hAnsi="Calibri" w:cs="Calibri"/>
          <w:sz w:val="22"/>
          <w:szCs w:val="22"/>
        </w:rPr>
        <w:t xml:space="preserve">also </w:t>
      </w:r>
      <w:r w:rsidR="00EC676D" w:rsidRPr="007C7773">
        <w:rPr>
          <w:rFonts w:ascii="Calibri" w:hAnsi="Calibri" w:cs="Calibri"/>
          <w:sz w:val="22"/>
          <w:szCs w:val="22"/>
        </w:rPr>
        <w:t xml:space="preserve">provide an </w:t>
      </w:r>
      <w:r w:rsidR="000247A8" w:rsidRPr="007C7773">
        <w:rPr>
          <w:rFonts w:ascii="Calibri" w:hAnsi="Calibri" w:cs="Calibri"/>
          <w:sz w:val="22"/>
          <w:szCs w:val="22"/>
        </w:rPr>
        <w:t xml:space="preserve">opportunity to assess recent </w:t>
      </w:r>
      <w:r w:rsidR="00C7725F" w:rsidRPr="007C7773">
        <w:rPr>
          <w:rFonts w:ascii="Calibri" w:hAnsi="Calibri" w:cs="Calibri"/>
          <w:sz w:val="22"/>
          <w:szCs w:val="22"/>
        </w:rPr>
        <w:t xml:space="preserve">project </w:t>
      </w:r>
      <w:r w:rsidR="000247A8" w:rsidRPr="007C7773">
        <w:rPr>
          <w:rFonts w:ascii="Calibri" w:hAnsi="Calibri" w:cs="Calibri"/>
          <w:sz w:val="22"/>
          <w:szCs w:val="22"/>
        </w:rPr>
        <w:t>modifications</w:t>
      </w:r>
      <w:r w:rsidR="00641530" w:rsidRPr="007C7773">
        <w:rPr>
          <w:rFonts w:ascii="Calibri" w:hAnsi="Calibri" w:cs="Calibri"/>
          <w:sz w:val="22"/>
          <w:szCs w:val="22"/>
        </w:rPr>
        <w:t xml:space="preserve"> and </w:t>
      </w:r>
      <w:r w:rsidR="000247A8" w:rsidRPr="007C7773">
        <w:rPr>
          <w:rFonts w:ascii="Calibri" w:hAnsi="Calibri" w:cs="Calibri"/>
          <w:sz w:val="22"/>
          <w:szCs w:val="22"/>
        </w:rPr>
        <w:t>provide</w:t>
      </w:r>
      <w:r w:rsidR="00EC676D" w:rsidRPr="007C7773">
        <w:rPr>
          <w:rFonts w:ascii="Calibri" w:hAnsi="Calibri" w:cs="Calibri"/>
          <w:sz w:val="22"/>
          <w:szCs w:val="22"/>
        </w:rPr>
        <w:t xml:space="preserve"> recommendations related to possible</w:t>
      </w:r>
      <w:r w:rsidR="00641530" w:rsidRPr="007C7773">
        <w:rPr>
          <w:rFonts w:ascii="Calibri" w:hAnsi="Calibri" w:cs="Calibri"/>
          <w:sz w:val="22"/>
          <w:szCs w:val="22"/>
        </w:rPr>
        <w:t xml:space="preserve"> additional</w:t>
      </w:r>
      <w:r w:rsidR="00EC676D" w:rsidRPr="007C7773">
        <w:rPr>
          <w:rFonts w:ascii="Calibri" w:hAnsi="Calibri" w:cs="Calibri"/>
          <w:sz w:val="22"/>
          <w:szCs w:val="22"/>
        </w:rPr>
        <w:t xml:space="preserve"> modifications to ensure the achievement of all the Project’s </w:t>
      </w:r>
      <w:r w:rsidR="00641530" w:rsidRPr="007C7773">
        <w:rPr>
          <w:rFonts w:ascii="Calibri" w:hAnsi="Calibri" w:cs="Calibri"/>
          <w:sz w:val="22"/>
          <w:szCs w:val="22"/>
        </w:rPr>
        <w:t xml:space="preserve">objectives within the lifetime of the Project. In addition, this midterm evaluation provides an opportunity to determine that activities and interventions </w:t>
      </w:r>
      <w:r w:rsidR="00C7725F" w:rsidRPr="007C7773">
        <w:rPr>
          <w:rFonts w:ascii="Calibri" w:hAnsi="Calibri" w:cs="Calibri"/>
          <w:sz w:val="22"/>
          <w:szCs w:val="22"/>
        </w:rPr>
        <w:t xml:space="preserve">are impactful, </w:t>
      </w:r>
      <w:r w:rsidR="00641530" w:rsidRPr="007C7773">
        <w:rPr>
          <w:rFonts w:ascii="Calibri" w:hAnsi="Calibri" w:cs="Calibri"/>
          <w:sz w:val="22"/>
          <w:szCs w:val="22"/>
        </w:rPr>
        <w:t>remain co</w:t>
      </w:r>
      <w:r w:rsidR="008E23CC" w:rsidRPr="007C7773">
        <w:rPr>
          <w:rFonts w:ascii="Calibri" w:hAnsi="Calibri" w:cs="Calibri"/>
          <w:sz w:val="22"/>
          <w:szCs w:val="22"/>
        </w:rPr>
        <w:t>nsistent</w:t>
      </w:r>
      <w:r w:rsidR="00641530" w:rsidRPr="007C7773">
        <w:rPr>
          <w:rFonts w:ascii="Calibri" w:hAnsi="Calibri" w:cs="Calibri"/>
          <w:sz w:val="22"/>
          <w:szCs w:val="22"/>
        </w:rPr>
        <w:t xml:space="preserve"> with the donor’s strategic objectives, are relevant and useful to key stakeholders and beneficiaries and are being conducted in an efficient manner according to the Foundation’s standards and th</w:t>
      </w:r>
      <w:r w:rsidR="000247A8" w:rsidRPr="007C7773">
        <w:rPr>
          <w:rFonts w:ascii="Calibri" w:hAnsi="Calibri" w:cs="Calibri"/>
          <w:sz w:val="22"/>
          <w:szCs w:val="22"/>
        </w:rPr>
        <w:t>e</w:t>
      </w:r>
      <w:r w:rsidR="00641530" w:rsidRPr="007C7773">
        <w:rPr>
          <w:rFonts w:ascii="Calibri" w:hAnsi="Calibri" w:cs="Calibri"/>
          <w:sz w:val="22"/>
          <w:szCs w:val="22"/>
        </w:rPr>
        <w:t xml:space="preserve"> agreed upon Project document. </w:t>
      </w:r>
    </w:p>
    <w:p w14:paraId="0DA5CC48" w14:textId="77777777" w:rsidR="007C7773" w:rsidRPr="007C7773" w:rsidRDefault="007C7773" w:rsidP="007C7773">
      <w:pPr>
        <w:spacing w:before="0" w:after="0" w:line="240" w:lineRule="auto"/>
        <w:jc w:val="both"/>
        <w:rPr>
          <w:rFonts w:ascii="Calibri" w:hAnsi="Calibri" w:cs="Calibri"/>
          <w:sz w:val="22"/>
          <w:szCs w:val="22"/>
        </w:rPr>
      </w:pPr>
    </w:p>
    <w:p w14:paraId="18236267" w14:textId="3A00F957" w:rsidR="006A026A" w:rsidRPr="007C7773" w:rsidRDefault="00793D21" w:rsidP="007C7773">
      <w:pPr>
        <w:pStyle w:val="NoSpacing"/>
        <w:spacing w:before="0" w:after="0" w:line="240" w:lineRule="auto"/>
        <w:jc w:val="both"/>
        <w:rPr>
          <w:rFonts w:ascii="Calibri" w:hAnsi="Calibri" w:cs="Calibri"/>
          <w:sz w:val="22"/>
          <w:szCs w:val="22"/>
        </w:rPr>
      </w:pPr>
      <w:r w:rsidRPr="007C7773">
        <w:rPr>
          <w:rFonts w:ascii="Calibri" w:hAnsi="Calibri" w:cs="Calibri"/>
          <w:sz w:val="22"/>
          <w:szCs w:val="22"/>
        </w:rPr>
        <w:t>1.</w:t>
      </w:r>
      <w:r w:rsidR="00962A70" w:rsidRPr="007C7773">
        <w:rPr>
          <w:rFonts w:ascii="Calibri" w:hAnsi="Calibri" w:cs="Calibri"/>
          <w:sz w:val="22"/>
          <w:szCs w:val="22"/>
        </w:rPr>
        <w:t>2.1</w:t>
      </w:r>
      <w:r w:rsidR="001E1F93" w:rsidRPr="007C7773">
        <w:rPr>
          <w:rFonts w:ascii="Calibri" w:hAnsi="Calibri" w:cs="Calibri"/>
          <w:sz w:val="22"/>
          <w:szCs w:val="22"/>
        </w:rPr>
        <w:t xml:space="preserve"> </w:t>
      </w:r>
      <w:r w:rsidR="006A026A" w:rsidRPr="007C7773">
        <w:rPr>
          <w:rFonts w:ascii="Calibri" w:hAnsi="Calibri" w:cs="Calibri"/>
          <w:sz w:val="22"/>
          <w:szCs w:val="22"/>
        </w:rPr>
        <w:t>Midterm Evaluation Objectives</w:t>
      </w:r>
    </w:p>
    <w:p w14:paraId="2082C7B0" w14:textId="77777777" w:rsidR="006A026A" w:rsidRPr="007C7773" w:rsidRDefault="006A026A" w:rsidP="007C7773">
      <w:pPr>
        <w:spacing w:before="0" w:after="0" w:line="240" w:lineRule="auto"/>
        <w:jc w:val="both"/>
        <w:rPr>
          <w:rFonts w:ascii="Calibri" w:hAnsi="Calibri" w:cs="Calibri"/>
          <w:sz w:val="22"/>
          <w:szCs w:val="22"/>
        </w:rPr>
      </w:pPr>
      <w:r w:rsidRPr="007C7773">
        <w:rPr>
          <w:rFonts w:ascii="Calibri" w:hAnsi="Calibri" w:cs="Calibri"/>
          <w:sz w:val="22"/>
          <w:szCs w:val="22"/>
        </w:rPr>
        <w:t xml:space="preserve">The specific midterm evaluation objectives are to: </w:t>
      </w:r>
    </w:p>
    <w:p w14:paraId="54335C3D" w14:textId="77777777" w:rsidR="006A026A" w:rsidRPr="007C7773" w:rsidRDefault="006A026A" w:rsidP="007C7773">
      <w:pPr>
        <w:pStyle w:val="ListParagraph"/>
        <w:numPr>
          <w:ilvl w:val="0"/>
          <w:numId w:val="1"/>
        </w:numPr>
        <w:spacing w:before="0" w:after="0" w:line="240" w:lineRule="auto"/>
        <w:jc w:val="both"/>
        <w:rPr>
          <w:rFonts w:ascii="Calibri" w:hAnsi="Calibri" w:cs="Calibri"/>
          <w:sz w:val="22"/>
          <w:szCs w:val="22"/>
        </w:rPr>
      </w:pPr>
      <w:r w:rsidRPr="007C7773">
        <w:rPr>
          <w:rFonts w:ascii="Calibri" w:hAnsi="Calibri" w:cs="Calibri"/>
          <w:sz w:val="22"/>
          <w:szCs w:val="22"/>
        </w:rPr>
        <w:t xml:space="preserve">Analyze the relevance of the SA2JWAV Phase II implementation strategy and approaches to the project's results chain; </w:t>
      </w:r>
    </w:p>
    <w:p w14:paraId="51667DEE" w14:textId="77777777" w:rsidR="006A026A" w:rsidRPr="007C7773" w:rsidRDefault="006A026A" w:rsidP="007C7773">
      <w:pPr>
        <w:pStyle w:val="ListParagraph"/>
        <w:numPr>
          <w:ilvl w:val="0"/>
          <w:numId w:val="1"/>
        </w:numPr>
        <w:spacing w:before="0" w:after="0" w:line="240" w:lineRule="auto"/>
        <w:jc w:val="both"/>
        <w:rPr>
          <w:rFonts w:ascii="Calibri" w:hAnsi="Calibri" w:cs="Calibri"/>
          <w:sz w:val="22"/>
          <w:szCs w:val="22"/>
        </w:rPr>
      </w:pPr>
      <w:r w:rsidRPr="007C7773">
        <w:rPr>
          <w:rFonts w:ascii="Calibri" w:hAnsi="Calibri" w:cs="Calibri"/>
          <w:sz w:val="22"/>
          <w:szCs w:val="22"/>
        </w:rPr>
        <w:t xml:space="preserve">Review the logical framework and respective Performance Assessment Framework (PAF) of the project and make recommendations for their further improvement; </w:t>
      </w:r>
    </w:p>
    <w:p w14:paraId="63F9F145" w14:textId="526A548C" w:rsidR="006A026A" w:rsidRPr="007C7773" w:rsidRDefault="006A026A" w:rsidP="007C7773">
      <w:pPr>
        <w:pStyle w:val="ListParagraph"/>
        <w:numPr>
          <w:ilvl w:val="0"/>
          <w:numId w:val="1"/>
        </w:numPr>
        <w:spacing w:before="0" w:after="0" w:line="240" w:lineRule="auto"/>
        <w:jc w:val="both"/>
        <w:rPr>
          <w:rFonts w:ascii="Calibri" w:hAnsi="Calibri" w:cs="Calibri"/>
          <w:sz w:val="22"/>
          <w:szCs w:val="22"/>
        </w:rPr>
      </w:pPr>
      <w:r w:rsidRPr="007C7773">
        <w:rPr>
          <w:rFonts w:ascii="Calibri" w:hAnsi="Calibri" w:cs="Calibri"/>
          <w:sz w:val="22"/>
          <w:szCs w:val="22"/>
        </w:rPr>
        <w:t xml:space="preserve">Validate project results in terms of progress made toward the achievement of outcomes and outputs, with a critical examination of how/to what extent the project supported efforts </w:t>
      </w:r>
      <w:r w:rsidR="009646D5" w:rsidRPr="007C7773">
        <w:rPr>
          <w:rFonts w:ascii="Calibri" w:hAnsi="Calibri" w:cs="Calibri"/>
          <w:sz w:val="22"/>
          <w:szCs w:val="22"/>
        </w:rPr>
        <w:t xml:space="preserve">have </w:t>
      </w:r>
      <w:r w:rsidRPr="007C7773">
        <w:rPr>
          <w:rFonts w:ascii="Calibri" w:hAnsi="Calibri" w:cs="Calibri"/>
          <w:sz w:val="22"/>
          <w:szCs w:val="22"/>
        </w:rPr>
        <w:t xml:space="preserve">strengthened the capacities of  Family Resolution Centre (FRC) members, Community Dialogue Group (CDGs) members, CDG Facilitators, </w:t>
      </w:r>
      <w:r w:rsidRPr="007C7773">
        <w:rPr>
          <w:rFonts w:ascii="Calibri" w:hAnsi="Calibri" w:cs="Calibri"/>
          <w:i/>
          <w:iCs/>
          <w:sz w:val="22"/>
          <w:szCs w:val="22"/>
        </w:rPr>
        <w:t>Khateebs</w:t>
      </w:r>
      <w:r w:rsidRPr="007C7773">
        <w:rPr>
          <w:rFonts w:ascii="Calibri" w:hAnsi="Calibri" w:cs="Calibri"/>
          <w:sz w:val="22"/>
          <w:szCs w:val="22"/>
        </w:rPr>
        <w:t xml:space="preserve">, </w:t>
      </w:r>
      <w:r w:rsidR="00820C81" w:rsidRPr="007C7773">
        <w:rPr>
          <w:rFonts w:ascii="Calibri" w:hAnsi="Calibri" w:cs="Calibri"/>
          <w:sz w:val="22"/>
          <w:szCs w:val="22"/>
        </w:rPr>
        <w:t>te</w:t>
      </w:r>
      <w:r w:rsidRPr="007C7773">
        <w:rPr>
          <w:rFonts w:ascii="Calibri" w:hAnsi="Calibri" w:cs="Calibri"/>
          <w:sz w:val="22"/>
          <w:szCs w:val="22"/>
        </w:rPr>
        <w:t xml:space="preserve">achers and targeted communities to promote and protect women’s rights within Islamic perspective and provide community based VAW sensitive response services to VAW victims and survivors; </w:t>
      </w:r>
    </w:p>
    <w:p w14:paraId="06A9CDCB" w14:textId="77777777" w:rsidR="006A026A" w:rsidRPr="007C7773" w:rsidRDefault="006A026A" w:rsidP="007C7773">
      <w:pPr>
        <w:pStyle w:val="ListParagraph"/>
        <w:numPr>
          <w:ilvl w:val="0"/>
          <w:numId w:val="1"/>
        </w:numPr>
        <w:spacing w:before="0" w:after="0" w:line="240" w:lineRule="auto"/>
        <w:jc w:val="both"/>
        <w:rPr>
          <w:rFonts w:ascii="Calibri" w:hAnsi="Calibri" w:cs="Calibri"/>
          <w:sz w:val="22"/>
          <w:szCs w:val="22"/>
        </w:rPr>
      </w:pPr>
      <w:r w:rsidRPr="007C7773">
        <w:rPr>
          <w:rFonts w:ascii="Calibri" w:hAnsi="Calibri" w:cs="Calibri"/>
          <w:sz w:val="22"/>
          <w:szCs w:val="22"/>
        </w:rPr>
        <w:t xml:space="preserve">Assess the potential for sustainability of the results and the feasibility of the ongoing efforts of the project, which include the promotion and protection of women’s rights within Islamic perspective and provision of community based VAW sensitive response services to VAW victims and survivors;  </w:t>
      </w:r>
    </w:p>
    <w:p w14:paraId="3B48A389" w14:textId="412A55D7" w:rsidR="006A026A" w:rsidRPr="007C7773" w:rsidRDefault="006A026A" w:rsidP="00EF2A7E">
      <w:pPr>
        <w:pStyle w:val="ListParagraph"/>
        <w:numPr>
          <w:ilvl w:val="0"/>
          <w:numId w:val="1"/>
        </w:numPr>
        <w:spacing w:before="0" w:after="0" w:line="240" w:lineRule="auto"/>
        <w:jc w:val="both"/>
        <w:rPr>
          <w:rFonts w:ascii="Calibri" w:hAnsi="Calibri" w:cs="Calibri"/>
          <w:sz w:val="22"/>
          <w:szCs w:val="22"/>
        </w:rPr>
      </w:pPr>
      <w:r w:rsidRPr="007C7773">
        <w:rPr>
          <w:rFonts w:ascii="Calibri" w:hAnsi="Calibri" w:cs="Calibri"/>
          <w:sz w:val="22"/>
          <w:szCs w:val="22"/>
        </w:rPr>
        <w:t>Document lessons learned, best practices, success stories and challenges to inform future work of the Foundation in the area of women’s rights and VAW prevention and response</w:t>
      </w:r>
      <w:r w:rsidR="00820C81" w:rsidRPr="007C7773">
        <w:rPr>
          <w:rFonts w:ascii="Calibri" w:hAnsi="Calibri" w:cs="Calibri"/>
          <w:sz w:val="22"/>
          <w:szCs w:val="22"/>
        </w:rPr>
        <w:t>s</w:t>
      </w:r>
      <w:r w:rsidRPr="007C7773">
        <w:rPr>
          <w:rFonts w:ascii="Calibri" w:hAnsi="Calibri" w:cs="Calibri"/>
          <w:sz w:val="22"/>
          <w:szCs w:val="22"/>
        </w:rPr>
        <w:t xml:space="preserve">. The information generated by the evaluation will be used by the </w:t>
      </w:r>
      <w:r w:rsidR="00822056" w:rsidRPr="007C7773">
        <w:rPr>
          <w:rFonts w:ascii="Calibri" w:hAnsi="Calibri" w:cs="Calibri"/>
          <w:sz w:val="22"/>
          <w:szCs w:val="22"/>
        </w:rPr>
        <w:t>Foundation for</w:t>
      </w:r>
      <w:r w:rsidRPr="007C7773">
        <w:rPr>
          <w:rFonts w:ascii="Calibri" w:hAnsi="Calibri" w:cs="Calibri"/>
          <w:sz w:val="22"/>
          <w:szCs w:val="22"/>
        </w:rPr>
        <w:t xml:space="preserve"> building of the evidence based effective strategies for the promotion and protection of women’s rights and improving community-based response services addressing the needs of VAW victims and survivors.</w:t>
      </w:r>
    </w:p>
    <w:p w14:paraId="102BF0DA" w14:textId="77777777" w:rsidR="00EF2A7E" w:rsidRPr="00C86A00" w:rsidRDefault="00EF2A7E" w:rsidP="00EF2A7E">
      <w:pPr>
        <w:pStyle w:val="ListParagraph"/>
        <w:spacing w:before="0" w:after="0" w:line="240" w:lineRule="auto"/>
        <w:jc w:val="both"/>
        <w:rPr>
          <w:rFonts w:ascii="Calibri" w:hAnsi="Calibri" w:cs="Calibri"/>
        </w:rPr>
      </w:pPr>
    </w:p>
    <w:p w14:paraId="2D4EBE8D" w14:textId="0B160FEC" w:rsidR="00667DA9" w:rsidRPr="007C7773" w:rsidRDefault="00667DA9" w:rsidP="007C7773">
      <w:pPr>
        <w:spacing w:before="0" w:after="0" w:line="240" w:lineRule="auto"/>
        <w:jc w:val="both"/>
        <w:rPr>
          <w:rFonts w:ascii="Calibri" w:hAnsi="Calibri" w:cs="Calibri"/>
          <w:sz w:val="22"/>
          <w:szCs w:val="22"/>
        </w:rPr>
      </w:pPr>
      <w:r w:rsidRPr="007C7773">
        <w:rPr>
          <w:rFonts w:ascii="Calibri" w:hAnsi="Calibri" w:cs="Calibri"/>
          <w:sz w:val="22"/>
          <w:szCs w:val="22"/>
        </w:rPr>
        <w:lastRenderedPageBreak/>
        <w:t xml:space="preserve">The midterm evaluation will be implemented by the contracted firm/organization under the overall guidance of </w:t>
      </w:r>
      <w:r w:rsidR="00C80A33" w:rsidRPr="007C7773">
        <w:rPr>
          <w:rFonts w:ascii="Calibri" w:hAnsi="Calibri" w:cs="Calibri"/>
          <w:sz w:val="22"/>
          <w:szCs w:val="22"/>
        </w:rPr>
        <w:t>the</w:t>
      </w:r>
      <w:r w:rsidR="0006298C" w:rsidRPr="007C7773">
        <w:rPr>
          <w:rFonts w:ascii="Calibri" w:hAnsi="Calibri" w:cs="Calibri"/>
          <w:sz w:val="22"/>
          <w:szCs w:val="22"/>
        </w:rPr>
        <w:t xml:space="preserve"> Director of Women Empowerment Program and supported by the </w:t>
      </w:r>
      <w:r w:rsidR="00C80A33" w:rsidRPr="007C7773">
        <w:rPr>
          <w:rFonts w:ascii="Calibri" w:hAnsi="Calibri" w:cs="Calibri"/>
          <w:sz w:val="22"/>
          <w:szCs w:val="22"/>
        </w:rPr>
        <w:t xml:space="preserve"> Foundation’s Monitoring and Evaluation Specialist </w:t>
      </w:r>
      <w:r w:rsidRPr="007C7773">
        <w:rPr>
          <w:rFonts w:ascii="Calibri" w:hAnsi="Calibri" w:cs="Calibri"/>
          <w:sz w:val="22"/>
          <w:szCs w:val="22"/>
        </w:rPr>
        <w:t xml:space="preserve">and  the Monitoring and Evaluation Team of the Women Empowerment Program, The Asia Foundation. </w:t>
      </w:r>
      <w:r w:rsidR="008E23CC" w:rsidRPr="007C7773">
        <w:rPr>
          <w:rFonts w:ascii="Calibri" w:hAnsi="Calibri" w:cs="Calibri"/>
          <w:sz w:val="22"/>
          <w:szCs w:val="22"/>
        </w:rPr>
        <w:t xml:space="preserve">Specific </w:t>
      </w:r>
      <w:r w:rsidR="00BB4EF6" w:rsidRPr="007C7773">
        <w:rPr>
          <w:rFonts w:ascii="Calibri" w:hAnsi="Calibri" w:cs="Calibri"/>
          <w:sz w:val="22"/>
          <w:szCs w:val="22"/>
        </w:rPr>
        <w:t xml:space="preserve">steps </w:t>
      </w:r>
      <w:r w:rsidR="008E23CC" w:rsidRPr="007C7773">
        <w:rPr>
          <w:rFonts w:ascii="Calibri" w:hAnsi="Calibri" w:cs="Calibri"/>
          <w:sz w:val="22"/>
          <w:szCs w:val="22"/>
        </w:rPr>
        <w:t>to be included:</w:t>
      </w:r>
    </w:p>
    <w:p w14:paraId="52057D5D" w14:textId="6B154358" w:rsidR="00BC3EA7" w:rsidRPr="007C7773" w:rsidRDefault="00793D21" w:rsidP="007C7773">
      <w:pPr>
        <w:spacing w:line="240" w:lineRule="auto"/>
        <w:jc w:val="both"/>
        <w:rPr>
          <w:rFonts w:ascii="Calibri" w:hAnsi="Calibri" w:cs="Calibri"/>
          <w:b/>
          <w:sz w:val="22"/>
          <w:szCs w:val="22"/>
        </w:rPr>
      </w:pPr>
      <w:r w:rsidRPr="007C7773">
        <w:rPr>
          <w:rFonts w:ascii="Calibri" w:hAnsi="Calibri" w:cs="Calibri"/>
          <w:b/>
          <w:sz w:val="22"/>
          <w:szCs w:val="22"/>
        </w:rPr>
        <w:t>1</w:t>
      </w:r>
      <w:r w:rsidR="00962A70" w:rsidRPr="007C7773">
        <w:rPr>
          <w:rFonts w:ascii="Calibri" w:hAnsi="Calibri" w:cs="Calibri"/>
          <w:b/>
          <w:sz w:val="22"/>
          <w:szCs w:val="22"/>
        </w:rPr>
        <w:t>.</w:t>
      </w:r>
      <w:r w:rsidR="00BC3EA7" w:rsidRPr="007C7773">
        <w:rPr>
          <w:rFonts w:ascii="Calibri" w:hAnsi="Calibri" w:cs="Calibri"/>
          <w:b/>
          <w:sz w:val="22"/>
          <w:szCs w:val="22"/>
        </w:rPr>
        <w:t>2</w:t>
      </w:r>
      <w:r w:rsidRPr="007C7773">
        <w:rPr>
          <w:rFonts w:ascii="Calibri" w:hAnsi="Calibri" w:cs="Calibri"/>
          <w:b/>
          <w:sz w:val="22"/>
          <w:szCs w:val="22"/>
        </w:rPr>
        <w:t>.2</w:t>
      </w:r>
      <w:r w:rsidR="008E23CC" w:rsidRPr="007C7773">
        <w:rPr>
          <w:rFonts w:ascii="Calibri" w:hAnsi="Calibri" w:cs="Calibri"/>
          <w:b/>
          <w:sz w:val="22"/>
          <w:szCs w:val="22"/>
        </w:rPr>
        <w:t xml:space="preserve"> Desk</w:t>
      </w:r>
      <w:r w:rsidR="00185360" w:rsidRPr="007C7773">
        <w:rPr>
          <w:rFonts w:ascii="Calibri" w:hAnsi="Calibri" w:cs="Calibri"/>
          <w:b/>
          <w:sz w:val="22"/>
          <w:szCs w:val="22"/>
        </w:rPr>
        <w:t xml:space="preserve"> Review</w:t>
      </w:r>
    </w:p>
    <w:p w14:paraId="48DDA921" w14:textId="184FE6A3" w:rsidR="00185360" w:rsidRPr="007C7773" w:rsidRDefault="00185360" w:rsidP="007C7773">
      <w:pPr>
        <w:spacing w:before="0" w:after="0" w:line="240" w:lineRule="auto"/>
        <w:jc w:val="both"/>
        <w:rPr>
          <w:rFonts w:ascii="Calibri" w:hAnsi="Calibri" w:cs="Calibri"/>
          <w:sz w:val="22"/>
          <w:szCs w:val="22"/>
        </w:rPr>
      </w:pPr>
      <w:r w:rsidRPr="007C7773">
        <w:rPr>
          <w:rFonts w:ascii="Calibri" w:hAnsi="Calibri" w:cs="Calibri"/>
          <w:sz w:val="22"/>
          <w:szCs w:val="22"/>
        </w:rPr>
        <w:t>The evaluator(s) will examine all relevant project documents of the SA2JWAV Phase II project including the technical narrative proposal, the theory of change, logical framework, performance assessment framework, work plans, donor reports, monitoring reports, implementing partners' reports, baseline assessment, and training materials produced during the course of the project cycle.</w:t>
      </w:r>
      <w:r w:rsidR="00AF2C0E" w:rsidRPr="007C7773">
        <w:rPr>
          <w:rFonts w:ascii="Calibri" w:hAnsi="Calibri" w:cs="Calibri"/>
          <w:sz w:val="22"/>
          <w:szCs w:val="22"/>
        </w:rPr>
        <w:t xml:space="preserve"> Should any other relevant document come to the attention of </w:t>
      </w:r>
      <w:r w:rsidR="009646D5" w:rsidRPr="007C7773">
        <w:rPr>
          <w:rFonts w:ascii="Calibri" w:hAnsi="Calibri" w:cs="Calibri"/>
          <w:sz w:val="22"/>
          <w:szCs w:val="22"/>
        </w:rPr>
        <w:t>the Fou</w:t>
      </w:r>
      <w:r w:rsidR="00BC3EA7" w:rsidRPr="007C7773">
        <w:rPr>
          <w:rFonts w:ascii="Calibri" w:hAnsi="Calibri" w:cs="Calibri"/>
          <w:sz w:val="22"/>
          <w:szCs w:val="22"/>
        </w:rPr>
        <w:t>nd</w:t>
      </w:r>
      <w:r w:rsidR="009646D5" w:rsidRPr="007C7773">
        <w:rPr>
          <w:rFonts w:ascii="Calibri" w:hAnsi="Calibri" w:cs="Calibri"/>
          <w:sz w:val="22"/>
          <w:szCs w:val="22"/>
        </w:rPr>
        <w:t>ation,</w:t>
      </w:r>
      <w:r w:rsidR="00AF2C0E" w:rsidRPr="007C7773">
        <w:rPr>
          <w:rFonts w:ascii="Calibri" w:hAnsi="Calibri" w:cs="Calibri"/>
          <w:sz w:val="22"/>
          <w:szCs w:val="22"/>
        </w:rPr>
        <w:t xml:space="preserve"> it will be shared immediately with the evaluators. </w:t>
      </w:r>
      <w:r w:rsidRPr="007C7773">
        <w:rPr>
          <w:rFonts w:ascii="Calibri" w:hAnsi="Calibri" w:cs="Calibri"/>
          <w:sz w:val="22"/>
          <w:szCs w:val="22"/>
        </w:rPr>
        <w:t xml:space="preserve"> </w:t>
      </w:r>
    </w:p>
    <w:p w14:paraId="027D2C79" w14:textId="4C4FAB9E" w:rsidR="00154612" w:rsidRPr="007C7773" w:rsidRDefault="00793D21" w:rsidP="007C7773">
      <w:pPr>
        <w:pStyle w:val="NoSpacing"/>
        <w:spacing w:line="240" w:lineRule="auto"/>
        <w:jc w:val="both"/>
        <w:rPr>
          <w:rFonts w:ascii="Calibri" w:hAnsi="Calibri" w:cs="Calibri"/>
          <w:sz w:val="22"/>
          <w:szCs w:val="22"/>
        </w:rPr>
      </w:pPr>
      <w:r w:rsidRPr="007C7773">
        <w:rPr>
          <w:rFonts w:ascii="Calibri" w:hAnsi="Calibri" w:cs="Calibri"/>
          <w:sz w:val="22"/>
          <w:szCs w:val="22"/>
        </w:rPr>
        <w:t>1.</w:t>
      </w:r>
      <w:r w:rsidR="00BB4EF6" w:rsidRPr="007C7773">
        <w:rPr>
          <w:rFonts w:ascii="Calibri" w:hAnsi="Calibri" w:cs="Calibri"/>
          <w:sz w:val="22"/>
          <w:szCs w:val="22"/>
        </w:rPr>
        <w:t>2.</w:t>
      </w:r>
      <w:r w:rsidR="00BC3EA7" w:rsidRPr="007C7773">
        <w:rPr>
          <w:rFonts w:ascii="Calibri" w:hAnsi="Calibri" w:cs="Calibri"/>
          <w:sz w:val="22"/>
          <w:szCs w:val="22"/>
        </w:rPr>
        <w:t>3</w:t>
      </w:r>
      <w:r w:rsidR="00BB4EF6" w:rsidRPr="007C7773">
        <w:rPr>
          <w:rFonts w:ascii="Calibri" w:hAnsi="Calibri" w:cs="Calibri"/>
          <w:sz w:val="22"/>
          <w:szCs w:val="22"/>
        </w:rPr>
        <w:t xml:space="preserve"> Methodology</w:t>
      </w:r>
    </w:p>
    <w:p w14:paraId="32CB9E9B" w14:textId="0F97A53E" w:rsidR="00154612" w:rsidRPr="007C7773" w:rsidRDefault="00154612" w:rsidP="007C7773">
      <w:pPr>
        <w:spacing w:before="0" w:after="0" w:line="240" w:lineRule="auto"/>
        <w:jc w:val="both"/>
        <w:rPr>
          <w:rFonts w:ascii="Calibri" w:hAnsi="Calibri" w:cs="Calibri"/>
          <w:sz w:val="22"/>
          <w:szCs w:val="22"/>
        </w:rPr>
      </w:pPr>
      <w:r w:rsidRPr="007C7773">
        <w:rPr>
          <w:rFonts w:ascii="Calibri" w:hAnsi="Calibri" w:cs="Calibri"/>
          <w:sz w:val="22"/>
          <w:szCs w:val="22"/>
        </w:rPr>
        <w:t xml:space="preserve">Overall, the evaluation will assess the relevance, efficiency, effectiveness, impact, and sustainability of the project as outlined in the </w:t>
      </w:r>
      <w:r w:rsidR="0006298C" w:rsidRPr="007C7773">
        <w:rPr>
          <w:rFonts w:ascii="Calibri" w:hAnsi="Calibri" w:cs="Calibri"/>
          <w:sz w:val="22"/>
          <w:szCs w:val="22"/>
        </w:rPr>
        <w:t xml:space="preserve">Theory of Change and </w:t>
      </w:r>
      <w:r w:rsidRPr="007C7773">
        <w:rPr>
          <w:rFonts w:ascii="Calibri" w:hAnsi="Calibri" w:cs="Calibri"/>
          <w:sz w:val="22"/>
          <w:szCs w:val="22"/>
        </w:rPr>
        <w:t xml:space="preserve">Performance Assessment Framework (PAF). The Foundation recommends the firm/organization review the attached </w:t>
      </w:r>
      <w:r w:rsidR="0006298C" w:rsidRPr="007C7773">
        <w:rPr>
          <w:rFonts w:ascii="Calibri" w:hAnsi="Calibri" w:cs="Calibri"/>
          <w:sz w:val="22"/>
          <w:szCs w:val="22"/>
        </w:rPr>
        <w:t xml:space="preserve">Theory of Change and Performance Assessment </w:t>
      </w:r>
      <w:r w:rsidRPr="007C7773">
        <w:rPr>
          <w:rFonts w:ascii="Calibri" w:hAnsi="Calibri" w:cs="Calibri"/>
          <w:sz w:val="22"/>
          <w:szCs w:val="22"/>
        </w:rPr>
        <w:t xml:space="preserve">Framework </w:t>
      </w:r>
      <w:r w:rsidR="00100491" w:rsidRPr="007C7773">
        <w:rPr>
          <w:rFonts w:ascii="Calibri" w:hAnsi="Calibri" w:cs="Calibri"/>
          <w:sz w:val="22"/>
          <w:szCs w:val="22"/>
        </w:rPr>
        <w:t xml:space="preserve">as background information in the development of a </w:t>
      </w:r>
      <w:r w:rsidR="0006298C" w:rsidRPr="007C7773">
        <w:rPr>
          <w:rFonts w:ascii="Calibri" w:hAnsi="Calibri" w:cs="Calibri"/>
          <w:sz w:val="22"/>
          <w:szCs w:val="22"/>
        </w:rPr>
        <w:t xml:space="preserve"> comprehensive methodology for conducting the midterm evaluation. </w:t>
      </w:r>
      <w:r w:rsidR="00100491" w:rsidRPr="007C7773">
        <w:rPr>
          <w:rFonts w:ascii="Calibri" w:hAnsi="Calibri" w:cs="Calibri"/>
          <w:sz w:val="22"/>
          <w:szCs w:val="22"/>
        </w:rPr>
        <w:t xml:space="preserve">In addition, the Baseline Survey conducted on this project will be made available to the firm/organization for review in preparation for its work. </w:t>
      </w:r>
      <w:r w:rsidR="00762773" w:rsidRPr="007C7773">
        <w:rPr>
          <w:rFonts w:ascii="Calibri" w:hAnsi="Calibri" w:cs="Calibri"/>
          <w:sz w:val="22"/>
          <w:szCs w:val="22"/>
        </w:rPr>
        <w:t>.</w:t>
      </w:r>
      <w:r w:rsidRPr="007C7773">
        <w:rPr>
          <w:rFonts w:ascii="Calibri" w:hAnsi="Calibri" w:cs="Calibri"/>
          <w:sz w:val="22"/>
          <w:szCs w:val="22"/>
        </w:rPr>
        <w:t xml:space="preserve"> </w:t>
      </w:r>
    </w:p>
    <w:p w14:paraId="48906DB6" w14:textId="62589A6C" w:rsidR="00154612" w:rsidRPr="007C7773" w:rsidRDefault="00154612" w:rsidP="007C7773">
      <w:pPr>
        <w:spacing w:line="240" w:lineRule="auto"/>
        <w:jc w:val="both"/>
        <w:rPr>
          <w:rFonts w:ascii="Calibri" w:hAnsi="Calibri" w:cs="Calibri"/>
          <w:sz w:val="22"/>
          <w:szCs w:val="22"/>
        </w:rPr>
      </w:pPr>
      <w:r w:rsidRPr="007C7773">
        <w:rPr>
          <w:rFonts w:ascii="Calibri" w:hAnsi="Calibri" w:cs="Calibri"/>
          <w:sz w:val="22"/>
          <w:szCs w:val="22"/>
        </w:rPr>
        <w:t xml:space="preserve">The key indicators for the project include but are not limited to: </w:t>
      </w:r>
    </w:p>
    <w:p w14:paraId="67CDAAF1" w14:textId="77777777" w:rsidR="00154612" w:rsidRPr="007C7773" w:rsidRDefault="00154612" w:rsidP="007C7773">
      <w:pPr>
        <w:pStyle w:val="ListParagraph"/>
        <w:numPr>
          <w:ilvl w:val="0"/>
          <w:numId w:val="17"/>
        </w:numPr>
        <w:spacing w:line="240" w:lineRule="auto"/>
        <w:jc w:val="both"/>
        <w:rPr>
          <w:rFonts w:ascii="Calibri" w:hAnsi="Calibri" w:cs="Calibri"/>
          <w:sz w:val="22"/>
          <w:szCs w:val="22"/>
        </w:rPr>
      </w:pPr>
      <w:r w:rsidRPr="007C7773">
        <w:rPr>
          <w:rFonts w:ascii="Calibri" w:hAnsi="Calibri" w:cs="Calibri"/>
          <w:b/>
          <w:sz w:val="22"/>
          <w:szCs w:val="22"/>
        </w:rPr>
        <w:t>Indicator 1.1:</w:t>
      </w:r>
      <w:r w:rsidRPr="007C7773">
        <w:rPr>
          <w:rFonts w:ascii="Calibri" w:hAnsi="Calibri" w:cs="Calibri"/>
          <w:sz w:val="22"/>
          <w:szCs w:val="22"/>
        </w:rPr>
        <w:t xml:space="preserve"> target beneficiaries report that services provided through FRCs are appropriately meeting their needs as survivors of VAW</w:t>
      </w:r>
    </w:p>
    <w:p w14:paraId="5823D8DC" w14:textId="77777777" w:rsidR="00154612" w:rsidRPr="007C7773" w:rsidRDefault="00154612" w:rsidP="007C7773">
      <w:pPr>
        <w:pStyle w:val="ListParagraph"/>
        <w:numPr>
          <w:ilvl w:val="0"/>
          <w:numId w:val="17"/>
        </w:numPr>
        <w:spacing w:line="240" w:lineRule="auto"/>
        <w:jc w:val="both"/>
        <w:rPr>
          <w:rFonts w:ascii="Calibri" w:hAnsi="Calibri" w:cs="Calibri"/>
          <w:sz w:val="22"/>
          <w:szCs w:val="22"/>
        </w:rPr>
      </w:pPr>
      <w:r w:rsidRPr="007C7773">
        <w:rPr>
          <w:rFonts w:ascii="Calibri" w:hAnsi="Calibri" w:cs="Calibri"/>
          <w:b/>
          <w:sz w:val="22"/>
          <w:szCs w:val="22"/>
        </w:rPr>
        <w:t>Indicator 1.2:</w:t>
      </w:r>
      <w:r w:rsidRPr="007C7773">
        <w:rPr>
          <w:rFonts w:ascii="Calibri" w:hAnsi="Calibri" w:cs="Calibri"/>
          <w:sz w:val="22"/>
          <w:szCs w:val="22"/>
        </w:rPr>
        <w:t xml:space="preserve"> % of FRCs demonstrating the provision of quality support services (disaggregated by location and FRC) </w:t>
      </w:r>
    </w:p>
    <w:p w14:paraId="72434CAE" w14:textId="77777777" w:rsidR="00154612" w:rsidRPr="007C7773" w:rsidRDefault="00154612" w:rsidP="007C7773">
      <w:pPr>
        <w:pStyle w:val="ListParagraph"/>
        <w:numPr>
          <w:ilvl w:val="0"/>
          <w:numId w:val="17"/>
        </w:numPr>
        <w:spacing w:line="240" w:lineRule="auto"/>
        <w:jc w:val="both"/>
        <w:rPr>
          <w:rFonts w:ascii="Calibri" w:hAnsi="Calibri" w:cs="Calibri"/>
          <w:sz w:val="22"/>
          <w:szCs w:val="22"/>
        </w:rPr>
      </w:pPr>
      <w:r w:rsidRPr="007C7773">
        <w:rPr>
          <w:rFonts w:ascii="Calibri" w:hAnsi="Calibri" w:cs="Calibri"/>
          <w:b/>
          <w:sz w:val="22"/>
          <w:szCs w:val="22"/>
        </w:rPr>
        <w:t>Indicator 2.1</w:t>
      </w:r>
      <w:r w:rsidRPr="007C7773">
        <w:rPr>
          <w:rFonts w:ascii="Calibri" w:hAnsi="Calibri" w:cs="Calibri"/>
          <w:sz w:val="22"/>
          <w:szCs w:val="22"/>
        </w:rPr>
        <w:t xml:space="preserve"> community members demonstrate commitment and awareness of how to respond and prevent VAW</w:t>
      </w:r>
    </w:p>
    <w:p w14:paraId="1AE1AA78" w14:textId="77777777" w:rsidR="00154612" w:rsidRPr="007C7773" w:rsidRDefault="00154612" w:rsidP="007C7773">
      <w:pPr>
        <w:pStyle w:val="ListParagraph"/>
        <w:numPr>
          <w:ilvl w:val="0"/>
          <w:numId w:val="17"/>
        </w:numPr>
        <w:spacing w:line="240" w:lineRule="auto"/>
        <w:jc w:val="both"/>
        <w:rPr>
          <w:rFonts w:ascii="Calibri" w:hAnsi="Calibri" w:cs="Calibri"/>
          <w:sz w:val="22"/>
          <w:szCs w:val="22"/>
        </w:rPr>
      </w:pPr>
      <w:r w:rsidRPr="007C7773">
        <w:rPr>
          <w:rFonts w:ascii="Calibri" w:hAnsi="Calibri" w:cs="Calibri"/>
          <w:b/>
          <w:sz w:val="22"/>
          <w:szCs w:val="22"/>
        </w:rPr>
        <w:t>Indicator 2.2</w:t>
      </w:r>
      <w:r w:rsidRPr="007C7773">
        <w:rPr>
          <w:rFonts w:ascii="Calibri" w:hAnsi="Calibri" w:cs="Calibri"/>
          <w:sz w:val="22"/>
          <w:szCs w:val="22"/>
        </w:rPr>
        <w:t xml:space="preserve"> # and % cases which have been referred and received through CDG to FRCs (</w:t>
      </w:r>
      <w:r w:rsidRPr="007C7773">
        <w:rPr>
          <w:rFonts w:ascii="Calibri" w:hAnsi="Calibri" w:cs="Calibri"/>
          <w:i/>
          <w:sz w:val="22"/>
          <w:szCs w:val="22"/>
        </w:rPr>
        <w:t>disaggregated by location, mechanism type, case type</w:t>
      </w:r>
      <w:r w:rsidRPr="007C7773">
        <w:rPr>
          <w:rFonts w:ascii="Calibri" w:hAnsi="Calibri" w:cs="Calibri"/>
          <w:sz w:val="22"/>
          <w:szCs w:val="22"/>
        </w:rPr>
        <w:t xml:space="preserve">) </w:t>
      </w:r>
    </w:p>
    <w:p w14:paraId="5E558FCA" w14:textId="77777777" w:rsidR="00154612" w:rsidRPr="007C7773" w:rsidRDefault="00154612" w:rsidP="007C7773">
      <w:pPr>
        <w:pStyle w:val="ListParagraph"/>
        <w:numPr>
          <w:ilvl w:val="0"/>
          <w:numId w:val="17"/>
        </w:numPr>
        <w:spacing w:line="240" w:lineRule="auto"/>
        <w:jc w:val="both"/>
        <w:rPr>
          <w:rFonts w:ascii="Calibri" w:hAnsi="Calibri" w:cs="Calibri"/>
          <w:i/>
          <w:iCs/>
          <w:sz w:val="22"/>
          <w:szCs w:val="22"/>
        </w:rPr>
      </w:pPr>
      <w:r w:rsidRPr="007C7773">
        <w:rPr>
          <w:rFonts w:ascii="Calibri" w:hAnsi="Calibri" w:cs="Calibri"/>
          <w:b/>
          <w:sz w:val="22"/>
          <w:szCs w:val="22"/>
        </w:rPr>
        <w:t xml:space="preserve">Indicator 2.3: </w:t>
      </w:r>
      <w:r w:rsidRPr="007C7773">
        <w:rPr>
          <w:rFonts w:ascii="Calibri" w:hAnsi="Calibri" w:cs="Calibri"/>
          <w:sz w:val="22"/>
          <w:szCs w:val="22"/>
        </w:rPr>
        <w:t># of</w:t>
      </w:r>
      <w:r w:rsidRPr="007C7773">
        <w:rPr>
          <w:rFonts w:ascii="Calibri" w:hAnsi="Calibri" w:cs="Calibri"/>
          <w:b/>
          <w:sz w:val="22"/>
          <w:szCs w:val="22"/>
        </w:rPr>
        <w:t xml:space="preserve"> </w:t>
      </w:r>
      <w:r w:rsidRPr="007C7773">
        <w:rPr>
          <w:rFonts w:ascii="Calibri" w:hAnsi="Calibri" w:cs="Calibri"/>
          <w:sz w:val="22"/>
          <w:szCs w:val="22"/>
        </w:rPr>
        <w:t xml:space="preserve">cases resolved by CDG and FRC with positive outcomes for VAW survivors </w:t>
      </w:r>
      <w:r w:rsidRPr="007C7773">
        <w:rPr>
          <w:rFonts w:ascii="Calibri" w:hAnsi="Calibri" w:cs="Calibri"/>
          <w:i/>
          <w:iCs/>
          <w:sz w:val="22"/>
          <w:szCs w:val="22"/>
        </w:rPr>
        <w:t>(disaggregated by case type and location)-</w:t>
      </w:r>
    </w:p>
    <w:p w14:paraId="4E98352E" w14:textId="1C57F3B5" w:rsidR="00154612" w:rsidRPr="007C7773" w:rsidRDefault="00154612" w:rsidP="007C7773">
      <w:pPr>
        <w:pStyle w:val="ListParagraph"/>
        <w:numPr>
          <w:ilvl w:val="0"/>
          <w:numId w:val="17"/>
        </w:numPr>
        <w:spacing w:line="240" w:lineRule="auto"/>
        <w:jc w:val="both"/>
        <w:rPr>
          <w:rFonts w:ascii="Calibri" w:hAnsi="Calibri" w:cs="Calibri"/>
          <w:sz w:val="22"/>
          <w:szCs w:val="22"/>
        </w:rPr>
      </w:pPr>
      <w:r w:rsidRPr="007C7773">
        <w:rPr>
          <w:rFonts w:ascii="Calibri" w:hAnsi="Calibri" w:cs="Calibri"/>
          <w:b/>
          <w:sz w:val="22"/>
          <w:szCs w:val="22"/>
        </w:rPr>
        <w:t>Indicator 2.4</w:t>
      </w:r>
      <w:r w:rsidRPr="007C7773">
        <w:rPr>
          <w:rFonts w:ascii="Calibri" w:hAnsi="Calibri" w:cs="Calibri"/>
          <w:sz w:val="22"/>
          <w:szCs w:val="22"/>
        </w:rPr>
        <w:t>: % of population who demonstrate anti-VAW attitudes</w:t>
      </w:r>
    </w:p>
    <w:p w14:paraId="56212030" w14:textId="125FB8B5" w:rsidR="00185360" w:rsidRPr="007C7773" w:rsidRDefault="00BB4EF6" w:rsidP="007C7773">
      <w:pPr>
        <w:spacing w:line="240" w:lineRule="auto"/>
        <w:jc w:val="both"/>
        <w:rPr>
          <w:rFonts w:ascii="Calibri" w:hAnsi="Calibri" w:cs="Calibri"/>
          <w:sz w:val="22"/>
          <w:szCs w:val="22"/>
        </w:rPr>
      </w:pPr>
      <w:r w:rsidRPr="007C7773">
        <w:rPr>
          <w:rFonts w:ascii="Calibri" w:hAnsi="Calibri" w:cs="Calibri"/>
          <w:sz w:val="22"/>
          <w:szCs w:val="22"/>
        </w:rPr>
        <w:t>Additionally, the Foundation recommends that the firm/organization consider the following while developing the methodology:</w:t>
      </w:r>
    </w:p>
    <w:p w14:paraId="4FDCC114" w14:textId="756E3D34" w:rsidR="00185360" w:rsidRPr="007C7773" w:rsidRDefault="00185360" w:rsidP="007C7773">
      <w:pPr>
        <w:pStyle w:val="ListParagraph"/>
        <w:numPr>
          <w:ilvl w:val="0"/>
          <w:numId w:val="6"/>
        </w:numPr>
        <w:spacing w:before="0" w:after="0" w:line="240" w:lineRule="auto"/>
        <w:jc w:val="both"/>
        <w:rPr>
          <w:rFonts w:ascii="Calibri" w:hAnsi="Calibri" w:cs="Calibri"/>
          <w:sz w:val="22"/>
          <w:szCs w:val="22"/>
        </w:rPr>
      </w:pPr>
      <w:r w:rsidRPr="007C7773">
        <w:rPr>
          <w:rFonts w:ascii="Calibri" w:hAnsi="Calibri" w:cs="Calibri"/>
          <w:sz w:val="22"/>
          <w:szCs w:val="22"/>
        </w:rPr>
        <w:t xml:space="preserve">Consultations with </w:t>
      </w:r>
      <w:r w:rsidR="009646D5" w:rsidRPr="007C7773">
        <w:rPr>
          <w:rFonts w:ascii="Calibri" w:hAnsi="Calibri" w:cs="Calibri"/>
          <w:sz w:val="22"/>
          <w:szCs w:val="22"/>
        </w:rPr>
        <w:t xml:space="preserve">the Foundation’s </w:t>
      </w:r>
      <w:r w:rsidRPr="007C7773">
        <w:rPr>
          <w:rFonts w:ascii="Calibri" w:hAnsi="Calibri" w:cs="Calibri"/>
          <w:sz w:val="22"/>
          <w:szCs w:val="22"/>
        </w:rPr>
        <w:t>WEP Director and project staff;</w:t>
      </w:r>
    </w:p>
    <w:p w14:paraId="62E80ED4" w14:textId="198A9AE4" w:rsidR="00185360" w:rsidRPr="007C7773" w:rsidRDefault="00185360" w:rsidP="007C7773">
      <w:pPr>
        <w:pStyle w:val="ListParagraph"/>
        <w:numPr>
          <w:ilvl w:val="0"/>
          <w:numId w:val="6"/>
        </w:numPr>
        <w:spacing w:before="0" w:after="0" w:line="240" w:lineRule="auto"/>
        <w:jc w:val="both"/>
        <w:rPr>
          <w:rFonts w:ascii="Calibri" w:hAnsi="Calibri" w:cs="Calibri"/>
          <w:sz w:val="22"/>
          <w:szCs w:val="22"/>
        </w:rPr>
      </w:pPr>
      <w:r w:rsidRPr="007C7773">
        <w:rPr>
          <w:rFonts w:ascii="Calibri" w:hAnsi="Calibri" w:cs="Calibri"/>
          <w:sz w:val="22"/>
          <w:szCs w:val="22"/>
        </w:rPr>
        <w:t xml:space="preserve">Develop a comprehensive work plan for conducting </w:t>
      </w:r>
      <w:r w:rsidR="00C80A33" w:rsidRPr="007C7773">
        <w:rPr>
          <w:rFonts w:ascii="Calibri" w:hAnsi="Calibri" w:cs="Calibri"/>
          <w:sz w:val="22"/>
          <w:szCs w:val="22"/>
        </w:rPr>
        <w:t xml:space="preserve">the </w:t>
      </w:r>
      <w:r w:rsidRPr="007C7773">
        <w:rPr>
          <w:rFonts w:ascii="Calibri" w:hAnsi="Calibri" w:cs="Calibri"/>
          <w:sz w:val="22"/>
          <w:szCs w:val="22"/>
        </w:rPr>
        <w:t xml:space="preserve">midterm evaluation with </w:t>
      </w:r>
      <w:r w:rsidR="007332D4" w:rsidRPr="007C7773">
        <w:rPr>
          <w:rFonts w:ascii="Calibri" w:hAnsi="Calibri" w:cs="Calibri"/>
          <w:sz w:val="22"/>
          <w:szCs w:val="22"/>
        </w:rPr>
        <w:t>defined milestones</w:t>
      </w:r>
      <w:r w:rsidRPr="007C7773">
        <w:rPr>
          <w:rFonts w:ascii="Calibri" w:hAnsi="Calibri" w:cs="Calibri"/>
          <w:sz w:val="22"/>
          <w:szCs w:val="22"/>
        </w:rPr>
        <w:t>;</w:t>
      </w:r>
    </w:p>
    <w:p w14:paraId="7B8DD0CD" w14:textId="77777777" w:rsidR="00185360" w:rsidRPr="007C7773" w:rsidRDefault="00185360" w:rsidP="007C7773">
      <w:pPr>
        <w:pStyle w:val="ListParagraph"/>
        <w:numPr>
          <w:ilvl w:val="0"/>
          <w:numId w:val="6"/>
        </w:numPr>
        <w:spacing w:before="0" w:after="0" w:line="240" w:lineRule="auto"/>
        <w:jc w:val="both"/>
        <w:rPr>
          <w:rFonts w:ascii="Calibri" w:hAnsi="Calibri" w:cs="Calibri"/>
          <w:sz w:val="22"/>
          <w:szCs w:val="22"/>
        </w:rPr>
      </w:pPr>
      <w:r w:rsidRPr="007C7773">
        <w:rPr>
          <w:rFonts w:ascii="Calibri" w:hAnsi="Calibri" w:cs="Calibri"/>
          <w:sz w:val="22"/>
          <w:szCs w:val="22"/>
        </w:rPr>
        <w:t xml:space="preserve">Review existing documents and data, technical proposal, theory of change, performance assessment framework, baseline survey, annual reports, progress reports, work plans, etc.; </w:t>
      </w:r>
    </w:p>
    <w:p w14:paraId="0A9036FF" w14:textId="7D3DB305" w:rsidR="00185360" w:rsidRPr="007C7773" w:rsidRDefault="00185360" w:rsidP="007C7773">
      <w:pPr>
        <w:pStyle w:val="ListParagraph"/>
        <w:numPr>
          <w:ilvl w:val="0"/>
          <w:numId w:val="6"/>
        </w:numPr>
        <w:spacing w:before="0" w:after="0" w:line="240" w:lineRule="auto"/>
        <w:jc w:val="both"/>
        <w:rPr>
          <w:rFonts w:ascii="Calibri" w:hAnsi="Calibri" w:cs="Calibri"/>
          <w:sz w:val="22"/>
          <w:szCs w:val="22"/>
        </w:rPr>
      </w:pPr>
      <w:r w:rsidRPr="007C7773">
        <w:rPr>
          <w:rFonts w:ascii="Calibri" w:hAnsi="Calibri" w:cs="Calibri"/>
          <w:sz w:val="22"/>
          <w:szCs w:val="22"/>
        </w:rPr>
        <w:t xml:space="preserve">Identify key stakeholders and project beneficiaries for conducting midterm evaluation </w:t>
      </w:r>
      <w:r w:rsidR="00C80A33" w:rsidRPr="007C7773">
        <w:rPr>
          <w:rFonts w:ascii="Calibri" w:hAnsi="Calibri" w:cs="Calibri"/>
          <w:sz w:val="22"/>
          <w:szCs w:val="22"/>
        </w:rPr>
        <w:t>–</w:t>
      </w:r>
      <w:r w:rsidRPr="007C7773">
        <w:rPr>
          <w:rFonts w:ascii="Calibri" w:hAnsi="Calibri" w:cs="Calibri"/>
          <w:sz w:val="22"/>
          <w:szCs w:val="22"/>
        </w:rPr>
        <w:t xml:space="preserve"> </w:t>
      </w:r>
      <w:r w:rsidR="00C80A33" w:rsidRPr="007C7773">
        <w:rPr>
          <w:rFonts w:ascii="Calibri" w:hAnsi="Calibri" w:cs="Calibri"/>
          <w:sz w:val="22"/>
          <w:szCs w:val="22"/>
        </w:rPr>
        <w:t xml:space="preserve">understanding </w:t>
      </w:r>
      <w:r w:rsidRPr="007C7773">
        <w:rPr>
          <w:rFonts w:ascii="Calibri" w:hAnsi="Calibri" w:cs="Calibri"/>
          <w:sz w:val="22"/>
          <w:szCs w:val="22"/>
        </w:rPr>
        <w:t>who are we trying to reach and why?</w:t>
      </w:r>
    </w:p>
    <w:p w14:paraId="599A851D" w14:textId="39CF13BE" w:rsidR="00185360" w:rsidRPr="007C7773" w:rsidRDefault="00185360" w:rsidP="007C7773">
      <w:pPr>
        <w:pStyle w:val="ListParagraph"/>
        <w:numPr>
          <w:ilvl w:val="0"/>
          <w:numId w:val="6"/>
        </w:numPr>
        <w:spacing w:before="0" w:after="0" w:line="240" w:lineRule="auto"/>
        <w:jc w:val="both"/>
        <w:rPr>
          <w:rFonts w:ascii="Calibri" w:hAnsi="Calibri" w:cs="Calibri"/>
          <w:sz w:val="22"/>
          <w:szCs w:val="22"/>
        </w:rPr>
      </w:pPr>
      <w:r w:rsidRPr="007C7773">
        <w:rPr>
          <w:rFonts w:ascii="Calibri" w:hAnsi="Calibri" w:cs="Calibri"/>
          <w:sz w:val="22"/>
          <w:szCs w:val="22"/>
        </w:rPr>
        <w:lastRenderedPageBreak/>
        <w:t>Design and refine midterm evaluation questionnaires</w:t>
      </w:r>
      <w:r w:rsidR="00C21B21" w:rsidRPr="007C7773">
        <w:rPr>
          <w:rFonts w:ascii="Calibri" w:hAnsi="Calibri" w:cs="Calibri"/>
          <w:sz w:val="22"/>
          <w:szCs w:val="22"/>
        </w:rPr>
        <w:t xml:space="preserve"> paying particular attention to the collection of data related to  the Performance Assessment Framework</w:t>
      </w:r>
      <w:r w:rsidRPr="007C7773">
        <w:rPr>
          <w:rFonts w:ascii="Calibri" w:hAnsi="Calibri" w:cs="Calibri"/>
          <w:sz w:val="22"/>
          <w:szCs w:val="22"/>
        </w:rPr>
        <w:t xml:space="preserve"> </w:t>
      </w:r>
      <w:r w:rsidR="0006298C" w:rsidRPr="007C7773">
        <w:rPr>
          <w:rFonts w:ascii="Calibri" w:hAnsi="Calibri" w:cs="Calibri"/>
          <w:sz w:val="22"/>
          <w:szCs w:val="22"/>
        </w:rPr>
        <w:t xml:space="preserve">indicators and </w:t>
      </w:r>
      <w:r w:rsidR="00100491" w:rsidRPr="007C7773">
        <w:rPr>
          <w:rFonts w:ascii="Calibri" w:hAnsi="Calibri" w:cs="Calibri"/>
          <w:sz w:val="22"/>
          <w:szCs w:val="22"/>
        </w:rPr>
        <w:t>T</w:t>
      </w:r>
      <w:r w:rsidR="0006298C" w:rsidRPr="007C7773">
        <w:rPr>
          <w:rFonts w:ascii="Calibri" w:hAnsi="Calibri" w:cs="Calibri"/>
          <w:sz w:val="22"/>
          <w:szCs w:val="22"/>
        </w:rPr>
        <w:t xml:space="preserve">heory of </w:t>
      </w:r>
      <w:r w:rsidR="00100491" w:rsidRPr="007C7773">
        <w:rPr>
          <w:rFonts w:ascii="Calibri" w:hAnsi="Calibri" w:cs="Calibri"/>
          <w:sz w:val="22"/>
          <w:szCs w:val="22"/>
        </w:rPr>
        <w:t>C</w:t>
      </w:r>
      <w:r w:rsidR="0006298C" w:rsidRPr="007C7773">
        <w:rPr>
          <w:rFonts w:ascii="Calibri" w:hAnsi="Calibri" w:cs="Calibri"/>
          <w:sz w:val="22"/>
          <w:szCs w:val="22"/>
        </w:rPr>
        <w:t xml:space="preserve">hange, </w:t>
      </w:r>
      <w:r w:rsidRPr="007C7773">
        <w:rPr>
          <w:rFonts w:ascii="Calibri" w:hAnsi="Calibri" w:cs="Calibri"/>
          <w:sz w:val="22"/>
          <w:szCs w:val="22"/>
        </w:rPr>
        <w:t>arrange for translation of the questionnaires into relevant languages (</w:t>
      </w:r>
      <w:r w:rsidR="00EA510C" w:rsidRPr="007C7773">
        <w:rPr>
          <w:rFonts w:ascii="Calibri" w:hAnsi="Calibri" w:cs="Calibri"/>
          <w:sz w:val="22"/>
          <w:szCs w:val="22"/>
        </w:rPr>
        <w:t xml:space="preserve">English, </w:t>
      </w:r>
      <w:r w:rsidRPr="007C7773">
        <w:rPr>
          <w:rFonts w:ascii="Calibri" w:hAnsi="Calibri" w:cs="Calibri"/>
          <w:sz w:val="22"/>
          <w:szCs w:val="22"/>
        </w:rPr>
        <w:t>Dari and Pushto);</w:t>
      </w:r>
    </w:p>
    <w:p w14:paraId="17F19762" w14:textId="32CF0095" w:rsidR="00185360" w:rsidRPr="007C7773" w:rsidRDefault="00C80A33" w:rsidP="007332D4">
      <w:pPr>
        <w:pStyle w:val="ListParagraph"/>
        <w:numPr>
          <w:ilvl w:val="0"/>
          <w:numId w:val="6"/>
        </w:numPr>
        <w:jc w:val="both"/>
        <w:rPr>
          <w:rFonts w:ascii="Calibri" w:hAnsi="Calibri" w:cs="Calibri"/>
          <w:sz w:val="22"/>
          <w:szCs w:val="22"/>
        </w:rPr>
      </w:pPr>
      <w:r w:rsidRPr="007C7773">
        <w:rPr>
          <w:rFonts w:ascii="Calibri" w:hAnsi="Calibri" w:cs="Calibri"/>
          <w:sz w:val="22"/>
          <w:szCs w:val="22"/>
        </w:rPr>
        <w:t>Conduct</w:t>
      </w:r>
      <w:r w:rsidR="00185360" w:rsidRPr="007C7773">
        <w:rPr>
          <w:rFonts w:ascii="Calibri" w:hAnsi="Calibri" w:cs="Calibri"/>
          <w:sz w:val="22"/>
          <w:szCs w:val="22"/>
        </w:rPr>
        <w:t xml:space="preserve"> field assessment and data collection through the following:   </w:t>
      </w:r>
    </w:p>
    <w:p w14:paraId="2A494905" w14:textId="66709D4D" w:rsidR="00185360" w:rsidRPr="00C86A00" w:rsidRDefault="00185360" w:rsidP="00CE4F3E">
      <w:pPr>
        <w:pStyle w:val="ListParagraph"/>
        <w:numPr>
          <w:ilvl w:val="0"/>
          <w:numId w:val="9"/>
        </w:numPr>
        <w:spacing w:before="0" w:after="0" w:line="240" w:lineRule="auto"/>
        <w:jc w:val="both"/>
        <w:rPr>
          <w:rFonts w:ascii="Calibri" w:hAnsi="Calibri" w:cs="Calibri"/>
        </w:rPr>
      </w:pPr>
      <w:r w:rsidRPr="00C86A00">
        <w:rPr>
          <w:rFonts w:ascii="Calibri" w:hAnsi="Calibri" w:cs="Calibri"/>
        </w:rPr>
        <w:t>Suggested key informant interviews</w:t>
      </w:r>
      <w:r w:rsidR="00C7372F" w:rsidRPr="00C86A00">
        <w:rPr>
          <w:rFonts w:ascii="Calibri" w:hAnsi="Calibri" w:cs="Calibri"/>
        </w:rPr>
        <w:t xml:space="preserve"> (KIIs)</w:t>
      </w:r>
      <w:r w:rsidRPr="00C86A00">
        <w:rPr>
          <w:rFonts w:ascii="Calibri" w:hAnsi="Calibri" w:cs="Calibri"/>
        </w:rPr>
        <w:t xml:space="preserve"> and focus group discussions </w:t>
      </w:r>
      <w:r w:rsidR="00C7372F" w:rsidRPr="00C86A00">
        <w:rPr>
          <w:rFonts w:ascii="Calibri" w:hAnsi="Calibri" w:cs="Calibri"/>
        </w:rPr>
        <w:t xml:space="preserve">(FGDs) </w:t>
      </w:r>
      <w:r w:rsidRPr="00C86A00">
        <w:rPr>
          <w:rFonts w:ascii="Calibri" w:hAnsi="Calibri" w:cs="Calibri"/>
        </w:rPr>
        <w:t>with key stakeholders, including the Department of Women’s Affairs (</w:t>
      </w:r>
      <w:proofErr w:type="spellStart"/>
      <w:r w:rsidRPr="00C86A00">
        <w:rPr>
          <w:rFonts w:ascii="Calibri" w:hAnsi="Calibri" w:cs="Calibri"/>
        </w:rPr>
        <w:t>DoWA</w:t>
      </w:r>
      <w:proofErr w:type="spellEnd"/>
      <w:r w:rsidRPr="00C86A00">
        <w:rPr>
          <w:rFonts w:ascii="Calibri" w:hAnsi="Calibri" w:cs="Calibri"/>
        </w:rPr>
        <w:t>), Department of Education (DoE), Department of Haj and Religious Affairs (</w:t>
      </w:r>
      <w:proofErr w:type="spellStart"/>
      <w:r w:rsidRPr="00C86A00">
        <w:rPr>
          <w:rFonts w:ascii="Calibri" w:hAnsi="Calibri" w:cs="Calibri"/>
        </w:rPr>
        <w:t>Do</w:t>
      </w:r>
      <w:r w:rsidR="00F168A8" w:rsidRPr="00C86A00">
        <w:rPr>
          <w:rFonts w:ascii="Calibri" w:hAnsi="Calibri" w:cs="Calibri"/>
        </w:rPr>
        <w:t>HRA</w:t>
      </w:r>
      <w:proofErr w:type="spellEnd"/>
      <w:r w:rsidRPr="00C86A00">
        <w:rPr>
          <w:rFonts w:ascii="Calibri" w:hAnsi="Calibri" w:cs="Calibri"/>
        </w:rPr>
        <w:t>), etc.;</w:t>
      </w:r>
    </w:p>
    <w:p w14:paraId="5883040E" w14:textId="42B717D0" w:rsidR="00185360" w:rsidRPr="00C86A00" w:rsidRDefault="00185360" w:rsidP="00CE4F3E">
      <w:pPr>
        <w:pStyle w:val="ListParagraph"/>
        <w:numPr>
          <w:ilvl w:val="0"/>
          <w:numId w:val="9"/>
        </w:numPr>
        <w:spacing w:before="0" w:after="0" w:line="240" w:lineRule="auto"/>
        <w:jc w:val="both"/>
        <w:rPr>
          <w:rFonts w:ascii="Calibri" w:hAnsi="Calibri" w:cs="Calibri"/>
        </w:rPr>
      </w:pPr>
      <w:r w:rsidRPr="00C86A00">
        <w:rPr>
          <w:rFonts w:ascii="Calibri" w:hAnsi="Calibri" w:cs="Calibri"/>
        </w:rPr>
        <w:t xml:space="preserve">Suggested </w:t>
      </w:r>
      <w:r w:rsidR="00C7372F" w:rsidRPr="00C86A00">
        <w:rPr>
          <w:rFonts w:ascii="Calibri" w:hAnsi="Calibri" w:cs="Calibri"/>
        </w:rPr>
        <w:t>KIIs</w:t>
      </w:r>
      <w:r w:rsidR="00C80A33" w:rsidRPr="00C86A00">
        <w:rPr>
          <w:rFonts w:ascii="Calibri" w:hAnsi="Calibri" w:cs="Calibri"/>
        </w:rPr>
        <w:t xml:space="preserve"> and </w:t>
      </w:r>
      <w:r w:rsidR="00C7372F" w:rsidRPr="00C86A00">
        <w:rPr>
          <w:rFonts w:ascii="Calibri" w:hAnsi="Calibri" w:cs="Calibri"/>
        </w:rPr>
        <w:t>FGDs</w:t>
      </w:r>
      <w:r w:rsidRPr="00C86A00">
        <w:rPr>
          <w:rFonts w:ascii="Calibri" w:hAnsi="Calibri" w:cs="Calibri"/>
        </w:rPr>
        <w:t xml:space="preserve"> with (i.e., grantee(s) and their target populations/beneficiaries - Family Resolution Centre (FRC) members, Community Dialogue Group (CDGs) members, CDG Facilitators, Khateebs, </w:t>
      </w:r>
      <w:r w:rsidR="00BC32D4" w:rsidRPr="00C86A00">
        <w:rPr>
          <w:rFonts w:ascii="Calibri" w:hAnsi="Calibri" w:cs="Calibri"/>
        </w:rPr>
        <w:t>t</w:t>
      </w:r>
      <w:r w:rsidRPr="00C86A00">
        <w:rPr>
          <w:rFonts w:ascii="Calibri" w:hAnsi="Calibri" w:cs="Calibri"/>
        </w:rPr>
        <w:t xml:space="preserve">eachers and community members); </w:t>
      </w:r>
      <w:r w:rsidR="00F168A8" w:rsidRPr="00C86A00">
        <w:rPr>
          <w:rFonts w:ascii="Calibri" w:hAnsi="Calibri" w:cs="Calibri"/>
        </w:rPr>
        <w:t xml:space="preserve">and representatives from </w:t>
      </w:r>
      <w:proofErr w:type="spellStart"/>
      <w:r w:rsidR="00F168A8" w:rsidRPr="00C86A00">
        <w:rPr>
          <w:rFonts w:ascii="Calibri" w:hAnsi="Calibri" w:cs="Calibri"/>
        </w:rPr>
        <w:t>DoWAs</w:t>
      </w:r>
      <w:proofErr w:type="spellEnd"/>
      <w:r w:rsidR="00F168A8" w:rsidRPr="00C86A00">
        <w:rPr>
          <w:rFonts w:ascii="Calibri" w:hAnsi="Calibri" w:cs="Calibri"/>
        </w:rPr>
        <w:t>;</w:t>
      </w:r>
    </w:p>
    <w:p w14:paraId="353F729D" w14:textId="64C3C1FA" w:rsidR="00185360" w:rsidRPr="00C86A00" w:rsidRDefault="00185360" w:rsidP="00CE4F3E">
      <w:pPr>
        <w:pStyle w:val="ListParagraph"/>
        <w:numPr>
          <w:ilvl w:val="0"/>
          <w:numId w:val="9"/>
        </w:numPr>
        <w:spacing w:before="0" w:after="0" w:line="240" w:lineRule="auto"/>
        <w:jc w:val="both"/>
        <w:rPr>
          <w:rFonts w:ascii="Calibri" w:hAnsi="Calibri" w:cs="Calibri"/>
        </w:rPr>
      </w:pPr>
      <w:r w:rsidRPr="00C86A00">
        <w:rPr>
          <w:rFonts w:ascii="Calibri" w:hAnsi="Calibri" w:cs="Calibri"/>
        </w:rPr>
        <w:t xml:space="preserve">Suggested </w:t>
      </w:r>
      <w:r w:rsidR="00C7372F" w:rsidRPr="00C86A00">
        <w:rPr>
          <w:rFonts w:ascii="Calibri" w:hAnsi="Calibri" w:cs="Calibri"/>
        </w:rPr>
        <w:t>KIIs</w:t>
      </w:r>
      <w:r w:rsidRPr="00C86A00">
        <w:rPr>
          <w:rFonts w:ascii="Calibri" w:hAnsi="Calibri" w:cs="Calibri"/>
        </w:rPr>
        <w:t xml:space="preserve"> and/or </w:t>
      </w:r>
      <w:r w:rsidR="00C7372F" w:rsidRPr="00C86A00">
        <w:rPr>
          <w:rFonts w:ascii="Calibri" w:hAnsi="Calibri" w:cs="Calibri"/>
        </w:rPr>
        <w:t>FGDs</w:t>
      </w:r>
      <w:r w:rsidRPr="00C86A00">
        <w:rPr>
          <w:rFonts w:ascii="Calibri" w:hAnsi="Calibri" w:cs="Calibri"/>
        </w:rPr>
        <w:t xml:space="preserve"> with </w:t>
      </w:r>
      <w:r w:rsidR="007332D4" w:rsidRPr="00C86A00">
        <w:rPr>
          <w:rFonts w:ascii="Calibri" w:hAnsi="Calibri" w:cs="Calibri"/>
        </w:rPr>
        <w:t>DFAT’s partners</w:t>
      </w:r>
      <w:r w:rsidRPr="00C86A00">
        <w:rPr>
          <w:rFonts w:ascii="Calibri" w:hAnsi="Calibri" w:cs="Calibri"/>
        </w:rPr>
        <w:t xml:space="preserve"> -UNFPA, UN Women, Afghan Women’s Network and Afghanistan Independent Human Rights Commission.</w:t>
      </w:r>
    </w:p>
    <w:p w14:paraId="5E1CCF98" w14:textId="77777777" w:rsidR="00185360" w:rsidRPr="00C86A00" w:rsidRDefault="00185360" w:rsidP="00CE4F3E">
      <w:pPr>
        <w:pStyle w:val="ListParagraph"/>
        <w:numPr>
          <w:ilvl w:val="0"/>
          <w:numId w:val="6"/>
        </w:numPr>
        <w:spacing w:before="0" w:after="0" w:line="240" w:lineRule="auto"/>
        <w:jc w:val="both"/>
        <w:rPr>
          <w:rFonts w:ascii="Calibri" w:hAnsi="Calibri" w:cs="Calibri"/>
        </w:rPr>
      </w:pPr>
      <w:r w:rsidRPr="00C86A00">
        <w:rPr>
          <w:rFonts w:ascii="Calibri" w:hAnsi="Calibri" w:cs="Calibri"/>
        </w:rPr>
        <w:t>Analyze primary data and ensure quality control;</w:t>
      </w:r>
    </w:p>
    <w:p w14:paraId="1254DCE7" w14:textId="574C4C4D" w:rsidR="00185360" w:rsidRPr="00C86A00" w:rsidRDefault="00185360" w:rsidP="00CE4F3E">
      <w:pPr>
        <w:pStyle w:val="ListParagraph"/>
        <w:numPr>
          <w:ilvl w:val="0"/>
          <w:numId w:val="6"/>
        </w:numPr>
        <w:spacing w:before="0" w:after="0" w:line="240" w:lineRule="auto"/>
        <w:jc w:val="both"/>
        <w:rPr>
          <w:rFonts w:ascii="Calibri" w:hAnsi="Calibri" w:cs="Calibri"/>
        </w:rPr>
      </w:pPr>
      <w:r w:rsidRPr="00C86A00">
        <w:rPr>
          <w:rFonts w:ascii="Calibri" w:hAnsi="Calibri" w:cs="Calibri"/>
        </w:rPr>
        <w:t xml:space="preserve">Consultation with </w:t>
      </w:r>
      <w:r w:rsidR="00C80A33" w:rsidRPr="00C86A00">
        <w:rPr>
          <w:rFonts w:ascii="Calibri" w:hAnsi="Calibri" w:cs="Calibri"/>
        </w:rPr>
        <w:t xml:space="preserve">the </w:t>
      </w:r>
      <w:r w:rsidR="009646D5" w:rsidRPr="00C86A00">
        <w:rPr>
          <w:rFonts w:ascii="Calibri" w:hAnsi="Calibri" w:cs="Calibri"/>
        </w:rPr>
        <w:t xml:space="preserve">Foundation’s </w:t>
      </w:r>
      <w:r w:rsidRPr="00C86A00">
        <w:rPr>
          <w:rFonts w:ascii="Calibri" w:hAnsi="Calibri" w:cs="Calibri"/>
        </w:rPr>
        <w:t>WEP Director and project staff on preliminary findings, conclusions, and recommendations;</w:t>
      </w:r>
    </w:p>
    <w:p w14:paraId="726D8026" w14:textId="27DCA058" w:rsidR="00EA510C" w:rsidRPr="00C86A00" w:rsidRDefault="00EA510C" w:rsidP="00CE4F3E">
      <w:pPr>
        <w:pStyle w:val="ListParagraph"/>
        <w:numPr>
          <w:ilvl w:val="0"/>
          <w:numId w:val="6"/>
        </w:numPr>
        <w:spacing w:before="0" w:after="0" w:line="240" w:lineRule="auto"/>
        <w:jc w:val="both"/>
        <w:rPr>
          <w:rFonts w:ascii="Calibri" w:hAnsi="Calibri" w:cs="Calibri"/>
        </w:rPr>
      </w:pPr>
      <w:r w:rsidRPr="00C86A00">
        <w:rPr>
          <w:rFonts w:ascii="Calibri" w:hAnsi="Calibri" w:cs="Calibri"/>
        </w:rPr>
        <w:t xml:space="preserve">Share outline of </w:t>
      </w:r>
      <w:r w:rsidR="00C80A33" w:rsidRPr="00C86A00">
        <w:rPr>
          <w:rFonts w:ascii="Calibri" w:hAnsi="Calibri" w:cs="Calibri"/>
        </w:rPr>
        <w:t xml:space="preserve">the </w:t>
      </w:r>
      <w:r w:rsidRPr="00C86A00">
        <w:rPr>
          <w:rFonts w:ascii="Calibri" w:hAnsi="Calibri" w:cs="Calibri"/>
        </w:rPr>
        <w:t xml:space="preserve">final midterm evaluation report with </w:t>
      </w:r>
      <w:r w:rsidR="009646D5" w:rsidRPr="00C86A00">
        <w:rPr>
          <w:rFonts w:ascii="Calibri" w:hAnsi="Calibri" w:cs="Calibri"/>
        </w:rPr>
        <w:t xml:space="preserve">the Foundation’s </w:t>
      </w:r>
      <w:r w:rsidRPr="00C86A00">
        <w:rPr>
          <w:rFonts w:ascii="Calibri" w:hAnsi="Calibri" w:cs="Calibri"/>
        </w:rPr>
        <w:t>WEP Director;</w:t>
      </w:r>
    </w:p>
    <w:p w14:paraId="01EBD576" w14:textId="717C5FC3" w:rsidR="00185360" w:rsidRDefault="00185360" w:rsidP="00CE4F3E">
      <w:pPr>
        <w:pStyle w:val="ListParagraph"/>
        <w:numPr>
          <w:ilvl w:val="0"/>
          <w:numId w:val="6"/>
        </w:numPr>
        <w:spacing w:before="0" w:after="0" w:line="240" w:lineRule="auto"/>
        <w:jc w:val="both"/>
        <w:rPr>
          <w:rFonts w:ascii="Calibri" w:hAnsi="Calibri" w:cs="Calibri"/>
        </w:rPr>
      </w:pPr>
      <w:r w:rsidRPr="00C86A00">
        <w:rPr>
          <w:rFonts w:ascii="Calibri" w:hAnsi="Calibri" w:cs="Calibri"/>
        </w:rPr>
        <w:t>Submit</w:t>
      </w:r>
      <w:r w:rsidR="00C80A33" w:rsidRPr="00C86A00">
        <w:rPr>
          <w:rFonts w:ascii="Calibri" w:hAnsi="Calibri" w:cs="Calibri"/>
        </w:rPr>
        <w:t xml:space="preserve"> the</w:t>
      </w:r>
      <w:r w:rsidRPr="00C86A00">
        <w:rPr>
          <w:rFonts w:ascii="Calibri" w:hAnsi="Calibri" w:cs="Calibri"/>
        </w:rPr>
        <w:t xml:space="preserve"> final midterm evaluation report and PowerPoint presentation.</w:t>
      </w:r>
      <w:r w:rsidR="000F03DD">
        <w:rPr>
          <w:rFonts w:ascii="Calibri" w:hAnsi="Calibri" w:cs="Calibri"/>
        </w:rPr>
        <w:t xml:space="preserve">   </w:t>
      </w:r>
    </w:p>
    <w:p w14:paraId="4B729EE5" w14:textId="77777777" w:rsidR="000F03DD" w:rsidRPr="00C86A00" w:rsidRDefault="000F03DD" w:rsidP="000F03DD">
      <w:pPr>
        <w:pStyle w:val="ListParagraph"/>
        <w:spacing w:before="0" w:after="0" w:line="240" w:lineRule="auto"/>
        <w:jc w:val="both"/>
        <w:rPr>
          <w:rFonts w:ascii="Calibri" w:hAnsi="Calibri" w:cs="Calibri"/>
        </w:rPr>
      </w:pPr>
    </w:p>
    <w:p w14:paraId="1BF097AE" w14:textId="15C9E942" w:rsidR="00185360" w:rsidRPr="00C86A00" w:rsidRDefault="00793D21" w:rsidP="00CE4F3E">
      <w:pPr>
        <w:pStyle w:val="NoSpacing"/>
        <w:spacing w:before="0" w:after="0" w:line="240" w:lineRule="auto"/>
        <w:jc w:val="both"/>
        <w:rPr>
          <w:rFonts w:ascii="Calibri" w:hAnsi="Calibri" w:cs="Calibri"/>
        </w:rPr>
      </w:pPr>
      <w:r w:rsidRPr="00C86A00">
        <w:rPr>
          <w:rFonts w:ascii="Calibri" w:hAnsi="Calibri" w:cs="Calibri"/>
        </w:rPr>
        <w:t>1.</w:t>
      </w:r>
      <w:r w:rsidR="00962A70" w:rsidRPr="00C86A00">
        <w:rPr>
          <w:rFonts w:ascii="Calibri" w:hAnsi="Calibri" w:cs="Calibri"/>
        </w:rPr>
        <w:t>2.</w:t>
      </w:r>
      <w:r w:rsidR="00BC3EA7" w:rsidRPr="00C86A00">
        <w:rPr>
          <w:rFonts w:ascii="Calibri" w:hAnsi="Calibri" w:cs="Calibri"/>
        </w:rPr>
        <w:t>4</w:t>
      </w:r>
      <w:r w:rsidR="00185360" w:rsidRPr="00C86A00">
        <w:rPr>
          <w:rFonts w:ascii="Calibri" w:hAnsi="Calibri" w:cs="Calibri"/>
        </w:rPr>
        <w:t xml:space="preserve"> Criteria and Questions for Consideration for Midterm Evaluators</w:t>
      </w:r>
    </w:p>
    <w:p w14:paraId="7A898886" w14:textId="517AB21A" w:rsidR="00BC3EA7" w:rsidRPr="00C86A00" w:rsidRDefault="00185360" w:rsidP="00CE4F3E">
      <w:pPr>
        <w:pStyle w:val="ListParagraph"/>
        <w:numPr>
          <w:ilvl w:val="0"/>
          <w:numId w:val="14"/>
        </w:numPr>
        <w:spacing w:before="0" w:after="0" w:line="240" w:lineRule="auto"/>
        <w:jc w:val="both"/>
        <w:rPr>
          <w:rFonts w:ascii="Calibri" w:hAnsi="Calibri" w:cs="Calibri"/>
        </w:rPr>
      </w:pPr>
      <w:r w:rsidRPr="00C86A00">
        <w:rPr>
          <w:rFonts w:ascii="Calibri" w:hAnsi="Calibri" w:cs="Calibri"/>
          <w:u w:val="single"/>
        </w:rPr>
        <w:t xml:space="preserve">Validity of </w:t>
      </w:r>
      <w:r w:rsidR="00C80A33" w:rsidRPr="00C86A00">
        <w:rPr>
          <w:rFonts w:ascii="Calibri" w:hAnsi="Calibri" w:cs="Calibri"/>
          <w:u w:val="single"/>
        </w:rPr>
        <w:t>D</w:t>
      </w:r>
      <w:r w:rsidRPr="00C86A00">
        <w:rPr>
          <w:rFonts w:ascii="Calibri" w:hAnsi="Calibri" w:cs="Calibri"/>
          <w:u w:val="single"/>
        </w:rPr>
        <w:t>esign</w:t>
      </w:r>
      <w:r w:rsidRPr="00C86A00">
        <w:rPr>
          <w:rFonts w:ascii="Calibri" w:hAnsi="Calibri" w:cs="Calibri"/>
        </w:rPr>
        <w:t xml:space="preserve">: Does the project design (i.e., priorities, outcomes, outputs and activities) address the stakeholders’/beneficiaries’ needs identified at the inception of this </w:t>
      </w:r>
      <w:r w:rsidR="00A72BCC" w:rsidRPr="00C86A00">
        <w:rPr>
          <w:rFonts w:ascii="Calibri" w:hAnsi="Calibri" w:cs="Calibri"/>
        </w:rPr>
        <w:t>P</w:t>
      </w:r>
      <w:r w:rsidRPr="00C86A00">
        <w:rPr>
          <w:rFonts w:ascii="Calibri" w:hAnsi="Calibri" w:cs="Calibri"/>
        </w:rPr>
        <w:t>roject? Does the design require modification in the second half of the project? Does the pro</w:t>
      </w:r>
      <w:r w:rsidR="00EA510C" w:rsidRPr="00C86A00">
        <w:rPr>
          <w:rFonts w:ascii="Calibri" w:hAnsi="Calibri" w:cs="Calibri"/>
        </w:rPr>
        <w:t>ject</w:t>
      </w:r>
      <w:r w:rsidRPr="00C86A00">
        <w:rPr>
          <w:rFonts w:ascii="Calibri" w:hAnsi="Calibri" w:cs="Calibri"/>
        </w:rPr>
        <w:t xml:space="preserve"> design reflect the right balance of priorities of the overall Project? How appropriate and useful are the indicators described in the project document in assessing the </w:t>
      </w:r>
      <w:r w:rsidR="00EA510C" w:rsidRPr="00C86A00">
        <w:rPr>
          <w:rFonts w:ascii="Calibri" w:hAnsi="Calibri" w:cs="Calibri"/>
        </w:rPr>
        <w:t>P</w:t>
      </w:r>
      <w:r w:rsidRPr="00C86A00">
        <w:rPr>
          <w:rFonts w:ascii="Calibri" w:hAnsi="Calibri" w:cs="Calibri"/>
        </w:rPr>
        <w:t>roject’s progress? Are the targeted indicator values realistic and can they be tracked? If necessary, how should indicators be modified to be more useful (if possible)? Are indicators gender sensitive? Are the means of verification for the indicators appropriate? What if any alternative strategies would have been more effective in achieving its objectives?</w:t>
      </w:r>
    </w:p>
    <w:p w14:paraId="74897182" w14:textId="77777777" w:rsidR="00185360" w:rsidRPr="00C86A00" w:rsidRDefault="00185360" w:rsidP="00CE4F3E">
      <w:pPr>
        <w:pStyle w:val="ListParagraph"/>
        <w:spacing w:before="0" w:after="0" w:line="240" w:lineRule="auto"/>
        <w:jc w:val="both"/>
        <w:rPr>
          <w:rFonts w:ascii="Calibri" w:hAnsi="Calibri" w:cs="Calibri"/>
        </w:rPr>
      </w:pPr>
    </w:p>
    <w:p w14:paraId="7FAAA593" w14:textId="4CBC3F5C" w:rsidR="00BC3EA7" w:rsidRPr="00C86A00" w:rsidRDefault="00185360" w:rsidP="00CE4F3E">
      <w:pPr>
        <w:pStyle w:val="ListParagraph"/>
        <w:numPr>
          <w:ilvl w:val="0"/>
          <w:numId w:val="14"/>
        </w:numPr>
        <w:spacing w:before="0" w:after="0" w:line="240" w:lineRule="auto"/>
        <w:jc w:val="both"/>
        <w:rPr>
          <w:rFonts w:ascii="Calibri" w:hAnsi="Calibri" w:cs="Calibri"/>
        </w:rPr>
      </w:pPr>
      <w:r w:rsidRPr="00C86A00">
        <w:rPr>
          <w:rFonts w:ascii="Calibri" w:hAnsi="Calibri" w:cs="Calibri"/>
          <w:u w:val="single"/>
        </w:rPr>
        <w:t>Relevance</w:t>
      </w:r>
      <w:r w:rsidRPr="00C86A00">
        <w:rPr>
          <w:rFonts w:ascii="Calibri" w:hAnsi="Calibri" w:cs="Calibri"/>
        </w:rPr>
        <w:t xml:space="preserve">: Are the objectives of the Project realistic (e.g., what can be achieved given the socio-cultural and political context)? How flexible is the Project </w:t>
      </w:r>
      <w:r w:rsidR="00C80A33" w:rsidRPr="00C86A00">
        <w:rPr>
          <w:rFonts w:ascii="Calibri" w:hAnsi="Calibri" w:cs="Calibri"/>
        </w:rPr>
        <w:t xml:space="preserve">in </w:t>
      </w:r>
      <w:r w:rsidRPr="00C86A00">
        <w:rPr>
          <w:rFonts w:ascii="Calibri" w:hAnsi="Calibri" w:cs="Calibri"/>
        </w:rPr>
        <w:t>address</w:t>
      </w:r>
      <w:r w:rsidR="00C80A33" w:rsidRPr="00C86A00">
        <w:rPr>
          <w:rFonts w:ascii="Calibri" w:hAnsi="Calibri" w:cs="Calibri"/>
        </w:rPr>
        <w:t>ing</w:t>
      </w:r>
      <w:r w:rsidRPr="00C86A00">
        <w:rPr>
          <w:rFonts w:ascii="Calibri" w:hAnsi="Calibri" w:cs="Calibri"/>
        </w:rPr>
        <w:t xml:space="preserve"> the current needs of VAW victims/survivors?</w:t>
      </w:r>
    </w:p>
    <w:p w14:paraId="2832FA5C" w14:textId="77777777" w:rsidR="00EA510C" w:rsidRPr="00C86A00" w:rsidRDefault="00EA510C" w:rsidP="00CE4F3E">
      <w:pPr>
        <w:pStyle w:val="ListParagraph"/>
        <w:spacing w:before="0" w:after="0" w:line="240" w:lineRule="auto"/>
        <w:jc w:val="both"/>
        <w:rPr>
          <w:rFonts w:ascii="Calibri" w:hAnsi="Calibri" w:cs="Calibri"/>
        </w:rPr>
      </w:pPr>
    </w:p>
    <w:p w14:paraId="716D6CFB" w14:textId="4D6A7C5A" w:rsidR="00185360" w:rsidRPr="00C86A00" w:rsidRDefault="00EA510C" w:rsidP="000F03DD">
      <w:pPr>
        <w:pStyle w:val="ListParagraph"/>
        <w:numPr>
          <w:ilvl w:val="0"/>
          <w:numId w:val="14"/>
        </w:numPr>
        <w:spacing w:before="0" w:after="0" w:line="240" w:lineRule="auto"/>
        <w:jc w:val="both"/>
        <w:rPr>
          <w:rFonts w:ascii="Calibri" w:hAnsi="Calibri" w:cs="Calibri"/>
        </w:rPr>
      </w:pPr>
      <w:r w:rsidRPr="00C86A00">
        <w:rPr>
          <w:rFonts w:ascii="Calibri" w:hAnsi="Calibri" w:cs="Calibri"/>
          <w:u w:val="single"/>
        </w:rPr>
        <w:t xml:space="preserve">Overall </w:t>
      </w:r>
      <w:r w:rsidR="00185360" w:rsidRPr="00C86A00">
        <w:rPr>
          <w:rFonts w:ascii="Calibri" w:hAnsi="Calibri" w:cs="Calibri"/>
          <w:u w:val="single"/>
        </w:rPr>
        <w:t>Efficiency</w:t>
      </w:r>
      <w:r w:rsidR="00185360" w:rsidRPr="00C86A00">
        <w:rPr>
          <w:rFonts w:ascii="Calibri" w:hAnsi="Calibri" w:cs="Calibri"/>
        </w:rPr>
        <w:t xml:space="preserve">: Is the Project making sufficient progress towards its planned objectives? Will the Project be likely to achieve its planned objectives upon completion? What are the main constraints, </w:t>
      </w:r>
      <w:r w:rsidRPr="00C86A00">
        <w:rPr>
          <w:rFonts w:ascii="Calibri" w:hAnsi="Calibri" w:cs="Calibri"/>
        </w:rPr>
        <w:t>challenges</w:t>
      </w:r>
      <w:r w:rsidR="00185360" w:rsidRPr="00C86A00">
        <w:rPr>
          <w:rFonts w:ascii="Calibri" w:hAnsi="Calibri" w:cs="Calibri"/>
        </w:rPr>
        <w:t xml:space="preserve"> and areas in need of further attention? How have stakeholders been involved in project implementation? How eff</w:t>
      </w:r>
      <w:r w:rsidRPr="00C86A00">
        <w:rPr>
          <w:rFonts w:ascii="Calibri" w:hAnsi="Calibri" w:cs="Calibri"/>
        </w:rPr>
        <w:t>icient</w:t>
      </w:r>
      <w:r w:rsidR="00185360" w:rsidRPr="00C86A00">
        <w:rPr>
          <w:rFonts w:ascii="Calibri" w:hAnsi="Calibri" w:cs="Calibri"/>
        </w:rPr>
        <w:t xml:space="preserve"> has the Project been in establishing community ownership? Is the Project management and implementation participatory and is this participation contributing towards achievement </w:t>
      </w:r>
      <w:r w:rsidR="00185360" w:rsidRPr="00C86A00">
        <w:rPr>
          <w:rFonts w:ascii="Calibri" w:hAnsi="Calibri" w:cs="Calibri"/>
        </w:rPr>
        <w:lastRenderedPageBreak/>
        <w:t>of the project objectives? Has the Project been appropriately responsive to the needs of the national constituents</w:t>
      </w:r>
      <w:r w:rsidRPr="00C86A00">
        <w:rPr>
          <w:rFonts w:ascii="Calibri" w:hAnsi="Calibri" w:cs="Calibri"/>
        </w:rPr>
        <w:t>/beneficiaries</w:t>
      </w:r>
      <w:r w:rsidR="00185360" w:rsidRPr="00C86A00">
        <w:rPr>
          <w:rFonts w:ascii="Calibri" w:hAnsi="Calibri" w:cs="Calibri"/>
        </w:rPr>
        <w:t xml:space="preserve"> and changing partner priorities? Has the Project been appropriately responsive to political, legal, economic, institutional, etc., changes in the Project environment? </w:t>
      </w:r>
    </w:p>
    <w:p w14:paraId="0DFADCC3" w14:textId="77777777" w:rsidR="00185360" w:rsidRPr="00C86A00" w:rsidRDefault="00185360" w:rsidP="00CE4F3E">
      <w:pPr>
        <w:pStyle w:val="ListParagraph"/>
        <w:spacing w:before="0" w:after="0" w:line="240" w:lineRule="auto"/>
        <w:jc w:val="both"/>
        <w:rPr>
          <w:rFonts w:ascii="Calibri" w:hAnsi="Calibri" w:cs="Calibri"/>
        </w:rPr>
      </w:pPr>
    </w:p>
    <w:p w14:paraId="07FA47DB" w14:textId="6CD782A9" w:rsidR="00185360" w:rsidRPr="00C86A00" w:rsidRDefault="00185360" w:rsidP="00CE4F3E">
      <w:pPr>
        <w:pStyle w:val="ListParagraph"/>
        <w:spacing w:before="0" w:after="0" w:line="240" w:lineRule="auto"/>
        <w:jc w:val="both"/>
        <w:rPr>
          <w:rFonts w:ascii="Calibri" w:hAnsi="Calibri" w:cs="Calibri"/>
        </w:rPr>
      </w:pPr>
      <w:r w:rsidRPr="00C86A00">
        <w:rPr>
          <w:rFonts w:ascii="Calibri" w:hAnsi="Calibri" w:cs="Calibri"/>
          <w:i/>
          <w:iCs/>
        </w:rPr>
        <w:t>Efficiency of resource use</w:t>
      </w:r>
      <w:r w:rsidRPr="00C86A00">
        <w:rPr>
          <w:rFonts w:ascii="Calibri" w:hAnsi="Calibri" w:cs="Calibri"/>
        </w:rPr>
        <w:t>: Have resources (funds, human resources, time, expertise, etc.) been allocated strategically to achieve outcomes? Have resources been used efficiently? Have activities supporting the strategy been cost effect? In general, do the results achieved justify the costs? Could the same results be attained with fewer resources? Have P</w:t>
      </w:r>
      <w:r w:rsidR="00EA510C" w:rsidRPr="00C86A00">
        <w:rPr>
          <w:rFonts w:ascii="Calibri" w:hAnsi="Calibri" w:cs="Calibri"/>
        </w:rPr>
        <w:t>r</w:t>
      </w:r>
      <w:r w:rsidRPr="00C86A00">
        <w:rPr>
          <w:rFonts w:ascii="Calibri" w:hAnsi="Calibri" w:cs="Calibri"/>
        </w:rPr>
        <w:t>oject funds and activities been delivered in a timely manner?</w:t>
      </w:r>
    </w:p>
    <w:p w14:paraId="27A35222" w14:textId="77777777" w:rsidR="00185360" w:rsidRPr="00C86A00" w:rsidRDefault="00185360" w:rsidP="00CE4F3E">
      <w:pPr>
        <w:pStyle w:val="ListParagraph"/>
        <w:spacing w:before="0" w:after="0" w:line="240" w:lineRule="auto"/>
        <w:jc w:val="both"/>
        <w:rPr>
          <w:rFonts w:ascii="Calibri" w:hAnsi="Calibri" w:cs="Calibri"/>
        </w:rPr>
      </w:pPr>
    </w:p>
    <w:p w14:paraId="4E9080D5" w14:textId="36F593E1" w:rsidR="00BC3EA7" w:rsidRPr="00C86A00" w:rsidRDefault="00185360" w:rsidP="00CE4F3E">
      <w:pPr>
        <w:pStyle w:val="ListParagraph"/>
        <w:numPr>
          <w:ilvl w:val="0"/>
          <w:numId w:val="14"/>
        </w:numPr>
        <w:spacing w:before="0" w:after="0" w:line="240" w:lineRule="auto"/>
        <w:jc w:val="both"/>
        <w:rPr>
          <w:rFonts w:ascii="Calibri" w:hAnsi="Calibri" w:cs="Calibri"/>
        </w:rPr>
      </w:pPr>
      <w:r w:rsidRPr="00C86A00">
        <w:rPr>
          <w:rFonts w:ascii="Calibri" w:hAnsi="Calibri" w:cs="Calibri"/>
          <w:u w:val="single"/>
        </w:rPr>
        <w:t xml:space="preserve">Overall </w:t>
      </w:r>
      <w:r w:rsidR="00C80A33" w:rsidRPr="00C86A00">
        <w:rPr>
          <w:rFonts w:ascii="Calibri" w:hAnsi="Calibri" w:cs="Calibri"/>
          <w:u w:val="single"/>
        </w:rPr>
        <w:t>E</w:t>
      </w:r>
      <w:r w:rsidRPr="00C86A00">
        <w:rPr>
          <w:rFonts w:ascii="Calibri" w:hAnsi="Calibri" w:cs="Calibri"/>
          <w:u w:val="single"/>
        </w:rPr>
        <w:t>ffectiveness</w:t>
      </w:r>
      <w:r w:rsidRPr="00C86A00">
        <w:rPr>
          <w:rFonts w:ascii="Calibri" w:hAnsi="Calibri" w:cs="Calibri"/>
        </w:rPr>
        <w:t>: To what extent has the Project made progress towards reaching indicators and targets at the mid stage of implementation of the Project? What has not been achieved and why? Did the Project contribute in building capacity of target beneficiaries to promote and protect women’s rights and address VAW cases at the community level? Has the Project implementation made contributions to addressing VAW cases and to what extent? Is there evidence to substantiate this point?</w:t>
      </w:r>
    </w:p>
    <w:p w14:paraId="4913D361" w14:textId="77777777" w:rsidR="00185360" w:rsidRPr="00C86A00" w:rsidRDefault="00185360" w:rsidP="00CE4F3E">
      <w:pPr>
        <w:pStyle w:val="ListParagraph"/>
        <w:spacing w:before="0" w:after="0" w:line="240" w:lineRule="auto"/>
        <w:jc w:val="both"/>
        <w:rPr>
          <w:rFonts w:ascii="Calibri" w:hAnsi="Calibri" w:cs="Calibri"/>
        </w:rPr>
      </w:pPr>
    </w:p>
    <w:p w14:paraId="1985D8E2" w14:textId="3726FEEE" w:rsidR="00185360" w:rsidRPr="00C86A00" w:rsidRDefault="00185360" w:rsidP="00CE4F3E">
      <w:pPr>
        <w:pStyle w:val="ListParagraph"/>
        <w:numPr>
          <w:ilvl w:val="0"/>
          <w:numId w:val="16"/>
        </w:numPr>
        <w:spacing w:before="0" w:after="0" w:line="240" w:lineRule="auto"/>
        <w:jc w:val="both"/>
        <w:rPr>
          <w:rFonts w:ascii="Calibri" w:hAnsi="Calibri" w:cs="Calibri"/>
        </w:rPr>
      </w:pPr>
      <w:r w:rsidRPr="00C86A00">
        <w:rPr>
          <w:rFonts w:ascii="Calibri" w:hAnsi="Calibri" w:cs="Calibri"/>
          <w:i/>
          <w:iCs/>
        </w:rPr>
        <w:t>Effectiveness of management arrangements</w:t>
      </w:r>
      <w:r w:rsidRPr="00C86A00">
        <w:rPr>
          <w:rFonts w:ascii="Calibri" w:hAnsi="Calibri" w:cs="Calibri"/>
        </w:rPr>
        <w:t xml:space="preserve">: Has the Foundation managed the Project effectively and how has management contributed to the achievement of outputs and outcomes of the Project? Does Project management facilitate good results and efficient delivery? Is there a clear understanding of roles and responsibilities by all parties </w:t>
      </w:r>
      <w:r w:rsidR="00EA510C" w:rsidRPr="00C86A00">
        <w:rPr>
          <w:rFonts w:ascii="Calibri" w:hAnsi="Calibri" w:cs="Calibri"/>
        </w:rPr>
        <w:t>involved?</w:t>
      </w:r>
      <w:r w:rsidRPr="00C86A00">
        <w:rPr>
          <w:rFonts w:ascii="Calibri" w:hAnsi="Calibri" w:cs="Calibri"/>
        </w:rPr>
        <w:t xml:space="preserve"> How flexible is the Project in addressing prevailing security concerns? How effectively does the project management monitor project performance and results? </w:t>
      </w:r>
    </w:p>
    <w:p w14:paraId="3EDE24B4" w14:textId="77777777" w:rsidR="00185360" w:rsidRPr="00C86A00" w:rsidRDefault="00185360" w:rsidP="00CE4F3E">
      <w:pPr>
        <w:pStyle w:val="ListParagraph"/>
        <w:spacing w:before="0" w:after="0" w:line="240" w:lineRule="auto"/>
        <w:jc w:val="both"/>
        <w:rPr>
          <w:rFonts w:ascii="Calibri" w:hAnsi="Calibri" w:cs="Calibri"/>
        </w:rPr>
      </w:pPr>
    </w:p>
    <w:p w14:paraId="6B32D59F" w14:textId="77777777" w:rsidR="00185360" w:rsidRPr="00C86A00" w:rsidRDefault="00185360" w:rsidP="00CE4F3E">
      <w:pPr>
        <w:pStyle w:val="ListParagraph"/>
        <w:numPr>
          <w:ilvl w:val="0"/>
          <w:numId w:val="14"/>
        </w:numPr>
        <w:spacing w:before="0" w:after="0" w:line="240" w:lineRule="auto"/>
        <w:jc w:val="both"/>
        <w:rPr>
          <w:rFonts w:ascii="Calibri" w:hAnsi="Calibri" w:cs="Calibri"/>
        </w:rPr>
      </w:pPr>
      <w:r w:rsidRPr="00C86A00">
        <w:rPr>
          <w:rFonts w:ascii="Calibri" w:hAnsi="Calibri" w:cs="Calibri"/>
          <w:u w:val="single"/>
        </w:rPr>
        <w:t>Sustainability</w:t>
      </w:r>
      <w:r w:rsidRPr="00C86A00">
        <w:rPr>
          <w:rFonts w:ascii="Calibri" w:hAnsi="Calibri" w:cs="Calibri"/>
        </w:rPr>
        <w:t>: Is the Project aligned with the Foundation and DFAT priorities?</w:t>
      </w:r>
    </w:p>
    <w:p w14:paraId="61EBCF15" w14:textId="07469621" w:rsidR="006029BD" w:rsidRDefault="00185360" w:rsidP="00CE4F3E">
      <w:pPr>
        <w:pStyle w:val="ListParagraph"/>
        <w:spacing w:before="0" w:after="0" w:line="240" w:lineRule="auto"/>
        <w:jc w:val="both"/>
        <w:rPr>
          <w:rFonts w:ascii="Calibri" w:hAnsi="Calibri" w:cs="Calibri"/>
        </w:rPr>
      </w:pPr>
      <w:r w:rsidRPr="00C86A00">
        <w:rPr>
          <w:rFonts w:ascii="Calibri" w:hAnsi="Calibri" w:cs="Calibri"/>
        </w:rPr>
        <w:t>Is there a future road map for the Project? Are there alternative ways forward for the Project that might effectively support the promotion and protection of women’s rights and improve community-based services for VAW victims/survivors?</w:t>
      </w:r>
    </w:p>
    <w:p w14:paraId="39FA28C9" w14:textId="77777777" w:rsidR="000F03DD" w:rsidRPr="00C86A00" w:rsidRDefault="000F03DD" w:rsidP="00CE4F3E">
      <w:pPr>
        <w:pStyle w:val="ListParagraph"/>
        <w:spacing w:before="0" w:after="0" w:line="240" w:lineRule="auto"/>
        <w:jc w:val="both"/>
        <w:rPr>
          <w:rFonts w:ascii="Calibri" w:hAnsi="Calibri" w:cs="Calibri"/>
        </w:rPr>
      </w:pPr>
    </w:p>
    <w:p w14:paraId="24AA6D5E" w14:textId="08223C1E" w:rsidR="00667DA9" w:rsidRPr="00C86A00" w:rsidRDefault="00793D21" w:rsidP="00CE4F3E">
      <w:pPr>
        <w:pStyle w:val="NoSpacing"/>
        <w:spacing w:before="0" w:after="0" w:line="240" w:lineRule="auto"/>
        <w:jc w:val="both"/>
        <w:rPr>
          <w:rFonts w:ascii="Calibri" w:hAnsi="Calibri" w:cs="Calibri"/>
        </w:rPr>
      </w:pPr>
      <w:r w:rsidRPr="00C86A00">
        <w:rPr>
          <w:rFonts w:ascii="Calibri" w:hAnsi="Calibri" w:cs="Calibri"/>
        </w:rPr>
        <w:t>1.3</w:t>
      </w:r>
      <w:r w:rsidR="00667DA9" w:rsidRPr="00C86A00">
        <w:rPr>
          <w:rFonts w:ascii="Calibri" w:hAnsi="Calibri" w:cs="Calibri"/>
        </w:rPr>
        <w:t xml:space="preserve"> Project Location</w:t>
      </w:r>
    </w:p>
    <w:p w14:paraId="39AEF247" w14:textId="2468F768" w:rsidR="00185360" w:rsidRPr="00C86A00" w:rsidRDefault="000247A8" w:rsidP="00CE4F3E">
      <w:pPr>
        <w:spacing w:before="0" w:after="0" w:line="240" w:lineRule="auto"/>
        <w:jc w:val="both"/>
        <w:rPr>
          <w:rFonts w:ascii="Calibri" w:hAnsi="Calibri" w:cs="Calibri"/>
        </w:rPr>
      </w:pPr>
      <w:r w:rsidRPr="00C86A00">
        <w:rPr>
          <w:rFonts w:ascii="Calibri" w:hAnsi="Calibri" w:cs="Calibri"/>
        </w:rPr>
        <w:t>The midterm evaluation will cover the Project</w:t>
      </w:r>
      <w:r w:rsidR="00667DA9" w:rsidRPr="00C86A00">
        <w:rPr>
          <w:rFonts w:ascii="Calibri" w:hAnsi="Calibri" w:cs="Calibri"/>
        </w:rPr>
        <w:t xml:space="preserve">’s activities in eight target provinces, including Kunduz, Takhar Khost, Nangarhar, Urozgan, Kandahar, Herat and Badghis. The midterm evaluation will include urban and rural locations, provincial city centers as well as districts to the extent possible given security limitations. </w:t>
      </w:r>
      <w:r w:rsidR="009646D5" w:rsidRPr="00C86A00">
        <w:rPr>
          <w:rFonts w:ascii="Calibri" w:hAnsi="Calibri" w:cs="Calibri"/>
        </w:rPr>
        <w:t xml:space="preserve">The Foundation’s </w:t>
      </w:r>
      <w:r w:rsidR="00667DA9" w:rsidRPr="00C86A00">
        <w:rPr>
          <w:rFonts w:ascii="Calibri" w:hAnsi="Calibri" w:cs="Calibri"/>
        </w:rPr>
        <w:t xml:space="preserve">WEP </w:t>
      </w:r>
      <w:r w:rsidR="00962A70" w:rsidRPr="00C86A00">
        <w:rPr>
          <w:rFonts w:ascii="Calibri" w:hAnsi="Calibri" w:cs="Calibri"/>
        </w:rPr>
        <w:t xml:space="preserve">department </w:t>
      </w:r>
      <w:r w:rsidR="00667DA9" w:rsidRPr="00C86A00">
        <w:rPr>
          <w:rFonts w:ascii="Calibri" w:hAnsi="Calibri" w:cs="Calibri"/>
        </w:rPr>
        <w:t xml:space="preserve">will provide comprehensive </w:t>
      </w:r>
      <w:r w:rsidR="008E23CC" w:rsidRPr="00C86A00">
        <w:rPr>
          <w:rFonts w:ascii="Calibri" w:hAnsi="Calibri" w:cs="Calibri"/>
        </w:rPr>
        <w:t xml:space="preserve">guidance to the contracted firm/organization regarding sampling size, selection, key informant interviews, key stakeholders, implementing partner(s) and beneficiaries of Project’s activities/services. </w:t>
      </w:r>
    </w:p>
    <w:p w14:paraId="62E1D926" w14:textId="69E82692" w:rsidR="008E23CC" w:rsidRPr="00C86A00" w:rsidRDefault="00793D21" w:rsidP="00CE4F3E">
      <w:pPr>
        <w:pStyle w:val="NoSpacing"/>
        <w:spacing w:before="0" w:after="0" w:line="240" w:lineRule="auto"/>
        <w:jc w:val="both"/>
        <w:rPr>
          <w:rFonts w:ascii="Calibri" w:hAnsi="Calibri" w:cs="Calibri"/>
        </w:rPr>
      </w:pPr>
      <w:r w:rsidRPr="00C86A00">
        <w:rPr>
          <w:rFonts w:ascii="Calibri" w:hAnsi="Calibri" w:cs="Calibri"/>
        </w:rPr>
        <w:t>1.4</w:t>
      </w:r>
      <w:r w:rsidR="008E23CC" w:rsidRPr="00C86A00">
        <w:rPr>
          <w:rFonts w:ascii="Calibri" w:hAnsi="Calibri" w:cs="Calibri"/>
        </w:rPr>
        <w:t xml:space="preserve"> Sample Size</w:t>
      </w:r>
    </w:p>
    <w:p w14:paraId="231B539D" w14:textId="4CFB74B8" w:rsidR="00C33A15" w:rsidRDefault="00C33A15" w:rsidP="00CE4F3E">
      <w:pPr>
        <w:spacing w:before="0" w:after="0" w:line="240" w:lineRule="auto"/>
        <w:jc w:val="both"/>
        <w:rPr>
          <w:rFonts w:ascii="Calibri" w:hAnsi="Calibri" w:cs="Calibri"/>
        </w:rPr>
      </w:pPr>
      <w:bookmarkStart w:id="2" w:name="_Hlk35239142"/>
      <w:r w:rsidRPr="00C86A00">
        <w:rPr>
          <w:rFonts w:ascii="Calibri" w:hAnsi="Calibri" w:cs="Calibri"/>
        </w:rPr>
        <w:t xml:space="preserve">The firm/organization will develop a representative sampling plan for the implementation of the KIIs and FGDs with key beneficiaries and stakeholders across the eight target provinces. Accurate </w:t>
      </w:r>
      <w:r w:rsidRPr="00C86A00">
        <w:rPr>
          <w:rFonts w:ascii="Calibri" w:hAnsi="Calibri" w:cs="Calibri"/>
        </w:rPr>
        <w:lastRenderedPageBreak/>
        <w:t xml:space="preserve">and appropriate sampling will ensure sufficient respondents are selected for the interviews from each beneficiary and stakeholder group while key beneficiaries and stakeholders are included in group discussions. The sampling size and plan will be developed in close collaboration with the Foundation and subject to Foundation’s approval. The optimal size of FGDs should be between 7-10 participants. </w:t>
      </w:r>
    </w:p>
    <w:p w14:paraId="65B99E8B" w14:textId="77777777" w:rsidR="000F03DD" w:rsidRPr="00C86A00" w:rsidRDefault="000F03DD" w:rsidP="00CE4F3E">
      <w:pPr>
        <w:spacing w:before="0" w:after="0" w:line="240" w:lineRule="auto"/>
        <w:jc w:val="both"/>
        <w:rPr>
          <w:rFonts w:ascii="Calibri" w:hAnsi="Calibri" w:cs="Calibri"/>
        </w:rPr>
      </w:pPr>
    </w:p>
    <w:p w14:paraId="7840B918" w14:textId="7F44250B" w:rsidR="007D37B5" w:rsidRPr="00C86A00" w:rsidRDefault="00793D21" w:rsidP="00CE4F3E">
      <w:pPr>
        <w:pStyle w:val="NoSpacing"/>
        <w:spacing w:before="0" w:after="0" w:line="240" w:lineRule="auto"/>
        <w:jc w:val="both"/>
        <w:rPr>
          <w:rFonts w:ascii="Calibri" w:hAnsi="Calibri" w:cs="Calibri"/>
          <w:bCs w:val="0"/>
        </w:rPr>
      </w:pPr>
      <w:r w:rsidRPr="00C86A00">
        <w:rPr>
          <w:rFonts w:ascii="Calibri" w:hAnsi="Calibri" w:cs="Calibri"/>
        </w:rPr>
        <w:t>1.5</w:t>
      </w:r>
      <w:r w:rsidR="007D37B5" w:rsidRPr="00C86A00">
        <w:rPr>
          <w:rFonts w:ascii="Calibri" w:hAnsi="Calibri" w:cs="Calibri"/>
        </w:rPr>
        <w:t xml:space="preserve"> Design of Tools</w:t>
      </w:r>
    </w:p>
    <w:p w14:paraId="01672F32" w14:textId="1D042353" w:rsidR="00962A70" w:rsidRDefault="007D37B5" w:rsidP="00CE4F3E">
      <w:pPr>
        <w:spacing w:before="0" w:after="0" w:line="240" w:lineRule="auto"/>
        <w:jc w:val="both"/>
        <w:rPr>
          <w:rFonts w:ascii="Calibri" w:hAnsi="Calibri" w:cs="Calibri"/>
        </w:rPr>
      </w:pPr>
      <w:r w:rsidRPr="00C86A00">
        <w:rPr>
          <w:rFonts w:ascii="Calibri" w:hAnsi="Calibri" w:cs="Calibri"/>
        </w:rPr>
        <w:t xml:space="preserve">The design of the questionnaires for both the KIIs and FDGs is a critical part of the process to ensure best research results. Questionnaires should be vetted carefully to avoid leading, overly complicated, redundant or alternatively irrelevant questions. Prior to finalizing the questionnaires, the evaluator(s) will review </w:t>
      </w:r>
      <w:r w:rsidR="00962A70" w:rsidRPr="00C86A00">
        <w:rPr>
          <w:rFonts w:ascii="Calibri" w:hAnsi="Calibri" w:cs="Calibri"/>
        </w:rPr>
        <w:t>the s</w:t>
      </w:r>
      <w:r w:rsidRPr="00C86A00">
        <w:rPr>
          <w:rFonts w:ascii="Calibri" w:hAnsi="Calibri" w:cs="Calibri"/>
        </w:rPr>
        <w:t xml:space="preserve">ame with the </w:t>
      </w:r>
      <w:r w:rsidR="00962A70" w:rsidRPr="00C86A00">
        <w:rPr>
          <w:rFonts w:ascii="Calibri" w:hAnsi="Calibri" w:cs="Calibri"/>
        </w:rPr>
        <w:t xml:space="preserve">Foundation’s </w:t>
      </w:r>
      <w:r w:rsidR="0098477F" w:rsidRPr="00C86A00">
        <w:rPr>
          <w:rFonts w:ascii="Calibri" w:hAnsi="Calibri" w:cs="Calibri"/>
        </w:rPr>
        <w:t xml:space="preserve">WEP Director </w:t>
      </w:r>
      <w:r w:rsidR="00B619E3" w:rsidRPr="00C86A00">
        <w:rPr>
          <w:rFonts w:ascii="Calibri" w:hAnsi="Calibri" w:cs="Calibri"/>
        </w:rPr>
        <w:t xml:space="preserve">and </w:t>
      </w:r>
      <w:r w:rsidRPr="00C86A00">
        <w:rPr>
          <w:rFonts w:ascii="Calibri" w:hAnsi="Calibri" w:cs="Calibri"/>
        </w:rPr>
        <w:t xml:space="preserve">Project Team  for inputs and obtain final approval. </w:t>
      </w:r>
    </w:p>
    <w:p w14:paraId="42CBDF0D" w14:textId="77777777" w:rsidR="000F03DD" w:rsidRPr="00C86A00" w:rsidRDefault="000F03DD" w:rsidP="00CE4F3E">
      <w:pPr>
        <w:spacing w:before="0" w:after="0" w:line="240" w:lineRule="auto"/>
        <w:jc w:val="both"/>
        <w:rPr>
          <w:rFonts w:ascii="Calibri" w:hAnsi="Calibri" w:cs="Calibri"/>
        </w:rPr>
      </w:pPr>
    </w:p>
    <w:bookmarkEnd w:id="2"/>
    <w:p w14:paraId="565CF470" w14:textId="4DBCFB43" w:rsidR="008E23CC" w:rsidRPr="00C86A00" w:rsidRDefault="00793D21" w:rsidP="00CE4F3E">
      <w:pPr>
        <w:pStyle w:val="NoSpacing"/>
        <w:spacing w:before="0" w:after="0" w:line="240" w:lineRule="auto"/>
        <w:jc w:val="both"/>
        <w:rPr>
          <w:rFonts w:ascii="Calibri" w:hAnsi="Calibri" w:cs="Calibri"/>
        </w:rPr>
      </w:pPr>
      <w:r w:rsidRPr="00C86A00">
        <w:rPr>
          <w:rFonts w:ascii="Calibri" w:hAnsi="Calibri" w:cs="Calibri"/>
        </w:rPr>
        <w:t>1.6</w:t>
      </w:r>
      <w:r w:rsidR="008E23CC" w:rsidRPr="00C86A00">
        <w:rPr>
          <w:rFonts w:ascii="Calibri" w:hAnsi="Calibri" w:cs="Calibri"/>
        </w:rPr>
        <w:t xml:space="preserve"> Assignment Duration </w:t>
      </w:r>
    </w:p>
    <w:p w14:paraId="6052E0BE" w14:textId="2E342322" w:rsidR="00806C2C" w:rsidRPr="00C86A00" w:rsidRDefault="008E23CC" w:rsidP="00CE4F3E">
      <w:pPr>
        <w:spacing w:before="0" w:after="0" w:line="240" w:lineRule="auto"/>
        <w:jc w:val="both"/>
        <w:rPr>
          <w:rFonts w:ascii="Calibri" w:hAnsi="Calibri" w:cs="Calibri"/>
        </w:rPr>
      </w:pPr>
      <w:r w:rsidRPr="00C86A00">
        <w:rPr>
          <w:rFonts w:ascii="Calibri" w:hAnsi="Calibri" w:cs="Calibri"/>
        </w:rPr>
        <w:t xml:space="preserve">The Foundation recommends a maximum of </w:t>
      </w:r>
      <w:r w:rsidR="00D4636B" w:rsidRPr="00C86A00">
        <w:rPr>
          <w:rFonts w:ascii="Calibri" w:hAnsi="Calibri" w:cs="Calibri"/>
        </w:rPr>
        <w:t xml:space="preserve">90 </w:t>
      </w:r>
      <w:r w:rsidRPr="00C86A00">
        <w:rPr>
          <w:rFonts w:ascii="Calibri" w:hAnsi="Calibri" w:cs="Calibri"/>
        </w:rPr>
        <w:t xml:space="preserve">days </w:t>
      </w:r>
      <w:r w:rsidR="00CC1333" w:rsidRPr="00C86A00">
        <w:rPr>
          <w:rFonts w:ascii="Calibri" w:hAnsi="Calibri" w:cs="Calibri"/>
        </w:rPr>
        <w:t xml:space="preserve">to complete the assignment. A detailed work plan/deliverables and timeline should be submitted with the proposal, including the number of days/weeks within which the firm/organization will complete each deliverable. The </w:t>
      </w:r>
      <w:r w:rsidR="00806C2C" w:rsidRPr="00C86A00">
        <w:rPr>
          <w:rFonts w:ascii="Calibri" w:hAnsi="Calibri" w:cs="Calibri"/>
        </w:rPr>
        <w:t>work plan shall also include the expected start date and detailed time schedule of various activities to be undertaken during the assignment. Major reports that are to be produced such as the inception report, weekly progress reports and the final midterm evaluation must be mentioned in the work plan.</w:t>
      </w:r>
    </w:p>
    <w:p w14:paraId="0353F870" w14:textId="716A35FB" w:rsidR="008E23CC" w:rsidRDefault="00806C2C" w:rsidP="00CE4F3E">
      <w:pPr>
        <w:spacing w:before="0" w:after="0" w:line="240" w:lineRule="auto"/>
        <w:jc w:val="both"/>
        <w:rPr>
          <w:rFonts w:ascii="Calibri" w:hAnsi="Calibri" w:cs="Calibri"/>
        </w:rPr>
      </w:pPr>
      <w:r w:rsidRPr="00C86A00">
        <w:rPr>
          <w:rFonts w:ascii="Calibri" w:hAnsi="Calibri" w:cs="Calibri"/>
        </w:rPr>
        <w:t xml:space="preserve">Pursuant to the Foundation’s policy, each stage of activities must be shared, reviewed and approved by the </w:t>
      </w:r>
      <w:r w:rsidR="00962A70" w:rsidRPr="00C86A00">
        <w:rPr>
          <w:rFonts w:ascii="Calibri" w:hAnsi="Calibri" w:cs="Calibri"/>
        </w:rPr>
        <w:t xml:space="preserve">Foundation’s </w:t>
      </w:r>
      <w:r w:rsidRPr="00C86A00">
        <w:rPr>
          <w:rFonts w:ascii="Calibri" w:hAnsi="Calibri" w:cs="Calibri"/>
        </w:rPr>
        <w:t xml:space="preserve">WEP Director; thus, when developing a detailed work plan the firm/organization shall take this requirement into consideration. </w:t>
      </w:r>
    </w:p>
    <w:p w14:paraId="12A5E369" w14:textId="77777777" w:rsidR="000F03DD" w:rsidRPr="00C86A00" w:rsidRDefault="000F03DD" w:rsidP="00CE4F3E">
      <w:pPr>
        <w:spacing w:before="0" w:after="0" w:line="240" w:lineRule="auto"/>
        <w:jc w:val="both"/>
        <w:rPr>
          <w:rFonts w:ascii="Calibri" w:hAnsi="Calibri" w:cs="Calibri"/>
        </w:rPr>
      </w:pPr>
    </w:p>
    <w:p w14:paraId="25E33727" w14:textId="79DE8CBF" w:rsidR="00667DA9" w:rsidRPr="00C86A00" w:rsidRDefault="00793D21" w:rsidP="00CE4F3E">
      <w:pPr>
        <w:pStyle w:val="NoSpacing"/>
        <w:spacing w:before="0" w:after="0" w:line="240" w:lineRule="auto"/>
        <w:jc w:val="both"/>
        <w:rPr>
          <w:rFonts w:ascii="Calibri" w:hAnsi="Calibri" w:cs="Calibri"/>
        </w:rPr>
      </w:pPr>
      <w:r w:rsidRPr="00C86A00">
        <w:rPr>
          <w:rFonts w:ascii="Calibri" w:hAnsi="Calibri" w:cs="Calibri"/>
        </w:rPr>
        <w:t>1.6</w:t>
      </w:r>
      <w:r w:rsidR="00BC3EA7" w:rsidRPr="00C86A00">
        <w:rPr>
          <w:rFonts w:ascii="Calibri" w:hAnsi="Calibri" w:cs="Calibri"/>
        </w:rPr>
        <w:t>.</w:t>
      </w:r>
      <w:r w:rsidR="00185360" w:rsidRPr="00C86A00">
        <w:rPr>
          <w:rFonts w:ascii="Calibri" w:hAnsi="Calibri" w:cs="Calibri"/>
        </w:rPr>
        <w:t>1 Expected Time Frame</w:t>
      </w:r>
    </w:p>
    <w:p w14:paraId="51C97593" w14:textId="7246BCE6" w:rsidR="00185360" w:rsidRDefault="00185360" w:rsidP="00CE4F3E">
      <w:pPr>
        <w:spacing w:before="0" w:after="0" w:line="240" w:lineRule="auto"/>
        <w:jc w:val="both"/>
        <w:rPr>
          <w:rFonts w:ascii="Calibri" w:hAnsi="Calibri" w:cs="Calibri"/>
        </w:rPr>
      </w:pPr>
      <w:r w:rsidRPr="00BA4C24">
        <w:rPr>
          <w:rFonts w:ascii="Calibri" w:hAnsi="Calibri" w:cs="Calibri"/>
        </w:rPr>
        <w:t xml:space="preserve">The Foundation expects to complete the selection process by </w:t>
      </w:r>
      <w:r w:rsidR="009F5EFE" w:rsidRPr="00BA4C24">
        <w:rPr>
          <w:rFonts w:ascii="Calibri" w:hAnsi="Calibri" w:cs="Calibri"/>
        </w:rPr>
        <w:t>August 30</w:t>
      </w:r>
      <w:r w:rsidRPr="00BA4C24">
        <w:rPr>
          <w:rFonts w:ascii="Calibri" w:hAnsi="Calibri" w:cs="Calibri"/>
        </w:rPr>
        <w:t>, 2020</w:t>
      </w:r>
      <w:r w:rsidR="009F5EFE" w:rsidRPr="00BA4C24">
        <w:rPr>
          <w:rFonts w:ascii="Calibri" w:hAnsi="Calibri" w:cs="Calibri"/>
        </w:rPr>
        <w:t xml:space="preserve">. </w:t>
      </w:r>
      <w:r w:rsidRPr="00BA4C24">
        <w:rPr>
          <w:rFonts w:ascii="Calibri" w:hAnsi="Calibri" w:cs="Calibri"/>
        </w:rPr>
        <w:t xml:space="preserve">The expected duration of this assignment will be </w:t>
      </w:r>
      <w:r w:rsidR="00D4636B" w:rsidRPr="00BA4C24">
        <w:rPr>
          <w:rFonts w:ascii="Calibri" w:hAnsi="Calibri" w:cs="Calibri"/>
        </w:rPr>
        <w:t xml:space="preserve">maximum of 90 </w:t>
      </w:r>
      <w:r w:rsidRPr="00BA4C24">
        <w:rPr>
          <w:rFonts w:ascii="Calibri" w:hAnsi="Calibri" w:cs="Calibri"/>
        </w:rPr>
        <w:t>total days from the signing</w:t>
      </w:r>
      <w:r w:rsidRPr="00C86A00">
        <w:rPr>
          <w:rFonts w:ascii="Calibri" w:hAnsi="Calibri" w:cs="Calibri"/>
        </w:rPr>
        <w:t xml:space="preserve"> of the contract.</w:t>
      </w:r>
      <w:r w:rsidR="007D37B5" w:rsidRPr="00C86A00">
        <w:rPr>
          <w:rStyle w:val="FootnoteReference"/>
          <w:rFonts w:ascii="Calibri" w:hAnsi="Calibri" w:cs="Calibri"/>
          <w:color w:val="000000"/>
        </w:rPr>
        <w:footnoteReference w:id="4"/>
      </w:r>
      <w:r w:rsidRPr="00C86A00">
        <w:rPr>
          <w:rFonts w:ascii="Calibri" w:hAnsi="Calibri" w:cs="Calibri"/>
        </w:rPr>
        <w:t xml:space="preserve"> The midterm evaluation will include coordination meetings, key informant interviews, focus group discussions and field visits</w:t>
      </w:r>
      <w:r w:rsidR="003A4FF2" w:rsidRPr="00C86A00">
        <w:rPr>
          <w:rFonts w:ascii="Calibri" w:hAnsi="Calibri" w:cs="Calibri"/>
        </w:rPr>
        <w:t xml:space="preserve"> as described above and which will be reflected in the selected organization’s detailed work plan/timeline to be shared with the Foundation. </w:t>
      </w:r>
      <w:r w:rsidRPr="00C86A00">
        <w:rPr>
          <w:rFonts w:ascii="Calibri" w:hAnsi="Calibri" w:cs="Calibri"/>
        </w:rPr>
        <w:t xml:space="preserve"> </w:t>
      </w:r>
    </w:p>
    <w:p w14:paraId="1EC9BC27" w14:textId="77777777" w:rsidR="000F03DD" w:rsidRPr="00C86A00" w:rsidRDefault="000F03DD" w:rsidP="00CE4F3E">
      <w:pPr>
        <w:spacing w:before="0" w:after="0" w:line="240" w:lineRule="auto"/>
        <w:jc w:val="both"/>
        <w:rPr>
          <w:rFonts w:ascii="Calibri" w:hAnsi="Calibri" w:cs="Calibri"/>
        </w:rPr>
      </w:pPr>
    </w:p>
    <w:p w14:paraId="4B9BFE55" w14:textId="3C43F850" w:rsidR="00A36B1B" w:rsidRDefault="00793D21" w:rsidP="00CE4F3E">
      <w:pPr>
        <w:pStyle w:val="NoSpacing"/>
        <w:spacing w:before="0" w:after="0" w:line="240" w:lineRule="auto"/>
        <w:rPr>
          <w:rFonts w:ascii="Calibri" w:hAnsi="Calibri" w:cs="Calibri"/>
          <w:sz w:val="22"/>
          <w:szCs w:val="22"/>
        </w:rPr>
      </w:pPr>
      <w:r w:rsidRPr="00CE4F3E">
        <w:rPr>
          <w:rFonts w:ascii="Calibri" w:hAnsi="Calibri" w:cs="Calibri"/>
          <w:sz w:val="22"/>
          <w:szCs w:val="22"/>
        </w:rPr>
        <w:t>1.7</w:t>
      </w:r>
      <w:r w:rsidR="00962A70" w:rsidRPr="00CE4F3E">
        <w:rPr>
          <w:rFonts w:ascii="Calibri" w:hAnsi="Calibri" w:cs="Calibri"/>
          <w:b w:val="0"/>
          <w:sz w:val="22"/>
          <w:szCs w:val="22"/>
        </w:rPr>
        <w:t xml:space="preserve"> </w:t>
      </w:r>
      <w:r w:rsidR="00A36B1B" w:rsidRPr="00CE4F3E">
        <w:rPr>
          <w:rFonts w:ascii="Calibri" w:hAnsi="Calibri" w:cs="Calibri"/>
          <w:sz w:val="22"/>
          <w:szCs w:val="22"/>
        </w:rPr>
        <w:t>Deliverables</w:t>
      </w:r>
    </w:p>
    <w:p w14:paraId="1699EE3B" w14:textId="77777777" w:rsidR="000F03DD" w:rsidRPr="00CE4F3E" w:rsidRDefault="000F03DD" w:rsidP="00CE4F3E">
      <w:pPr>
        <w:pStyle w:val="NoSpacing"/>
        <w:spacing w:before="0" w:after="0" w:line="240" w:lineRule="auto"/>
        <w:rPr>
          <w:rFonts w:ascii="Calibri" w:hAnsi="Calibri" w:cs="Calibri"/>
          <w:sz w:val="22"/>
          <w:szCs w:val="22"/>
        </w:rPr>
      </w:pPr>
    </w:p>
    <w:tbl>
      <w:tblPr>
        <w:tblStyle w:val="TableGrid"/>
        <w:tblW w:w="9445" w:type="dxa"/>
        <w:tblLook w:val="04A0" w:firstRow="1" w:lastRow="0" w:firstColumn="1" w:lastColumn="0" w:noHBand="0" w:noVBand="1"/>
      </w:tblPr>
      <w:tblGrid>
        <w:gridCol w:w="1064"/>
        <w:gridCol w:w="6217"/>
        <w:gridCol w:w="2164"/>
      </w:tblGrid>
      <w:tr w:rsidR="00A36B1B" w:rsidRPr="00CE4F3E" w14:paraId="00E7C329" w14:textId="77777777" w:rsidTr="00630B42">
        <w:tc>
          <w:tcPr>
            <w:tcW w:w="1064" w:type="dxa"/>
          </w:tcPr>
          <w:p w14:paraId="3A78F166" w14:textId="77777777" w:rsidR="00A36B1B" w:rsidRPr="00CE4F3E" w:rsidRDefault="00A36B1B" w:rsidP="00CE4F3E">
            <w:pPr>
              <w:spacing w:before="0" w:after="0"/>
              <w:rPr>
                <w:rFonts w:ascii="Calibri" w:hAnsi="Calibri" w:cs="Calibri"/>
                <w:sz w:val="22"/>
                <w:szCs w:val="22"/>
              </w:rPr>
            </w:pPr>
            <w:r w:rsidRPr="00CE4F3E">
              <w:rPr>
                <w:rFonts w:ascii="Calibri" w:hAnsi="Calibri" w:cs="Calibri"/>
                <w:sz w:val="22"/>
                <w:szCs w:val="22"/>
              </w:rPr>
              <w:t>#</w:t>
            </w:r>
          </w:p>
        </w:tc>
        <w:tc>
          <w:tcPr>
            <w:tcW w:w="6217" w:type="dxa"/>
          </w:tcPr>
          <w:p w14:paraId="4CD1ACD2" w14:textId="77777777" w:rsidR="00A36B1B" w:rsidRPr="00CE4F3E" w:rsidRDefault="00A36B1B" w:rsidP="00CE4F3E">
            <w:pPr>
              <w:spacing w:before="0" w:after="0"/>
              <w:rPr>
                <w:rFonts w:ascii="Calibri" w:hAnsi="Calibri" w:cs="Calibri"/>
                <w:sz w:val="22"/>
                <w:szCs w:val="22"/>
              </w:rPr>
            </w:pPr>
            <w:r w:rsidRPr="00CE4F3E">
              <w:rPr>
                <w:rFonts w:ascii="Calibri" w:hAnsi="Calibri" w:cs="Calibri"/>
                <w:sz w:val="22"/>
                <w:szCs w:val="22"/>
              </w:rPr>
              <w:t>Final Deliverables</w:t>
            </w:r>
          </w:p>
        </w:tc>
        <w:tc>
          <w:tcPr>
            <w:tcW w:w="2164" w:type="dxa"/>
          </w:tcPr>
          <w:p w14:paraId="22DFDB2B" w14:textId="77777777" w:rsidR="00A36B1B" w:rsidRPr="00CE4F3E" w:rsidRDefault="00A36B1B" w:rsidP="00CE4F3E">
            <w:pPr>
              <w:spacing w:before="0" w:after="0"/>
              <w:rPr>
                <w:rFonts w:ascii="Calibri" w:hAnsi="Calibri" w:cs="Calibri"/>
                <w:sz w:val="22"/>
                <w:szCs w:val="22"/>
              </w:rPr>
            </w:pPr>
            <w:r w:rsidRPr="00CE4F3E">
              <w:rPr>
                <w:rFonts w:ascii="Calibri" w:hAnsi="Calibri" w:cs="Calibri"/>
                <w:sz w:val="22"/>
                <w:szCs w:val="22"/>
              </w:rPr>
              <w:t xml:space="preserve">Duration </w:t>
            </w:r>
          </w:p>
        </w:tc>
      </w:tr>
      <w:tr w:rsidR="00A36B1B" w:rsidRPr="00CE4F3E" w14:paraId="34954B7E" w14:textId="77777777" w:rsidTr="00630B42">
        <w:tc>
          <w:tcPr>
            <w:tcW w:w="1064" w:type="dxa"/>
          </w:tcPr>
          <w:p w14:paraId="5636BAC2" w14:textId="77777777" w:rsidR="00A36B1B" w:rsidRPr="00CE4F3E" w:rsidRDefault="00A36B1B" w:rsidP="00CE4F3E">
            <w:pPr>
              <w:spacing w:before="0" w:after="0"/>
              <w:rPr>
                <w:rFonts w:ascii="Calibri" w:hAnsi="Calibri" w:cs="Calibri"/>
                <w:sz w:val="22"/>
                <w:szCs w:val="22"/>
              </w:rPr>
            </w:pPr>
            <w:r w:rsidRPr="00CE4F3E">
              <w:rPr>
                <w:rFonts w:ascii="Calibri" w:hAnsi="Calibri" w:cs="Calibri"/>
                <w:sz w:val="22"/>
                <w:szCs w:val="22"/>
              </w:rPr>
              <w:t>1</w:t>
            </w:r>
          </w:p>
        </w:tc>
        <w:tc>
          <w:tcPr>
            <w:tcW w:w="6217" w:type="dxa"/>
          </w:tcPr>
          <w:p w14:paraId="0CA78D88" w14:textId="77777777" w:rsidR="00A36B1B" w:rsidRPr="00CE4F3E" w:rsidRDefault="00A36B1B" w:rsidP="00CE4F3E">
            <w:pPr>
              <w:spacing w:before="0" w:after="0"/>
              <w:rPr>
                <w:rFonts w:ascii="Calibri" w:hAnsi="Calibri" w:cs="Calibri"/>
                <w:sz w:val="22"/>
                <w:szCs w:val="22"/>
              </w:rPr>
            </w:pPr>
            <w:r w:rsidRPr="00CE4F3E">
              <w:rPr>
                <w:rFonts w:ascii="Calibri" w:hAnsi="Calibri" w:cs="Calibri"/>
                <w:sz w:val="22"/>
                <w:szCs w:val="22"/>
                <w:u w:val="single"/>
              </w:rPr>
              <w:t>Detailed Work Plan</w:t>
            </w:r>
            <w:r w:rsidRPr="00CE4F3E">
              <w:rPr>
                <w:rFonts w:ascii="Calibri" w:hAnsi="Calibri" w:cs="Calibri"/>
                <w:sz w:val="22"/>
                <w:szCs w:val="22"/>
              </w:rPr>
              <w:t xml:space="preserve">, including the methodology for the evaluation, key activities, and timeframe of the assignment, including the desk </w:t>
            </w:r>
            <w:r w:rsidRPr="00CE4F3E">
              <w:rPr>
                <w:rFonts w:ascii="Calibri" w:hAnsi="Calibri" w:cs="Calibri"/>
                <w:sz w:val="22"/>
                <w:szCs w:val="22"/>
              </w:rPr>
              <w:lastRenderedPageBreak/>
              <w:t xml:space="preserve">research, field assessments and data collection, and final evaluation report in English. </w:t>
            </w:r>
          </w:p>
        </w:tc>
        <w:tc>
          <w:tcPr>
            <w:tcW w:w="2164" w:type="dxa"/>
          </w:tcPr>
          <w:p w14:paraId="12ED4C50" w14:textId="5E0CFF3A" w:rsidR="00A36B1B" w:rsidRPr="00CE4F3E" w:rsidRDefault="00A36B1B" w:rsidP="00CE4F3E">
            <w:pPr>
              <w:spacing w:before="0" w:after="0"/>
              <w:rPr>
                <w:rFonts w:ascii="Calibri" w:hAnsi="Calibri" w:cs="Calibri"/>
                <w:sz w:val="22"/>
                <w:szCs w:val="22"/>
              </w:rPr>
            </w:pPr>
            <w:r w:rsidRPr="00CE4F3E">
              <w:rPr>
                <w:rFonts w:ascii="Calibri" w:hAnsi="Calibri" w:cs="Calibri"/>
                <w:sz w:val="22"/>
                <w:szCs w:val="22"/>
              </w:rPr>
              <w:lastRenderedPageBreak/>
              <w:t xml:space="preserve">15 Days </w:t>
            </w:r>
          </w:p>
        </w:tc>
      </w:tr>
      <w:tr w:rsidR="00A36B1B" w:rsidRPr="00810CDE" w14:paraId="09778A33" w14:textId="77777777" w:rsidTr="00630B42">
        <w:trPr>
          <w:trHeight w:val="404"/>
        </w:trPr>
        <w:tc>
          <w:tcPr>
            <w:tcW w:w="1064" w:type="dxa"/>
          </w:tcPr>
          <w:p w14:paraId="5E7DDD9D" w14:textId="77777777" w:rsidR="00A36B1B" w:rsidRPr="00810CDE" w:rsidRDefault="00A36B1B" w:rsidP="00CE4F3E">
            <w:pPr>
              <w:spacing w:before="0" w:after="0"/>
              <w:rPr>
                <w:rFonts w:ascii="Calibri" w:hAnsi="Calibri" w:cs="Calibri"/>
                <w:sz w:val="22"/>
                <w:szCs w:val="22"/>
              </w:rPr>
            </w:pPr>
            <w:r w:rsidRPr="00810CDE">
              <w:rPr>
                <w:rFonts w:ascii="Calibri" w:hAnsi="Calibri" w:cs="Calibri"/>
                <w:sz w:val="22"/>
                <w:szCs w:val="22"/>
              </w:rPr>
              <w:t>2</w:t>
            </w:r>
          </w:p>
        </w:tc>
        <w:tc>
          <w:tcPr>
            <w:tcW w:w="6217" w:type="dxa"/>
          </w:tcPr>
          <w:p w14:paraId="1DABBCC2" w14:textId="77777777" w:rsidR="00A36B1B" w:rsidRPr="00810CDE" w:rsidRDefault="00A36B1B" w:rsidP="00CE4F3E">
            <w:pPr>
              <w:spacing w:before="0" w:after="0"/>
              <w:rPr>
                <w:rFonts w:ascii="Calibri" w:hAnsi="Calibri" w:cs="Calibri"/>
                <w:sz w:val="22"/>
                <w:szCs w:val="22"/>
              </w:rPr>
            </w:pPr>
            <w:r w:rsidRPr="00810CDE">
              <w:rPr>
                <w:rFonts w:ascii="Calibri" w:hAnsi="Calibri" w:cs="Calibri"/>
                <w:sz w:val="22"/>
                <w:szCs w:val="22"/>
                <w:u w:val="single"/>
              </w:rPr>
              <w:t>Finalized KII and FGDs questionnaires and guide</w:t>
            </w:r>
            <w:r w:rsidRPr="00810CDE">
              <w:rPr>
                <w:rFonts w:ascii="Calibri" w:hAnsi="Calibri" w:cs="Calibri"/>
                <w:sz w:val="22"/>
                <w:szCs w:val="22"/>
              </w:rPr>
              <w:t xml:space="preserve"> along with a complete list of interviewees and proposed FGD participants and plan. </w:t>
            </w:r>
          </w:p>
        </w:tc>
        <w:tc>
          <w:tcPr>
            <w:tcW w:w="2164" w:type="dxa"/>
          </w:tcPr>
          <w:p w14:paraId="60752774" w14:textId="77777777" w:rsidR="00A36B1B" w:rsidRPr="00810CDE" w:rsidRDefault="00A36B1B" w:rsidP="00CE4F3E">
            <w:pPr>
              <w:spacing w:before="0" w:after="0"/>
              <w:rPr>
                <w:rFonts w:ascii="Calibri" w:hAnsi="Calibri" w:cs="Calibri"/>
                <w:sz w:val="22"/>
                <w:szCs w:val="22"/>
              </w:rPr>
            </w:pPr>
            <w:r w:rsidRPr="00810CDE">
              <w:rPr>
                <w:rFonts w:ascii="Calibri" w:hAnsi="Calibri" w:cs="Calibri"/>
                <w:sz w:val="22"/>
                <w:szCs w:val="22"/>
              </w:rPr>
              <w:t>15 Days</w:t>
            </w:r>
          </w:p>
        </w:tc>
      </w:tr>
      <w:tr w:rsidR="00A36B1B" w:rsidRPr="00810CDE" w14:paraId="7569C60A" w14:textId="77777777" w:rsidTr="00630B42">
        <w:tc>
          <w:tcPr>
            <w:tcW w:w="1064" w:type="dxa"/>
          </w:tcPr>
          <w:p w14:paraId="49FD8012" w14:textId="77777777" w:rsidR="00A36B1B" w:rsidRPr="00810CDE" w:rsidRDefault="00A36B1B" w:rsidP="00CE4F3E">
            <w:pPr>
              <w:spacing w:before="0" w:after="0"/>
              <w:rPr>
                <w:rFonts w:ascii="Calibri" w:hAnsi="Calibri" w:cs="Calibri"/>
                <w:sz w:val="22"/>
                <w:szCs w:val="22"/>
              </w:rPr>
            </w:pPr>
            <w:r w:rsidRPr="00810CDE">
              <w:rPr>
                <w:rFonts w:ascii="Calibri" w:hAnsi="Calibri" w:cs="Calibri"/>
                <w:sz w:val="22"/>
                <w:szCs w:val="22"/>
              </w:rPr>
              <w:t>3</w:t>
            </w:r>
          </w:p>
        </w:tc>
        <w:tc>
          <w:tcPr>
            <w:tcW w:w="6217" w:type="dxa"/>
          </w:tcPr>
          <w:p w14:paraId="1D271F90" w14:textId="77777777" w:rsidR="00A36B1B" w:rsidRPr="00810CDE" w:rsidRDefault="00A36B1B" w:rsidP="00CE4F3E">
            <w:pPr>
              <w:spacing w:before="0" w:after="0"/>
              <w:rPr>
                <w:rFonts w:ascii="Calibri" w:hAnsi="Calibri" w:cs="Calibri"/>
                <w:sz w:val="22"/>
                <w:szCs w:val="22"/>
              </w:rPr>
            </w:pPr>
            <w:r w:rsidRPr="00810CDE">
              <w:rPr>
                <w:rFonts w:ascii="Calibri" w:hAnsi="Calibri" w:cs="Calibri"/>
                <w:sz w:val="22"/>
                <w:szCs w:val="22"/>
                <w:u w:val="single"/>
              </w:rPr>
              <w:t>Field Assessments and Data Collection</w:t>
            </w:r>
            <w:r w:rsidRPr="00810CDE">
              <w:rPr>
                <w:rFonts w:ascii="Calibri" w:hAnsi="Calibri" w:cs="Calibri"/>
                <w:sz w:val="22"/>
                <w:szCs w:val="22"/>
              </w:rPr>
              <w:t xml:space="preserve">, including completion of desk review and KIIs and the organization of FGDs with select beneficiaries and stakeholders across the target provinces.  </w:t>
            </w:r>
          </w:p>
        </w:tc>
        <w:tc>
          <w:tcPr>
            <w:tcW w:w="2164" w:type="dxa"/>
          </w:tcPr>
          <w:p w14:paraId="00F295CF" w14:textId="77777777" w:rsidR="00A36B1B" w:rsidRPr="00810CDE" w:rsidRDefault="00A36B1B" w:rsidP="00CE4F3E">
            <w:pPr>
              <w:spacing w:before="0" w:after="0"/>
              <w:rPr>
                <w:rFonts w:ascii="Calibri" w:hAnsi="Calibri" w:cs="Calibri"/>
                <w:sz w:val="22"/>
                <w:szCs w:val="22"/>
              </w:rPr>
            </w:pPr>
            <w:r w:rsidRPr="00810CDE">
              <w:rPr>
                <w:rFonts w:ascii="Calibri" w:hAnsi="Calibri" w:cs="Calibri"/>
                <w:sz w:val="22"/>
                <w:szCs w:val="22"/>
              </w:rPr>
              <w:t xml:space="preserve">30 Days </w:t>
            </w:r>
          </w:p>
        </w:tc>
      </w:tr>
      <w:tr w:rsidR="00A36B1B" w:rsidRPr="00810CDE" w14:paraId="7E51B5CA" w14:textId="77777777" w:rsidTr="00630B42">
        <w:tc>
          <w:tcPr>
            <w:tcW w:w="1064" w:type="dxa"/>
          </w:tcPr>
          <w:p w14:paraId="75DF7567" w14:textId="77777777" w:rsidR="00A36B1B" w:rsidRPr="00810CDE" w:rsidRDefault="00A36B1B" w:rsidP="007431F9">
            <w:pPr>
              <w:spacing w:before="0" w:after="0"/>
              <w:rPr>
                <w:rFonts w:ascii="Calibri" w:hAnsi="Calibri" w:cs="Calibri"/>
                <w:sz w:val="22"/>
                <w:szCs w:val="22"/>
              </w:rPr>
            </w:pPr>
            <w:r w:rsidRPr="00810CDE">
              <w:rPr>
                <w:rFonts w:ascii="Calibri" w:hAnsi="Calibri" w:cs="Calibri"/>
                <w:sz w:val="22"/>
                <w:szCs w:val="22"/>
              </w:rPr>
              <w:t>4</w:t>
            </w:r>
          </w:p>
        </w:tc>
        <w:tc>
          <w:tcPr>
            <w:tcW w:w="6217" w:type="dxa"/>
          </w:tcPr>
          <w:p w14:paraId="18A7DAE5" w14:textId="77777777" w:rsidR="00A36B1B" w:rsidRPr="00810CDE" w:rsidRDefault="00A36B1B" w:rsidP="00CE4F3E">
            <w:pPr>
              <w:spacing w:before="0" w:after="0"/>
              <w:rPr>
                <w:rFonts w:ascii="Calibri" w:hAnsi="Calibri" w:cs="Calibri"/>
                <w:sz w:val="22"/>
                <w:szCs w:val="22"/>
              </w:rPr>
            </w:pPr>
            <w:r w:rsidRPr="00810CDE">
              <w:rPr>
                <w:rFonts w:ascii="Calibri" w:hAnsi="Calibri" w:cs="Calibri"/>
                <w:sz w:val="22"/>
                <w:szCs w:val="22"/>
                <w:u w:val="single"/>
              </w:rPr>
              <w:t>Draft Report of Preliminary Findings</w:t>
            </w:r>
            <w:r w:rsidRPr="00810CDE">
              <w:rPr>
                <w:rFonts w:ascii="Calibri" w:hAnsi="Calibri" w:cs="Calibri"/>
                <w:sz w:val="22"/>
                <w:szCs w:val="22"/>
              </w:rPr>
              <w:t xml:space="preserve"> highlighting key review findings and conclusions, lessons learned and recommendations.</w:t>
            </w:r>
          </w:p>
          <w:p w14:paraId="7A853B02" w14:textId="77777777" w:rsidR="00A36B1B" w:rsidRPr="00810CDE" w:rsidRDefault="00A36B1B" w:rsidP="00CE4F3E">
            <w:pPr>
              <w:spacing w:before="0" w:after="0"/>
              <w:rPr>
                <w:rFonts w:ascii="Calibri" w:hAnsi="Calibri" w:cs="Calibri"/>
                <w:sz w:val="22"/>
                <w:szCs w:val="22"/>
              </w:rPr>
            </w:pPr>
            <w:r w:rsidRPr="00810CDE">
              <w:rPr>
                <w:rFonts w:ascii="Calibri" w:hAnsi="Calibri" w:cs="Calibri"/>
                <w:sz w:val="22"/>
                <w:szCs w:val="22"/>
              </w:rPr>
              <w:t>The firm/organization will be required to subsequently address and incorporate all comments and feedback from the Foundation.</w:t>
            </w:r>
          </w:p>
        </w:tc>
        <w:tc>
          <w:tcPr>
            <w:tcW w:w="2164" w:type="dxa"/>
          </w:tcPr>
          <w:p w14:paraId="6435C84A" w14:textId="77777777" w:rsidR="00A36B1B" w:rsidRPr="00810CDE" w:rsidRDefault="00A36B1B" w:rsidP="00CE4F3E">
            <w:pPr>
              <w:spacing w:before="0" w:after="0"/>
              <w:rPr>
                <w:rFonts w:ascii="Calibri" w:hAnsi="Calibri" w:cs="Calibri"/>
                <w:sz w:val="22"/>
                <w:szCs w:val="22"/>
              </w:rPr>
            </w:pPr>
            <w:r w:rsidRPr="00810CDE">
              <w:rPr>
                <w:rFonts w:ascii="Calibri" w:hAnsi="Calibri" w:cs="Calibri"/>
                <w:sz w:val="22"/>
                <w:szCs w:val="22"/>
              </w:rPr>
              <w:t xml:space="preserve">15 Days </w:t>
            </w:r>
          </w:p>
        </w:tc>
      </w:tr>
      <w:tr w:rsidR="00A36B1B" w:rsidRPr="00810CDE" w14:paraId="4957ABD6" w14:textId="77777777" w:rsidTr="00630B42">
        <w:tc>
          <w:tcPr>
            <w:tcW w:w="1064" w:type="dxa"/>
          </w:tcPr>
          <w:p w14:paraId="1FB810B4" w14:textId="77777777" w:rsidR="00A36B1B" w:rsidRPr="00810CDE" w:rsidRDefault="00A36B1B" w:rsidP="00D54F6F">
            <w:pPr>
              <w:spacing w:before="0" w:after="0"/>
              <w:rPr>
                <w:rFonts w:ascii="Calibri" w:hAnsi="Calibri" w:cs="Calibri"/>
                <w:sz w:val="22"/>
                <w:szCs w:val="22"/>
              </w:rPr>
            </w:pPr>
            <w:r w:rsidRPr="00810CDE">
              <w:rPr>
                <w:rFonts w:ascii="Calibri" w:hAnsi="Calibri" w:cs="Calibri"/>
                <w:sz w:val="22"/>
                <w:szCs w:val="22"/>
              </w:rPr>
              <w:t>5</w:t>
            </w:r>
          </w:p>
        </w:tc>
        <w:tc>
          <w:tcPr>
            <w:tcW w:w="6217" w:type="dxa"/>
          </w:tcPr>
          <w:p w14:paraId="736588DA" w14:textId="77777777" w:rsidR="00A36B1B" w:rsidRPr="00810CDE" w:rsidRDefault="00A36B1B" w:rsidP="00D54F6F">
            <w:pPr>
              <w:spacing w:before="0" w:after="0"/>
              <w:rPr>
                <w:rFonts w:ascii="Calibri" w:hAnsi="Calibri" w:cs="Calibri"/>
                <w:sz w:val="22"/>
                <w:szCs w:val="22"/>
              </w:rPr>
            </w:pPr>
            <w:r w:rsidRPr="00810CDE">
              <w:rPr>
                <w:rFonts w:ascii="Calibri" w:hAnsi="Calibri" w:cs="Calibri"/>
                <w:sz w:val="22"/>
                <w:szCs w:val="22"/>
                <w:u w:val="single"/>
              </w:rPr>
              <w:t>Final Evaluation Report</w:t>
            </w:r>
            <w:r w:rsidRPr="00810CDE">
              <w:rPr>
                <w:rFonts w:ascii="Calibri" w:hAnsi="Calibri" w:cs="Calibri"/>
                <w:sz w:val="22"/>
                <w:szCs w:val="22"/>
              </w:rPr>
              <w:t xml:space="preserve"> in English submitted to the Foundation </w:t>
            </w:r>
          </w:p>
        </w:tc>
        <w:tc>
          <w:tcPr>
            <w:tcW w:w="2164" w:type="dxa"/>
          </w:tcPr>
          <w:p w14:paraId="19400DA1" w14:textId="592F1033" w:rsidR="00A36B1B" w:rsidRPr="00810CDE" w:rsidRDefault="00A36B1B" w:rsidP="00D54F6F">
            <w:pPr>
              <w:spacing w:before="0" w:after="0"/>
              <w:rPr>
                <w:rFonts w:ascii="Calibri" w:hAnsi="Calibri" w:cs="Calibri"/>
                <w:sz w:val="22"/>
                <w:szCs w:val="22"/>
              </w:rPr>
            </w:pPr>
            <w:r w:rsidRPr="00810CDE">
              <w:rPr>
                <w:rFonts w:ascii="Calibri" w:hAnsi="Calibri" w:cs="Calibri"/>
                <w:sz w:val="22"/>
                <w:szCs w:val="22"/>
              </w:rPr>
              <w:t>1</w:t>
            </w:r>
            <w:r w:rsidR="00BA4C24" w:rsidRPr="00810CDE">
              <w:rPr>
                <w:rFonts w:ascii="Calibri" w:hAnsi="Calibri" w:cs="Calibri"/>
                <w:sz w:val="22"/>
                <w:szCs w:val="22"/>
              </w:rPr>
              <w:t>5</w:t>
            </w:r>
            <w:r w:rsidRPr="00810CDE">
              <w:rPr>
                <w:rFonts w:ascii="Calibri" w:hAnsi="Calibri" w:cs="Calibri"/>
                <w:sz w:val="22"/>
                <w:szCs w:val="22"/>
              </w:rPr>
              <w:t xml:space="preserve"> Days</w:t>
            </w:r>
          </w:p>
        </w:tc>
      </w:tr>
    </w:tbl>
    <w:p w14:paraId="074000C4" w14:textId="77777777" w:rsidR="00A36B1B" w:rsidRPr="00810CDE" w:rsidRDefault="00A36B1B">
      <w:pPr>
        <w:spacing w:before="0" w:after="0"/>
        <w:rPr>
          <w:rFonts w:ascii="Calibri" w:hAnsi="Calibri" w:cs="Calibri"/>
          <w:sz w:val="22"/>
          <w:szCs w:val="22"/>
        </w:rPr>
      </w:pPr>
    </w:p>
    <w:p w14:paraId="310E5BE8" w14:textId="4A82229D" w:rsidR="00667DA9" w:rsidRPr="00810CDE" w:rsidRDefault="00793D21" w:rsidP="00810CDE">
      <w:pPr>
        <w:pStyle w:val="NoSpacing"/>
        <w:spacing w:before="0" w:after="0" w:line="240" w:lineRule="auto"/>
        <w:rPr>
          <w:rFonts w:ascii="Calibri" w:hAnsi="Calibri" w:cs="Calibri"/>
          <w:sz w:val="22"/>
          <w:szCs w:val="22"/>
        </w:rPr>
      </w:pPr>
      <w:bookmarkStart w:id="3" w:name="_Hlk34205041"/>
      <w:r w:rsidRPr="00810CDE">
        <w:rPr>
          <w:rFonts w:ascii="Calibri" w:hAnsi="Calibri" w:cs="Calibri"/>
          <w:sz w:val="22"/>
          <w:szCs w:val="22"/>
        </w:rPr>
        <w:t>1.8</w:t>
      </w:r>
      <w:r w:rsidR="00C86DF4" w:rsidRPr="00810CDE">
        <w:rPr>
          <w:rFonts w:ascii="Calibri" w:hAnsi="Calibri" w:cs="Calibri"/>
          <w:sz w:val="22"/>
          <w:szCs w:val="22"/>
        </w:rPr>
        <w:t xml:space="preserve"> </w:t>
      </w:r>
      <w:r w:rsidR="00806C2C" w:rsidRPr="00810CDE">
        <w:rPr>
          <w:rFonts w:ascii="Calibri" w:hAnsi="Calibri" w:cs="Calibri"/>
          <w:sz w:val="22"/>
          <w:szCs w:val="22"/>
        </w:rPr>
        <w:t>Proposal and Budget</w:t>
      </w:r>
    </w:p>
    <w:p w14:paraId="3759CACD" w14:textId="6C6D9986" w:rsidR="003A2961" w:rsidRPr="00810CDE" w:rsidRDefault="003A2961" w:rsidP="00810CDE">
      <w:pPr>
        <w:spacing w:before="0" w:after="0" w:line="240" w:lineRule="auto"/>
        <w:jc w:val="both"/>
        <w:rPr>
          <w:rFonts w:ascii="Calibri" w:hAnsi="Calibri" w:cs="Calibri"/>
          <w:sz w:val="22"/>
          <w:szCs w:val="22"/>
        </w:rPr>
      </w:pPr>
      <w:r w:rsidRPr="00810CDE">
        <w:rPr>
          <w:rFonts w:ascii="Calibri" w:hAnsi="Calibri" w:cs="Calibri"/>
          <w:sz w:val="22"/>
          <w:szCs w:val="22"/>
        </w:rPr>
        <w:t>Please clearly indicate your staffing plan in accordance to the task identified in component five.</w:t>
      </w:r>
      <w:bookmarkStart w:id="4" w:name="_Toc418605123"/>
    </w:p>
    <w:p w14:paraId="0AC5E002" w14:textId="5FD43FD0" w:rsidR="003A2961" w:rsidRPr="00810CDE" w:rsidRDefault="003A2961" w:rsidP="00810CDE">
      <w:pPr>
        <w:spacing w:before="0" w:after="0" w:line="240" w:lineRule="auto"/>
        <w:jc w:val="both"/>
        <w:rPr>
          <w:rFonts w:ascii="Calibri" w:hAnsi="Calibri" w:cs="Calibri"/>
          <w:b/>
          <w:bCs/>
          <w:sz w:val="22"/>
          <w:szCs w:val="22"/>
        </w:rPr>
      </w:pPr>
      <w:r w:rsidRPr="00810CDE">
        <w:rPr>
          <w:rFonts w:ascii="Calibri" w:hAnsi="Calibri" w:cs="Calibri"/>
          <w:b/>
          <w:bCs/>
          <w:sz w:val="22"/>
          <w:szCs w:val="22"/>
        </w:rPr>
        <w:t>INSTRUCTIONS FOR SUBMISSION OF PROPOSAL:</w:t>
      </w:r>
      <w:bookmarkEnd w:id="4"/>
    </w:p>
    <w:p w14:paraId="642F75C8" w14:textId="77777777" w:rsidR="003A2961" w:rsidRPr="00810CDE" w:rsidRDefault="003A2961" w:rsidP="00810CDE">
      <w:pPr>
        <w:pStyle w:val="Heading2"/>
        <w:spacing w:before="0" w:line="240" w:lineRule="auto"/>
        <w:jc w:val="both"/>
        <w:rPr>
          <w:rFonts w:ascii="Calibri" w:hAnsi="Calibri" w:cs="Calibri"/>
          <w:b/>
          <w:bCs/>
          <w:color w:val="auto"/>
          <w:sz w:val="22"/>
          <w:szCs w:val="22"/>
          <w:u w:val="single"/>
        </w:rPr>
      </w:pPr>
      <w:bookmarkStart w:id="5" w:name="_Toc392079663"/>
      <w:bookmarkStart w:id="6" w:name="_Toc392681890"/>
      <w:bookmarkStart w:id="7" w:name="_Toc418605124"/>
      <w:r w:rsidRPr="00810CDE">
        <w:rPr>
          <w:rFonts w:ascii="Calibri" w:hAnsi="Calibri" w:cs="Calibri"/>
          <w:b/>
          <w:bCs/>
          <w:color w:val="auto"/>
          <w:sz w:val="22"/>
          <w:szCs w:val="22"/>
          <w:u w:val="single"/>
        </w:rPr>
        <w:t>Rules of this call for proposals:</w:t>
      </w:r>
      <w:bookmarkEnd w:id="5"/>
      <w:bookmarkEnd w:id="6"/>
      <w:bookmarkEnd w:id="7"/>
    </w:p>
    <w:p w14:paraId="0BC65752" w14:textId="77777777" w:rsidR="003A2961" w:rsidRPr="00810CDE" w:rsidRDefault="003A2961" w:rsidP="00810CDE">
      <w:pPr>
        <w:pStyle w:val="Text1"/>
        <w:spacing w:after="0"/>
        <w:ind w:left="0"/>
        <w:rPr>
          <w:rFonts w:ascii="Calibri" w:hAnsi="Calibri" w:cs="Calibri"/>
          <w:sz w:val="22"/>
          <w:szCs w:val="22"/>
        </w:rPr>
      </w:pPr>
      <w:r w:rsidRPr="00810CDE">
        <w:rPr>
          <w:rFonts w:ascii="Calibri" w:hAnsi="Calibri" w:cs="Calibri"/>
          <w:sz w:val="22"/>
          <w:szCs w:val="22"/>
        </w:rPr>
        <w:t>These guidelines set out the rules for the submission, selection and implementation of actions financed under the program.</w:t>
      </w:r>
    </w:p>
    <w:p w14:paraId="53109A36" w14:textId="77777777" w:rsidR="003A2961" w:rsidRPr="00810CDE" w:rsidRDefault="003A2961" w:rsidP="00810CDE">
      <w:pPr>
        <w:pStyle w:val="Heading2"/>
        <w:spacing w:before="0" w:line="240" w:lineRule="auto"/>
        <w:jc w:val="both"/>
        <w:rPr>
          <w:rFonts w:ascii="Calibri" w:hAnsi="Calibri" w:cs="Calibri"/>
          <w:b/>
          <w:bCs/>
          <w:color w:val="auto"/>
          <w:sz w:val="22"/>
          <w:szCs w:val="22"/>
          <w:u w:val="single"/>
        </w:rPr>
      </w:pPr>
      <w:bookmarkStart w:id="8" w:name="_Toc392079664"/>
      <w:bookmarkStart w:id="9" w:name="_Toc392681891"/>
      <w:bookmarkStart w:id="10" w:name="_Toc418605125"/>
      <w:r w:rsidRPr="00810CDE">
        <w:rPr>
          <w:rFonts w:ascii="Calibri" w:hAnsi="Calibri" w:cs="Calibri"/>
          <w:b/>
          <w:bCs/>
          <w:color w:val="auto"/>
          <w:sz w:val="22"/>
          <w:szCs w:val="22"/>
          <w:u w:val="single"/>
        </w:rPr>
        <w:t>Eligibility of applicants: Who may apply?</w:t>
      </w:r>
      <w:bookmarkEnd w:id="8"/>
      <w:bookmarkEnd w:id="9"/>
      <w:bookmarkEnd w:id="10"/>
    </w:p>
    <w:p w14:paraId="3EF8F703" w14:textId="77777777" w:rsidR="003A2961" w:rsidRPr="00810CDE" w:rsidRDefault="003A2961" w:rsidP="00810CDE">
      <w:pPr>
        <w:pStyle w:val="Text1"/>
        <w:spacing w:after="0"/>
        <w:ind w:left="0"/>
        <w:rPr>
          <w:rFonts w:ascii="Calibri" w:hAnsi="Calibri" w:cs="Calibri"/>
          <w:sz w:val="22"/>
          <w:szCs w:val="22"/>
        </w:rPr>
      </w:pPr>
      <w:r w:rsidRPr="00810CDE">
        <w:rPr>
          <w:rFonts w:ascii="Calibri" w:hAnsi="Calibri" w:cs="Calibri"/>
          <w:sz w:val="22"/>
          <w:szCs w:val="22"/>
        </w:rPr>
        <w:t xml:space="preserve">In order to be eligible applicants must be: </w:t>
      </w:r>
    </w:p>
    <w:p w14:paraId="70290F6B" w14:textId="77777777" w:rsidR="003A2961" w:rsidRPr="00810CDE" w:rsidRDefault="003A2961" w:rsidP="00810CDE">
      <w:pPr>
        <w:pStyle w:val="ListParagraph"/>
        <w:numPr>
          <w:ilvl w:val="0"/>
          <w:numId w:val="21"/>
        </w:numPr>
        <w:spacing w:before="0" w:after="0" w:line="240" w:lineRule="auto"/>
        <w:jc w:val="both"/>
        <w:rPr>
          <w:rFonts w:ascii="Calibri" w:hAnsi="Calibri" w:cs="Calibri"/>
          <w:sz w:val="22"/>
          <w:szCs w:val="22"/>
        </w:rPr>
      </w:pPr>
      <w:r w:rsidRPr="00810CDE">
        <w:rPr>
          <w:rFonts w:ascii="Calibri" w:hAnsi="Calibri" w:cs="Calibri"/>
          <w:sz w:val="22"/>
          <w:szCs w:val="22"/>
        </w:rPr>
        <w:t>Organizations registered with the government of Afghanistan.</w:t>
      </w:r>
    </w:p>
    <w:p w14:paraId="72417A33" w14:textId="77777777" w:rsidR="003A2961" w:rsidRPr="00810CDE" w:rsidRDefault="003A2961" w:rsidP="00810CDE">
      <w:pPr>
        <w:pStyle w:val="ListParagraph"/>
        <w:numPr>
          <w:ilvl w:val="0"/>
          <w:numId w:val="21"/>
        </w:numPr>
        <w:snapToGrid w:val="0"/>
        <w:spacing w:before="0" w:after="0" w:line="240" w:lineRule="auto"/>
        <w:jc w:val="both"/>
        <w:rPr>
          <w:rFonts w:ascii="Calibri" w:hAnsi="Calibri" w:cs="Calibri"/>
          <w:bCs/>
          <w:sz w:val="22"/>
          <w:szCs w:val="22"/>
        </w:rPr>
      </w:pPr>
      <w:r w:rsidRPr="00810CDE">
        <w:rPr>
          <w:rFonts w:ascii="Calibri" w:hAnsi="Calibri" w:cs="Calibri"/>
          <w:bCs/>
          <w:sz w:val="22"/>
          <w:szCs w:val="22"/>
        </w:rPr>
        <w:t xml:space="preserve">Organization/company with proven experience operating and managing similar projects for international organizations or the government of Afghanistan. </w:t>
      </w:r>
    </w:p>
    <w:p w14:paraId="54F9D9F5" w14:textId="77777777" w:rsidR="003A2961" w:rsidRPr="00810CDE" w:rsidRDefault="003A2961" w:rsidP="00810CDE">
      <w:pPr>
        <w:pStyle w:val="ListParagraph"/>
        <w:numPr>
          <w:ilvl w:val="0"/>
          <w:numId w:val="21"/>
        </w:numPr>
        <w:snapToGrid w:val="0"/>
        <w:spacing w:before="0" w:after="0" w:line="240" w:lineRule="auto"/>
        <w:jc w:val="both"/>
        <w:rPr>
          <w:rFonts w:ascii="Calibri" w:hAnsi="Calibri" w:cs="Calibri"/>
          <w:bCs/>
          <w:sz w:val="22"/>
          <w:szCs w:val="22"/>
        </w:rPr>
      </w:pPr>
      <w:r w:rsidRPr="00810CDE">
        <w:rPr>
          <w:rFonts w:ascii="Calibri" w:hAnsi="Calibri" w:cs="Calibri"/>
          <w:bCs/>
          <w:sz w:val="22"/>
          <w:szCs w:val="22"/>
        </w:rPr>
        <w:t>Have strong networking team and strategy to reach project beneficiaries in all targeted areas.</w:t>
      </w:r>
    </w:p>
    <w:p w14:paraId="102B6758" w14:textId="77777777" w:rsidR="003A2961" w:rsidRPr="00810CDE" w:rsidRDefault="003A2961" w:rsidP="00810CDE">
      <w:pPr>
        <w:pStyle w:val="ListParagraph"/>
        <w:numPr>
          <w:ilvl w:val="0"/>
          <w:numId w:val="21"/>
        </w:numPr>
        <w:snapToGrid w:val="0"/>
        <w:spacing w:before="0" w:after="0" w:line="240" w:lineRule="auto"/>
        <w:jc w:val="both"/>
        <w:rPr>
          <w:rFonts w:ascii="Calibri" w:hAnsi="Calibri" w:cs="Calibri"/>
          <w:bCs/>
          <w:sz w:val="22"/>
          <w:szCs w:val="22"/>
        </w:rPr>
      </w:pPr>
      <w:r w:rsidRPr="00810CDE">
        <w:rPr>
          <w:rFonts w:ascii="Calibri" w:hAnsi="Calibri" w:cs="Calibri"/>
          <w:bCs/>
          <w:sz w:val="22"/>
          <w:szCs w:val="22"/>
        </w:rPr>
        <w:t>Have strong management and field team.</w:t>
      </w:r>
    </w:p>
    <w:p w14:paraId="6C285E8D" w14:textId="77777777" w:rsidR="003A2961" w:rsidRPr="00810CDE" w:rsidRDefault="003A2961" w:rsidP="00810CDE">
      <w:pPr>
        <w:pStyle w:val="ListParagraph"/>
        <w:numPr>
          <w:ilvl w:val="0"/>
          <w:numId w:val="21"/>
        </w:numPr>
        <w:snapToGrid w:val="0"/>
        <w:spacing w:before="0" w:after="0" w:line="240" w:lineRule="auto"/>
        <w:jc w:val="both"/>
        <w:rPr>
          <w:rFonts w:ascii="Calibri" w:hAnsi="Calibri" w:cs="Calibri"/>
          <w:bCs/>
          <w:sz w:val="22"/>
          <w:szCs w:val="22"/>
        </w:rPr>
      </w:pPr>
      <w:r w:rsidRPr="00810CDE">
        <w:rPr>
          <w:rFonts w:ascii="Calibri" w:hAnsi="Calibri" w:cs="Calibri"/>
          <w:bCs/>
          <w:sz w:val="22"/>
          <w:szCs w:val="22"/>
        </w:rPr>
        <w:t xml:space="preserve">Have good relationships with related governmental institutions and policy makers. </w:t>
      </w:r>
    </w:p>
    <w:p w14:paraId="63C04147" w14:textId="77777777" w:rsidR="003A2961" w:rsidRPr="00810CDE" w:rsidRDefault="003A2961" w:rsidP="00810CDE">
      <w:pPr>
        <w:pStyle w:val="ListParagraph"/>
        <w:numPr>
          <w:ilvl w:val="0"/>
          <w:numId w:val="21"/>
        </w:numPr>
        <w:snapToGrid w:val="0"/>
        <w:spacing w:before="0" w:after="0" w:line="240" w:lineRule="auto"/>
        <w:jc w:val="both"/>
        <w:rPr>
          <w:rFonts w:ascii="Calibri" w:hAnsi="Calibri" w:cs="Calibri"/>
          <w:bCs/>
          <w:sz w:val="22"/>
          <w:szCs w:val="22"/>
        </w:rPr>
      </w:pPr>
      <w:r w:rsidRPr="00810CDE">
        <w:rPr>
          <w:rFonts w:ascii="Calibri" w:hAnsi="Calibri" w:cs="Calibri"/>
          <w:bCs/>
          <w:sz w:val="22"/>
          <w:szCs w:val="22"/>
        </w:rPr>
        <w:t xml:space="preserve">Be directly responsible for the preparation and management of the action (not acting as intermediary). </w:t>
      </w:r>
    </w:p>
    <w:p w14:paraId="61953CF3" w14:textId="77777777" w:rsidR="003A2961" w:rsidRPr="00810CDE" w:rsidRDefault="003A2961" w:rsidP="00810CDE">
      <w:pPr>
        <w:spacing w:before="0" w:after="0" w:line="240" w:lineRule="auto"/>
        <w:ind w:left="360"/>
        <w:jc w:val="both"/>
        <w:rPr>
          <w:rFonts w:ascii="Calibri" w:eastAsia="Times New Roman" w:hAnsi="Calibri" w:cs="Calibri"/>
          <w:sz w:val="22"/>
          <w:szCs w:val="22"/>
        </w:rPr>
      </w:pPr>
      <w:r w:rsidRPr="00810CDE">
        <w:rPr>
          <w:rFonts w:ascii="Calibri" w:eastAsia="Times New Roman" w:hAnsi="Calibri" w:cs="Calibri"/>
          <w:sz w:val="22"/>
          <w:szCs w:val="22"/>
        </w:rPr>
        <w:t xml:space="preserve">The major requirement for the interested potential bidding agency  is to have </w:t>
      </w:r>
      <w:r w:rsidRPr="00810CDE">
        <w:rPr>
          <w:rFonts w:ascii="Calibri" w:eastAsia="Times New Roman" w:hAnsi="Calibri" w:cs="Calibri"/>
          <w:b/>
          <w:bCs/>
          <w:i/>
          <w:iCs/>
          <w:sz w:val="22"/>
          <w:szCs w:val="22"/>
        </w:rPr>
        <w:t>a strong background in conducting fieldwork for national surveys</w:t>
      </w:r>
      <w:r w:rsidRPr="00810CDE">
        <w:rPr>
          <w:rFonts w:ascii="Calibri" w:eastAsia="Times New Roman" w:hAnsi="Calibri" w:cs="Calibri"/>
          <w:sz w:val="22"/>
          <w:szCs w:val="22"/>
        </w:rPr>
        <w:t>.</w:t>
      </w:r>
    </w:p>
    <w:p w14:paraId="5B6781FE" w14:textId="77777777" w:rsidR="003A2961" w:rsidRPr="00810CDE" w:rsidRDefault="003A2961" w:rsidP="00810CDE">
      <w:pPr>
        <w:snapToGrid w:val="0"/>
        <w:spacing w:before="0" w:after="0" w:line="240" w:lineRule="auto"/>
        <w:jc w:val="both"/>
        <w:rPr>
          <w:rFonts w:ascii="Calibri" w:hAnsi="Calibri" w:cs="Calibri"/>
          <w:bCs/>
          <w:sz w:val="22"/>
          <w:szCs w:val="22"/>
        </w:rPr>
      </w:pPr>
      <w:r w:rsidRPr="00810CDE">
        <w:rPr>
          <w:rFonts w:ascii="Calibri" w:hAnsi="Calibri" w:cs="Calibri"/>
          <w:bCs/>
          <w:sz w:val="22"/>
          <w:szCs w:val="22"/>
        </w:rPr>
        <w:t>Applicants are excluded from participation in calls for proposals or the award of grants if, at the time of the call for proposals, they:</w:t>
      </w:r>
    </w:p>
    <w:p w14:paraId="2CF2CDA2" w14:textId="77777777" w:rsidR="003A2961" w:rsidRPr="00810CDE" w:rsidRDefault="003A2961" w:rsidP="00810CDE">
      <w:pPr>
        <w:pStyle w:val="ListParagraph"/>
        <w:numPr>
          <w:ilvl w:val="0"/>
          <w:numId w:val="22"/>
        </w:numPr>
        <w:snapToGrid w:val="0"/>
        <w:spacing w:before="0" w:after="0" w:line="240" w:lineRule="auto"/>
        <w:jc w:val="both"/>
        <w:rPr>
          <w:rFonts w:ascii="Calibri" w:hAnsi="Calibri" w:cs="Calibri"/>
          <w:bCs/>
          <w:sz w:val="22"/>
          <w:szCs w:val="22"/>
        </w:rPr>
      </w:pPr>
      <w:r w:rsidRPr="00810CDE">
        <w:rPr>
          <w:rFonts w:ascii="Calibri" w:hAnsi="Calibri" w:cs="Calibri"/>
          <w:bCs/>
          <w:sz w:val="22"/>
          <w:szCs w:val="22"/>
        </w:rPr>
        <w:t>Are subject to a conflict of interest.</w:t>
      </w:r>
    </w:p>
    <w:p w14:paraId="79C789F4" w14:textId="77777777" w:rsidR="003A2961" w:rsidRPr="00810CDE" w:rsidRDefault="003A2961" w:rsidP="00810CDE">
      <w:pPr>
        <w:pStyle w:val="ListParagraph"/>
        <w:numPr>
          <w:ilvl w:val="0"/>
          <w:numId w:val="22"/>
        </w:numPr>
        <w:snapToGrid w:val="0"/>
        <w:spacing w:before="0" w:after="0" w:line="240" w:lineRule="auto"/>
        <w:jc w:val="both"/>
        <w:rPr>
          <w:rFonts w:ascii="Calibri" w:hAnsi="Calibri" w:cs="Calibri"/>
          <w:bCs/>
          <w:sz w:val="22"/>
          <w:szCs w:val="22"/>
        </w:rPr>
      </w:pPr>
      <w:r w:rsidRPr="00810CDE">
        <w:rPr>
          <w:rFonts w:ascii="Calibri" w:hAnsi="Calibri" w:cs="Calibri"/>
          <w:bCs/>
          <w:sz w:val="22"/>
          <w:szCs w:val="22"/>
        </w:rPr>
        <w:t>Are guilty of misrepresentation in supplying the information required by the contracting authority as a condition of participation in the call for proposals or fail to supply this information.</w:t>
      </w:r>
    </w:p>
    <w:p w14:paraId="7A5008CE" w14:textId="70B43E32" w:rsidR="003A2961" w:rsidRPr="00810CDE" w:rsidRDefault="003A2961" w:rsidP="00850D94">
      <w:pPr>
        <w:pStyle w:val="ListParagraph"/>
        <w:numPr>
          <w:ilvl w:val="0"/>
          <w:numId w:val="22"/>
        </w:numPr>
        <w:snapToGrid w:val="0"/>
        <w:spacing w:before="0" w:after="0" w:line="240" w:lineRule="auto"/>
        <w:jc w:val="both"/>
        <w:rPr>
          <w:rFonts w:ascii="Calibri" w:hAnsi="Calibri" w:cs="Calibri"/>
          <w:bCs/>
          <w:sz w:val="22"/>
          <w:szCs w:val="22"/>
        </w:rPr>
      </w:pPr>
      <w:r w:rsidRPr="00810CDE">
        <w:rPr>
          <w:rFonts w:ascii="Calibri" w:hAnsi="Calibri" w:cs="Calibri"/>
          <w:bCs/>
          <w:sz w:val="22"/>
          <w:szCs w:val="22"/>
        </w:rPr>
        <w:t>Have attempted to obtain confidential information or influence the evaluation committee or the contracting authority during the evaluation process of current or previous calls for proposals</w:t>
      </w:r>
    </w:p>
    <w:p w14:paraId="6B6EB98D" w14:textId="77777777" w:rsidR="003A2961" w:rsidRPr="00810CDE" w:rsidRDefault="003A2961" w:rsidP="00810CDE">
      <w:pPr>
        <w:snapToGrid w:val="0"/>
        <w:spacing w:before="0" w:after="0" w:line="240" w:lineRule="auto"/>
        <w:jc w:val="both"/>
        <w:rPr>
          <w:rFonts w:ascii="Calibri" w:hAnsi="Calibri" w:cs="Calibri"/>
          <w:bCs/>
          <w:sz w:val="22"/>
          <w:szCs w:val="22"/>
        </w:rPr>
      </w:pPr>
      <w:r w:rsidRPr="00810CDE">
        <w:rPr>
          <w:rFonts w:ascii="Calibri" w:hAnsi="Calibri" w:cs="Calibri"/>
          <w:bCs/>
          <w:sz w:val="22"/>
          <w:szCs w:val="22"/>
        </w:rPr>
        <w:t xml:space="preserve">It is important to mention technical details regarding scope of operation in your proposal. </w:t>
      </w:r>
    </w:p>
    <w:p w14:paraId="11D133A9" w14:textId="77777777" w:rsidR="003A2961" w:rsidRPr="00810CDE" w:rsidRDefault="003A2961" w:rsidP="00810CDE">
      <w:pPr>
        <w:spacing w:before="0" w:after="0" w:line="240" w:lineRule="auto"/>
        <w:jc w:val="both"/>
        <w:rPr>
          <w:rFonts w:ascii="Calibri" w:hAnsi="Calibri" w:cs="Calibri"/>
          <w:bCs/>
          <w:sz w:val="22"/>
          <w:szCs w:val="22"/>
        </w:rPr>
      </w:pPr>
      <w:r w:rsidRPr="00810CDE">
        <w:rPr>
          <w:rFonts w:ascii="Calibri" w:hAnsi="Calibri" w:cs="Calibri"/>
          <w:bCs/>
          <w:sz w:val="22"/>
          <w:szCs w:val="22"/>
        </w:rPr>
        <w:t xml:space="preserve">The Foundation Afghanistan encourages proposals from both new implementing partners (IPs) and those with existing projects, but partners currently implementing two projects with the Foundation will be </w:t>
      </w:r>
      <w:r w:rsidRPr="00810CDE">
        <w:rPr>
          <w:rFonts w:ascii="Calibri" w:hAnsi="Calibri" w:cs="Calibri"/>
          <w:bCs/>
          <w:sz w:val="22"/>
          <w:szCs w:val="22"/>
        </w:rPr>
        <w:lastRenderedPageBreak/>
        <w:t>considered only if their current project completion date precedes the starting date specified in the current RFP.</w:t>
      </w:r>
    </w:p>
    <w:p w14:paraId="21B7A15B" w14:textId="77777777" w:rsidR="003A2961" w:rsidRPr="00810CDE" w:rsidRDefault="003A2961" w:rsidP="00810CDE">
      <w:pPr>
        <w:snapToGrid w:val="0"/>
        <w:spacing w:before="0" w:after="0" w:line="240" w:lineRule="auto"/>
        <w:jc w:val="both"/>
        <w:rPr>
          <w:rFonts w:ascii="Calibri" w:hAnsi="Calibri" w:cs="Calibri"/>
          <w:bCs/>
          <w:sz w:val="22"/>
          <w:szCs w:val="22"/>
        </w:rPr>
      </w:pPr>
      <w:r w:rsidRPr="00810CDE">
        <w:rPr>
          <w:rFonts w:ascii="Calibri" w:hAnsi="Calibri" w:cs="Calibri"/>
          <w:bCs/>
          <w:sz w:val="22"/>
          <w:szCs w:val="22"/>
        </w:rPr>
        <w:t xml:space="preserve">Depending on the organizational capacity of the successful bidder(s), The Foundation Afghanistan may split the award to two or more organizations, if it is felt that one single organization may not be able to implement the activities in all targeted provinces. In such event, a post-bid negotiation will be conducted with the successful bidder(s) to revise the proposal and budget for the reduced level of activities. </w:t>
      </w:r>
      <w:bookmarkStart w:id="11" w:name="_Toc392079666"/>
      <w:bookmarkStart w:id="12" w:name="_Toc392681892"/>
      <w:bookmarkStart w:id="13" w:name="_Toc418605126"/>
    </w:p>
    <w:p w14:paraId="1CB5D410" w14:textId="77777777" w:rsidR="003A2961" w:rsidRPr="00810CDE" w:rsidRDefault="003A2961" w:rsidP="00810CDE">
      <w:pPr>
        <w:snapToGrid w:val="0"/>
        <w:spacing w:before="0" w:after="0" w:line="240" w:lineRule="auto"/>
        <w:jc w:val="both"/>
        <w:rPr>
          <w:rFonts w:ascii="Calibri" w:hAnsi="Calibri" w:cs="Calibri"/>
          <w:bCs/>
          <w:sz w:val="22"/>
          <w:szCs w:val="22"/>
        </w:rPr>
      </w:pPr>
    </w:p>
    <w:p w14:paraId="06951F8A" w14:textId="77777777" w:rsidR="003A2961" w:rsidRPr="00810CDE" w:rsidRDefault="003A2961" w:rsidP="00810CDE">
      <w:pPr>
        <w:pStyle w:val="Heading2"/>
        <w:spacing w:before="0" w:line="240" w:lineRule="auto"/>
        <w:jc w:val="both"/>
        <w:rPr>
          <w:rFonts w:ascii="Calibri" w:hAnsi="Calibri" w:cs="Calibri"/>
          <w:b/>
          <w:bCs/>
          <w:color w:val="auto"/>
          <w:sz w:val="22"/>
          <w:szCs w:val="22"/>
          <w:u w:val="single"/>
        </w:rPr>
      </w:pPr>
      <w:r w:rsidRPr="00810CDE">
        <w:rPr>
          <w:rFonts w:ascii="Calibri" w:hAnsi="Calibri" w:cs="Calibri"/>
          <w:b/>
          <w:bCs/>
          <w:color w:val="auto"/>
          <w:sz w:val="22"/>
          <w:szCs w:val="22"/>
          <w:u w:val="single"/>
        </w:rPr>
        <w:t>Number of proposals and grants per applicant:</w:t>
      </w:r>
      <w:bookmarkEnd w:id="11"/>
      <w:bookmarkEnd w:id="12"/>
      <w:bookmarkEnd w:id="13"/>
    </w:p>
    <w:p w14:paraId="21E7ADAD" w14:textId="1628A406" w:rsidR="003A2961" w:rsidRPr="00810CDE" w:rsidRDefault="003A2961" w:rsidP="00810CDE">
      <w:pPr>
        <w:spacing w:before="0" w:after="0" w:line="240" w:lineRule="auto"/>
        <w:jc w:val="both"/>
        <w:rPr>
          <w:rFonts w:ascii="Calibri" w:hAnsi="Calibri" w:cs="Calibri"/>
          <w:sz w:val="22"/>
          <w:szCs w:val="22"/>
        </w:rPr>
      </w:pPr>
      <w:r w:rsidRPr="00810CDE">
        <w:rPr>
          <w:rFonts w:ascii="Calibri" w:hAnsi="Calibri" w:cs="Calibri"/>
          <w:sz w:val="22"/>
          <w:szCs w:val="22"/>
        </w:rPr>
        <w:t>Applicants may submit only one proposal for this particular action.</w:t>
      </w:r>
    </w:p>
    <w:p w14:paraId="518B5E18" w14:textId="77777777" w:rsidR="00850D94" w:rsidRPr="00810CDE" w:rsidRDefault="00850D94" w:rsidP="00810CDE">
      <w:pPr>
        <w:pStyle w:val="Heading2"/>
        <w:spacing w:before="0" w:line="240" w:lineRule="auto"/>
        <w:jc w:val="both"/>
        <w:rPr>
          <w:rFonts w:ascii="Calibri" w:hAnsi="Calibri" w:cs="Calibri"/>
          <w:b/>
          <w:bCs/>
          <w:color w:val="auto"/>
          <w:sz w:val="22"/>
          <w:szCs w:val="22"/>
          <w:u w:val="single"/>
        </w:rPr>
      </w:pPr>
      <w:bookmarkStart w:id="14" w:name="_Toc389745261"/>
      <w:bookmarkStart w:id="15" w:name="_Toc392079667"/>
      <w:bookmarkStart w:id="16" w:name="_Toc392681893"/>
      <w:bookmarkStart w:id="17" w:name="_Toc418605127"/>
    </w:p>
    <w:p w14:paraId="6CE9027B" w14:textId="560EF2C3" w:rsidR="00850D94" w:rsidRPr="00810CDE" w:rsidRDefault="00850D94" w:rsidP="00810CDE">
      <w:pPr>
        <w:pStyle w:val="Heading2"/>
        <w:spacing w:before="0" w:line="240" w:lineRule="auto"/>
        <w:jc w:val="both"/>
        <w:rPr>
          <w:rFonts w:ascii="Calibri" w:hAnsi="Calibri" w:cs="Calibri"/>
          <w:b/>
          <w:bCs/>
          <w:color w:val="auto"/>
          <w:sz w:val="22"/>
          <w:szCs w:val="22"/>
          <w:u w:val="single"/>
        </w:rPr>
      </w:pPr>
      <w:r w:rsidRPr="00810CDE">
        <w:rPr>
          <w:rFonts w:ascii="Calibri" w:hAnsi="Calibri" w:cs="Calibri"/>
          <w:b/>
          <w:bCs/>
          <w:color w:val="auto"/>
          <w:sz w:val="22"/>
          <w:szCs w:val="22"/>
          <w:u w:val="single"/>
        </w:rPr>
        <w:t>How to Structure your Proposal :</w:t>
      </w:r>
    </w:p>
    <w:p w14:paraId="276B9D70" w14:textId="77777777" w:rsidR="00850D94" w:rsidRPr="00810CDE" w:rsidRDefault="00850D94" w:rsidP="00810CDE">
      <w:pPr>
        <w:pStyle w:val="Heading2"/>
        <w:spacing w:before="0" w:line="240" w:lineRule="auto"/>
        <w:jc w:val="both"/>
        <w:rPr>
          <w:rFonts w:ascii="Calibri" w:hAnsi="Calibri" w:cs="Calibri"/>
          <w:b/>
          <w:bCs/>
          <w:color w:val="auto"/>
          <w:sz w:val="22"/>
          <w:szCs w:val="22"/>
          <w:u w:val="single"/>
        </w:rPr>
      </w:pPr>
    </w:p>
    <w:p w14:paraId="482F14DD" w14:textId="77777777" w:rsidR="00850D94" w:rsidRPr="00810CDE" w:rsidRDefault="00850D94" w:rsidP="00810CDE">
      <w:pPr>
        <w:spacing w:before="0" w:line="240" w:lineRule="auto"/>
        <w:jc w:val="both"/>
        <w:rPr>
          <w:rFonts w:ascii="Calibri" w:hAnsi="Calibri" w:cs="Calibri"/>
          <w:sz w:val="22"/>
          <w:szCs w:val="22"/>
        </w:rPr>
      </w:pPr>
      <w:r w:rsidRPr="00810CDE">
        <w:rPr>
          <w:rFonts w:ascii="Calibri" w:hAnsi="Calibri" w:cs="Calibri"/>
          <w:sz w:val="22"/>
          <w:szCs w:val="22"/>
        </w:rPr>
        <w:t>The Proposer shall structure the Technical Proposal as follows:</w:t>
      </w:r>
    </w:p>
    <w:p w14:paraId="51404BEF" w14:textId="77777777" w:rsidR="00850D94" w:rsidRPr="00810CDE" w:rsidRDefault="00850D94" w:rsidP="00810CDE">
      <w:pPr>
        <w:pStyle w:val="ListParagraph"/>
        <w:numPr>
          <w:ilvl w:val="0"/>
          <w:numId w:val="14"/>
        </w:numPr>
        <w:spacing w:before="0" w:line="240" w:lineRule="auto"/>
        <w:jc w:val="both"/>
        <w:rPr>
          <w:rFonts w:ascii="Calibri" w:hAnsi="Calibri" w:cs="Calibri"/>
          <w:sz w:val="22"/>
          <w:szCs w:val="22"/>
        </w:rPr>
      </w:pPr>
      <w:r w:rsidRPr="00810CDE">
        <w:rPr>
          <w:rFonts w:ascii="Calibri" w:hAnsi="Calibri" w:cs="Calibri"/>
          <w:sz w:val="22"/>
          <w:szCs w:val="22"/>
        </w:rPr>
        <w:t xml:space="preserve">Background and expertise of organization  providing details regarding the management structure of the organization; organizational capabilities/resources and experience of organization/firm; list of organization’s projects/contracts. </w:t>
      </w:r>
    </w:p>
    <w:p w14:paraId="2AADEE03" w14:textId="77777777" w:rsidR="00850D94" w:rsidRPr="00810CDE" w:rsidRDefault="00850D94" w:rsidP="00810CDE">
      <w:pPr>
        <w:pStyle w:val="ListParagraph"/>
        <w:numPr>
          <w:ilvl w:val="0"/>
          <w:numId w:val="14"/>
        </w:numPr>
        <w:spacing w:before="0" w:line="240" w:lineRule="auto"/>
        <w:jc w:val="both"/>
        <w:rPr>
          <w:rFonts w:ascii="Calibri" w:hAnsi="Calibri" w:cs="Calibri"/>
          <w:sz w:val="22"/>
          <w:szCs w:val="22"/>
        </w:rPr>
      </w:pPr>
      <w:r w:rsidRPr="00810CDE">
        <w:rPr>
          <w:rFonts w:ascii="Calibri" w:hAnsi="Calibri" w:cs="Calibri"/>
          <w:sz w:val="22"/>
          <w:szCs w:val="22"/>
        </w:rPr>
        <w:t>Study methodology must include  the following:</w:t>
      </w:r>
    </w:p>
    <w:p w14:paraId="6D90A8ED" w14:textId="65360541" w:rsidR="00850D94" w:rsidRPr="00810CDE" w:rsidRDefault="00850D94" w:rsidP="00810CDE">
      <w:pPr>
        <w:pStyle w:val="ListParagraph"/>
        <w:numPr>
          <w:ilvl w:val="0"/>
          <w:numId w:val="18"/>
        </w:numPr>
        <w:spacing w:before="0" w:after="0" w:line="240" w:lineRule="auto"/>
        <w:ind w:left="1080"/>
        <w:jc w:val="both"/>
        <w:rPr>
          <w:rFonts w:ascii="Calibri" w:hAnsi="Calibri" w:cs="Calibri"/>
          <w:sz w:val="22"/>
          <w:szCs w:val="22"/>
        </w:rPr>
      </w:pPr>
      <w:r w:rsidRPr="00810CDE">
        <w:rPr>
          <w:rFonts w:ascii="Calibri" w:hAnsi="Calibri" w:cs="Calibri"/>
          <w:sz w:val="22"/>
          <w:szCs w:val="22"/>
        </w:rPr>
        <w:t>Pre project inception meetings to discuss the ToR’s at length to ensure that the Foundation and consultant create mutual understanding on the volume and quality of work expected;</w:t>
      </w:r>
    </w:p>
    <w:p w14:paraId="61AD8302" w14:textId="77777777" w:rsidR="00850D94" w:rsidRPr="00810CDE" w:rsidRDefault="00850D94" w:rsidP="00810CDE">
      <w:pPr>
        <w:pStyle w:val="ListParagraph"/>
        <w:numPr>
          <w:ilvl w:val="0"/>
          <w:numId w:val="18"/>
        </w:numPr>
        <w:spacing w:before="0" w:after="0" w:line="240" w:lineRule="auto"/>
        <w:ind w:left="1080"/>
        <w:jc w:val="both"/>
        <w:rPr>
          <w:rFonts w:ascii="Calibri" w:hAnsi="Calibri" w:cs="Calibri"/>
          <w:sz w:val="22"/>
          <w:szCs w:val="22"/>
        </w:rPr>
      </w:pPr>
      <w:r w:rsidRPr="00810CDE">
        <w:rPr>
          <w:rFonts w:ascii="Calibri" w:hAnsi="Calibri" w:cs="Calibri"/>
          <w:sz w:val="22"/>
          <w:szCs w:val="22"/>
        </w:rPr>
        <w:t>Development &amp; finalization of study design to detail the work plan/study design in line with the discussions with the WEP Director and project team;</w:t>
      </w:r>
    </w:p>
    <w:p w14:paraId="5887C7C1" w14:textId="77777777" w:rsidR="00850D94" w:rsidRPr="00810CDE" w:rsidRDefault="00850D94" w:rsidP="00810CDE">
      <w:pPr>
        <w:pStyle w:val="ListParagraph"/>
        <w:numPr>
          <w:ilvl w:val="0"/>
          <w:numId w:val="18"/>
        </w:numPr>
        <w:spacing w:before="0" w:after="0" w:line="240" w:lineRule="auto"/>
        <w:ind w:left="1080"/>
        <w:jc w:val="both"/>
        <w:rPr>
          <w:rFonts w:ascii="Calibri" w:hAnsi="Calibri" w:cs="Calibri"/>
          <w:sz w:val="22"/>
          <w:szCs w:val="22"/>
        </w:rPr>
      </w:pPr>
      <w:r w:rsidRPr="00810CDE">
        <w:rPr>
          <w:rFonts w:ascii="Calibri" w:hAnsi="Calibri" w:cs="Calibri"/>
          <w:sz w:val="22"/>
          <w:szCs w:val="22"/>
        </w:rPr>
        <w:t>Desk review of the of the existing available literature, including but not limited to the project proposal and reports/documents, logical framework, implementation plan, monitoring reports, case studies, baseline study, theory of change and performance assessment framework and other relevant documents;</w:t>
      </w:r>
    </w:p>
    <w:p w14:paraId="6C0723C2" w14:textId="77777777" w:rsidR="00850D94" w:rsidRPr="00810CDE" w:rsidRDefault="00850D94" w:rsidP="00810CDE">
      <w:pPr>
        <w:pStyle w:val="ListParagraph"/>
        <w:numPr>
          <w:ilvl w:val="0"/>
          <w:numId w:val="18"/>
        </w:numPr>
        <w:spacing w:before="0" w:after="0" w:line="240" w:lineRule="auto"/>
        <w:ind w:left="1080"/>
        <w:jc w:val="both"/>
        <w:rPr>
          <w:rFonts w:ascii="Calibri" w:hAnsi="Calibri" w:cs="Calibri"/>
          <w:sz w:val="22"/>
          <w:szCs w:val="22"/>
        </w:rPr>
      </w:pPr>
      <w:r w:rsidRPr="00810CDE">
        <w:rPr>
          <w:rFonts w:ascii="Calibri" w:hAnsi="Calibri" w:cs="Calibri"/>
          <w:sz w:val="22"/>
          <w:szCs w:val="22"/>
        </w:rPr>
        <w:t xml:space="preserve">Development of research tools for primary data collection. The research tools and guidelines will be shared with the WEP Director and project team for their comments before finalization. The research tools will include both quantitative and qualitative questions; </w:t>
      </w:r>
    </w:p>
    <w:p w14:paraId="68F3B1D9" w14:textId="77777777" w:rsidR="00850D94" w:rsidRPr="00810CDE" w:rsidRDefault="00850D94" w:rsidP="00810CDE">
      <w:pPr>
        <w:pStyle w:val="ListParagraph"/>
        <w:numPr>
          <w:ilvl w:val="0"/>
          <w:numId w:val="18"/>
        </w:numPr>
        <w:spacing w:before="0" w:after="0" w:line="240" w:lineRule="auto"/>
        <w:ind w:left="1080"/>
        <w:jc w:val="both"/>
        <w:rPr>
          <w:rFonts w:ascii="Calibri" w:hAnsi="Calibri" w:cs="Calibri"/>
          <w:sz w:val="22"/>
          <w:szCs w:val="22"/>
        </w:rPr>
      </w:pPr>
      <w:r w:rsidRPr="00810CDE">
        <w:rPr>
          <w:rFonts w:ascii="Calibri" w:hAnsi="Calibri" w:cs="Calibri"/>
          <w:sz w:val="22"/>
          <w:szCs w:val="22"/>
        </w:rPr>
        <w:t xml:space="preserve">Data collection process, data management and finalization of data collection plan;  </w:t>
      </w:r>
    </w:p>
    <w:p w14:paraId="67FAD315" w14:textId="77777777" w:rsidR="00850D94" w:rsidRPr="00810CDE" w:rsidRDefault="00850D94" w:rsidP="00810CDE">
      <w:pPr>
        <w:pStyle w:val="ListParagraph"/>
        <w:numPr>
          <w:ilvl w:val="0"/>
          <w:numId w:val="19"/>
        </w:numPr>
        <w:spacing w:before="0" w:after="0" w:line="240" w:lineRule="auto"/>
        <w:jc w:val="both"/>
        <w:rPr>
          <w:rFonts w:ascii="Calibri" w:hAnsi="Calibri" w:cs="Calibri"/>
          <w:sz w:val="22"/>
          <w:szCs w:val="22"/>
        </w:rPr>
      </w:pPr>
      <w:r w:rsidRPr="00810CDE">
        <w:rPr>
          <w:rFonts w:ascii="Calibri" w:hAnsi="Calibri" w:cs="Calibri"/>
          <w:sz w:val="22"/>
          <w:szCs w:val="22"/>
        </w:rPr>
        <w:t xml:space="preserve">Data analysis and submission of draft report for comments/feedback. Study report will be produced on the agreed format as provided by the Foundation; Proposed work plan for conducting the study with defined milestones. </w:t>
      </w:r>
    </w:p>
    <w:p w14:paraId="4795EBF7" w14:textId="77777777" w:rsidR="00850D94" w:rsidRPr="00810CDE" w:rsidRDefault="00850D94" w:rsidP="00810CDE">
      <w:pPr>
        <w:pStyle w:val="Heading2"/>
        <w:spacing w:before="0" w:line="240" w:lineRule="auto"/>
        <w:jc w:val="both"/>
        <w:rPr>
          <w:rFonts w:ascii="Calibri" w:hAnsi="Calibri" w:cs="Calibri"/>
          <w:b/>
          <w:bCs/>
          <w:color w:val="auto"/>
          <w:sz w:val="22"/>
          <w:szCs w:val="22"/>
          <w:u w:val="single"/>
        </w:rPr>
      </w:pPr>
    </w:p>
    <w:p w14:paraId="4FFE96B2" w14:textId="78BB6170" w:rsidR="003A2961" w:rsidRPr="00810CDE" w:rsidRDefault="003A2961" w:rsidP="00810CDE">
      <w:pPr>
        <w:pStyle w:val="Heading2"/>
        <w:spacing w:before="0" w:line="240" w:lineRule="auto"/>
        <w:jc w:val="both"/>
        <w:rPr>
          <w:rFonts w:ascii="Calibri" w:hAnsi="Calibri" w:cs="Calibri"/>
          <w:b/>
          <w:bCs/>
          <w:color w:val="auto"/>
          <w:sz w:val="22"/>
          <w:szCs w:val="22"/>
          <w:u w:val="single"/>
        </w:rPr>
      </w:pPr>
      <w:r w:rsidRPr="00810CDE">
        <w:rPr>
          <w:rFonts w:ascii="Calibri" w:hAnsi="Calibri" w:cs="Calibri"/>
          <w:b/>
          <w:bCs/>
          <w:color w:val="auto"/>
          <w:sz w:val="22"/>
          <w:szCs w:val="22"/>
          <w:u w:val="single"/>
        </w:rPr>
        <w:t>How to apply and procedures to follow:</w:t>
      </w:r>
      <w:bookmarkEnd w:id="14"/>
      <w:bookmarkEnd w:id="15"/>
      <w:bookmarkEnd w:id="16"/>
      <w:bookmarkEnd w:id="17"/>
    </w:p>
    <w:p w14:paraId="74E80420" w14:textId="77777777" w:rsidR="003A2961" w:rsidRPr="00810CDE" w:rsidRDefault="003A2961" w:rsidP="00810CDE">
      <w:pPr>
        <w:spacing w:before="0" w:line="240" w:lineRule="auto"/>
        <w:rPr>
          <w:rFonts w:ascii="Calibri" w:hAnsi="Calibri" w:cs="Calibri"/>
          <w:sz w:val="22"/>
          <w:szCs w:val="22"/>
        </w:rPr>
      </w:pPr>
      <w:r w:rsidRPr="00810CDE">
        <w:rPr>
          <w:rFonts w:ascii="Calibri" w:hAnsi="Calibri" w:cs="Calibri"/>
          <w:sz w:val="22"/>
          <w:szCs w:val="22"/>
        </w:rPr>
        <w:t>In case applicants are intending to turn printed hardcopy responses, that are required to:-</w:t>
      </w:r>
    </w:p>
    <w:p w14:paraId="03F33B30" w14:textId="77777777" w:rsidR="003A2961" w:rsidRPr="00810CDE" w:rsidRDefault="003A2961" w:rsidP="00810CDE">
      <w:pPr>
        <w:autoSpaceDE w:val="0"/>
        <w:autoSpaceDN w:val="0"/>
        <w:adjustRightInd w:val="0"/>
        <w:spacing w:before="0" w:after="0" w:line="240" w:lineRule="auto"/>
        <w:ind w:right="36"/>
        <w:jc w:val="both"/>
        <w:rPr>
          <w:rFonts w:ascii="Calibri" w:hAnsi="Calibri" w:cs="Calibri"/>
          <w:color w:val="000000"/>
          <w:sz w:val="22"/>
          <w:szCs w:val="22"/>
        </w:rPr>
      </w:pPr>
      <w:r w:rsidRPr="00810CDE">
        <w:rPr>
          <w:rFonts w:ascii="Calibri" w:hAnsi="Calibri" w:cs="Calibri"/>
          <w:color w:val="000000"/>
          <w:sz w:val="22"/>
          <w:szCs w:val="22"/>
        </w:rPr>
        <w:t xml:space="preserve">A separate cover letter including the name, address, and telephone number of the applicant organization, and signed by the person or persons authorized to represent the agency should accompany the proposal submission. </w:t>
      </w:r>
    </w:p>
    <w:p w14:paraId="253241C8" w14:textId="77777777" w:rsidR="003A2961" w:rsidRPr="00810CDE" w:rsidRDefault="003A2961" w:rsidP="00810CDE">
      <w:pPr>
        <w:autoSpaceDE w:val="0"/>
        <w:autoSpaceDN w:val="0"/>
        <w:adjustRightInd w:val="0"/>
        <w:spacing w:before="0" w:after="0" w:line="240" w:lineRule="auto"/>
        <w:ind w:right="36"/>
        <w:jc w:val="both"/>
        <w:rPr>
          <w:rFonts w:ascii="Calibri" w:hAnsi="Calibri" w:cs="Calibri"/>
          <w:sz w:val="22"/>
          <w:szCs w:val="22"/>
        </w:rPr>
      </w:pPr>
      <w:r w:rsidRPr="00810CDE">
        <w:rPr>
          <w:rFonts w:ascii="Calibri" w:hAnsi="Calibri" w:cs="Calibri"/>
          <w:sz w:val="22"/>
          <w:szCs w:val="22"/>
        </w:rPr>
        <w:t>Financial Proposal and Technical Proposal Envelopes MUST BE COMPLETELY SEPARATE, and each must be clearly marked on the outside as either “TECHNICAL PROPOSAL” or “FINANCIAL PROPOSAL” when submitted.</w:t>
      </w:r>
    </w:p>
    <w:p w14:paraId="21521810" w14:textId="77777777" w:rsidR="003A2961" w:rsidRPr="00810CDE" w:rsidRDefault="003A2961" w:rsidP="00810CDE">
      <w:pPr>
        <w:autoSpaceDE w:val="0"/>
        <w:autoSpaceDN w:val="0"/>
        <w:adjustRightInd w:val="0"/>
        <w:spacing w:before="0" w:after="0" w:line="240" w:lineRule="auto"/>
        <w:ind w:right="36"/>
        <w:jc w:val="both"/>
        <w:rPr>
          <w:rFonts w:ascii="Calibri" w:hAnsi="Calibri" w:cs="Calibri"/>
          <w:b/>
          <w:bCs/>
          <w:i/>
          <w:iCs/>
          <w:color w:val="000000"/>
          <w:sz w:val="22"/>
          <w:szCs w:val="22"/>
        </w:rPr>
      </w:pPr>
      <w:r w:rsidRPr="00810CDE">
        <w:rPr>
          <w:rFonts w:ascii="Calibri" w:hAnsi="Calibri" w:cs="Calibri"/>
          <w:b/>
          <w:bCs/>
          <w:i/>
          <w:iCs/>
          <w:sz w:val="22"/>
          <w:szCs w:val="22"/>
        </w:rPr>
        <w:t xml:space="preserve">But owning to the COVID -19 situation and the concerning protocols in place of social distancing we encourage applicants to submit their responses ( technical &amp; financial proposals) in soft copy -signed -stamped PDF format to the prescribed email mentioned on page one (1) of this RFP , in compressed ZIP file.  </w:t>
      </w:r>
    </w:p>
    <w:p w14:paraId="6571DE19" w14:textId="77777777" w:rsidR="003A2961" w:rsidRPr="00810CDE" w:rsidRDefault="003A2961" w:rsidP="00810CDE">
      <w:pPr>
        <w:pStyle w:val="Heading2"/>
        <w:spacing w:before="0" w:after="120" w:line="240" w:lineRule="auto"/>
        <w:jc w:val="both"/>
        <w:rPr>
          <w:rFonts w:ascii="Calibri" w:hAnsi="Calibri" w:cs="Calibri"/>
          <w:b/>
          <w:bCs/>
          <w:color w:val="auto"/>
          <w:sz w:val="22"/>
          <w:szCs w:val="22"/>
          <w:u w:val="single"/>
        </w:rPr>
      </w:pPr>
      <w:bookmarkStart w:id="18" w:name="_Toc392079668"/>
      <w:bookmarkStart w:id="19" w:name="_Toc392681894"/>
      <w:bookmarkStart w:id="20" w:name="_Toc418605128"/>
      <w:r w:rsidRPr="00810CDE">
        <w:rPr>
          <w:rFonts w:ascii="Calibri" w:hAnsi="Calibri" w:cs="Calibri"/>
          <w:b/>
          <w:bCs/>
          <w:color w:val="auto"/>
          <w:sz w:val="22"/>
          <w:szCs w:val="22"/>
          <w:u w:val="single"/>
        </w:rPr>
        <w:lastRenderedPageBreak/>
        <w:t>Applications must be in English and accompanied by the following documents:</w:t>
      </w:r>
      <w:bookmarkEnd w:id="18"/>
      <w:bookmarkEnd w:id="19"/>
      <w:bookmarkEnd w:id="20"/>
    </w:p>
    <w:p w14:paraId="5C625F70" w14:textId="357744D7" w:rsidR="003A2961" w:rsidRPr="00810CDE" w:rsidRDefault="003A2961" w:rsidP="00810CDE">
      <w:pPr>
        <w:pStyle w:val="ListParagraph"/>
        <w:numPr>
          <w:ilvl w:val="0"/>
          <w:numId w:val="20"/>
        </w:numPr>
        <w:spacing w:before="0" w:after="0" w:line="240" w:lineRule="auto"/>
        <w:contextualSpacing w:val="0"/>
        <w:jc w:val="both"/>
        <w:rPr>
          <w:rFonts w:ascii="Calibri" w:eastAsia="Times New Roman" w:hAnsi="Calibri" w:cs="Calibri"/>
          <w:sz w:val="22"/>
          <w:szCs w:val="22"/>
        </w:rPr>
      </w:pPr>
      <w:r w:rsidRPr="00810CDE">
        <w:rPr>
          <w:rFonts w:ascii="Calibri" w:hAnsi="Calibri" w:cs="Calibri"/>
          <w:sz w:val="22"/>
          <w:szCs w:val="22"/>
        </w:rPr>
        <w:t>Technical proposal (</w:t>
      </w:r>
      <w:r w:rsidRPr="00810CDE">
        <w:rPr>
          <w:rFonts w:ascii="Calibri" w:hAnsi="Calibri" w:cs="Calibri"/>
          <w:b/>
          <w:sz w:val="22"/>
          <w:szCs w:val="22"/>
        </w:rPr>
        <w:t>not to exceed 20 pages</w:t>
      </w:r>
      <w:r w:rsidRPr="00810CDE">
        <w:rPr>
          <w:rFonts w:ascii="Calibri" w:hAnsi="Calibri" w:cs="Calibri"/>
          <w:sz w:val="22"/>
          <w:szCs w:val="22"/>
        </w:rPr>
        <w:t xml:space="preserve">). Please use 12-point </w:t>
      </w:r>
      <w:r w:rsidR="009F5EFE" w:rsidRPr="00810CDE">
        <w:rPr>
          <w:rFonts w:ascii="Calibri" w:hAnsi="Calibri" w:cs="Calibri"/>
          <w:sz w:val="22"/>
          <w:szCs w:val="22"/>
        </w:rPr>
        <w:t>T</w:t>
      </w:r>
      <w:r w:rsidRPr="00810CDE">
        <w:rPr>
          <w:rFonts w:ascii="Calibri" w:hAnsi="Calibri" w:cs="Calibri"/>
          <w:sz w:val="22"/>
          <w:szCs w:val="22"/>
        </w:rPr>
        <w:t xml:space="preserve">imes </w:t>
      </w:r>
      <w:r w:rsidR="009F5EFE" w:rsidRPr="00810CDE">
        <w:rPr>
          <w:rFonts w:ascii="Calibri" w:hAnsi="Calibri" w:cs="Calibri"/>
          <w:sz w:val="22"/>
          <w:szCs w:val="22"/>
        </w:rPr>
        <w:t>N</w:t>
      </w:r>
      <w:r w:rsidRPr="00810CDE">
        <w:rPr>
          <w:rFonts w:ascii="Calibri" w:hAnsi="Calibri" w:cs="Calibri"/>
          <w:sz w:val="22"/>
          <w:szCs w:val="22"/>
        </w:rPr>
        <w:t xml:space="preserve">ew </w:t>
      </w:r>
      <w:r w:rsidR="009F5EFE" w:rsidRPr="00810CDE">
        <w:rPr>
          <w:rFonts w:ascii="Calibri" w:hAnsi="Calibri" w:cs="Calibri"/>
          <w:sz w:val="22"/>
          <w:szCs w:val="22"/>
        </w:rPr>
        <w:t>R</w:t>
      </w:r>
      <w:r w:rsidRPr="00810CDE">
        <w:rPr>
          <w:rFonts w:ascii="Calibri" w:hAnsi="Calibri" w:cs="Calibri"/>
          <w:sz w:val="22"/>
          <w:szCs w:val="22"/>
        </w:rPr>
        <w:t>oman font, single-spaced, with appropriate margins;</w:t>
      </w:r>
    </w:p>
    <w:p w14:paraId="44F43D47" w14:textId="77777777" w:rsidR="003A2961" w:rsidRPr="00810CDE" w:rsidRDefault="003A2961" w:rsidP="00810CDE">
      <w:pPr>
        <w:pStyle w:val="ListParagraph"/>
        <w:numPr>
          <w:ilvl w:val="0"/>
          <w:numId w:val="24"/>
        </w:numPr>
        <w:spacing w:before="0" w:after="0" w:line="240" w:lineRule="auto"/>
        <w:contextualSpacing w:val="0"/>
        <w:jc w:val="both"/>
        <w:rPr>
          <w:rFonts w:ascii="Calibri" w:eastAsia="Times New Roman" w:hAnsi="Calibri" w:cs="Calibri"/>
          <w:sz w:val="22"/>
          <w:szCs w:val="22"/>
        </w:rPr>
      </w:pPr>
      <w:r w:rsidRPr="00810CDE">
        <w:rPr>
          <w:rFonts w:ascii="Calibri" w:hAnsi="Calibri" w:cs="Calibri"/>
          <w:sz w:val="22"/>
          <w:szCs w:val="22"/>
        </w:rPr>
        <w:t>CVs of key staff and core personnel. Please limit individual CVs to three pages;</w:t>
      </w:r>
    </w:p>
    <w:p w14:paraId="4407BF84" w14:textId="22B5F29E" w:rsidR="003A2961" w:rsidRPr="00810CDE" w:rsidRDefault="003A2961" w:rsidP="00810CDE">
      <w:pPr>
        <w:pStyle w:val="ListParagraph"/>
        <w:numPr>
          <w:ilvl w:val="0"/>
          <w:numId w:val="24"/>
        </w:numPr>
        <w:tabs>
          <w:tab w:val="left" w:pos="1417"/>
          <w:tab w:val="left" w:pos="2126"/>
          <w:tab w:val="left" w:pos="2835"/>
        </w:tabs>
        <w:spacing w:before="0" w:after="0" w:line="240" w:lineRule="auto"/>
        <w:jc w:val="both"/>
        <w:rPr>
          <w:rFonts w:ascii="Calibri" w:hAnsi="Calibri" w:cs="Calibri"/>
          <w:sz w:val="22"/>
          <w:szCs w:val="22"/>
        </w:rPr>
      </w:pPr>
      <w:r w:rsidRPr="00810CDE">
        <w:rPr>
          <w:rFonts w:ascii="Calibri" w:hAnsi="Calibri" w:cs="Calibri"/>
          <w:sz w:val="22"/>
          <w:szCs w:val="22"/>
        </w:rPr>
        <w:t>Detailed implementation plan with clear milestones and deliverable showing major activities and how they will be implemented. Please include start up activities;</w:t>
      </w:r>
    </w:p>
    <w:p w14:paraId="784AF2E2" w14:textId="4F156ED3" w:rsidR="003A2961" w:rsidRPr="00810CDE" w:rsidRDefault="003A2961" w:rsidP="00810CDE">
      <w:pPr>
        <w:pStyle w:val="ListParagraph"/>
        <w:numPr>
          <w:ilvl w:val="0"/>
          <w:numId w:val="24"/>
        </w:numPr>
        <w:tabs>
          <w:tab w:val="left" w:pos="1417"/>
          <w:tab w:val="left" w:pos="2126"/>
          <w:tab w:val="left" w:pos="2835"/>
        </w:tabs>
        <w:spacing w:before="0" w:after="0" w:line="240" w:lineRule="auto"/>
        <w:jc w:val="both"/>
        <w:rPr>
          <w:rFonts w:ascii="Calibri" w:hAnsi="Calibri" w:cs="Calibri"/>
          <w:sz w:val="22"/>
          <w:szCs w:val="22"/>
        </w:rPr>
      </w:pPr>
      <w:r w:rsidRPr="00810CDE">
        <w:rPr>
          <w:rFonts w:ascii="Calibri" w:hAnsi="Calibri" w:cs="Calibri"/>
          <w:sz w:val="22"/>
          <w:szCs w:val="22"/>
        </w:rPr>
        <w:t>Risk assessment plan;</w:t>
      </w:r>
    </w:p>
    <w:p w14:paraId="0449686D" w14:textId="3E093ED4" w:rsidR="009F5EFE" w:rsidRPr="00810CDE" w:rsidRDefault="009F5EFE" w:rsidP="00810CDE">
      <w:pPr>
        <w:pStyle w:val="ListParagraph"/>
        <w:numPr>
          <w:ilvl w:val="0"/>
          <w:numId w:val="24"/>
        </w:numPr>
        <w:tabs>
          <w:tab w:val="left" w:pos="1417"/>
          <w:tab w:val="left" w:pos="2126"/>
          <w:tab w:val="left" w:pos="2835"/>
        </w:tabs>
        <w:spacing w:before="0" w:after="0" w:line="240" w:lineRule="auto"/>
        <w:jc w:val="both"/>
        <w:rPr>
          <w:rFonts w:ascii="Calibri" w:hAnsi="Calibri" w:cs="Calibri"/>
          <w:sz w:val="22"/>
          <w:szCs w:val="22"/>
        </w:rPr>
      </w:pPr>
      <w:r w:rsidRPr="00810CDE">
        <w:rPr>
          <w:rFonts w:ascii="Calibri" w:hAnsi="Calibri" w:cs="Calibri"/>
          <w:sz w:val="22"/>
          <w:szCs w:val="22"/>
        </w:rPr>
        <w:t>M&amp;E strategy and plan for the assignment;</w:t>
      </w:r>
    </w:p>
    <w:p w14:paraId="48410384" w14:textId="09F51A98" w:rsidR="0037626D" w:rsidRDefault="003A2961" w:rsidP="0037626D">
      <w:pPr>
        <w:numPr>
          <w:ilvl w:val="0"/>
          <w:numId w:val="20"/>
        </w:numPr>
        <w:tabs>
          <w:tab w:val="left" w:pos="1417"/>
          <w:tab w:val="left" w:pos="2126"/>
          <w:tab w:val="left" w:pos="2835"/>
        </w:tabs>
        <w:spacing w:before="0" w:after="0" w:line="240" w:lineRule="auto"/>
        <w:jc w:val="both"/>
        <w:rPr>
          <w:rFonts w:ascii="Calibri" w:hAnsi="Calibri" w:cs="Calibri"/>
          <w:sz w:val="22"/>
          <w:szCs w:val="22"/>
        </w:rPr>
      </w:pPr>
      <w:r w:rsidRPr="00810CDE">
        <w:rPr>
          <w:rFonts w:ascii="Calibri" w:hAnsi="Calibri" w:cs="Calibri"/>
          <w:sz w:val="22"/>
          <w:szCs w:val="22"/>
        </w:rPr>
        <w:t xml:space="preserve">Detailed Budget along with budget narrative. Please use the budget format provided. Do not use your own format </w:t>
      </w:r>
      <w:r w:rsidR="0037626D">
        <w:rPr>
          <w:rFonts w:ascii="Calibri" w:hAnsi="Calibri" w:cs="Calibri"/>
          <w:sz w:val="22"/>
          <w:szCs w:val="22"/>
        </w:rPr>
        <w:t>.</w:t>
      </w:r>
    </w:p>
    <w:p w14:paraId="1B09E607" w14:textId="6342293E" w:rsidR="0037626D" w:rsidRPr="0037626D" w:rsidRDefault="0037626D" w:rsidP="0037626D">
      <w:pPr>
        <w:tabs>
          <w:tab w:val="left" w:pos="1417"/>
          <w:tab w:val="left" w:pos="2126"/>
          <w:tab w:val="left" w:pos="2835"/>
        </w:tabs>
        <w:spacing w:before="0" w:after="0" w:line="240" w:lineRule="auto"/>
        <w:ind w:left="360"/>
        <w:jc w:val="both"/>
        <w:rPr>
          <w:rFonts w:ascii="Calibri" w:hAnsi="Calibri" w:cs="Calibri"/>
          <w:sz w:val="22"/>
          <w:szCs w:val="22"/>
        </w:rPr>
      </w:pPr>
      <w:r>
        <w:rPr>
          <w:rFonts w:ascii="Calibri" w:hAnsi="Calibri" w:cs="Calibri"/>
          <w:b/>
          <w:bCs/>
          <w:i/>
          <w:iCs/>
          <w:sz w:val="20"/>
          <w:szCs w:val="20"/>
        </w:rPr>
        <w:t xml:space="preserve">a)  </w:t>
      </w:r>
      <w:r w:rsidRPr="0037626D">
        <w:rPr>
          <w:rFonts w:ascii="Calibri" w:hAnsi="Calibri" w:cs="Calibri"/>
          <w:b/>
          <w:bCs/>
          <w:i/>
          <w:iCs/>
          <w:sz w:val="20"/>
          <w:szCs w:val="20"/>
        </w:rPr>
        <w:t>Please note that this assignment calls for a limited budget which has a capping of USD $ 20,000.00 only . Ensure that your proposed budget should not exceed the above limit. Any bidder proposing a budget higher than this will be automatically disqualified</w:t>
      </w:r>
      <w:r>
        <w:rPr>
          <w:rFonts w:ascii="Calibri" w:hAnsi="Calibri" w:cs="Calibri"/>
          <w:sz w:val="22"/>
          <w:szCs w:val="22"/>
        </w:rPr>
        <w:t xml:space="preserve">. </w:t>
      </w:r>
    </w:p>
    <w:p w14:paraId="547D3650" w14:textId="77777777" w:rsidR="009F5EFE" w:rsidRPr="00810CDE" w:rsidRDefault="009F5EFE" w:rsidP="00810CDE">
      <w:pPr>
        <w:numPr>
          <w:ilvl w:val="0"/>
          <w:numId w:val="20"/>
        </w:numPr>
        <w:tabs>
          <w:tab w:val="left" w:pos="1417"/>
          <w:tab w:val="left" w:pos="2126"/>
          <w:tab w:val="left" w:pos="2835"/>
        </w:tabs>
        <w:spacing w:before="0" w:after="0" w:line="240" w:lineRule="auto"/>
        <w:jc w:val="both"/>
        <w:rPr>
          <w:rFonts w:ascii="Calibri" w:hAnsi="Calibri" w:cs="Calibri"/>
          <w:sz w:val="22"/>
          <w:szCs w:val="22"/>
        </w:rPr>
      </w:pPr>
      <w:r w:rsidRPr="00810CDE">
        <w:rPr>
          <w:rFonts w:ascii="Calibri" w:hAnsi="Calibri" w:cs="Calibri"/>
          <w:sz w:val="22"/>
          <w:szCs w:val="22"/>
        </w:rPr>
        <w:t xml:space="preserve">Organization profile: </w:t>
      </w:r>
    </w:p>
    <w:p w14:paraId="3C33DAF4" w14:textId="18717AB5" w:rsidR="009F5EFE" w:rsidRPr="00810CDE" w:rsidRDefault="009F5EFE" w:rsidP="00810CDE">
      <w:pPr>
        <w:pStyle w:val="ListParagraph"/>
        <w:numPr>
          <w:ilvl w:val="0"/>
          <w:numId w:val="25"/>
        </w:numPr>
        <w:tabs>
          <w:tab w:val="left" w:pos="1417"/>
          <w:tab w:val="left" w:pos="2126"/>
          <w:tab w:val="left" w:pos="2835"/>
        </w:tabs>
        <w:spacing w:before="0" w:after="0" w:line="240" w:lineRule="auto"/>
        <w:jc w:val="both"/>
        <w:rPr>
          <w:rFonts w:ascii="Calibri" w:hAnsi="Calibri" w:cs="Calibri"/>
          <w:sz w:val="22"/>
          <w:szCs w:val="22"/>
        </w:rPr>
      </w:pPr>
      <w:r w:rsidRPr="00810CDE">
        <w:rPr>
          <w:rFonts w:ascii="Calibri" w:hAnsi="Calibri" w:cs="Calibri"/>
          <w:sz w:val="22"/>
          <w:szCs w:val="22"/>
        </w:rPr>
        <w:t>A summary table explaining when, where, and how the applicant has implemented similar projects;</w:t>
      </w:r>
    </w:p>
    <w:p w14:paraId="2C638E05" w14:textId="77777777" w:rsidR="009F5EFE" w:rsidRPr="00810CDE" w:rsidRDefault="009F5EFE" w:rsidP="00810CDE">
      <w:pPr>
        <w:pStyle w:val="ListParagraph"/>
        <w:numPr>
          <w:ilvl w:val="0"/>
          <w:numId w:val="25"/>
        </w:numPr>
        <w:tabs>
          <w:tab w:val="left" w:pos="1417"/>
          <w:tab w:val="left" w:pos="2126"/>
          <w:tab w:val="left" w:pos="2835"/>
        </w:tabs>
        <w:spacing w:before="0" w:after="0" w:line="240" w:lineRule="auto"/>
        <w:jc w:val="both"/>
        <w:rPr>
          <w:rFonts w:ascii="Calibri" w:hAnsi="Calibri" w:cs="Calibri"/>
          <w:sz w:val="22"/>
          <w:szCs w:val="22"/>
        </w:rPr>
      </w:pPr>
      <w:r w:rsidRPr="00810CDE">
        <w:rPr>
          <w:rFonts w:ascii="Calibri" w:hAnsi="Calibri" w:cs="Calibri"/>
          <w:sz w:val="22"/>
          <w:szCs w:val="22"/>
        </w:rPr>
        <w:t>Letters of recommendation from previous projects from donors and international organizations;</w:t>
      </w:r>
    </w:p>
    <w:p w14:paraId="024C2552" w14:textId="77777777" w:rsidR="009F5EFE" w:rsidRPr="00810CDE" w:rsidRDefault="009F5EFE" w:rsidP="00810CDE">
      <w:pPr>
        <w:pStyle w:val="ListParagraph"/>
        <w:numPr>
          <w:ilvl w:val="0"/>
          <w:numId w:val="25"/>
        </w:numPr>
        <w:tabs>
          <w:tab w:val="left" w:pos="1417"/>
          <w:tab w:val="left" w:pos="2126"/>
          <w:tab w:val="left" w:pos="2835"/>
        </w:tabs>
        <w:spacing w:before="0" w:after="0" w:line="240" w:lineRule="auto"/>
        <w:jc w:val="both"/>
        <w:rPr>
          <w:rFonts w:ascii="Calibri" w:hAnsi="Calibri" w:cs="Calibri"/>
          <w:sz w:val="22"/>
          <w:szCs w:val="22"/>
        </w:rPr>
      </w:pPr>
      <w:r w:rsidRPr="00810CDE">
        <w:rPr>
          <w:rFonts w:ascii="Calibri" w:hAnsi="Calibri" w:cs="Calibri"/>
          <w:sz w:val="22"/>
          <w:szCs w:val="22"/>
        </w:rPr>
        <w:t>Gender equity policy;</w:t>
      </w:r>
    </w:p>
    <w:p w14:paraId="3E40638D" w14:textId="77777777" w:rsidR="009F5EFE" w:rsidRPr="00810CDE" w:rsidRDefault="009F5EFE" w:rsidP="00810CDE">
      <w:pPr>
        <w:pStyle w:val="ListParagraph"/>
        <w:numPr>
          <w:ilvl w:val="0"/>
          <w:numId w:val="25"/>
        </w:numPr>
        <w:tabs>
          <w:tab w:val="left" w:pos="1417"/>
          <w:tab w:val="left" w:pos="2126"/>
          <w:tab w:val="left" w:pos="2835"/>
        </w:tabs>
        <w:spacing w:before="0" w:after="0" w:line="240" w:lineRule="auto"/>
        <w:jc w:val="both"/>
        <w:rPr>
          <w:rFonts w:ascii="Calibri" w:hAnsi="Calibri" w:cs="Calibri"/>
          <w:sz w:val="22"/>
          <w:szCs w:val="22"/>
        </w:rPr>
      </w:pPr>
      <w:r w:rsidRPr="00810CDE">
        <w:rPr>
          <w:rFonts w:ascii="Calibri" w:hAnsi="Calibri" w:cs="Calibri"/>
          <w:sz w:val="22"/>
          <w:szCs w:val="22"/>
        </w:rPr>
        <w:t>Copies of the agency’s annual audit reports (last two years, or if new organization written explanation)</w:t>
      </w:r>
    </w:p>
    <w:p w14:paraId="7968BC64" w14:textId="77777777" w:rsidR="003A2961" w:rsidRPr="00810CDE" w:rsidRDefault="003A2961" w:rsidP="00810CDE">
      <w:pPr>
        <w:pStyle w:val="ListParagraph"/>
        <w:numPr>
          <w:ilvl w:val="0"/>
          <w:numId w:val="20"/>
        </w:numPr>
        <w:tabs>
          <w:tab w:val="left" w:pos="1417"/>
          <w:tab w:val="left" w:pos="2126"/>
          <w:tab w:val="left" w:pos="2835"/>
        </w:tabs>
        <w:spacing w:before="0" w:after="0" w:line="240" w:lineRule="auto"/>
        <w:jc w:val="both"/>
        <w:rPr>
          <w:rFonts w:ascii="Calibri" w:hAnsi="Calibri" w:cs="Calibri"/>
          <w:sz w:val="22"/>
          <w:szCs w:val="22"/>
        </w:rPr>
      </w:pPr>
      <w:r w:rsidRPr="00810CDE">
        <w:rPr>
          <w:rFonts w:ascii="Calibri" w:hAnsi="Calibri" w:cs="Calibri"/>
          <w:sz w:val="22"/>
          <w:szCs w:val="22"/>
        </w:rPr>
        <w:t>Bidder’s Declaration: Potential bidders must disclose any relationships e.g. friends, family, business etc. with Foundation staff.</w:t>
      </w:r>
    </w:p>
    <w:p w14:paraId="421032BA" w14:textId="77777777" w:rsidR="003A2961" w:rsidRPr="00810CDE" w:rsidRDefault="003A2961" w:rsidP="00810CDE">
      <w:pPr>
        <w:pStyle w:val="ListParagraph"/>
        <w:tabs>
          <w:tab w:val="left" w:pos="1417"/>
          <w:tab w:val="left" w:pos="2126"/>
          <w:tab w:val="left" w:pos="2835"/>
        </w:tabs>
        <w:spacing w:before="0" w:after="0" w:line="240" w:lineRule="auto"/>
        <w:ind w:left="360"/>
        <w:jc w:val="both"/>
        <w:rPr>
          <w:rFonts w:ascii="Calibri" w:hAnsi="Calibri" w:cs="Calibri"/>
          <w:sz w:val="22"/>
          <w:szCs w:val="22"/>
        </w:rPr>
      </w:pPr>
    </w:p>
    <w:p w14:paraId="0276E0B7" w14:textId="77777777" w:rsidR="003A2961" w:rsidRPr="00810CDE" w:rsidRDefault="003A2961" w:rsidP="00810CDE">
      <w:pPr>
        <w:pStyle w:val="Heading2"/>
        <w:spacing w:before="0" w:line="240" w:lineRule="auto"/>
        <w:jc w:val="both"/>
        <w:rPr>
          <w:rFonts w:ascii="Calibri" w:hAnsi="Calibri" w:cs="Calibri"/>
          <w:b/>
          <w:bCs/>
          <w:color w:val="auto"/>
          <w:sz w:val="22"/>
          <w:szCs w:val="22"/>
          <w:u w:val="single"/>
        </w:rPr>
      </w:pPr>
      <w:bookmarkStart w:id="21" w:name="_Toc392079669"/>
      <w:bookmarkStart w:id="22" w:name="_Toc392681895"/>
      <w:bookmarkStart w:id="23" w:name="_Toc418605129"/>
      <w:r w:rsidRPr="00810CDE">
        <w:rPr>
          <w:rFonts w:ascii="Calibri" w:hAnsi="Calibri" w:cs="Calibri"/>
          <w:b/>
          <w:bCs/>
          <w:color w:val="auto"/>
          <w:sz w:val="22"/>
          <w:szCs w:val="22"/>
          <w:u w:val="single"/>
        </w:rPr>
        <w:t>Applicants are to submit:</w:t>
      </w:r>
      <w:bookmarkEnd w:id="21"/>
      <w:bookmarkEnd w:id="22"/>
      <w:bookmarkEnd w:id="23"/>
      <w:r w:rsidRPr="00810CDE">
        <w:rPr>
          <w:rFonts w:ascii="Calibri" w:hAnsi="Calibri" w:cs="Calibri"/>
          <w:b/>
          <w:bCs/>
          <w:color w:val="auto"/>
          <w:sz w:val="22"/>
          <w:szCs w:val="22"/>
          <w:u w:val="single"/>
        </w:rPr>
        <w:t xml:space="preserve"> </w:t>
      </w:r>
    </w:p>
    <w:p w14:paraId="25978979" w14:textId="77777777" w:rsidR="003A2961" w:rsidRPr="00810CDE" w:rsidRDefault="003A2961" w:rsidP="00810CDE">
      <w:pPr>
        <w:pStyle w:val="Title"/>
        <w:jc w:val="both"/>
        <w:rPr>
          <w:rFonts w:ascii="Calibri" w:hAnsi="Calibri" w:cs="Calibri"/>
          <w:b w:val="0"/>
          <w:sz w:val="22"/>
          <w:szCs w:val="22"/>
        </w:rPr>
      </w:pPr>
      <w:r w:rsidRPr="00810CDE">
        <w:rPr>
          <w:rFonts w:ascii="Calibri" w:hAnsi="Calibri" w:cs="Calibri"/>
          <w:b w:val="0"/>
          <w:bCs/>
          <w:sz w:val="22"/>
          <w:szCs w:val="22"/>
        </w:rPr>
        <w:t>One (1) hard</w:t>
      </w:r>
      <w:r w:rsidRPr="00810CDE">
        <w:rPr>
          <w:rFonts w:ascii="Calibri" w:hAnsi="Calibri" w:cs="Calibri"/>
          <w:b w:val="0"/>
          <w:sz w:val="22"/>
          <w:szCs w:val="22"/>
        </w:rPr>
        <w:t xml:space="preserve"> copy of the technical proposal in a sealed envelope and one (1) hard copy of the Financial Proposal in separate sealed envelope marked in the upper left-hand corner with the name and address of the Applicant and the RFP title. </w:t>
      </w:r>
    </w:p>
    <w:p w14:paraId="47E857B8" w14:textId="00E2E256" w:rsidR="00352E63" w:rsidRPr="00810CDE" w:rsidRDefault="003A2961" w:rsidP="00810CDE">
      <w:pPr>
        <w:tabs>
          <w:tab w:val="left" w:pos="1417"/>
          <w:tab w:val="left" w:pos="2126"/>
          <w:tab w:val="left" w:pos="2835"/>
        </w:tabs>
        <w:spacing w:before="0" w:after="0" w:line="240" w:lineRule="auto"/>
        <w:jc w:val="both"/>
        <w:rPr>
          <w:rFonts w:ascii="Calibri" w:hAnsi="Calibri" w:cs="Calibri"/>
          <w:b/>
          <w:bCs/>
          <w:i/>
          <w:color w:val="000000" w:themeColor="text1"/>
          <w:sz w:val="22"/>
          <w:szCs w:val="22"/>
          <w:u w:val="single"/>
        </w:rPr>
      </w:pPr>
      <w:bookmarkStart w:id="24" w:name="_Toc390071107"/>
      <w:bookmarkStart w:id="25" w:name="_Toc389745262"/>
      <w:bookmarkStart w:id="26" w:name="_Toc389980208"/>
      <w:bookmarkStart w:id="27" w:name="_Toc389982388"/>
      <w:bookmarkStart w:id="28" w:name="_Toc389990041"/>
      <w:bookmarkStart w:id="29" w:name="_Toc391456125"/>
      <w:bookmarkStart w:id="30" w:name="_Toc392079670"/>
      <w:bookmarkStart w:id="31" w:name="_Toc392681896"/>
      <w:bookmarkStart w:id="32" w:name="_Toc418605130"/>
      <w:r w:rsidRPr="00810CDE">
        <w:rPr>
          <w:rFonts w:ascii="Calibri" w:eastAsia="Times New Roman" w:hAnsi="Calibri" w:cs="Calibri"/>
          <w:sz w:val="22"/>
          <w:szCs w:val="22"/>
          <w:lang w:eastAsia="ja-JP"/>
        </w:rPr>
        <w:t>The supporting documents requested must be supplied in the form of originals or photocopies. Where such documents are in a language other than English, a faithful translation into English must be attached and will be used to evaluate the proposal.  All proposals should be signed</w:t>
      </w:r>
      <w:bookmarkEnd w:id="24"/>
      <w:r w:rsidRPr="00810CDE">
        <w:rPr>
          <w:rFonts w:ascii="Calibri" w:eastAsia="Times New Roman" w:hAnsi="Calibri" w:cs="Calibri"/>
          <w:sz w:val="22"/>
          <w:szCs w:val="22"/>
          <w:lang w:eastAsia="ja-JP"/>
        </w:rPr>
        <w:t xml:space="preserve"> </w:t>
      </w:r>
      <w:bookmarkStart w:id="33" w:name="_Toc390071108"/>
      <w:r w:rsidRPr="00810CDE">
        <w:rPr>
          <w:rFonts w:ascii="Calibri" w:eastAsia="Times New Roman" w:hAnsi="Calibri" w:cs="Calibri"/>
          <w:sz w:val="22"/>
          <w:szCs w:val="22"/>
          <w:lang w:eastAsia="ja-JP"/>
        </w:rPr>
        <w:t xml:space="preserve">only by an authorized representative of the applicant. The deadline for the receipt of applications is </w:t>
      </w:r>
      <w:bookmarkStart w:id="34" w:name="_Toc392079671"/>
      <w:bookmarkEnd w:id="25"/>
      <w:bookmarkEnd w:id="26"/>
      <w:bookmarkEnd w:id="27"/>
      <w:bookmarkEnd w:id="28"/>
      <w:bookmarkEnd w:id="29"/>
      <w:bookmarkEnd w:id="30"/>
      <w:bookmarkEnd w:id="31"/>
      <w:bookmarkEnd w:id="32"/>
      <w:bookmarkEnd w:id="33"/>
      <w:r w:rsidR="009F5EFE" w:rsidRPr="00810CDE">
        <w:rPr>
          <w:rFonts w:ascii="Calibri" w:hAnsi="Calibri" w:cs="Calibri"/>
          <w:b/>
          <w:i/>
          <w:iCs/>
          <w:color w:val="000000" w:themeColor="text1"/>
          <w:sz w:val="22"/>
          <w:szCs w:val="22"/>
          <w:u w:val="single"/>
        </w:rPr>
        <w:t>August 15</w:t>
      </w:r>
      <w:r w:rsidR="009F5EFE" w:rsidRPr="00810CDE">
        <w:rPr>
          <w:rFonts w:ascii="Calibri" w:hAnsi="Calibri" w:cs="Calibri"/>
          <w:bCs/>
          <w:color w:val="000000" w:themeColor="text1"/>
          <w:sz w:val="22"/>
          <w:szCs w:val="22"/>
          <w:u w:val="single"/>
        </w:rPr>
        <w:t xml:space="preserve"> </w:t>
      </w:r>
      <w:r w:rsidR="009D2CA9" w:rsidRPr="00810CDE">
        <w:rPr>
          <w:rFonts w:ascii="Calibri" w:hAnsi="Calibri" w:cs="Calibri"/>
          <w:b/>
          <w:bCs/>
          <w:i/>
          <w:color w:val="000000" w:themeColor="text1"/>
          <w:sz w:val="22"/>
          <w:szCs w:val="22"/>
          <w:u w:val="single"/>
        </w:rPr>
        <w:t>,</w:t>
      </w:r>
      <w:r w:rsidRPr="00810CDE">
        <w:rPr>
          <w:rFonts w:ascii="Calibri" w:hAnsi="Calibri" w:cs="Calibri"/>
          <w:b/>
          <w:bCs/>
          <w:i/>
          <w:color w:val="000000" w:themeColor="text1"/>
          <w:sz w:val="22"/>
          <w:szCs w:val="22"/>
          <w:u w:val="single"/>
        </w:rPr>
        <w:t xml:space="preserve"> 2020 04:00 pm Kabul </w:t>
      </w:r>
      <w:bookmarkStart w:id="35" w:name="_Toc392681897"/>
      <w:bookmarkStart w:id="36" w:name="_Toc418605131"/>
      <w:r w:rsidR="00352E63" w:rsidRPr="00810CDE">
        <w:rPr>
          <w:rFonts w:ascii="Calibri" w:hAnsi="Calibri" w:cs="Calibri"/>
          <w:b/>
          <w:bCs/>
          <w:i/>
          <w:color w:val="000000" w:themeColor="text1"/>
          <w:sz w:val="22"/>
          <w:szCs w:val="22"/>
          <w:u w:val="single"/>
        </w:rPr>
        <w:t xml:space="preserve">time </w:t>
      </w:r>
    </w:p>
    <w:p w14:paraId="280C3112" w14:textId="0F082E63" w:rsidR="003A2961" w:rsidRPr="00C86A00" w:rsidRDefault="00352E63" w:rsidP="003A2961">
      <w:pPr>
        <w:pStyle w:val="Heading2"/>
        <w:spacing w:before="100" w:beforeAutospacing="1" w:after="120"/>
        <w:jc w:val="both"/>
        <w:rPr>
          <w:rFonts w:ascii="Calibri" w:hAnsi="Calibri" w:cs="Calibri"/>
          <w:b/>
          <w:bCs/>
          <w:color w:val="auto"/>
          <w:sz w:val="22"/>
          <w:szCs w:val="22"/>
          <w:u w:val="single"/>
        </w:rPr>
      </w:pPr>
      <w:r w:rsidRPr="00C86A00">
        <w:rPr>
          <w:rFonts w:ascii="Calibri" w:eastAsiaTheme="minorHAnsi" w:hAnsi="Calibri" w:cs="Calibri"/>
          <w:b/>
          <w:bCs/>
          <w:i/>
          <w:color w:val="auto"/>
          <w:sz w:val="22"/>
          <w:szCs w:val="22"/>
          <w:u w:val="single"/>
        </w:rPr>
        <w:t>All</w:t>
      </w:r>
      <w:r w:rsidR="003A2961" w:rsidRPr="00C86A00">
        <w:rPr>
          <w:rFonts w:ascii="Calibri" w:hAnsi="Calibri" w:cs="Calibri"/>
          <w:b/>
          <w:bCs/>
          <w:color w:val="auto"/>
          <w:sz w:val="22"/>
          <w:szCs w:val="22"/>
          <w:u w:val="single"/>
        </w:rPr>
        <w:t xml:space="preserve"> proposals should be directed to ( in case of hard copy submission):</w:t>
      </w:r>
      <w:bookmarkEnd w:id="34"/>
      <w:bookmarkEnd w:id="35"/>
      <w:bookmarkEnd w:id="36"/>
    </w:p>
    <w:p w14:paraId="76C34D16" w14:textId="77777777" w:rsidR="003A2961" w:rsidRPr="00C86A00" w:rsidRDefault="003A2961" w:rsidP="0028232D">
      <w:pPr>
        <w:spacing w:before="0" w:after="0" w:line="240" w:lineRule="auto"/>
        <w:jc w:val="both"/>
        <w:rPr>
          <w:rFonts w:ascii="Calibri" w:hAnsi="Calibri" w:cs="Calibri"/>
          <w:b/>
          <w:i/>
          <w:sz w:val="22"/>
          <w:szCs w:val="22"/>
        </w:rPr>
      </w:pPr>
      <w:r w:rsidRPr="00C86A00">
        <w:rPr>
          <w:rFonts w:ascii="Calibri" w:hAnsi="Calibri" w:cs="Calibri"/>
          <w:b/>
          <w:i/>
          <w:sz w:val="22"/>
          <w:szCs w:val="22"/>
        </w:rPr>
        <w:t>THE PROCUREMENT UNIT</w:t>
      </w:r>
    </w:p>
    <w:p w14:paraId="3D71451F" w14:textId="77777777" w:rsidR="003A2961" w:rsidRPr="00C86A00" w:rsidRDefault="003A2961" w:rsidP="0028232D">
      <w:pPr>
        <w:spacing w:before="0" w:after="0" w:line="240" w:lineRule="auto"/>
        <w:jc w:val="both"/>
        <w:rPr>
          <w:rFonts w:ascii="Calibri" w:hAnsi="Calibri" w:cs="Calibri"/>
          <w:b/>
          <w:i/>
          <w:sz w:val="22"/>
          <w:szCs w:val="22"/>
        </w:rPr>
      </w:pPr>
      <w:r w:rsidRPr="00C86A00">
        <w:rPr>
          <w:rFonts w:ascii="Calibri" w:hAnsi="Calibri" w:cs="Calibri"/>
          <w:b/>
          <w:i/>
          <w:sz w:val="22"/>
          <w:szCs w:val="22"/>
        </w:rPr>
        <w:t xml:space="preserve">The Asia Foundation </w:t>
      </w:r>
    </w:p>
    <w:p w14:paraId="3D75811E" w14:textId="77777777" w:rsidR="003A2961" w:rsidRPr="00C86A00" w:rsidRDefault="003A2961" w:rsidP="0028232D">
      <w:pPr>
        <w:spacing w:before="0" w:after="0" w:line="240" w:lineRule="auto"/>
        <w:jc w:val="both"/>
        <w:rPr>
          <w:rFonts w:ascii="Calibri" w:hAnsi="Calibri" w:cs="Calibri"/>
          <w:b/>
          <w:i/>
          <w:sz w:val="22"/>
          <w:szCs w:val="22"/>
        </w:rPr>
      </w:pPr>
      <w:r w:rsidRPr="00C86A00">
        <w:rPr>
          <w:rFonts w:ascii="Calibri" w:hAnsi="Calibri" w:cs="Calibri"/>
          <w:b/>
          <w:i/>
          <w:sz w:val="22"/>
          <w:szCs w:val="22"/>
        </w:rPr>
        <w:t>House # 861, Street # 1</w:t>
      </w:r>
    </w:p>
    <w:p w14:paraId="5FE720FB" w14:textId="77777777" w:rsidR="003A2961" w:rsidRPr="00C86A00" w:rsidRDefault="003A2961" w:rsidP="0028232D">
      <w:pPr>
        <w:spacing w:before="0" w:after="0" w:line="240" w:lineRule="auto"/>
        <w:jc w:val="both"/>
        <w:rPr>
          <w:rFonts w:ascii="Calibri" w:hAnsi="Calibri" w:cs="Calibri"/>
          <w:b/>
          <w:i/>
          <w:sz w:val="22"/>
          <w:szCs w:val="22"/>
        </w:rPr>
      </w:pPr>
      <w:r w:rsidRPr="00C86A00">
        <w:rPr>
          <w:rFonts w:ascii="Calibri" w:hAnsi="Calibri" w:cs="Calibri"/>
          <w:b/>
          <w:i/>
          <w:sz w:val="22"/>
          <w:szCs w:val="22"/>
        </w:rPr>
        <w:t>Shirpour, District-10, (Sub Street of Shirpour Project)</w:t>
      </w:r>
    </w:p>
    <w:p w14:paraId="40E92928" w14:textId="44A350A1" w:rsidR="003A2961" w:rsidRDefault="003A2961" w:rsidP="0028232D">
      <w:pPr>
        <w:spacing w:before="0" w:after="0" w:line="240" w:lineRule="auto"/>
        <w:jc w:val="both"/>
        <w:rPr>
          <w:rFonts w:ascii="Calibri" w:hAnsi="Calibri" w:cs="Calibri"/>
          <w:b/>
          <w:i/>
          <w:sz w:val="22"/>
          <w:szCs w:val="22"/>
        </w:rPr>
      </w:pPr>
      <w:r w:rsidRPr="00C86A00">
        <w:rPr>
          <w:rFonts w:ascii="Calibri" w:hAnsi="Calibri" w:cs="Calibri"/>
          <w:b/>
          <w:i/>
          <w:sz w:val="22"/>
          <w:szCs w:val="22"/>
        </w:rPr>
        <w:t>Kabul, Afghanistan.</w:t>
      </w:r>
    </w:p>
    <w:p w14:paraId="48590E00" w14:textId="77777777" w:rsidR="00810CDE" w:rsidRPr="00C86A00" w:rsidRDefault="00810CDE" w:rsidP="0028232D">
      <w:pPr>
        <w:spacing w:before="0" w:after="0" w:line="240" w:lineRule="auto"/>
        <w:jc w:val="both"/>
        <w:rPr>
          <w:rFonts w:ascii="Calibri" w:hAnsi="Calibri" w:cs="Calibri"/>
          <w:b/>
          <w:i/>
          <w:sz w:val="22"/>
          <w:szCs w:val="22"/>
        </w:rPr>
      </w:pPr>
    </w:p>
    <w:p w14:paraId="4BDCB38E" w14:textId="77777777" w:rsidR="003A2961" w:rsidRPr="00810CDE" w:rsidRDefault="003A2961" w:rsidP="00810CDE">
      <w:pPr>
        <w:spacing w:before="0" w:after="0" w:line="240" w:lineRule="auto"/>
        <w:jc w:val="both"/>
        <w:rPr>
          <w:rFonts w:ascii="Calibri" w:hAnsi="Calibri" w:cs="Calibri"/>
          <w:bCs/>
          <w:sz w:val="22"/>
          <w:szCs w:val="22"/>
        </w:rPr>
      </w:pPr>
      <w:r w:rsidRPr="00810CDE">
        <w:rPr>
          <w:rFonts w:ascii="Calibri" w:hAnsi="Calibri" w:cs="Calibri"/>
          <w:bCs/>
          <w:sz w:val="22"/>
          <w:szCs w:val="22"/>
          <w:u w:val="single"/>
        </w:rPr>
        <w:t>The Foundation will not be responsible for proposals left at the main gate, reception, guard offices, or handed over to any TAF employee other than the procurement unit staff</w:t>
      </w:r>
      <w:r w:rsidRPr="00810CDE">
        <w:rPr>
          <w:rFonts w:ascii="Calibri" w:hAnsi="Calibri" w:cs="Calibri"/>
          <w:bCs/>
          <w:sz w:val="22"/>
          <w:szCs w:val="22"/>
        </w:rPr>
        <w:t xml:space="preserve">.                                                                        </w:t>
      </w:r>
    </w:p>
    <w:p w14:paraId="6CE1281F" w14:textId="77777777" w:rsidR="003A2961" w:rsidRPr="00810CDE" w:rsidRDefault="003A2961" w:rsidP="00810CDE">
      <w:pPr>
        <w:spacing w:before="0" w:after="0" w:line="240" w:lineRule="auto"/>
        <w:jc w:val="both"/>
        <w:rPr>
          <w:rFonts w:ascii="Calibri" w:hAnsi="Calibri" w:cs="Calibri"/>
          <w:sz w:val="22"/>
          <w:szCs w:val="22"/>
        </w:rPr>
      </w:pPr>
      <w:r w:rsidRPr="00810CDE">
        <w:rPr>
          <w:rFonts w:ascii="Calibri" w:hAnsi="Calibri" w:cs="Calibri"/>
          <w:bCs/>
          <w:sz w:val="22"/>
          <w:szCs w:val="22"/>
        </w:rPr>
        <w:lastRenderedPageBreak/>
        <w:t xml:space="preserve">For all soft copy submissions or queries to this RFP please send address your email to:-  </w:t>
      </w:r>
      <w:r w:rsidRPr="00810CDE">
        <w:rPr>
          <w:rFonts w:ascii="Calibri" w:hAnsi="Calibri" w:cs="Calibri"/>
          <w:iCs/>
          <w:sz w:val="22"/>
          <w:szCs w:val="22"/>
        </w:rPr>
        <w:t>(</w:t>
      </w:r>
      <w:hyperlink r:id="rId9" w:history="1">
        <w:r w:rsidRPr="00810CDE">
          <w:rPr>
            <w:rStyle w:val="Hyperlink"/>
            <w:rFonts w:ascii="Calibri" w:hAnsi="Calibri" w:cs="Calibri"/>
            <w:iCs/>
            <w:sz w:val="22"/>
            <w:szCs w:val="22"/>
          </w:rPr>
          <w:t>country.afghanistan.procurement@asiafoundation.org</w:t>
        </w:r>
      </w:hyperlink>
      <w:r w:rsidRPr="00810CDE">
        <w:rPr>
          <w:rFonts w:ascii="Calibri" w:hAnsi="Calibri" w:cs="Calibri"/>
          <w:iCs/>
          <w:sz w:val="22"/>
          <w:szCs w:val="22"/>
        </w:rPr>
        <w:t xml:space="preserve">). </w:t>
      </w:r>
      <w:r w:rsidRPr="00810CDE">
        <w:rPr>
          <w:rFonts w:ascii="Calibri" w:hAnsi="Calibri" w:cs="Calibri"/>
          <w:sz w:val="22"/>
          <w:szCs w:val="22"/>
        </w:rPr>
        <w:t>No personal visits or telephone calls shall be entertained.</w:t>
      </w:r>
    </w:p>
    <w:p w14:paraId="14CD2FCA" w14:textId="1B7AE3DA" w:rsidR="003A2961" w:rsidRPr="00810CDE" w:rsidRDefault="003A2961" w:rsidP="00810CDE">
      <w:pPr>
        <w:spacing w:before="0" w:after="0" w:line="240" w:lineRule="auto"/>
        <w:jc w:val="both"/>
        <w:rPr>
          <w:rFonts w:ascii="Calibri" w:hAnsi="Calibri" w:cs="Calibri"/>
          <w:b/>
          <w:i/>
          <w:iCs/>
          <w:sz w:val="22"/>
          <w:szCs w:val="22"/>
          <w:u w:val="single"/>
        </w:rPr>
      </w:pPr>
      <w:r w:rsidRPr="00810CDE">
        <w:rPr>
          <w:rFonts w:ascii="Calibri" w:hAnsi="Calibri" w:cs="Calibri"/>
          <w:b/>
          <w:i/>
          <w:iCs/>
          <w:sz w:val="22"/>
          <w:szCs w:val="22"/>
          <w:u w:val="single"/>
        </w:rPr>
        <w:t>Note:</w:t>
      </w:r>
      <w:r w:rsidRPr="00810CDE">
        <w:rPr>
          <w:rFonts w:ascii="Calibri" w:hAnsi="Calibri" w:cs="Calibri"/>
          <w:b/>
          <w:i/>
          <w:iCs/>
          <w:sz w:val="22"/>
          <w:szCs w:val="22"/>
        </w:rPr>
        <w:t xml:space="preserve"> Given the COVID -19 situation and new normal norms of social distancing and avoiding human contact the Foundation encourages electronic responses from all Interested potential bidders</w:t>
      </w:r>
      <w:r w:rsidR="00810CDE">
        <w:rPr>
          <w:rFonts w:ascii="Calibri" w:hAnsi="Calibri" w:cs="Calibri"/>
          <w:b/>
          <w:i/>
          <w:iCs/>
          <w:sz w:val="22"/>
          <w:szCs w:val="22"/>
        </w:rPr>
        <w:t>.</w:t>
      </w:r>
    </w:p>
    <w:p w14:paraId="1EAF1C0C" w14:textId="77777777" w:rsidR="003A2961" w:rsidRPr="00C86A00" w:rsidRDefault="003A2961" w:rsidP="00352E63">
      <w:pPr>
        <w:spacing w:before="0" w:after="0" w:line="240" w:lineRule="auto"/>
        <w:jc w:val="both"/>
        <w:rPr>
          <w:rFonts w:ascii="Calibri" w:hAnsi="Calibri" w:cs="Calibri"/>
          <w:bCs/>
          <w:sz w:val="22"/>
          <w:szCs w:val="22"/>
        </w:rPr>
      </w:pPr>
    </w:p>
    <w:p w14:paraId="3ED3ACA9" w14:textId="74391F26" w:rsidR="003A2961" w:rsidRPr="00C86A00" w:rsidRDefault="003A2961" w:rsidP="003A2961">
      <w:pPr>
        <w:pStyle w:val="Heading1"/>
        <w:spacing w:before="0" w:line="240" w:lineRule="auto"/>
        <w:jc w:val="both"/>
        <w:rPr>
          <w:rFonts w:ascii="Calibri" w:hAnsi="Calibri" w:cs="Calibri"/>
          <w:color w:val="auto"/>
          <w:sz w:val="22"/>
          <w:szCs w:val="22"/>
        </w:rPr>
      </w:pPr>
      <w:bookmarkStart w:id="37" w:name="_Toc418605132"/>
      <w:r w:rsidRPr="00C86A00">
        <w:rPr>
          <w:rFonts w:ascii="Calibri" w:hAnsi="Calibri" w:cs="Calibri"/>
          <w:color w:val="auto"/>
          <w:sz w:val="22"/>
          <w:szCs w:val="22"/>
        </w:rPr>
        <w:t>TIME FRAME</w:t>
      </w:r>
      <w:bookmarkEnd w:id="37"/>
    </w:p>
    <w:p w14:paraId="5993A0FD" w14:textId="77777777" w:rsidR="003A2961" w:rsidRPr="00810CDE" w:rsidRDefault="003A2961" w:rsidP="00810CDE">
      <w:pPr>
        <w:pStyle w:val="Normal1"/>
        <w:spacing w:after="0" w:line="240" w:lineRule="auto"/>
        <w:jc w:val="both"/>
        <w:rPr>
          <w:sz w:val="22"/>
          <w:szCs w:val="22"/>
        </w:rPr>
      </w:pPr>
      <w:r w:rsidRPr="00810CDE">
        <w:rPr>
          <w:rFonts w:eastAsia="Times New Roman"/>
          <w:sz w:val="22"/>
          <w:szCs w:val="22"/>
        </w:rPr>
        <w:t xml:space="preserve">The potential organizations shall submit a detailed implementation plan for the activities to be conducted for this project.  </w:t>
      </w:r>
      <w:r w:rsidRPr="00810CDE">
        <w:rPr>
          <w:sz w:val="22"/>
          <w:szCs w:val="22"/>
        </w:rPr>
        <w:t xml:space="preserve">The project work plan shall be designed in a way to allow the local partner organization one to two months to adequately prepare and perform all necessary preparatory activities. </w:t>
      </w:r>
    </w:p>
    <w:p w14:paraId="0F9402B3" w14:textId="77777777" w:rsidR="003A2961" w:rsidRPr="00810CDE" w:rsidRDefault="003A2961" w:rsidP="00810CDE">
      <w:pPr>
        <w:pStyle w:val="Normal1"/>
        <w:spacing w:after="0" w:line="240" w:lineRule="auto"/>
        <w:jc w:val="both"/>
        <w:rPr>
          <w:rFonts w:eastAsia="Times New Roman"/>
          <w:sz w:val="22"/>
          <w:szCs w:val="22"/>
        </w:rPr>
      </w:pPr>
    </w:p>
    <w:tbl>
      <w:tblPr>
        <w:tblStyle w:val="TableGrid"/>
        <w:tblW w:w="0" w:type="auto"/>
        <w:tblInd w:w="108" w:type="dxa"/>
        <w:tblLook w:val="04A0" w:firstRow="1" w:lastRow="0" w:firstColumn="1" w:lastColumn="0" w:noHBand="0" w:noVBand="1"/>
      </w:tblPr>
      <w:tblGrid>
        <w:gridCol w:w="5982"/>
        <w:gridCol w:w="3198"/>
      </w:tblGrid>
      <w:tr w:rsidR="003A2961" w:rsidRPr="00810CDE" w14:paraId="375C1218" w14:textId="77777777" w:rsidTr="00F1152C">
        <w:trPr>
          <w:trHeight w:val="253"/>
        </w:trPr>
        <w:tc>
          <w:tcPr>
            <w:tcW w:w="5982" w:type="dxa"/>
            <w:shd w:val="clear" w:color="auto" w:fill="E7E6E6" w:themeFill="background2"/>
            <w:vAlign w:val="center"/>
          </w:tcPr>
          <w:p w14:paraId="3C383903" w14:textId="77777777" w:rsidR="003A2961" w:rsidRPr="00810CDE" w:rsidRDefault="003A2961" w:rsidP="00810CDE">
            <w:pPr>
              <w:spacing w:before="0" w:after="0"/>
              <w:jc w:val="both"/>
              <w:outlineLvl w:val="0"/>
              <w:rPr>
                <w:rFonts w:ascii="Calibri" w:hAnsi="Calibri" w:cs="Calibri"/>
                <w:sz w:val="22"/>
                <w:szCs w:val="22"/>
              </w:rPr>
            </w:pPr>
            <w:bookmarkStart w:id="38" w:name="_Toc389980210"/>
            <w:bookmarkStart w:id="39" w:name="_Toc392079673"/>
            <w:bookmarkStart w:id="40" w:name="_Toc392681899"/>
            <w:bookmarkStart w:id="41" w:name="_Toc418605133"/>
            <w:r w:rsidRPr="00810CDE">
              <w:rPr>
                <w:rFonts w:ascii="Calibri" w:hAnsi="Calibri" w:cs="Calibri"/>
                <w:sz w:val="22"/>
                <w:szCs w:val="22"/>
              </w:rPr>
              <w:t>Announcement of RFP</w:t>
            </w:r>
            <w:bookmarkEnd w:id="38"/>
            <w:bookmarkEnd w:id="39"/>
            <w:bookmarkEnd w:id="40"/>
            <w:bookmarkEnd w:id="41"/>
          </w:p>
        </w:tc>
        <w:tc>
          <w:tcPr>
            <w:tcW w:w="3198" w:type="dxa"/>
            <w:shd w:val="clear" w:color="auto" w:fill="E7E6E6" w:themeFill="background2"/>
            <w:vAlign w:val="center"/>
          </w:tcPr>
          <w:p w14:paraId="53EFF378" w14:textId="51284C4A" w:rsidR="003A2961" w:rsidRPr="00810CDE" w:rsidRDefault="008B34D2" w:rsidP="00810CDE">
            <w:pPr>
              <w:spacing w:before="0" w:after="0"/>
              <w:jc w:val="both"/>
              <w:outlineLvl w:val="0"/>
              <w:rPr>
                <w:rFonts w:ascii="Calibri" w:hAnsi="Calibri" w:cs="Calibri"/>
                <w:sz w:val="22"/>
                <w:szCs w:val="22"/>
                <w:highlight w:val="yellow"/>
              </w:rPr>
            </w:pPr>
            <w:r w:rsidRPr="000F50BF">
              <w:rPr>
                <w:rFonts w:ascii="Calibri" w:hAnsi="Calibri" w:cs="Calibri"/>
                <w:sz w:val="22"/>
                <w:szCs w:val="22"/>
              </w:rPr>
              <w:t xml:space="preserve"> July </w:t>
            </w:r>
            <w:r w:rsidR="0090143E" w:rsidRPr="000F50BF">
              <w:rPr>
                <w:rFonts w:ascii="Calibri" w:hAnsi="Calibri" w:cs="Calibri"/>
                <w:sz w:val="22"/>
                <w:szCs w:val="22"/>
              </w:rPr>
              <w:t>2</w:t>
            </w:r>
            <w:r w:rsidR="000F50BF" w:rsidRPr="000F50BF">
              <w:rPr>
                <w:rFonts w:ascii="Calibri" w:hAnsi="Calibri" w:cs="Calibri"/>
                <w:sz w:val="22"/>
                <w:szCs w:val="22"/>
              </w:rPr>
              <w:t>9</w:t>
            </w:r>
            <w:r w:rsidRPr="000F50BF">
              <w:rPr>
                <w:rFonts w:ascii="Calibri" w:hAnsi="Calibri" w:cs="Calibri"/>
                <w:sz w:val="22"/>
                <w:szCs w:val="22"/>
              </w:rPr>
              <w:t>, 2020</w:t>
            </w:r>
          </w:p>
        </w:tc>
      </w:tr>
      <w:tr w:rsidR="003A2961" w:rsidRPr="00810CDE" w14:paraId="3D8A45C9" w14:textId="77777777" w:rsidTr="00F1152C">
        <w:trPr>
          <w:trHeight w:val="253"/>
        </w:trPr>
        <w:tc>
          <w:tcPr>
            <w:tcW w:w="5982" w:type="dxa"/>
            <w:shd w:val="clear" w:color="auto" w:fill="E7E6E6" w:themeFill="background2"/>
            <w:vAlign w:val="center"/>
          </w:tcPr>
          <w:p w14:paraId="622EF1D7" w14:textId="77777777" w:rsidR="003A2961" w:rsidRPr="00810CDE" w:rsidRDefault="003A2961" w:rsidP="00810CDE">
            <w:pPr>
              <w:spacing w:before="0" w:after="0"/>
              <w:jc w:val="both"/>
              <w:outlineLvl w:val="0"/>
              <w:rPr>
                <w:rFonts w:ascii="Calibri" w:hAnsi="Calibri" w:cs="Calibri"/>
                <w:b/>
                <w:sz w:val="22"/>
                <w:szCs w:val="22"/>
              </w:rPr>
            </w:pPr>
            <w:bookmarkStart w:id="42" w:name="_Toc392079678"/>
            <w:bookmarkStart w:id="43" w:name="_Toc392681903"/>
            <w:bookmarkStart w:id="44" w:name="_Toc418605139"/>
            <w:r w:rsidRPr="00810CDE">
              <w:rPr>
                <w:rFonts w:ascii="Calibri" w:hAnsi="Calibri" w:cs="Calibri"/>
                <w:sz w:val="22"/>
                <w:szCs w:val="22"/>
              </w:rPr>
              <w:t>Last date for submission of Proposal</w:t>
            </w:r>
            <w:bookmarkEnd w:id="42"/>
            <w:bookmarkEnd w:id="43"/>
            <w:bookmarkEnd w:id="44"/>
          </w:p>
        </w:tc>
        <w:tc>
          <w:tcPr>
            <w:tcW w:w="3198" w:type="dxa"/>
            <w:shd w:val="clear" w:color="auto" w:fill="E7E6E6" w:themeFill="background2"/>
            <w:vAlign w:val="center"/>
          </w:tcPr>
          <w:p w14:paraId="3E00BE1D" w14:textId="0AA2141A" w:rsidR="003A2961" w:rsidRPr="00810CDE" w:rsidRDefault="003A2961" w:rsidP="00810CDE">
            <w:pPr>
              <w:spacing w:before="0" w:after="0"/>
              <w:jc w:val="both"/>
              <w:outlineLvl w:val="0"/>
              <w:rPr>
                <w:rFonts w:ascii="Calibri" w:hAnsi="Calibri" w:cs="Calibri"/>
                <w:sz w:val="22"/>
                <w:szCs w:val="22"/>
              </w:rPr>
            </w:pPr>
            <w:r w:rsidRPr="00810CDE">
              <w:rPr>
                <w:rFonts w:ascii="Calibri" w:hAnsi="Calibri" w:cs="Calibri"/>
                <w:sz w:val="22"/>
                <w:szCs w:val="22"/>
              </w:rPr>
              <w:t xml:space="preserve"> </w:t>
            </w:r>
            <w:r w:rsidR="0090143E" w:rsidRPr="00810CDE">
              <w:rPr>
                <w:rFonts w:ascii="Calibri" w:hAnsi="Calibri" w:cs="Calibri"/>
                <w:sz w:val="22"/>
                <w:szCs w:val="22"/>
              </w:rPr>
              <w:t>August 15</w:t>
            </w:r>
            <w:r w:rsidRPr="00810CDE">
              <w:rPr>
                <w:rFonts w:ascii="Calibri" w:hAnsi="Calibri" w:cs="Calibri"/>
                <w:sz w:val="22"/>
                <w:szCs w:val="22"/>
              </w:rPr>
              <w:t xml:space="preserve">, 2020 </w:t>
            </w:r>
          </w:p>
        </w:tc>
      </w:tr>
      <w:tr w:rsidR="003A2961" w:rsidRPr="00810CDE" w14:paraId="4B6769C5" w14:textId="77777777" w:rsidTr="00F1152C">
        <w:trPr>
          <w:trHeight w:val="253"/>
        </w:trPr>
        <w:tc>
          <w:tcPr>
            <w:tcW w:w="5982" w:type="dxa"/>
            <w:shd w:val="clear" w:color="auto" w:fill="E7E6E6" w:themeFill="background2"/>
            <w:vAlign w:val="center"/>
          </w:tcPr>
          <w:p w14:paraId="7CA41565" w14:textId="77777777" w:rsidR="003A2961" w:rsidRPr="00810CDE" w:rsidRDefault="003A2961" w:rsidP="00810CDE">
            <w:pPr>
              <w:spacing w:before="0" w:after="0"/>
              <w:jc w:val="both"/>
              <w:rPr>
                <w:rFonts w:ascii="Calibri" w:hAnsi="Calibri" w:cs="Calibri"/>
                <w:sz w:val="22"/>
                <w:szCs w:val="22"/>
              </w:rPr>
            </w:pPr>
            <w:r w:rsidRPr="00810CDE">
              <w:rPr>
                <w:rFonts w:ascii="Calibri" w:hAnsi="Calibri" w:cs="Calibri"/>
                <w:sz w:val="22"/>
                <w:szCs w:val="22"/>
              </w:rPr>
              <w:t xml:space="preserve">Evaluation of proposals and identification of agency </w:t>
            </w:r>
          </w:p>
        </w:tc>
        <w:tc>
          <w:tcPr>
            <w:tcW w:w="3198" w:type="dxa"/>
            <w:shd w:val="clear" w:color="auto" w:fill="E7E6E6" w:themeFill="background2"/>
            <w:vAlign w:val="center"/>
          </w:tcPr>
          <w:p w14:paraId="3DD5BAAE" w14:textId="27BA69C2" w:rsidR="003A2961" w:rsidRPr="00810CDE" w:rsidRDefault="003A2961" w:rsidP="00810CDE">
            <w:pPr>
              <w:spacing w:before="0" w:after="0"/>
              <w:jc w:val="both"/>
              <w:outlineLvl w:val="0"/>
              <w:rPr>
                <w:rFonts w:ascii="Calibri" w:hAnsi="Calibri" w:cs="Calibri"/>
                <w:sz w:val="22"/>
                <w:szCs w:val="22"/>
              </w:rPr>
            </w:pPr>
            <w:r w:rsidRPr="00810CDE">
              <w:rPr>
                <w:rFonts w:ascii="Calibri" w:hAnsi="Calibri" w:cs="Calibri"/>
                <w:sz w:val="22"/>
                <w:szCs w:val="22"/>
              </w:rPr>
              <w:t xml:space="preserve"> </w:t>
            </w:r>
            <w:r w:rsidR="008B34D2" w:rsidRPr="00810CDE">
              <w:rPr>
                <w:rFonts w:ascii="Calibri" w:hAnsi="Calibri" w:cs="Calibri"/>
                <w:sz w:val="22"/>
                <w:szCs w:val="22"/>
              </w:rPr>
              <w:t xml:space="preserve">Aug </w:t>
            </w:r>
            <w:r w:rsidR="0090143E" w:rsidRPr="00810CDE">
              <w:rPr>
                <w:rFonts w:ascii="Calibri" w:hAnsi="Calibri" w:cs="Calibri"/>
                <w:sz w:val="22"/>
                <w:szCs w:val="22"/>
              </w:rPr>
              <w:t>30</w:t>
            </w:r>
            <w:r w:rsidRPr="00810CDE">
              <w:rPr>
                <w:rFonts w:ascii="Calibri" w:hAnsi="Calibri" w:cs="Calibri"/>
                <w:sz w:val="22"/>
                <w:szCs w:val="22"/>
              </w:rPr>
              <w:t>, 2020</w:t>
            </w:r>
          </w:p>
        </w:tc>
      </w:tr>
      <w:tr w:rsidR="003A2961" w:rsidRPr="00810CDE" w14:paraId="5582E544" w14:textId="77777777" w:rsidTr="00F1152C">
        <w:trPr>
          <w:trHeight w:val="253"/>
        </w:trPr>
        <w:tc>
          <w:tcPr>
            <w:tcW w:w="5982" w:type="dxa"/>
            <w:shd w:val="clear" w:color="auto" w:fill="E7E6E6" w:themeFill="background2"/>
            <w:vAlign w:val="center"/>
          </w:tcPr>
          <w:p w14:paraId="59518C1F" w14:textId="77777777" w:rsidR="003A2961" w:rsidRPr="00810CDE" w:rsidRDefault="003A2961" w:rsidP="00810CDE">
            <w:pPr>
              <w:spacing w:before="0" w:after="0"/>
              <w:jc w:val="both"/>
              <w:rPr>
                <w:rFonts w:ascii="Calibri" w:hAnsi="Calibri" w:cs="Calibri"/>
                <w:sz w:val="22"/>
                <w:szCs w:val="22"/>
              </w:rPr>
            </w:pPr>
            <w:r w:rsidRPr="00810CDE">
              <w:rPr>
                <w:rFonts w:ascii="Calibri" w:hAnsi="Calibri" w:cs="Calibri"/>
                <w:sz w:val="22"/>
                <w:szCs w:val="22"/>
              </w:rPr>
              <w:t>Agreement with selected agency</w:t>
            </w:r>
          </w:p>
        </w:tc>
        <w:tc>
          <w:tcPr>
            <w:tcW w:w="3198" w:type="dxa"/>
            <w:shd w:val="clear" w:color="auto" w:fill="E7E6E6" w:themeFill="background2"/>
            <w:vAlign w:val="center"/>
          </w:tcPr>
          <w:p w14:paraId="28796E22" w14:textId="5DC93CD2" w:rsidR="003A2961" w:rsidRPr="00810CDE" w:rsidRDefault="003A2961" w:rsidP="00810CDE">
            <w:pPr>
              <w:spacing w:before="0" w:after="0"/>
              <w:jc w:val="both"/>
              <w:outlineLvl w:val="0"/>
              <w:rPr>
                <w:rFonts w:ascii="Calibri" w:hAnsi="Calibri" w:cs="Calibri"/>
                <w:sz w:val="22"/>
                <w:szCs w:val="22"/>
              </w:rPr>
            </w:pPr>
            <w:r w:rsidRPr="00810CDE">
              <w:rPr>
                <w:rFonts w:ascii="Calibri" w:hAnsi="Calibri" w:cs="Calibri"/>
                <w:sz w:val="22"/>
                <w:szCs w:val="22"/>
              </w:rPr>
              <w:t xml:space="preserve"> </w:t>
            </w:r>
            <w:r w:rsidR="0090143E" w:rsidRPr="00810CDE">
              <w:rPr>
                <w:rFonts w:ascii="Calibri" w:hAnsi="Calibri" w:cs="Calibri"/>
                <w:sz w:val="22"/>
                <w:szCs w:val="22"/>
              </w:rPr>
              <w:t>September 05</w:t>
            </w:r>
            <w:r w:rsidRPr="00810CDE">
              <w:rPr>
                <w:rFonts w:ascii="Calibri" w:hAnsi="Calibri" w:cs="Calibri"/>
                <w:sz w:val="22"/>
                <w:szCs w:val="22"/>
              </w:rPr>
              <w:t xml:space="preserve">, 2020  </w:t>
            </w:r>
          </w:p>
        </w:tc>
      </w:tr>
    </w:tbl>
    <w:p w14:paraId="19A25685" w14:textId="77777777" w:rsidR="003A2961" w:rsidRPr="00810CDE" w:rsidRDefault="003A2961" w:rsidP="00810CDE">
      <w:pPr>
        <w:pStyle w:val="Heading1"/>
        <w:spacing w:before="0" w:line="240" w:lineRule="auto"/>
        <w:jc w:val="both"/>
        <w:rPr>
          <w:rFonts w:ascii="Calibri" w:hAnsi="Calibri" w:cs="Calibri"/>
          <w:color w:val="auto"/>
          <w:sz w:val="22"/>
          <w:szCs w:val="22"/>
        </w:rPr>
      </w:pPr>
      <w:bookmarkStart w:id="45" w:name="_Toc418605143"/>
    </w:p>
    <w:p w14:paraId="03DDE69D" w14:textId="529F74B2" w:rsidR="003A2961" w:rsidRPr="00810CDE" w:rsidRDefault="003A2961" w:rsidP="00810CDE">
      <w:pPr>
        <w:pStyle w:val="Heading1"/>
        <w:spacing w:before="0" w:line="240" w:lineRule="auto"/>
        <w:jc w:val="both"/>
        <w:rPr>
          <w:rFonts w:ascii="Calibri" w:hAnsi="Calibri" w:cs="Calibri"/>
          <w:color w:val="auto"/>
          <w:sz w:val="22"/>
          <w:szCs w:val="22"/>
        </w:rPr>
      </w:pPr>
      <w:r w:rsidRPr="00810CDE">
        <w:rPr>
          <w:rFonts w:ascii="Calibri" w:hAnsi="Calibri" w:cs="Calibri"/>
          <w:color w:val="auto"/>
          <w:sz w:val="22"/>
          <w:szCs w:val="22"/>
        </w:rPr>
        <w:t>EVALUATION CRITERIA</w:t>
      </w:r>
      <w:bookmarkStart w:id="46" w:name="_Toc389745274"/>
      <w:bookmarkEnd w:id="45"/>
    </w:p>
    <w:bookmarkEnd w:id="46"/>
    <w:p w14:paraId="72E4D4A6" w14:textId="77777777" w:rsidR="003A2961" w:rsidRPr="00810CDE" w:rsidRDefault="003A2961" w:rsidP="00810CDE">
      <w:pPr>
        <w:autoSpaceDE w:val="0"/>
        <w:autoSpaceDN w:val="0"/>
        <w:adjustRightInd w:val="0"/>
        <w:spacing w:after="0" w:line="240" w:lineRule="auto"/>
        <w:jc w:val="both"/>
        <w:rPr>
          <w:rFonts w:ascii="Calibri" w:hAnsi="Calibri" w:cs="Calibri"/>
          <w:sz w:val="22"/>
          <w:szCs w:val="22"/>
        </w:rPr>
      </w:pPr>
      <w:r w:rsidRPr="00810CDE">
        <w:rPr>
          <w:rFonts w:ascii="Calibri" w:hAnsi="Calibri" w:cs="Calibri"/>
          <w:sz w:val="22"/>
          <w:szCs w:val="22"/>
        </w:rPr>
        <w:t>All Applications/proposals will be examined and evaluated by a committee constituted by the contracting authority comprising of members from the program team, PMO (Program Management Office) and Grants, who will evaluate proposals from both a technical and financial standpoint. Applications/proposals submitted by applicants will be assessed according to the following criteria:</w:t>
      </w:r>
    </w:p>
    <w:p w14:paraId="4FBEC64F" w14:textId="77777777" w:rsidR="003A2961" w:rsidRPr="00810CDE" w:rsidRDefault="003A2961" w:rsidP="00810CDE">
      <w:pPr>
        <w:autoSpaceDE w:val="0"/>
        <w:autoSpaceDN w:val="0"/>
        <w:adjustRightInd w:val="0"/>
        <w:spacing w:after="0" w:line="240" w:lineRule="auto"/>
        <w:jc w:val="both"/>
        <w:rPr>
          <w:rFonts w:ascii="Calibri" w:hAnsi="Calibri" w:cs="Calibri"/>
          <w:sz w:val="22"/>
          <w:szCs w:val="22"/>
        </w:rPr>
      </w:pPr>
    </w:p>
    <w:tbl>
      <w:tblPr>
        <w:tblStyle w:val="TableGrid"/>
        <w:tblpPr w:leftFromText="187" w:rightFromText="187" w:vertAnchor="text" w:horzAnchor="margin" w:tblpXSpec="center" w:tblpY="1"/>
        <w:tblW w:w="9478" w:type="dxa"/>
        <w:tblLook w:val="04A0" w:firstRow="1" w:lastRow="0" w:firstColumn="1" w:lastColumn="0" w:noHBand="0" w:noVBand="1"/>
      </w:tblPr>
      <w:tblGrid>
        <w:gridCol w:w="1678"/>
        <w:gridCol w:w="7080"/>
        <w:gridCol w:w="720"/>
      </w:tblGrid>
      <w:tr w:rsidR="003A2961" w:rsidRPr="00810CDE" w14:paraId="1B2A2121" w14:textId="77777777" w:rsidTr="00F1152C">
        <w:trPr>
          <w:trHeight w:val="70"/>
        </w:trPr>
        <w:tc>
          <w:tcPr>
            <w:tcW w:w="1680" w:type="dxa"/>
            <w:tcBorders>
              <w:right w:val="single" w:sz="4" w:space="0" w:color="auto"/>
            </w:tcBorders>
            <w:shd w:val="clear" w:color="auto" w:fill="D9D9D9" w:themeFill="background1" w:themeFillShade="D9"/>
          </w:tcPr>
          <w:p w14:paraId="64CAB504" w14:textId="77777777" w:rsidR="003A2961" w:rsidRPr="00810CDE" w:rsidRDefault="003A2961" w:rsidP="00810CDE">
            <w:pPr>
              <w:jc w:val="both"/>
              <w:rPr>
                <w:rFonts w:ascii="Calibri" w:hAnsi="Calibri" w:cs="Calibri"/>
                <w:b/>
                <w:sz w:val="22"/>
                <w:szCs w:val="22"/>
              </w:rPr>
            </w:pPr>
            <w:r w:rsidRPr="00810CDE">
              <w:rPr>
                <w:rFonts w:ascii="Calibri" w:hAnsi="Calibri" w:cs="Calibri"/>
                <w:b/>
                <w:sz w:val="22"/>
                <w:szCs w:val="22"/>
              </w:rPr>
              <w:t>Area</w:t>
            </w:r>
          </w:p>
        </w:tc>
        <w:tc>
          <w:tcPr>
            <w:tcW w:w="7135" w:type="dxa"/>
            <w:tcBorders>
              <w:left w:val="single" w:sz="4" w:space="0" w:color="auto"/>
            </w:tcBorders>
            <w:shd w:val="clear" w:color="auto" w:fill="D9D9D9" w:themeFill="background1" w:themeFillShade="D9"/>
          </w:tcPr>
          <w:p w14:paraId="4F8F3F02" w14:textId="77777777" w:rsidR="003A2961" w:rsidRPr="00810CDE" w:rsidRDefault="003A2961" w:rsidP="00810CDE">
            <w:pPr>
              <w:jc w:val="both"/>
              <w:rPr>
                <w:rFonts w:ascii="Calibri" w:hAnsi="Calibri" w:cs="Calibri"/>
                <w:b/>
                <w:sz w:val="22"/>
                <w:szCs w:val="22"/>
              </w:rPr>
            </w:pPr>
            <w:r w:rsidRPr="00810CDE">
              <w:rPr>
                <w:rFonts w:ascii="Calibri" w:hAnsi="Calibri" w:cs="Calibri"/>
                <w:b/>
                <w:sz w:val="22"/>
                <w:szCs w:val="22"/>
              </w:rPr>
              <w:t>Comments</w:t>
            </w:r>
          </w:p>
        </w:tc>
        <w:tc>
          <w:tcPr>
            <w:tcW w:w="663" w:type="dxa"/>
            <w:shd w:val="clear" w:color="auto" w:fill="D9D9D9" w:themeFill="background1" w:themeFillShade="D9"/>
          </w:tcPr>
          <w:p w14:paraId="4571006D" w14:textId="77777777" w:rsidR="003A2961" w:rsidRPr="00810CDE" w:rsidRDefault="003A2961" w:rsidP="00810CDE">
            <w:pPr>
              <w:jc w:val="both"/>
              <w:rPr>
                <w:rFonts w:ascii="Calibri" w:hAnsi="Calibri" w:cs="Calibri"/>
                <w:b/>
                <w:sz w:val="22"/>
                <w:szCs w:val="22"/>
              </w:rPr>
            </w:pPr>
            <w:r w:rsidRPr="00810CDE">
              <w:rPr>
                <w:rFonts w:ascii="Calibri" w:hAnsi="Calibri" w:cs="Calibri"/>
                <w:b/>
                <w:sz w:val="22"/>
                <w:szCs w:val="22"/>
              </w:rPr>
              <w:t>Score</w:t>
            </w:r>
          </w:p>
        </w:tc>
      </w:tr>
      <w:tr w:rsidR="003A2961" w:rsidRPr="00810CDE" w14:paraId="7ADA69A7" w14:textId="77777777" w:rsidTr="00F1152C">
        <w:trPr>
          <w:trHeight w:val="266"/>
        </w:trPr>
        <w:tc>
          <w:tcPr>
            <w:tcW w:w="1680" w:type="dxa"/>
            <w:tcBorders>
              <w:bottom w:val="single" w:sz="4" w:space="0" w:color="auto"/>
              <w:right w:val="single" w:sz="4" w:space="0" w:color="auto"/>
            </w:tcBorders>
          </w:tcPr>
          <w:p w14:paraId="3A45A610" w14:textId="77777777" w:rsidR="003A2961" w:rsidRPr="00810CDE" w:rsidRDefault="003A2961" w:rsidP="00810CDE">
            <w:pPr>
              <w:spacing w:before="0" w:after="0"/>
              <w:jc w:val="both"/>
              <w:rPr>
                <w:rFonts w:ascii="Calibri" w:hAnsi="Calibri" w:cs="Calibri"/>
                <w:sz w:val="22"/>
                <w:szCs w:val="22"/>
              </w:rPr>
            </w:pPr>
            <w:r w:rsidRPr="00810CDE">
              <w:rPr>
                <w:rFonts w:ascii="Calibri" w:hAnsi="Calibri" w:cs="Calibri"/>
                <w:sz w:val="22"/>
                <w:szCs w:val="22"/>
              </w:rPr>
              <w:t>Technical Approach</w:t>
            </w:r>
          </w:p>
        </w:tc>
        <w:tc>
          <w:tcPr>
            <w:tcW w:w="7135" w:type="dxa"/>
            <w:tcBorders>
              <w:left w:val="single" w:sz="4" w:space="0" w:color="auto"/>
              <w:bottom w:val="single" w:sz="4" w:space="0" w:color="auto"/>
            </w:tcBorders>
          </w:tcPr>
          <w:p w14:paraId="1D007AB2" w14:textId="77777777" w:rsidR="003A2961" w:rsidRPr="00810CDE" w:rsidRDefault="003A2961" w:rsidP="00810CDE">
            <w:pPr>
              <w:pStyle w:val="BodyText"/>
              <w:keepNext/>
              <w:keepLines/>
              <w:rPr>
                <w:rFonts w:cs="Calibri"/>
                <w:sz w:val="22"/>
                <w:szCs w:val="22"/>
              </w:rPr>
            </w:pPr>
            <w:r w:rsidRPr="00810CDE">
              <w:rPr>
                <w:rFonts w:cs="Calibri"/>
                <w:sz w:val="22"/>
                <w:szCs w:val="22"/>
              </w:rPr>
              <w:t>Clarity and appropriateness of scope in the proposed technical approach with demonstrated understanding of project goals and component tasks.  Simple and clear approach to project implementation and delivery of services. Project serves beneficiaries and engages relevant stakeholders.</w:t>
            </w:r>
          </w:p>
        </w:tc>
        <w:tc>
          <w:tcPr>
            <w:tcW w:w="663" w:type="dxa"/>
            <w:tcBorders>
              <w:bottom w:val="single" w:sz="4" w:space="0" w:color="auto"/>
            </w:tcBorders>
          </w:tcPr>
          <w:p w14:paraId="366FD20F" w14:textId="77777777" w:rsidR="003A2961" w:rsidRPr="00810CDE" w:rsidRDefault="003A2961" w:rsidP="00810CDE">
            <w:pPr>
              <w:spacing w:before="0" w:after="0"/>
              <w:jc w:val="both"/>
              <w:rPr>
                <w:rFonts w:ascii="Calibri" w:hAnsi="Calibri" w:cs="Calibri"/>
                <w:sz w:val="22"/>
                <w:szCs w:val="22"/>
              </w:rPr>
            </w:pPr>
            <w:r w:rsidRPr="00810CDE">
              <w:rPr>
                <w:rFonts w:ascii="Calibri" w:hAnsi="Calibri" w:cs="Calibri"/>
                <w:sz w:val="22"/>
                <w:szCs w:val="22"/>
              </w:rPr>
              <w:t>25</w:t>
            </w:r>
          </w:p>
        </w:tc>
      </w:tr>
      <w:tr w:rsidR="003A2961" w:rsidRPr="00810CDE" w14:paraId="6A80105D" w14:textId="77777777" w:rsidTr="00F1152C">
        <w:trPr>
          <w:trHeight w:val="107"/>
        </w:trPr>
        <w:tc>
          <w:tcPr>
            <w:tcW w:w="1680" w:type="dxa"/>
            <w:tcBorders>
              <w:top w:val="single" w:sz="4" w:space="0" w:color="auto"/>
              <w:bottom w:val="single" w:sz="4" w:space="0" w:color="auto"/>
              <w:right w:val="single" w:sz="4" w:space="0" w:color="auto"/>
            </w:tcBorders>
          </w:tcPr>
          <w:p w14:paraId="28143490" w14:textId="77777777" w:rsidR="003A2961" w:rsidRPr="00810CDE" w:rsidRDefault="003A2961" w:rsidP="00810CDE">
            <w:pPr>
              <w:spacing w:before="0" w:after="0"/>
              <w:jc w:val="both"/>
              <w:rPr>
                <w:rFonts w:ascii="Calibri" w:hAnsi="Calibri" w:cs="Calibri"/>
                <w:sz w:val="22"/>
                <w:szCs w:val="22"/>
              </w:rPr>
            </w:pPr>
            <w:r w:rsidRPr="00810CDE">
              <w:rPr>
                <w:rFonts w:ascii="Calibri" w:hAnsi="Calibri" w:cs="Calibri"/>
                <w:sz w:val="22"/>
                <w:szCs w:val="22"/>
              </w:rPr>
              <w:t>Monitoring and Evaluation</w:t>
            </w:r>
          </w:p>
        </w:tc>
        <w:tc>
          <w:tcPr>
            <w:tcW w:w="7135" w:type="dxa"/>
            <w:tcBorders>
              <w:top w:val="single" w:sz="4" w:space="0" w:color="auto"/>
              <w:left w:val="single" w:sz="4" w:space="0" w:color="auto"/>
              <w:bottom w:val="single" w:sz="4" w:space="0" w:color="auto"/>
            </w:tcBorders>
          </w:tcPr>
          <w:p w14:paraId="2A314CC2" w14:textId="77777777" w:rsidR="003A2961" w:rsidRPr="00810CDE" w:rsidRDefault="003A2961" w:rsidP="00810CDE">
            <w:pPr>
              <w:spacing w:before="0" w:after="0"/>
              <w:jc w:val="both"/>
              <w:rPr>
                <w:rFonts w:ascii="Calibri" w:hAnsi="Calibri" w:cs="Calibri"/>
                <w:sz w:val="22"/>
                <w:szCs w:val="22"/>
              </w:rPr>
            </w:pPr>
            <w:r w:rsidRPr="00810CDE">
              <w:rPr>
                <w:rFonts w:ascii="Calibri" w:hAnsi="Calibri" w:cs="Calibri"/>
                <w:sz w:val="22"/>
                <w:szCs w:val="22"/>
              </w:rPr>
              <w:t>Detailed and logical PMP showing defined performance indicators etc.</w:t>
            </w:r>
          </w:p>
        </w:tc>
        <w:tc>
          <w:tcPr>
            <w:tcW w:w="663" w:type="dxa"/>
            <w:tcBorders>
              <w:top w:val="single" w:sz="4" w:space="0" w:color="auto"/>
              <w:bottom w:val="single" w:sz="4" w:space="0" w:color="auto"/>
            </w:tcBorders>
          </w:tcPr>
          <w:p w14:paraId="405A7D27" w14:textId="77777777" w:rsidR="003A2961" w:rsidRPr="00810CDE" w:rsidRDefault="003A2961" w:rsidP="00810CDE">
            <w:pPr>
              <w:spacing w:before="0" w:after="0"/>
              <w:jc w:val="both"/>
              <w:rPr>
                <w:rFonts w:ascii="Calibri" w:hAnsi="Calibri" w:cs="Calibri"/>
                <w:sz w:val="22"/>
                <w:szCs w:val="22"/>
              </w:rPr>
            </w:pPr>
            <w:r w:rsidRPr="00810CDE">
              <w:rPr>
                <w:rFonts w:ascii="Calibri" w:hAnsi="Calibri" w:cs="Calibri"/>
                <w:sz w:val="22"/>
                <w:szCs w:val="22"/>
              </w:rPr>
              <w:t>10</w:t>
            </w:r>
          </w:p>
        </w:tc>
      </w:tr>
      <w:tr w:rsidR="003A2961" w:rsidRPr="00810CDE" w14:paraId="01D0B2F0" w14:textId="77777777" w:rsidTr="00F1152C">
        <w:trPr>
          <w:trHeight w:val="107"/>
        </w:trPr>
        <w:tc>
          <w:tcPr>
            <w:tcW w:w="1680" w:type="dxa"/>
            <w:tcBorders>
              <w:top w:val="single" w:sz="4" w:space="0" w:color="auto"/>
              <w:bottom w:val="single" w:sz="4" w:space="0" w:color="auto"/>
              <w:right w:val="single" w:sz="4" w:space="0" w:color="auto"/>
            </w:tcBorders>
          </w:tcPr>
          <w:p w14:paraId="4E00BFC3" w14:textId="77777777" w:rsidR="003A2961" w:rsidRPr="00810CDE" w:rsidRDefault="003A2961" w:rsidP="00810CDE">
            <w:pPr>
              <w:spacing w:before="0" w:after="0"/>
              <w:jc w:val="both"/>
              <w:rPr>
                <w:rFonts w:ascii="Calibri" w:hAnsi="Calibri" w:cs="Calibri"/>
                <w:sz w:val="22"/>
                <w:szCs w:val="22"/>
              </w:rPr>
            </w:pPr>
            <w:r w:rsidRPr="00810CDE">
              <w:rPr>
                <w:rFonts w:ascii="Calibri" w:hAnsi="Calibri" w:cs="Calibri"/>
                <w:sz w:val="22"/>
                <w:szCs w:val="22"/>
              </w:rPr>
              <w:t>Organizational Capacity</w:t>
            </w:r>
          </w:p>
        </w:tc>
        <w:tc>
          <w:tcPr>
            <w:tcW w:w="7135" w:type="dxa"/>
            <w:tcBorders>
              <w:top w:val="single" w:sz="4" w:space="0" w:color="auto"/>
              <w:left w:val="single" w:sz="4" w:space="0" w:color="auto"/>
              <w:bottom w:val="single" w:sz="4" w:space="0" w:color="auto"/>
            </w:tcBorders>
          </w:tcPr>
          <w:p w14:paraId="0DC97EF9" w14:textId="77777777" w:rsidR="003A2961" w:rsidRPr="00810CDE" w:rsidRDefault="003A2961" w:rsidP="00810CDE">
            <w:pPr>
              <w:spacing w:before="0" w:after="0"/>
              <w:jc w:val="both"/>
              <w:rPr>
                <w:rFonts w:ascii="Calibri" w:hAnsi="Calibri" w:cs="Calibri"/>
                <w:sz w:val="22"/>
                <w:szCs w:val="22"/>
              </w:rPr>
            </w:pPr>
            <w:r w:rsidRPr="00810CDE">
              <w:rPr>
                <w:rFonts w:ascii="Calibri" w:hAnsi="Calibri" w:cs="Calibri"/>
                <w:sz w:val="22"/>
                <w:szCs w:val="22"/>
              </w:rPr>
              <w:t xml:space="preserve">Institutional profile, background, expertise, clientage, experience with similar projects, and operational and financial capacity. </w:t>
            </w:r>
          </w:p>
        </w:tc>
        <w:tc>
          <w:tcPr>
            <w:tcW w:w="663" w:type="dxa"/>
            <w:tcBorders>
              <w:top w:val="single" w:sz="4" w:space="0" w:color="auto"/>
              <w:bottom w:val="single" w:sz="4" w:space="0" w:color="auto"/>
            </w:tcBorders>
          </w:tcPr>
          <w:p w14:paraId="0618D5DA" w14:textId="77777777" w:rsidR="003A2961" w:rsidRPr="00810CDE" w:rsidRDefault="003A2961" w:rsidP="00810CDE">
            <w:pPr>
              <w:spacing w:before="0" w:after="0"/>
              <w:jc w:val="both"/>
              <w:rPr>
                <w:rFonts w:ascii="Calibri" w:hAnsi="Calibri" w:cs="Calibri"/>
                <w:sz w:val="22"/>
                <w:szCs w:val="22"/>
              </w:rPr>
            </w:pPr>
            <w:r w:rsidRPr="00810CDE">
              <w:rPr>
                <w:rFonts w:ascii="Calibri" w:hAnsi="Calibri" w:cs="Calibri"/>
                <w:sz w:val="22"/>
                <w:szCs w:val="22"/>
              </w:rPr>
              <w:t>15</w:t>
            </w:r>
          </w:p>
        </w:tc>
      </w:tr>
      <w:tr w:rsidR="003A2961" w:rsidRPr="00810CDE" w14:paraId="210271B1" w14:textId="77777777" w:rsidTr="00F1152C">
        <w:trPr>
          <w:trHeight w:val="84"/>
        </w:trPr>
        <w:tc>
          <w:tcPr>
            <w:tcW w:w="1680" w:type="dxa"/>
            <w:tcBorders>
              <w:top w:val="single" w:sz="4" w:space="0" w:color="auto"/>
              <w:bottom w:val="single" w:sz="4" w:space="0" w:color="auto"/>
              <w:right w:val="single" w:sz="4" w:space="0" w:color="auto"/>
            </w:tcBorders>
          </w:tcPr>
          <w:p w14:paraId="3E6D5124" w14:textId="77777777" w:rsidR="003A2961" w:rsidRPr="00810CDE" w:rsidRDefault="003A2961" w:rsidP="00810CDE">
            <w:pPr>
              <w:spacing w:before="0" w:after="0"/>
              <w:jc w:val="both"/>
              <w:rPr>
                <w:rFonts w:ascii="Calibri" w:hAnsi="Calibri" w:cs="Calibri"/>
                <w:sz w:val="22"/>
                <w:szCs w:val="22"/>
              </w:rPr>
            </w:pPr>
            <w:r w:rsidRPr="00810CDE">
              <w:rPr>
                <w:rFonts w:ascii="Calibri" w:hAnsi="Calibri" w:cs="Calibri"/>
                <w:sz w:val="22"/>
                <w:szCs w:val="22"/>
              </w:rPr>
              <w:t>Personnel/ Key Staff</w:t>
            </w:r>
          </w:p>
        </w:tc>
        <w:tc>
          <w:tcPr>
            <w:tcW w:w="7135" w:type="dxa"/>
            <w:tcBorders>
              <w:top w:val="single" w:sz="4" w:space="0" w:color="auto"/>
              <w:left w:val="single" w:sz="4" w:space="0" w:color="auto"/>
              <w:bottom w:val="single" w:sz="4" w:space="0" w:color="auto"/>
            </w:tcBorders>
          </w:tcPr>
          <w:p w14:paraId="02CEB584" w14:textId="77777777" w:rsidR="003A2961" w:rsidRPr="00810CDE" w:rsidRDefault="003A2961" w:rsidP="00810CDE">
            <w:pPr>
              <w:pStyle w:val="BodyText"/>
              <w:keepNext/>
              <w:keepLines/>
              <w:rPr>
                <w:rFonts w:cs="Calibri"/>
                <w:sz w:val="22"/>
                <w:szCs w:val="22"/>
              </w:rPr>
            </w:pPr>
            <w:r w:rsidRPr="00810CDE">
              <w:rPr>
                <w:rFonts w:cs="Calibri"/>
                <w:sz w:val="22"/>
                <w:szCs w:val="22"/>
              </w:rPr>
              <w:t>Relevant experience and technical knowledge of team leader and proposed staff, including CVs and professional references.</w:t>
            </w:r>
          </w:p>
        </w:tc>
        <w:tc>
          <w:tcPr>
            <w:tcW w:w="663" w:type="dxa"/>
            <w:tcBorders>
              <w:top w:val="single" w:sz="4" w:space="0" w:color="auto"/>
              <w:bottom w:val="single" w:sz="4" w:space="0" w:color="auto"/>
            </w:tcBorders>
          </w:tcPr>
          <w:p w14:paraId="4F162E7E" w14:textId="77777777" w:rsidR="003A2961" w:rsidRPr="00810CDE" w:rsidRDefault="003A2961" w:rsidP="00810CDE">
            <w:pPr>
              <w:spacing w:before="0" w:after="0"/>
              <w:jc w:val="both"/>
              <w:rPr>
                <w:rFonts w:ascii="Calibri" w:hAnsi="Calibri" w:cs="Calibri"/>
                <w:sz w:val="22"/>
                <w:szCs w:val="22"/>
              </w:rPr>
            </w:pPr>
            <w:r w:rsidRPr="00810CDE">
              <w:rPr>
                <w:rFonts w:ascii="Calibri" w:hAnsi="Calibri" w:cs="Calibri"/>
                <w:sz w:val="22"/>
                <w:szCs w:val="22"/>
              </w:rPr>
              <w:t>10</w:t>
            </w:r>
          </w:p>
        </w:tc>
      </w:tr>
      <w:tr w:rsidR="003A2961" w:rsidRPr="00810CDE" w14:paraId="4451205D" w14:textId="77777777" w:rsidTr="00F1152C">
        <w:trPr>
          <w:trHeight w:val="166"/>
        </w:trPr>
        <w:tc>
          <w:tcPr>
            <w:tcW w:w="1680" w:type="dxa"/>
            <w:tcBorders>
              <w:top w:val="single" w:sz="4" w:space="0" w:color="auto"/>
              <w:bottom w:val="single" w:sz="4" w:space="0" w:color="auto"/>
              <w:right w:val="single" w:sz="4" w:space="0" w:color="auto"/>
            </w:tcBorders>
          </w:tcPr>
          <w:p w14:paraId="75D05C94" w14:textId="77777777" w:rsidR="003A2961" w:rsidRPr="00810CDE" w:rsidRDefault="003A2961" w:rsidP="00810CDE">
            <w:pPr>
              <w:spacing w:before="0" w:after="0"/>
              <w:jc w:val="both"/>
              <w:rPr>
                <w:rFonts w:ascii="Calibri" w:hAnsi="Calibri" w:cs="Calibri"/>
                <w:sz w:val="22"/>
                <w:szCs w:val="22"/>
              </w:rPr>
            </w:pPr>
            <w:r w:rsidRPr="00810CDE">
              <w:rPr>
                <w:rFonts w:ascii="Calibri" w:hAnsi="Calibri" w:cs="Calibri"/>
                <w:sz w:val="22"/>
                <w:szCs w:val="22"/>
              </w:rPr>
              <w:t>Interview</w:t>
            </w:r>
          </w:p>
        </w:tc>
        <w:tc>
          <w:tcPr>
            <w:tcW w:w="7135" w:type="dxa"/>
            <w:tcBorders>
              <w:top w:val="single" w:sz="4" w:space="0" w:color="auto"/>
              <w:left w:val="single" w:sz="4" w:space="0" w:color="auto"/>
              <w:bottom w:val="single" w:sz="4" w:space="0" w:color="auto"/>
            </w:tcBorders>
          </w:tcPr>
          <w:p w14:paraId="557C8C54" w14:textId="77777777" w:rsidR="003A2961" w:rsidRPr="00810CDE" w:rsidRDefault="003A2961" w:rsidP="00810CDE">
            <w:pPr>
              <w:spacing w:before="0" w:after="0"/>
              <w:jc w:val="both"/>
              <w:rPr>
                <w:rFonts w:ascii="Calibri" w:hAnsi="Calibri" w:cs="Calibri"/>
                <w:sz w:val="22"/>
                <w:szCs w:val="22"/>
              </w:rPr>
            </w:pPr>
            <w:r w:rsidRPr="00810CDE">
              <w:rPr>
                <w:rFonts w:ascii="Calibri" w:hAnsi="Calibri" w:cs="Calibri"/>
                <w:sz w:val="22"/>
                <w:szCs w:val="22"/>
              </w:rPr>
              <w:t>Top candidates will be given the opportunity to provide additional information through interviews at The Foundation.  An overall assessment of strengths and weaknesses and institutional suitability will be made at this time.</w:t>
            </w:r>
          </w:p>
        </w:tc>
        <w:tc>
          <w:tcPr>
            <w:tcW w:w="663" w:type="dxa"/>
            <w:tcBorders>
              <w:top w:val="single" w:sz="4" w:space="0" w:color="auto"/>
              <w:bottom w:val="single" w:sz="4" w:space="0" w:color="auto"/>
            </w:tcBorders>
          </w:tcPr>
          <w:p w14:paraId="26206861" w14:textId="77777777" w:rsidR="003A2961" w:rsidRPr="00810CDE" w:rsidRDefault="003A2961" w:rsidP="00810CDE">
            <w:pPr>
              <w:spacing w:before="0" w:after="0"/>
              <w:jc w:val="both"/>
              <w:rPr>
                <w:rFonts w:ascii="Calibri" w:hAnsi="Calibri" w:cs="Calibri"/>
                <w:sz w:val="22"/>
                <w:szCs w:val="22"/>
              </w:rPr>
            </w:pPr>
            <w:r w:rsidRPr="00810CDE">
              <w:rPr>
                <w:rFonts w:ascii="Calibri" w:hAnsi="Calibri" w:cs="Calibri"/>
                <w:sz w:val="22"/>
                <w:szCs w:val="22"/>
              </w:rPr>
              <w:t>15</w:t>
            </w:r>
          </w:p>
        </w:tc>
      </w:tr>
      <w:tr w:rsidR="003A2961" w:rsidRPr="00810CDE" w14:paraId="279AF801" w14:textId="77777777" w:rsidTr="00F1152C">
        <w:trPr>
          <w:trHeight w:val="425"/>
        </w:trPr>
        <w:tc>
          <w:tcPr>
            <w:tcW w:w="1680" w:type="dxa"/>
            <w:tcBorders>
              <w:top w:val="single" w:sz="4" w:space="0" w:color="auto"/>
              <w:bottom w:val="single" w:sz="4" w:space="0" w:color="auto"/>
              <w:right w:val="single" w:sz="4" w:space="0" w:color="auto"/>
            </w:tcBorders>
          </w:tcPr>
          <w:p w14:paraId="7753626E" w14:textId="77777777" w:rsidR="003A2961" w:rsidRPr="00810CDE" w:rsidRDefault="003A2961" w:rsidP="00810CDE">
            <w:pPr>
              <w:spacing w:before="0" w:after="0"/>
              <w:jc w:val="both"/>
              <w:rPr>
                <w:rFonts w:ascii="Calibri" w:hAnsi="Calibri" w:cs="Calibri"/>
                <w:sz w:val="22"/>
                <w:szCs w:val="22"/>
              </w:rPr>
            </w:pPr>
            <w:r w:rsidRPr="00810CDE">
              <w:rPr>
                <w:rFonts w:ascii="Calibri" w:hAnsi="Calibri" w:cs="Calibri"/>
                <w:sz w:val="22"/>
                <w:szCs w:val="22"/>
              </w:rPr>
              <w:t>Cost/Budget</w:t>
            </w:r>
          </w:p>
        </w:tc>
        <w:tc>
          <w:tcPr>
            <w:tcW w:w="7135" w:type="dxa"/>
            <w:tcBorders>
              <w:top w:val="single" w:sz="4" w:space="0" w:color="auto"/>
              <w:left w:val="single" w:sz="4" w:space="0" w:color="auto"/>
              <w:bottom w:val="single" w:sz="4" w:space="0" w:color="auto"/>
            </w:tcBorders>
          </w:tcPr>
          <w:p w14:paraId="54F3FD36" w14:textId="77777777" w:rsidR="003A2961" w:rsidRPr="00810CDE" w:rsidRDefault="003A2961" w:rsidP="00810CDE">
            <w:pPr>
              <w:spacing w:before="0" w:after="0"/>
              <w:jc w:val="both"/>
              <w:rPr>
                <w:rFonts w:ascii="Calibri" w:hAnsi="Calibri" w:cs="Calibri"/>
                <w:sz w:val="22"/>
                <w:szCs w:val="22"/>
              </w:rPr>
            </w:pPr>
            <w:r w:rsidRPr="00810CDE">
              <w:rPr>
                <w:rFonts w:ascii="Calibri" w:hAnsi="Calibri" w:cs="Calibri"/>
                <w:sz w:val="22"/>
                <w:szCs w:val="22"/>
              </w:rPr>
              <w:t>Reasonableness and appropriateness of cost.  Clear budget alignment between level of effort, technical approach, and deliverables.</w:t>
            </w:r>
          </w:p>
        </w:tc>
        <w:tc>
          <w:tcPr>
            <w:tcW w:w="663" w:type="dxa"/>
            <w:tcBorders>
              <w:top w:val="single" w:sz="4" w:space="0" w:color="auto"/>
              <w:bottom w:val="single" w:sz="4" w:space="0" w:color="auto"/>
            </w:tcBorders>
          </w:tcPr>
          <w:p w14:paraId="2F45E625" w14:textId="77777777" w:rsidR="003A2961" w:rsidRPr="00810CDE" w:rsidRDefault="003A2961" w:rsidP="00810CDE">
            <w:pPr>
              <w:spacing w:before="0" w:after="0"/>
              <w:jc w:val="both"/>
              <w:rPr>
                <w:rFonts w:ascii="Calibri" w:hAnsi="Calibri" w:cs="Calibri"/>
                <w:sz w:val="22"/>
                <w:szCs w:val="22"/>
              </w:rPr>
            </w:pPr>
            <w:r w:rsidRPr="00810CDE">
              <w:rPr>
                <w:rFonts w:ascii="Calibri" w:hAnsi="Calibri" w:cs="Calibri"/>
                <w:sz w:val="22"/>
                <w:szCs w:val="22"/>
              </w:rPr>
              <w:t>25</w:t>
            </w:r>
          </w:p>
        </w:tc>
      </w:tr>
    </w:tbl>
    <w:p w14:paraId="7F28FAAD" w14:textId="77777777" w:rsidR="003A2961" w:rsidRPr="00810CDE" w:rsidRDefault="003A2961" w:rsidP="00810CDE">
      <w:pPr>
        <w:pStyle w:val="Heading1"/>
        <w:spacing w:before="0" w:line="240" w:lineRule="auto"/>
        <w:jc w:val="both"/>
        <w:rPr>
          <w:rFonts w:ascii="Calibri" w:hAnsi="Calibri" w:cs="Calibri"/>
          <w:color w:val="auto"/>
          <w:sz w:val="22"/>
          <w:szCs w:val="22"/>
        </w:rPr>
      </w:pPr>
      <w:bookmarkStart w:id="47" w:name="_Toc418605144"/>
    </w:p>
    <w:p w14:paraId="6225C784" w14:textId="51EA2A33" w:rsidR="003A2961" w:rsidRPr="00810CDE" w:rsidRDefault="003A2961" w:rsidP="00810CDE">
      <w:pPr>
        <w:pStyle w:val="Heading1"/>
        <w:spacing w:before="0" w:line="240" w:lineRule="auto"/>
        <w:jc w:val="both"/>
        <w:rPr>
          <w:rFonts w:ascii="Calibri" w:hAnsi="Calibri" w:cs="Calibri"/>
          <w:color w:val="auto"/>
          <w:sz w:val="22"/>
          <w:szCs w:val="22"/>
        </w:rPr>
      </w:pPr>
      <w:r w:rsidRPr="00810CDE">
        <w:rPr>
          <w:rFonts w:ascii="Calibri" w:hAnsi="Calibri" w:cs="Calibri"/>
          <w:color w:val="auto"/>
          <w:sz w:val="22"/>
          <w:szCs w:val="22"/>
        </w:rPr>
        <w:t>TYPE OF AWARD INSTRUMENT</w:t>
      </w:r>
      <w:bookmarkEnd w:id="47"/>
    </w:p>
    <w:p w14:paraId="3C4BE4BA" w14:textId="7DBF5FCB" w:rsidR="003A2961" w:rsidRPr="00810CDE" w:rsidRDefault="003A2961" w:rsidP="00810CDE">
      <w:pPr>
        <w:spacing w:after="0" w:line="240" w:lineRule="auto"/>
        <w:jc w:val="both"/>
        <w:rPr>
          <w:rFonts w:ascii="Calibri" w:hAnsi="Calibri" w:cs="Calibri"/>
          <w:sz w:val="22"/>
          <w:szCs w:val="22"/>
        </w:rPr>
      </w:pPr>
      <w:r w:rsidRPr="00810CDE">
        <w:rPr>
          <w:rFonts w:ascii="Calibri" w:hAnsi="Calibri" w:cs="Calibri"/>
          <w:sz w:val="22"/>
          <w:szCs w:val="22"/>
        </w:rPr>
        <w:t>The Foundation-AG will issue a Service Agreement to the selected agency, which will be as per the Foundation’s internal policies and will be governed by the Foundation’s Rules, Regulations and Guidelines. Payments to the NGO will be made as per the payment schedule, which will be negotiable and finalized while signing the agreement.</w:t>
      </w:r>
    </w:p>
    <w:p w14:paraId="31CAF4B8" w14:textId="77777777" w:rsidR="00C86A00" w:rsidRPr="00C86A00" w:rsidRDefault="00C86A00" w:rsidP="003A2961">
      <w:pPr>
        <w:spacing w:after="0" w:line="240" w:lineRule="auto"/>
        <w:jc w:val="both"/>
        <w:rPr>
          <w:rFonts w:ascii="Calibri" w:hAnsi="Calibri" w:cs="Calibri"/>
          <w:sz w:val="22"/>
          <w:szCs w:val="22"/>
        </w:rPr>
      </w:pPr>
    </w:p>
    <w:p w14:paraId="469285C4" w14:textId="0457253D" w:rsidR="003A2961" w:rsidRPr="00810CDE" w:rsidRDefault="003A2961" w:rsidP="00810CDE">
      <w:pPr>
        <w:pStyle w:val="Heading1"/>
        <w:spacing w:before="0" w:line="240" w:lineRule="auto"/>
        <w:jc w:val="both"/>
        <w:rPr>
          <w:rFonts w:ascii="Calibri" w:hAnsi="Calibri" w:cs="Calibri"/>
          <w:color w:val="auto"/>
          <w:sz w:val="22"/>
          <w:szCs w:val="22"/>
        </w:rPr>
      </w:pPr>
      <w:bookmarkStart w:id="48" w:name="_Toc418605145"/>
      <w:r w:rsidRPr="00810CDE">
        <w:rPr>
          <w:rFonts w:ascii="Calibri" w:hAnsi="Calibri" w:cs="Calibri"/>
          <w:color w:val="auto"/>
          <w:sz w:val="22"/>
          <w:szCs w:val="22"/>
        </w:rPr>
        <w:t>OTHER TERMS AND CONDITIONS</w:t>
      </w:r>
      <w:bookmarkEnd w:id="48"/>
    </w:p>
    <w:p w14:paraId="7E229401" w14:textId="77777777" w:rsidR="003A2961" w:rsidRPr="00810CDE" w:rsidRDefault="003A2961" w:rsidP="00810CDE">
      <w:pPr>
        <w:spacing w:after="0" w:line="240" w:lineRule="auto"/>
        <w:jc w:val="both"/>
        <w:rPr>
          <w:rFonts w:ascii="Calibri" w:hAnsi="Calibri" w:cs="Calibri"/>
          <w:b/>
          <w:sz w:val="22"/>
          <w:szCs w:val="22"/>
        </w:rPr>
      </w:pPr>
      <w:r w:rsidRPr="00810CDE">
        <w:rPr>
          <w:rFonts w:ascii="Calibri" w:hAnsi="Calibri" w:cs="Calibri"/>
          <w:sz w:val="22"/>
          <w:szCs w:val="22"/>
        </w:rPr>
        <w:t xml:space="preserve">The Foundation project-specific Marking and Branding regulations may apply to all deliverables produced from this assignment. The Foundation-AG is not bound to select any of the agencies submitting proposals. As quality is the principal selection criterion, the Foundation-AG also does not bind itself in any way to select the agency offering the lowest price. The cost for preparing a proposal and of negotiating an award including visits to the Foundation-AG office, if any is not reimbursable as a direct cost of the assignment. Both for-profit and not –for-profit agencies may apply for this RFP, interested not-for-profit agencies should provide a copy of their registration certificate as a not-for-profit agency. </w:t>
      </w:r>
      <w:r w:rsidRPr="00810CDE">
        <w:rPr>
          <w:rFonts w:ascii="Calibri" w:hAnsi="Calibri" w:cs="Calibri"/>
          <w:b/>
          <w:sz w:val="22"/>
          <w:szCs w:val="22"/>
        </w:rPr>
        <w:t>Foundation reserves the right to visit organizations for due diligence purposes.</w:t>
      </w:r>
    </w:p>
    <w:p w14:paraId="0F94E879" w14:textId="77777777" w:rsidR="003A2961" w:rsidRPr="00810CDE" w:rsidRDefault="003A2961" w:rsidP="00810CDE">
      <w:pPr>
        <w:spacing w:after="0" w:line="240" w:lineRule="auto"/>
        <w:jc w:val="both"/>
        <w:rPr>
          <w:rFonts w:ascii="Calibri" w:hAnsi="Calibri" w:cs="Calibri"/>
          <w:b/>
          <w:sz w:val="22"/>
          <w:szCs w:val="22"/>
          <w:u w:val="single"/>
        </w:rPr>
      </w:pPr>
      <w:r w:rsidRPr="00810CDE">
        <w:rPr>
          <w:rFonts w:ascii="Calibri" w:hAnsi="Calibri" w:cs="Calibri"/>
          <w:sz w:val="22"/>
          <w:szCs w:val="22"/>
        </w:rPr>
        <w:t>Finally, this RFP does not obligate The Foundation to award a contract nor does it commit TAF to pay any cost incurred in the preparation and submission of a proposal. Award of a Contract under this RFP is subject to availability of funds and other internal Foundation approvals.</w:t>
      </w:r>
    </w:p>
    <w:p w14:paraId="4A6C10A7" w14:textId="7A16E25C" w:rsidR="003A2961" w:rsidRPr="00810CDE" w:rsidRDefault="003A2961" w:rsidP="00810CDE">
      <w:pPr>
        <w:autoSpaceDE w:val="0"/>
        <w:autoSpaceDN w:val="0"/>
        <w:adjustRightInd w:val="0"/>
        <w:spacing w:after="0" w:line="240" w:lineRule="auto"/>
        <w:jc w:val="both"/>
        <w:rPr>
          <w:rFonts w:ascii="Calibri" w:hAnsi="Calibri" w:cs="Calibri"/>
          <w:b/>
          <w:bCs/>
          <w:sz w:val="22"/>
          <w:szCs w:val="22"/>
          <w:highlight w:val="yellow"/>
        </w:rPr>
      </w:pPr>
      <w:r w:rsidRPr="00810CDE">
        <w:rPr>
          <w:rFonts w:ascii="Calibri" w:hAnsi="Calibri" w:cs="Calibri"/>
          <w:b/>
          <w:bCs/>
          <w:sz w:val="22"/>
          <w:szCs w:val="22"/>
          <w:highlight w:val="yellow"/>
        </w:rPr>
        <w:t>ANNEXES:</w:t>
      </w:r>
    </w:p>
    <w:p w14:paraId="22100751" w14:textId="4ED9FB06" w:rsidR="0090143E" w:rsidRPr="00810CDE" w:rsidRDefault="0090143E" w:rsidP="00810CDE">
      <w:pPr>
        <w:spacing w:before="0" w:after="0" w:line="240" w:lineRule="auto"/>
        <w:jc w:val="both"/>
        <w:rPr>
          <w:rFonts w:ascii="Calibri" w:hAnsi="Calibri" w:cs="Calibri"/>
          <w:sz w:val="22"/>
          <w:szCs w:val="22"/>
        </w:rPr>
      </w:pPr>
      <w:r w:rsidRPr="00810CDE">
        <w:rPr>
          <w:rFonts w:ascii="Calibri" w:hAnsi="Calibri" w:cs="Calibri"/>
          <w:sz w:val="22"/>
          <w:szCs w:val="22"/>
        </w:rPr>
        <w:t>Annex</w:t>
      </w:r>
      <w:r w:rsidR="00767886">
        <w:rPr>
          <w:rFonts w:ascii="Calibri" w:hAnsi="Calibri" w:cs="Calibri"/>
          <w:sz w:val="22"/>
          <w:szCs w:val="22"/>
        </w:rPr>
        <w:t xml:space="preserve"> I</w:t>
      </w:r>
      <w:r w:rsidRPr="00810CDE">
        <w:rPr>
          <w:rFonts w:ascii="Calibri" w:hAnsi="Calibri" w:cs="Calibri"/>
          <w:sz w:val="22"/>
          <w:szCs w:val="22"/>
        </w:rPr>
        <w:t xml:space="preserve">: Project Theory of Change </w:t>
      </w:r>
    </w:p>
    <w:p w14:paraId="5BF582B8" w14:textId="69B4F33A" w:rsidR="0090143E" w:rsidRPr="00810CDE" w:rsidRDefault="0090143E" w:rsidP="00810CDE">
      <w:pPr>
        <w:spacing w:before="0" w:after="0" w:line="240" w:lineRule="auto"/>
        <w:jc w:val="both"/>
        <w:rPr>
          <w:rFonts w:ascii="Calibri" w:hAnsi="Calibri" w:cs="Calibri"/>
          <w:sz w:val="22"/>
          <w:szCs w:val="22"/>
        </w:rPr>
      </w:pPr>
      <w:r w:rsidRPr="00810CDE">
        <w:rPr>
          <w:rFonts w:ascii="Calibri" w:hAnsi="Calibri" w:cs="Calibri"/>
          <w:sz w:val="22"/>
          <w:szCs w:val="22"/>
        </w:rPr>
        <w:t>Annex</w:t>
      </w:r>
      <w:r w:rsidR="00767886">
        <w:rPr>
          <w:rFonts w:ascii="Calibri" w:hAnsi="Calibri" w:cs="Calibri"/>
          <w:sz w:val="22"/>
          <w:szCs w:val="22"/>
        </w:rPr>
        <w:t xml:space="preserve"> II</w:t>
      </w:r>
      <w:r w:rsidRPr="00810CDE">
        <w:rPr>
          <w:rFonts w:ascii="Calibri" w:hAnsi="Calibri" w:cs="Calibri"/>
          <w:sz w:val="22"/>
          <w:szCs w:val="22"/>
        </w:rPr>
        <w:t xml:space="preserve">: Project Performance Assessment Framework </w:t>
      </w:r>
    </w:p>
    <w:p w14:paraId="3F9CE7F3" w14:textId="06A0CB63" w:rsidR="003A2961" w:rsidRPr="00810CDE" w:rsidRDefault="0090143E" w:rsidP="00810CDE">
      <w:pPr>
        <w:autoSpaceDE w:val="0"/>
        <w:autoSpaceDN w:val="0"/>
        <w:adjustRightInd w:val="0"/>
        <w:spacing w:before="0" w:after="0" w:line="240" w:lineRule="auto"/>
        <w:jc w:val="both"/>
        <w:rPr>
          <w:rFonts w:ascii="Calibri" w:hAnsi="Calibri" w:cs="Calibri"/>
          <w:sz w:val="22"/>
          <w:szCs w:val="22"/>
        </w:rPr>
      </w:pPr>
      <w:r w:rsidRPr="00810CDE">
        <w:rPr>
          <w:rFonts w:ascii="Calibri" w:hAnsi="Calibri" w:cs="Calibri"/>
          <w:sz w:val="22"/>
          <w:szCs w:val="22"/>
        </w:rPr>
        <w:t>Annex</w:t>
      </w:r>
      <w:r w:rsidR="00767886">
        <w:rPr>
          <w:rFonts w:ascii="Calibri" w:hAnsi="Calibri" w:cs="Calibri"/>
          <w:sz w:val="22"/>
          <w:szCs w:val="22"/>
        </w:rPr>
        <w:t xml:space="preserve"> III</w:t>
      </w:r>
      <w:r w:rsidRPr="00810CDE">
        <w:rPr>
          <w:rFonts w:ascii="Calibri" w:hAnsi="Calibri" w:cs="Calibri"/>
          <w:sz w:val="22"/>
          <w:szCs w:val="22"/>
        </w:rPr>
        <w:t xml:space="preserve">: </w:t>
      </w:r>
      <w:r w:rsidR="003A2961" w:rsidRPr="00810CDE">
        <w:rPr>
          <w:rFonts w:ascii="Calibri" w:hAnsi="Calibri" w:cs="Calibri"/>
          <w:sz w:val="22"/>
          <w:szCs w:val="22"/>
        </w:rPr>
        <w:t>Proposal Budget Template with sample budget worksheet.</w:t>
      </w:r>
    </w:p>
    <w:p w14:paraId="017B1F3C" w14:textId="0F8347EB" w:rsidR="003A2961" w:rsidRPr="00810CDE" w:rsidRDefault="003A2961" w:rsidP="00810CDE">
      <w:pPr>
        <w:autoSpaceDE w:val="0"/>
        <w:autoSpaceDN w:val="0"/>
        <w:adjustRightInd w:val="0"/>
        <w:spacing w:before="0" w:after="0" w:line="240" w:lineRule="auto"/>
        <w:jc w:val="both"/>
        <w:rPr>
          <w:rFonts w:ascii="Calibri" w:hAnsi="Calibri" w:cs="Calibri"/>
          <w:sz w:val="22"/>
          <w:szCs w:val="22"/>
        </w:rPr>
      </w:pPr>
      <w:r w:rsidRPr="00810CDE">
        <w:rPr>
          <w:rFonts w:ascii="Calibri" w:hAnsi="Calibri" w:cs="Calibri"/>
          <w:sz w:val="22"/>
          <w:szCs w:val="22"/>
        </w:rPr>
        <w:t>A</w:t>
      </w:r>
      <w:r w:rsidR="0090143E" w:rsidRPr="00810CDE">
        <w:rPr>
          <w:rFonts w:ascii="Calibri" w:hAnsi="Calibri" w:cs="Calibri"/>
          <w:sz w:val="22"/>
          <w:szCs w:val="22"/>
        </w:rPr>
        <w:t>nnex</w:t>
      </w:r>
      <w:r w:rsidR="00767886">
        <w:rPr>
          <w:rFonts w:ascii="Calibri" w:hAnsi="Calibri" w:cs="Calibri"/>
          <w:sz w:val="22"/>
          <w:szCs w:val="22"/>
        </w:rPr>
        <w:t xml:space="preserve"> IV </w:t>
      </w:r>
      <w:r w:rsidR="0090143E" w:rsidRPr="00810CDE">
        <w:rPr>
          <w:rFonts w:ascii="Calibri" w:hAnsi="Calibri" w:cs="Calibri"/>
          <w:sz w:val="22"/>
          <w:szCs w:val="22"/>
        </w:rPr>
        <w:t xml:space="preserve">: </w:t>
      </w:r>
      <w:r w:rsidRPr="00810CDE">
        <w:rPr>
          <w:rFonts w:ascii="Calibri" w:hAnsi="Calibri" w:cs="Calibri"/>
          <w:sz w:val="22"/>
          <w:szCs w:val="22"/>
        </w:rPr>
        <w:t>CV template - for Proposed Staff</w:t>
      </w:r>
    </w:p>
    <w:bookmarkEnd w:id="3"/>
    <w:p w14:paraId="36CB9921" w14:textId="1207CAF1" w:rsidR="00B06750" w:rsidRPr="00C86A00" w:rsidRDefault="00B06750">
      <w:pPr>
        <w:jc w:val="both"/>
        <w:rPr>
          <w:rFonts w:ascii="Calibri" w:hAnsi="Calibri" w:cs="Calibri"/>
        </w:rPr>
      </w:pPr>
    </w:p>
    <w:sectPr w:rsidR="00B06750" w:rsidRPr="00C86A0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3C1F5" w14:textId="77777777" w:rsidR="004610C6" w:rsidRDefault="004610C6">
      <w:r>
        <w:separator/>
      </w:r>
    </w:p>
  </w:endnote>
  <w:endnote w:type="continuationSeparator" w:id="0">
    <w:p w14:paraId="4C15D741" w14:textId="77777777" w:rsidR="004610C6" w:rsidRDefault="0046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992249"/>
      <w:docPartObj>
        <w:docPartGallery w:val="Page Numbers (Bottom of Page)"/>
        <w:docPartUnique/>
      </w:docPartObj>
    </w:sdtPr>
    <w:sdtEndPr>
      <w:rPr>
        <w:noProof/>
      </w:rPr>
    </w:sdtEndPr>
    <w:sdtContent>
      <w:p w14:paraId="0FBBF5ED" w14:textId="0FB7D4E2" w:rsidR="00B619E3" w:rsidRDefault="00B619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AA777E" w14:textId="77777777" w:rsidR="00B619E3" w:rsidRDefault="00B61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EBAB1" w14:textId="77777777" w:rsidR="004610C6" w:rsidRDefault="004610C6" w:rsidP="00BC3EA7">
      <w:r>
        <w:separator/>
      </w:r>
    </w:p>
  </w:footnote>
  <w:footnote w:type="continuationSeparator" w:id="0">
    <w:p w14:paraId="33A6568D" w14:textId="77777777" w:rsidR="004610C6" w:rsidRDefault="004610C6">
      <w:r>
        <w:continuationSeparator/>
      </w:r>
    </w:p>
  </w:footnote>
  <w:footnote w:id="1">
    <w:p w14:paraId="7EB028D1" w14:textId="77777777" w:rsidR="00D4636B" w:rsidRPr="007C7773" w:rsidRDefault="00D4636B" w:rsidP="007C7773">
      <w:pPr>
        <w:pStyle w:val="FootnoteText"/>
        <w:jc w:val="both"/>
        <w:rPr>
          <w:rFonts w:ascii="Calibri" w:hAnsi="Calibri" w:cs="Calibri"/>
          <w:sz w:val="18"/>
          <w:szCs w:val="18"/>
        </w:rPr>
      </w:pPr>
      <w:r w:rsidRPr="00276F46">
        <w:rPr>
          <w:rStyle w:val="FootnoteReference"/>
          <w:sz w:val="18"/>
          <w:szCs w:val="18"/>
        </w:rPr>
        <w:footnoteRef/>
      </w:r>
      <w:r w:rsidRPr="00276F46">
        <w:t xml:space="preserve"> </w:t>
      </w:r>
      <w:r w:rsidRPr="007C7773">
        <w:rPr>
          <w:rFonts w:ascii="Calibri" w:hAnsi="Calibri" w:cs="Calibri"/>
          <w:sz w:val="18"/>
          <w:szCs w:val="18"/>
        </w:rPr>
        <w:t>Target Provinces in Phase I: Balkh, Bamyan, Badakhshan, Farah, Laghman, Logar, Urozgan, Baghlan, Parwan, Panjshir, Samangan, Jawzjan, Nangarhar, Faryab, Takhar, Herat, Daikundi, Sar-e Pul, Kapisa and Kabul.</w:t>
      </w:r>
    </w:p>
  </w:footnote>
  <w:footnote w:id="2">
    <w:p w14:paraId="471ACA3E" w14:textId="77777777" w:rsidR="00D4636B" w:rsidRDefault="00D4636B" w:rsidP="007C7773">
      <w:pPr>
        <w:pStyle w:val="FootnoteText"/>
        <w:jc w:val="both"/>
      </w:pPr>
      <w:r w:rsidRPr="007C7773">
        <w:rPr>
          <w:rStyle w:val="FootnoteReference"/>
          <w:rFonts w:ascii="Calibri" w:hAnsi="Calibri" w:cs="Calibri"/>
          <w:sz w:val="18"/>
          <w:szCs w:val="18"/>
        </w:rPr>
        <w:footnoteRef/>
      </w:r>
      <w:r w:rsidRPr="007C7773">
        <w:rPr>
          <w:rFonts w:ascii="Calibri" w:hAnsi="Calibri" w:cs="Calibri"/>
          <w:sz w:val="18"/>
          <w:szCs w:val="18"/>
        </w:rPr>
        <w:t xml:space="preserve"> Target Provinces in Phase II: Badghis, Herat, Kandahar, Khost, Kunduz, Nangarhar, Takhar and Urozgan.</w:t>
      </w:r>
    </w:p>
  </w:footnote>
  <w:footnote w:id="3">
    <w:p w14:paraId="265BCDAC" w14:textId="3C6BC17C" w:rsidR="006A026A" w:rsidRPr="009A703A" w:rsidRDefault="006A026A" w:rsidP="009A703A">
      <w:pPr>
        <w:pStyle w:val="FootnoteText"/>
        <w:jc w:val="both"/>
        <w:rPr>
          <w:rFonts w:ascii="Calibri" w:hAnsi="Calibri" w:cs="Calibri"/>
          <w:sz w:val="16"/>
          <w:szCs w:val="16"/>
        </w:rPr>
      </w:pPr>
      <w:r>
        <w:rPr>
          <w:rStyle w:val="FootnoteReference"/>
        </w:rPr>
        <w:footnoteRef/>
      </w:r>
      <w:r>
        <w:t xml:space="preserve"> </w:t>
      </w:r>
      <w:r w:rsidRPr="009A703A">
        <w:rPr>
          <w:rFonts w:ascii="Calibri" w:hAnsi="Calibri" w:cs="Calibri"/>
          <w:sz w:val="16"/>
          <w:szCs w:val="16"/>
        </w:rPr>
        <w:t xml:space="preserve">Note that based on the Project Modification and Realignment in November 2019, the anticipated activity under objective 1, engaging a qualified implementing partner to provide community-based outpatient psychosocial services in Balkh province, was deleted. Thus, the mid-term evaluation will not include any reference to this </w:t>
      </w:r>
      <w:r w:rsidRPr="009A703A">
        <w:rPr>
          <w:rFonts w:ascii="Calibri" w:hAnsi="Calibri" w:cs="Calibri"/>
          <w:sz w:val="16"/>
          <w:szCs w:val="16"/>
        </w:rPr>
        <w:t xml:space="preserve">particular activity, with the exception of possibly collecting relevant data related to beneficiaries’ referrals to other service providers of psychosocial services in the 8 target provinces. </w:t>
      </w:r>
    </w:p>
  </w:footnote>
  <w:footnote w:id="4">
    <w:p w14:paraId="43080083" w14:textId="72851C84" w:rsidR="007D37B5" w:rsidRPr="00CE4F3E" w:rsidRDefault="007D37B5" w:rsidP="00CE4F3E">
      <w:pPr>
        <w:pStyle w:val="FootnoteText"/>
        <w:jc w:val="both"/>
        <w:rPr>
          <w:rFonts w:ascii="Calibri" w:hAnsi="Calibri" w:cs="Calibri"/>
        </w:rPr>
      </w:pPr>
      <w:r>
        <w:rPr>
          <w:rStyle w:val="FootnoteReference"/>
        </w:rPr>
        <w:footnoteRef/>
      </w:r>
      <w:r>
        <w:t xml:space="preserve"> </w:t>
      </w:r>
      <w:r w:rsidR="00CE4F3E" w:rsidRPr="00CE4F3E">
        <w:rPr>
          <w:rFonts w:ascii="Calibri" w:hAnsi="Calibri" w:cs="Calibri"/>
        </w:rPr>
        <w:t>However,</w:t>
      </w:r>
      <w:r w:rsidRPr="00CE4F3E">
        <w:rPr>
          <w:rFonts w:ascii="Calibri" w:hAnsi="Calibri" w:cs="Calibri"/>
        </w:rPr>
        <w:t xml:space="preserve"> the holiday of </w:t>
      </w:r>
      <w:r w:rsidR="00073CF9" w:rsidRPr="00CE4F3E">
        <w:rPr>
          <w:rFonts w:ascii="Calibri" w:hAnsi="Calibri" w:cs="Calibri"/>
        </w:rPr>
        <w:t xml:space="preserve">Ramadan ends on May 23, 2020, followed by the EID holiday. These events should be taken into consideration by the organizations when designing their work plans/timelines.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7B15" w14:textId="45F078F7" w:rsidR="00085B3F" w:rsidRDefault="00085B3F" w:rsidP="00085B3F">
    <w:pPr>
      <w:pStyle w:val="Header"/>
      <w:jc w:val="center"/>
    </w:pPr>
    <w:r w:rsidRPr="00C86CFB">
      <w:rPr>
        <w:rFonts w:asciiTheme="majorHAnsi" w:eastAsiaTheme="majorEastAsia" w:hAnsiTheme="majorHAnsi" w:cstheme="majorBidi"/>
        <w:noProof/>
        <w:sz w:val="32"/>
        <w:szCs w:val="32"/>
      </w:rPr>
      <w:drawing>
        <wp:inline distT="0" distB="0" distL="0" distR="0" wp14:anchorId="355D7319" wp14:editId="5D1557FA">
          <wp:extent cx="1659357" cy="762000"/>
          <wp:effectExtent l="19050" t="0" r="0" b="0"/>
          <wp:docPr id="2" name="Picture 2" descr="C:\Users\dmellor\Documents\The Asia 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ellor\Documents\The Asia Foundation Logo.jpg"/>
                  <pic:cNvPicPr>
                    <a:picLocks noChangeAspect="1" noChangeArrowheads="1"/>
                  </pic:cNvPicPr>
                </pic:nvPicPr>
                <pic:blipFill>
                  <a:blip r:embed="rId1"/>
                  <a:srcRect/>
                  <a:stretch>
                    <a:fillRect/>
                  </a:stretch>
                </pic:blipFill>
                <pic:spPr bwMode="auto">
                  <a:xfrm>
                    <a:off x="0" y="0"/>
                    <a:ext cx="1659357" cy="76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D97"/>
    <w:multiLevelType w:val="hybridMultilevel"/>
    <w:tmpl w:val="C0A8786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4295E"/>
    <w:multiLevelType w:val="hybridMultilevel"/>
    <w:tmpl w:val="5A96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85D2D"/>
    <w:multiLevelType w:val="hybridMultilevel"/>
    <w:tmpl w:val="94748E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3377C1"/>
    <w:multiLevelType w:val="hybridMultilevel"/>
    <w:tmpl w:val="0C0A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F3FDA"/>
    <w:multiLevelType w:val="hybridMultilevel"/>
    <w:tmpl w:val="7E2E152A"/>
    <w:lvl w:ilvl="0" w:tplc="07328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47422"/>
    <w:multiLevelType w:val="hybridMultilevel"/>
    <w:tmpl w:val="FC6C82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011287"/>
    <w:multiLevelType w:val="multilevel"/>
    <w:tmpl w:val="DA50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4A56CC9"/>
    <w:multiLevelType w:val="multilevel"/>
    <w:tmpl w:val="428431EA"/>
    <w:lvl w:ilvl="0">
      <w:start w:val="1"/>
      <w:numFmt w:val="decimal"/>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37060D4F"/>
    <w:multiLevelType w:val="hybridMultilevel"/>
    <w:tmpl w:val="618E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8129E"/>
    <w:multiLevelType w:val="hybridMultilevel"/>
    <w:tmpl w:val="ED22D3E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B3011"/>
    <w:multiLevelType w:val="multilevel"/>
    <w:tmpl w:val="4F0295C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C2E33C5"/>
    <w:multiLevelType w:val="hybridMultilevel"/>
    <w:tmpl w:val="B43E3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77AC5"/>
    <w:multiLevelType w:val="hybridMultilevel"/>
    <w:tmpl w:val="FD4264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451B71"/>
    <w:multiLevelType w:val="hybridMultilevel"/>
    <w:tmpl w:val="D5B63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86827"/>
    <w:multiLevelType w:val="hybridMultilevel"/>
    <w:tmpl w:val="BB1E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87C7B"/>
    <w:multiLevelType w:val="hybridMultilevel"/>
    <w:tmpl w:val="B656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432D1"/>
    <w:multiLevelType w:val="hybridMultilevel"/>
    <w:tmpl w:val="6B16A0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17D39A8"/>
    <w:multiLevelType w:val="hybridMultilevel"/>
    <w:tmpl w:val="40206720"/>
    <w:lvl w:ilvl="0" w:tplc="6E5081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ED45A8"/>
    <w:multiLevelType w:val="hybridMultilevel"/>
    <w:tmpl w:val="F05E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004CE"/>
    <w:multiLevelType w:val="hybridMultilevel"/>
    <w:tmpl w:val="07F6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915ABE"/>
    <w:multiLevelType w:val="hybridMultilevel"/>
    <w:tmpl w:val="0ACC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8E7A48"/>
    <w:multiLevelType w:val="multilevel"/>
    <w:tmpl w:val="EA22B61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9B15729"/>
    <w:multiLevelType w:val="hybridMultilevel"/>
    <w:tmpl w:val="592A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7F6962"/>
    <w:multiLevelType w:val="hybridMultilevel"/>
    <w:tmpl w:val="38B83BB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7FC15D10"/>
    <w:multiLevelType w:val="hybridMultilevel"/>
    <w:tmpl w:val="1838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8"/>
  </w:num>
  <w:num w:numId="4">
    <w:abstractNumId w:val="1"/>
  </w:num>
  <w:num w:numId="5">
    <w:abstractNumId w:val="14"/>
  </w:num>
  <w:num w:numId="6">
    <w:abstractNumId w:val="3"/>
  </w:num>
  <w:num w:numId="7">
    <w:abstractNumId w:val="20"/>
  </w:num>
  <w:num w:numId="8">
    <w:abstractNumId w:val="16"/>
  </w:num>
  <w:num w:numId="9">
    <w:abstractNumId w:val="23"/>
  </w:num>
  <w:num w:numId="10">
    <w:abstractNumId w:val="6"/>
  </w:num>
  <w:num w:numId="11">
    <w:abstractNumId w:val="19"/>
  </w:num>
  <w:num w:numId="12">
    <w:abstractNumId w:val="10"/>
  </w:num>
  <w:num w:numId="13">
    <w:abstractNumId w:val="11"/>
  </w:num>
  <w:num w:numId="14">
    <w:abstractNumId w:val="22"/>
  </w:num>
  <w:num w:numId="15">
    <w:abstractNumId w:val="21"/>
  </w:num>
  <w:num w:numId="16">
    <w:abstractNumId w:val="12"/>
  </w:num>
  <w:num w:numId="17">
    <w:abstractNumId w:val="13"/>
  </w:num>
  <w:num w:numId="18">
    <w:abstractNumId w:val="4"/>
  </w:num>
  <w:num w:numId="19">
    <w:abstractNumId w:val="8"/>
  </w:num>
  <w:num w:numId="20">
    <w:abstractNumId w:val="7"/>
  </w:num>
  <w:num w:numId="21">
    <w:abstractNumId w:val="0"/>
  </w:num>
  <w:num w:numId="22">
    <w:abstractNumId w:val="9"/>
  </w:num>
  <w:num w:numId="23">
    <w:abstractNumId w:val="17"/>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zMzYzMrKwMLAwMbFQ0lEKTi0uzszPAykwrAUAFfwmkSwAAAA="/>
  </w:docVars>
  <w:rsids>
    <w:rsidRoot w:val="00C24DF4"/>
    <w:rsid w:val="000247A8"/>
    <w:rsid w:val="00036875"/>
    <w:rsid w:val="00044E99"/>
    <w:rsid w:val="0006298C"/>
    <w:rsid w:val="00073CF9"/>
    <w:rsid w:val="00085B3F"/>
    <w:rsid w:val="000A1236"/>
    <w:rsid w:val="000C59C3"/>
    <w:rsid w:val="000F03DD"/>
    <w:rsid w:val="000F50BF"/>
    <w:rsid w:val="00100491"/>
    <w:rsid w:val="00107818"/>
    <w:rsid w:val="00130101"/>
    <w:rsid w:val="0015111D"/>
    <w:rsid w:val="00154612"/>
    <w:rsid w:val="00185360"/>
    <w:rsid w:val="00195261"/>
    <w:rsid w:val="001C3586"/>
    <w:rsid w:val="001D7BFF"/>
    <w:rsid w:val="001E1F93"/>
    <w:rsid w:val="001E7672"/>
    <w:rsid w:val="001F7916"/>
    <w:rsid w:val="00236C4A"/>
    <w:rsid w:val="002538E9"/>
    <w:rsid w:val="00272555"/>
    <w:rsid w:val="0028232D"/>
    <w:rsid w:val="002B29BE"/>
    <w:rsid w:val="002D755D"/>
    <w:rsid w:val="002F0C38"/>
    <w:rsid w:val="0034718C"/>
    <w:rsid w:val="003506FE"/>
    <w:rsid w:val="00352E63"/>
    <w:rsid w:val="003563DE"/>
    <w:rsid w:val="0037626D"/>
    <w:rsid w:val="003A09CB"/>
    <w:rsid w:val="003A2961"/>
    <w:rsid w:val="003A4FF2"/>
    <w:rsid w:val="003B460B"/>
    <w:rsid w:val="003C37BE"/>
    <w:rsid w:val="003C5B5D"/>
    <w:rsid w:val="00445B20"/>
    <w:rsid w:val="00456CF9"/>
    <w:rsid w:val="004610C6"/>
    <w:rsid w:val="004A7735"/>
    <w:rsid w:val="004C1C1E"/>
    <w:rsid w:val="004D3A94"/>
    <w:rsid w:val="004F6217"/>
    <w:rsid w:val="00527B68"/>
    <w:rsid w:val="00547E00"/>
    <w:rsid w:val="005A269F"/>
    <w:rsid w:val="005C5758"/>
    <w:rsid w:val="005D7296"/>
    <w:rsid w:val="005F5C54"/>
    <w:rsid w:val="006029BD"/>
    <w:rsid w:val="00641530"/>
    <w:rsid w:val="00667DA9"/>
    <w:rsid w:val="006A026A"/>
    <w:rsid w:val="006B7890"/>
    <w:rsid w:val="006C1E08"/>
    <w:rsid w:val="006D4B0E"/>
    <w:rsid w:val="006D51FA"/>
    <w:rsid w:val="007332D4"/>
    <w:rsid w:val="007431F9"/>
    <w:rsid w:val="00762773"/>
    <w:rsid w:val="00767886"/>
    <w:rsid w:val="00793D21"/>
    <w:rsid w:val="007B694D"/>
    <w:rsid w:val="007C7773"/>
    <w:rsid w:val="007D37B5"/>
    <w:rsid w:val="00806C2C"/>
    <w:rsid w:val="00810CDE"/>
    <w:rsid w:val="00820C81"/>
    <w:rsid w:val="00822056"/>
    <w:rsid w:val="00827F8D"/>
    <w:rsid w:val="00850D94"/>
    <w:rsid w:val="00853460"/>
    <w:rsid w:val="008B34D2"/>
    <w:rsid w:val="008C3B7B"/>
    <w:rsid w:val="008E23CC"/>
    <w:rsid w:val="008F76B6"/>
    <w:rsid w:val="0090143E"/>
    <w:rsid w:val="00923CA8"/>
    <w:rsid w:val="00932490"/>
    <w:rsid w:val="009600D6"/>
    <w:rsid w:val="00962A70"/>
    <w:rsid w:val="009646D5"/>
    <w:rsid w:val="0098477F"/>
    <w:rsid w:val="009A703A"/>
    <w:rsid w:val="009C5186"/>
    <w:rsid w:val="009D2CA9"/>
    <w:rsid w:val="009E12B6"/>
    <w:rsid w:val="009E7F06"/>
    <w:rsid w:val="009F5EFE"/>
    <w:rsid w:val="00A36B1B"/>
    <w:rsid w:val="00A4248D"/>
    <w:rsid w:val="00A72BCC"/>
    <w:rsid w:val="00AB7C2B"/>
    <w:rsid w:val="00AF2C0E"/>
    <w:rsid w:val="00B06750"/>
    <w:rsid w:val="00B257EE"/>
    <w:rsid w:val="00B46C55"/>
    <w:rsid w:val="00B619E3"/>
    <w:rsid w:val="00BA4C24"/>
    <w:rsid w:val="00BA5D0A"/>
    <w:rsid w:val="00BB39E2"/>
    <w:rsid w:val="00BB4EF6"/>
    <w:rsid w:val="00BC32D4"/>
    <w:rsid w:val="00BC3EA7"/>
    <w:rsid w:val="00C02AC2"/>
    <w:rsid w:val="00C21B21"/>
    <w:rsid w:val="00C24DF4"/>
    <w:rsid w:val="00C33071"/>
    <w:rsid w:val="00C33A15"/>
    <w:rsid w:val="00C55059"/>
    <w:rsid w:val="00C64F0D"/>
    <w:rsid w:val="00C7372F"/>
    <w:rsid w:val="00C7725F"/>
    <w:rsid w:val="00C80A33"/>
    <w:rsid w:val="00C86A00"/>
    <w:rsid w:val="00C86DF4"/>
    <w:rsid w:val="00CA30D2"/>
    <w:rsid w:val="00CC1333"/>
    <w:rsid w:val="00CE3A29"/>
    <w:rsid w:val="00CE491A"/>
    <w:rsid w:val="00CE4F3E"/>
    <w:rsid w:val="00CF1734"/>
    <w:rsid w:val="00D4636B"/>
    <w:rsid w:val="00D54F6F"/>
    <w:rsid w:val="00D56316"/>
    <w:rsid w:val="00DC3A9B"/>
    <w:rsid w:val="00DC445E"/>
    <w:rsid w:val="00E06794"/>
    <w:rsid w:val="00E46294"/>
    <w:rsid w:val="00E60D85"/>
    <w:rsid w:val="00E729F7"/>
    <w:rsid w:val="00EA510C"/>
    <w:rsid w:val="00EC676D"/>
    <w:rsid w:val="00ED0CC4"/>
    <w:rsid w:val="00ED22AE"/>
    <w:rsid w:val="00EF2A7E"/>
    <w:rsid w:val="00F01A1B"/>
    <w:rsid w:val="00F168A8"/>
    <w:rsid w:val="00F227A3"/>
    <w:rsid w:val="00F26F7D"/>
    <w:rsid w:val="00F94E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62819"/>
  <w15:chartTrackingRefBased/>
  <w15:docId w15:val="{514153CC-A82D-4F4A-B8F3-0018CF08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EA7"/>
    <w:pPr>
      <w:spacing w:before="240" w:after="120"/>
    </w:pPr>
    <w:rPr>
      <w:rFonts w:ascii="Times New Roman" w:hAnsi="Times New Roman" w:cs="Times New Roman"/>
      <w:sz w:val="24"/>
      <w:szCs w:val="24"/>
    </w:rPr>
  </w:style>
  <w:style w:type="paragraph" w:styleId="Heading1">
    <w:name w:val="heading 1"/>
    <w:basedOn w:val="Normal"/>
    <w:next w:val="Normal"/>
    <w:link w:val="Heading1Char"/>
    <w:uiPriority w:val="9"/>
    <w:qFormat/>
    <w:rsid w:val="003A296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3A2961"/>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DF4"/>
    <w:rPr>
      <w:rFonts w:ascii="Segoe UI" w:hAnsi="Segoe UI" w:cs="Segoe UI"/>
      <w:sz w:val="18"/>
      <w:szCs w:val="18"/>
    </w:rPr>
  </w:style>
  <w:style w:type="paragraph" w:customStyle="1" w:styleId="Default">
    <w:name w:val="Default"/>
    <w:rsid w:val="00C24DF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basedOn w:val="Normal"/>
    <w:link w:val="NoSpacingChar"/>
    <w:uiPriority w:val="1"/>
    <w:qFormat/>
    <w:rsid w:val="00BC3EA7"/>
    <w:rPr>
      <w:b/>
      <w:bCs/>
    </w:rPr>
  </w:style>
  <w:style w:type="table" w:styleId="TableGrid">
    <w:name w:val="Table Grid"/>
    <w:basedOn w:val="TableNormal"/>
    <w:uiPriority w:val="59"/>
    <w:rsid w:val="00C24DF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rdered List (IML),normal,First level bullet,Figure_name,TOC style,List Paragraph Char Char,Bullet 1,b1,Number_1,SGLText List Paragraph,new,List Paragraph11,List Paragraph2,Colorful List - Accent 11,Normal Sentence,Bullit,Citation List"/>
    <w:basedOn w:val="Normal"/>
    <w:link w:val="ListParagraphChar"/>
    <w:uiPriority w:val="34"/>
    <w:qFormat/>
    <w:rsid w:val="00C24DF4"/>
    <w:pPr>
      <w:spacing w:line="276" w:lineRule="auto"/>
      <w:ind w:left="720"/>
      <w:contextualSpacing/>
    </w:pPr>
  </w:style>
  <w:style w:type="character" w:customStyle="1" w:styleId="ListParagraphChar">
    <w:name w:val="List Paragraph Char"/>
    <w:aliases w:val="Ordered List (IML) Char,normal Char,First level bullet Char,Figure_name Char,TOC style Char,List Paragraph Char Char Char,Bullet 1 Char,b1 Char,Number_1 Char,SGLText List Paragraph Char,new Char,List Paragraph11 Char,Bullit Char"/>
    <w:link w:val="ListParagraph"/>
    <w:uiPriority w:val="34"/>
    <w:qFormat/>
    <w:locked/>
    <w:rsid w:val="00C24DF4"/>
    <w:rPr>
      <w:sz w:val="24"/>
      <w:szCs w:val="24"/>
    </w:rPr>
  </w:style>
  <w:style w:type="character" w:styleId="CommentReference">
    <w:name w:val="annotation reference"/>
    <w:basedOn w:val="DefaultParagraphFont"/>
    <w:uiPriority w:val="99"/>
    <w:semiHidden/>
    <w:unhideWhenUsed/>
    <w:rsid w:val="00C24DF4"/>
    <w:rPr>
      <w:sz w:val="16"/>
      <w:szCs w:val="16"/>
    </w:rPr>
  </w:style>
  <w:style w:type="paragraph" w:styleId="CommentText">
    <w:name w:val="annotation text"/>
    <w:basedOn w:val="Normal"/>
    <w:link w:val="CommentTextChar"/>
    <w:uiPriority w:val="99"/>
    <w:unhideWhenUsed/>
    <w:rsid w:val="00C24DF4"/>
    <w:pPr>
      <w:spacing w:line="240" w:lineRule="auto"/>
    </w:pPr>
    <w:rPr>
      <w:sz w:val="20"/>
      <w:szCs w:val="20"/>
    </w:rPr>
  </w:style>
  <w:style w:type="character" w:customStyle="1" w:styleId="CommentTextChar">
    <w:name w:val="Comment Text Char"/>
    <w:basedOn w:val="DefaultParagraphFont"/>
    <w:link w:val="CommentText"/>
    <w:uiPriority w:val="99"/>
    <w:rsid w:val="00C24DF4"/>
    <w:rPr>
      <w:sz w:val="20"/>
      <w:szCs w:val="20"/>
    </w:rPr>
  </w:style>
  <w:style w:type="paragraph" w:styleId="FootnoteText">
    <w:name w:val="footnote text"/>
    <w:basedOn w:val="Normal"/>
    <w:link w:val="FootnoteTextChar"/>
    <w:uiPriority w:val="99"/>
    <w:unhideWhenUsed/>
    <w:rsid w:val="00C24DF4"/>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C24DF4"/>
    <w:rPr>
      <w:sz w:val="20"/>
      <w:szCs w:val="20"/>
      <w:lang w:val="en-GB"/>
    </w:rPr>
  </w:style>
  <w:style w:type="character" w:styleId="FootnoteReference">
    <w:name w:val="footnote reference"/>
    <w:basedOn w:val="DefaultParagraphFont"/>
    <w:uiPriority w:val="99"/>
    <w:unhideWhenUsed/>
    <w:rsid w:val="00C24DF4"/>
    <w:rPr>
      <w:vertAlign w:val="superscript"/>
    </w:rPr>
  </w:style>
  <w:style w:type="character" w:styleId="Hyperlink">
    <w:name w:val="Hyperlink"/>
    <w:basedOn w:val="DefaultParagraphFont"/>
    <w:uiPriority w:val="99"/>
    <w:unhideWhenUsed/>
    <w:rsid w:val="00BA5D0A"/>
    <w:rPr>
      <w:color w:val="0563C1" w:themeColor="hyperlink"/>
      <w:u w:val="single"/>
    </w:rPr>
  </w:style>
  <w:style w:type="character" w:styleId="UnresolvedMention">
    <w:name w:val="Unresolved Mention"/>
    <w:basedOn w:val="DefaultParagraphFont"/>
    <w:uiPriority w:val="99"/>
    <w:semiHidden/>
    <w:unhideWhenUsed/>
    <w:rsid w:val="00BA5D0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A5D0A"/>
    <w:rPr>
      <w:b/>
      <w:bCs/>
    </w:rPr>
  </w:style>
  <w:style w:type="character" w:customStyle="1" w:styleId="CommentSubjectChar">
    <w:name w:val="Comment Subject Char"/>
    <w:basedOn w:val="CommentTextChar"/>
    <w:link w:val="CommentSubject"/>
    <w:uiPriority w:val="99"/>
    <w:semiHidden/>
    <w:rsid w:val="00BA5D0A"/>
    <w:rPr>
      <w:b/>
      <w:bCs/>
      <w:sz w:val="20"/>
      <w:szCs w:val="20"/>
    </w:rPr>
  </w:style>
  <w:style w:type="paragraph" w:styleId="Revision">
    <w:name w:val="Revision"/>
    <w:hidden/>
    <w:uiPriority w:val="99"/>
    <w:semiHidden/>
    <w:rsid w:val="003C37BE"/>
    <w:pPr>
      <w:spacing w:after="0" w:line="240" w:lineRule="auto"/>
    </w:pPr>
  </w:style>
  <w:style w:type="paragraph" w:styleId="Header">
    <w:name w:val="header"/>
    <w:basedOn w:val="Normal"/>
    <w:link w:val="HeaderChar"/>
    <w:uiPriority w:val="99"/>
    <w:unhideWhenUsed/>
    <w:rsid w:val="00B619E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619E3"/>
    <w:rPr>
      <w:rFonts w:ascii="Times New Roman" w:hAnsi="Times New Roman" w:cs="Times New Roman"/>
      <w:sz w:val="24"/>
      <w:szCs w:val="24"/>
    </w:rPr>
  </w:style>
  <w:style w:type="paragraph" w:styleId="Footer">
    <w:name w:val="footer"/>
    <w:basedOn w:val="Normal"/>
    <w:link w:val="FooterChar"/>
    <w:uiPriority w:val="99"/>
    <w:unhideWhenUsed/>
    <w:rsid w:val="00B619E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619E3"/>
    <w:rPr>
      <w:rFonts w:ascii="Times New Roman" w:hAnsi="Times New Roman" w:cs="Times New Roman"/>
      <w:sz w:val="24"/>
      <w:szCs w:val="24"/>
    </w:rPr>
  </w:style>
  <w:style w:type="character" w:customStyle="1" w:styleId="NoSpacingChar">
    <w:name w:val="No Spacing Char"/>
    <w:basedOn w:val="DefaultParagraphFont"/>
    <w:link w:val="NoSpacing"/>
    <w:uiPriority w:val="1"/>
    <w:locked/>
    <w:rsid w:val="00547E00"/>
    <w:rPr>
      <w:rFonts w:ascii="Times New Roman" w:hAnsi="Times New Roman" w:cs="Times New Roman"/>
      <w:b/>
      <w:bCs/>
      <w:sz w:val="24"/>
      <w:szCs w:val="24"/>
    </w:rPr>
  </w:style>
  <w:style w:type="character" w:customStyle="1" w:styleId="Heading1Char">
    <w:name w:val="Heading 1 Char"/>
    <w:basedOn w:val="DefaultParagraphFont"/>
    <w:link w:val="Heading1"/>
    <w:uiPriority w:val="9"/>
    <w:rsid w:val="003A296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3A2961"/>
    <w:rPr>
      <w:rFonts w:asciiTheme="majorHAnsi" w:eastAsiaTheme="majorEastAsia" w:hAnsiTheme="majorHAnsi" w:cstheme="majorBidi"/>
      <w:color w:val="2F5496" w:themeColor="accent1" w:themeShade="BF"/>
      <w:sz w:val="26"/>
      <w:szCs w:val="26"/>
    </w:rPr>
  </w:style>
  <w:style w:type="paragraph" w:customStyle="1" w:styleId="Normal1">
    <w:name w:val="Normal1"/>
    <w:rsid w:val="003A2961"/>
    <w:pPr>
      <w:spacing w:line="276" w:lineRule="auto"/>
    </w:pPr>
    <w:rPr>
      <w:rFonts w:ascii="Calibri" w:eastAsia="Calibri" w:hAnsi="Calibri" w:cs="Calibri"/>
      <w:color w:val="000000"/>
      <w:sz w:val="24"/>
      <w:szCs w:val="24"/>
      <w:lang w:val="en-CA"/>
    </w:rPr>
  </w:style>
  <w:style w:type="paragraph" w:styleId="Title">
    <w:name w:val="Title"/>
    <w:basedOn w:val="Normal"/>
    <w:link w:val="TitleChar"/>
    <w:qFormat/>
    <w:rsid w:val="003A2961"/>
    <w:pPr>
      <w:spacing w:before="0" w:after="0" w:line="240" w:lineRule="auto"/>
      <w:jc w:val="center"/>
    </w:pPr>
    <w:rPr>
      <w:rFonts w:ascii="Times" w:eastAsia="Times New Roman" w:hAnsi="Times"/>
      <w:b/>
      <w:sz w:val="20"/>
      <w:szCs w:val="20"/>
      <w:lang w:eastAsia="ja-JP"/>
    </w:rPr>
  </w:style>
  <w:style w:type="character" w:customStyle="1" w:styleId="TitleChar">
    <w:name w:val="Title Char"/>
    <w:basedOn w:val="DefaultParagraphFont"/>
    <w:link w:val="Title"/>
    <w:rsid w:val="003A2961"/>
    <w:rPr>
      <w:rFonts w:ascii="Times" w:eastAsia="Times New Roman" w:hAnsi="Times" w:cs="Times New Roman"/>
      <w:b/>
      <w:sz w:val="20"/>
      <w:szCs w:val="20"/>
      <w:lang w:eastAsia="ja-JP"/>
    </w:rPr>
  </w:style>
  <w:style w:type="paragraph" w:customStyle="1" w:styleId="Text1">
    <w:name w:val="Text 1"/>
    <w:basedOn w:val="Normal"/>
    <w:rsid w:val="003A2961"/>
    <w:pPr>
      <w:spacing w:before="0" w:after="240" w:line="240" w:lineRule="auto"/>
      <w:ind w:left="482"/>
      <w:jc w:val="both"/>
    </w:pPr>
    <w:rPr>
      <w:rFonts w:eastAsia="Times New Roman"/>
      <w:snapToGrid w:val="0"/>
      <w:szCs w:val="20"/>
      <w:lang w:val="en-GB"/>
    </w:rPr>
  </w:style>
  <w:style w:type="paragraph" w:styleId="BodyText">
    <w:name w:val="Body Text"/>
    <w:basedOn w:val="Normal"/>
    <w:link w:val="BodyTextChar"/>
    <w:semiHidden/>
    <w:rsid w:val="003A2961"/>
    <w:pPr>
      <w:tabs>
        <w:tab w:val="left" w:pos="720"/>
      </w:tabs>
      <w:suppressAutoHyphens/>
      <w:spacing w:before="0" w:after="0" w:line="240" w:lineRule="auto"/>
      <w:jc w:val="both"/>
    </w:pPr>
    <w:rPr>
      <w:rFonts w:ascii="Calibri" w:eastAsia="Times New Roman" w:hAnsi="Calibri"/>
      <w:lang w:eastAsia="ar-SA"/>
    </w:rPr>
  </w:style>
  <w:style w:type="character" w:customStyle="1" w:styleId="BodyTextChar">
    <w:name w:val="Body Text Char"/>
    <w:basedOn w:val="DefaultParagraphFont"/>
    <w:link w:val="BodyText"/>
    <w:semiHidden/>
    <w:rsid w:val="003A2961"/>
    <w:rPr>
      <w:rFonts w:ascii="Calibri" w:eastAsia="Times New Roman" w:hAnsi="Calibri"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try.afghanistan.procurement@asiafound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untry.afghanistan.procurement@asia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25D48-A3DD-4072-B5CD-A90B63FC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5215</Words>
  <Characters>29729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Feinzig</dc:creator>
  <cp:keywords/>
  <dc:description/>
  <cp:lastModifiedBy>Mark D'Souza</cp:lastModifiedBy>
  <cp:revision>14</cp:revision>
  <dcterms:created xsi:type="dcterms:W3CDTF">2020-07-25T07:40:00Z</dcterms:created>
  <dcterms:modified xsi:type="dcterms:W3CDTF">2020-07-29T06:34:00Z</dcterms:modified>
</cp:coreProperties>
</file>