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A914" w14:textId="55A90E98" w:rsidR="00331716" w:rsidRPr="00331716" w:rsidRDefault="00331716" w:rsidP="00331716">
      <w:pPr>
        <w:pStyle w:val="Default"/>
        <w:jc w:val="center"/>
        <w:rPr>
          <w:rFonts w:asciiTheme="minorHAnsi" w:hAnsiTheme="minorHAnsi" w:cstheme="minorHAnsi"/>
          <w:sz w:val="28"/>
          <w:szCs w:val="28"/>
        </w:rPr>
      </w:pPr>
      <w:r w:rsidRPr="00331716">
        <w:rPr>
          <w:rFonts w:asciiTheme="minorHAnsi" w:hAnsiTheme="minorHAnsi" w:cstheme="minorHAnsi"/>
          <w:b/>
          <w:bCs/>
          <w:sz w:val="28"/>
          <w:szCs w:val="28"/>
        </w:rPr>
        <w:t>REQUEST FOR EXPRESSIONS OF INTEREST (</w:t>
      </w:r>
      <w:proofErr w:type="spellStart"/>
      <w:r w:rsidRPr="00331716">
        <w:rPr>
          <w:rFonts w:asciiTheme="minorHAnsi" w:hAnsiTheme="minorHAnsi" w:cstheme="minorHAnsi"/>
          <w:b/>
          <w:bCs/>
          <w:sz w:val="28"/>
          <w:szCs w:val="28"/>
        </w:rPr>
        <w:t>REoI</w:t>
      </w:r>
      <w:proofErr w:type="spellEnd"/>
      <w:r w:rsidRPr="00331716">
        <w:rPr>
          <w:rFonts w:asciiTheme="minorHAnsi" w:hAnsiTheme="minorHAnsi" w:cstheme="minorHAnsi"/>
          <w:b/>
          <w:bCs/>
          <w:sz w:val="28"/>
          <w:szCs w:val="28"/>
        </w:rPr>
        <w:t>)</w:t>
      </w:r>
    </w:p>
    <w:p w14:paraId="1A245E47" w14:textId="6FABE5A3" w:rsidR="007E6912" w:rsidRPr="00331716" w:rsidRDefault="00331716" w:rsidP="00331716">
      <w:pPr>
        <w:jc w:val="center"/>
        <w:rPr>
          <w:rFonts w:asciiTheme="minorHAnsi" w:hAnsiTheme="minorHAnsi" w:cstheme="minorHAnsi"/>
          <w:b/>
          <w:bCs/>
          <w:sz w:val="28"/>
          <w:szCs w:val="28"/>
        </w:rPr>
      </w:pPr>
      <w:r w:rsidRPr="00331716">
        <w:rPr>
          <w:rFonts w:asciiTheme="minorHAnsi" w:hAnsiTheme="minorHAnsi" w:cstheme="minorHAnsi"/>
          <w:b/>
          <w:bCs/>
          <w:sz w:val="28"/>
          <w:szCs w:val="28"/>
        </w:rPr>
        <w:t>(</w:t>
      </w:r>
      <w:r w:rsidR="000A556A">
        <w:rPr>
          <w:rFonts w:asciiTheme="minorHAnsi" w:hAnsiTheme="minorHAnsi" w:cstheme="minorHAnsi"/>
          <w:b/>
          <w:bCs/>
          <w:sz w:val="28"/>
          <w:szCs w:val="28"/>
        </w:rPr>
        <w:t xml:space="preserve">Procurement of Personal Protective Equipment (PPE) </w:t>
      </w:r>
      <w:r w:rsidRPr="00331716">
        <w:rPr>
          <w:rFonts w:asciiTheme="minorHAnsi" w:hAnsiTheme="minorHAnsi" w:cstheme="minorHAnsi"/>
          <w:b/>
          <w:bCs/>
          <w:sz w:val="28"/>
          <w:szCs w:val="28"/>
        </w:rPr>
        <w:t xml:space="preserve">– Vendor </w:t>
      </w:r>
      <w:r w:rsidR="000A556A">
        <w:rPr>
          <w:rFonts w:asciiTheme="minorHAnsi" w:hAnsiTheme="minorHAnsi" w:cstheme="minorHAnsi"/>
          <w:b/>
          <w:bCs/>
          <w:sz w:val="28"/>
          <w:szCs w:val="28"/>
        </w:rPr>
        <w:t>Shortlisting</w:t>
      </w:r>
      <w:r w:rsidRPr="00331716">
        <w:rPr>
          <w:rFonts w:asciiTheme="minorHAnsi" w:hAnsiTheme="minorHAnsi" w:cstheme="minorHAnsi"/>
          <w:b/>
          <w:bCs/>
          <w:sz w:val="28"/>
          <w:szCs w:val="28"/>
        </w:rPr>
        <w:t>)</w:t>
      </w:r>
    </w:p>
    <w:p w14:paraId="7224C243" w14:textId="77777777" w:rsidR="00331716" w:rsidRPr="00331716" w:rsidRDefault="00331716" w:rsidP="00331716">
      <w:pPr>
        <w:pStyle w:val="Default"/>
        <w:rPr>
          <w:rFonts w:asciiTheme="minorHAnsi" w:hAnsiTheme="minorHAnsi" w:cstheme="minorHAnsi"/>
          <w:b/>
          <w:bCs/>
          <w:sz w:val="22"/>
          <w:szCs w:val="22"/>
          <w:highlight w:val="yellow"/>
        </w:rPr>
      </w:pPr>
    </w:p>
    <w:p w14:paraId="21E14904" w14:textId="391F23B1" w:rsidR="00331716" w:rsidRPr="001A49F7" w:rsidRDefault="001F456C" w:rsidP="00331716">
      <w:pPr>
        <w:pStyle w:val="Default"/>
        <w:jc w:val="both"/>
        <w:rPr>
          <w:rFonts w:asciiTheme="minorHAnsi" w:hAnsiTheme="minorHAnsi" w:cstheme="minorHAnsi"/>
          <w:b/>
          <w:bCs/>
          <w:sz w:val="22"/>
          <w:szCs w:val="22"/>
        </w:rPr>
      </w:pPr>
      <w:proofErr w:type="spellStart"/>
      <w:r>
        <w:rPr>
          <w:rFonts w:asciiTheme="minorHAnsi" w:hAnsiTheme="minorHAnsi" w:cstheme="minorHAnsi"/>
          <w:b/>
          <w:bCs/>
          <w:sz w:val="22"/>
          <w:szCs w:val="22"/>
        </w:rPr>
        <w:t>REoI</w:t>
      </w:r>
      <w:proofErr w:type="spellEnd"/>
      <w:r>
        <w:rPr>
          <w:rFonts w:asciiTheme="minorHAnsi" w:hAnsiTheme="minorHAnsi" w:cstheme="minorHAnsi"/>
          <w:b/>
          <w:bCs/>
          <w:sz w:val="22"/>
          <w:szCs w:val="22"/>
        </w:rPr>
        <w:t xml:space="preserve"> Issuance </w:t>
      </w:r>
      <w:r w:rsidR="00331716" w:rsidRPr="001A49F7">
        <w:rPr>
          <w:rFonts w:asciiTheme="minorHAnsi" w:hAnsiTheme="minorHAnsi" w:cstheme="minorHAnsi"/>
          <w:b/>
          <w:bCs/>
          <w:sz w:val="22"/>
          <w:szCs w:val="22"/>
        </w:rPr>
        <w:t>Date:</w:t>
      </w:r>
      <w:r w:rsidR="00331716" w:rsidRPr="001A49F7">
        <w:rPr>
          <w:rFonts w:asciiTheme="minorHAnsi" w:hAnsiTheme="minorHAnsi" w:cstheme="minorHAnsi"/>
          <w:b/>
          <w:bCs/>
          <w:sz w:val="22"/>
          <w:szCs w:val="22"/>
        </w:rPr>
        <w:tab/>
      </w:r>
      <w:r w:rsidR="000A556A">
        <w:rPr>
          <w:rFonts w:asciiTheme="minorHAnsi" w:hAnsiTheme="minorHAnsi" w:cstheme="minorHAnsi"/>
          <w:b/>
          <w:bCs/>
          <w:sz w:val="22"/>
          <w:szCs w:val="22"/>
        </w:rPr>
        <w:t>2</w:t>
      </w:r>
      <w:r w:rsidR="000A44AC">
        <w:rPr>
          <w:rFonts w:asciiTheme="minorHAnsi" w:hAnsiTheme="minorHAnsi" w:cstheme="minorHAnsi"/>
          <w:b/>
          <w:bCs/>
          <w:sz w:val="22"/>
          <w:szCs w:val="22"/>
        </w:rPr>
        <w:t>1</w:t>
      </w:r>
      <w:r w:rsidR="00900F34" w:rsidRPr="001A49F7">
        <w:rPr>
          <w:rFonts w:asciiTheme="minorHAnsi" w:hAnsiTheme="minorHAnsi" w:cstheme="minorHAnsi"/>
          <w:b/>
          <w:bCs/>
          <w:sz w:val="22"/>
          <w:szCs w:val="22"/>
        </w:rPr>
        <w:t xml:space="preserve"> </w:t>
      </w:r>
      <w:r w:rsidR="000A556A">
        <w:rPr>
          <w:rFonts w:asciiTheme="minorHAnsi" w:hAnsiTheme="minorHAnsi" w:cstheme="minorHAnsi"/>
          <w:b/>
          <w:bCs/>
          <w:sz w:val="22"/>
          <w:szCs w:val="22"/>
        </w:rPr>
        <w:t xml:space="preserve">September </w:t>
      </w:r>
      <w:r w:rsidR="00331716" w:rsidRPr="001A49F7">
        <w:rPr>
          <w:rFonts w:asciiTheme="minorHAnsi" w:hAnsiTheme="minorHAnsi" w:cstheme="minorHAnsi"/>
          <w:b/>
          <w:bCs/>
          <w:sz w:val="22"/>
          <w:szCs w:val="22"/>
        </w:rPr>
        <w:t>2020</w:t>
      </w:r>
    </w:p>
    <w:p w14:paraId="112EEC0D" w14:textId="7EBDDC34" w:rsidR="00331716" w:rsidRPr="001A49F7" w:rsidRDefault="00331716" w:rsidP="001F456C">
      <w:pPr>
        <w:pStyle w:val="Default"/>
        <w:ind w:left="2160" w:hanging="2160"/>
        <w:jc w:val="both"/>
        <w:rPr>
          <w:rFonts w:asciiTheme="minorHAnsi" w:hAnsiTheme="minorHAnsi" w:cstheme="minorHAnsi"/>
          <w:noProof/>
          <w:sz w:val="22"/>
          <w:szCs w:val="22"/>
        </w:rPr>
      </w:pPr>
      <w:r w:rsidRPr="001A49F7">
        <w:rPr>
          <w:rFonts w:asciiTheme="minorHAnsi" w:hAnsiTheme="minorHAnsi" w:cstheme="minorHAnsi"/>
          <w:b/>
          <w:bCs/>
          <w:sz w:val="22"/>
          <w:szCs w:val="22"/>
        </w:rPr>
        <w:t xml:space="preserve">Activity Title: </w:t>
      </w:r>
      <w:r w:rsidRPr="001A49F7">
        <w:rPr>
          <w:rFonts w:asciiTheme="minorHAnsi" w:hAnsiTheme="minorHAnsi" w:cstheme="minorHAnsi"/>
          <w:b/>
          <w:bCs/>
          <w:sz w:val="22"/>
          <w:szCs w:val="22"/>
        </w:rPr>
        <w:tab/>
      </w:r>
      <w:r w:rsidR="000A556A" w:rsidRPr="000A556A">
        <w:rPr>
          <w:rFonts w:asciiTheme="minorHAnsi" w:hAnsiTheme="minorHAnsi" w:cstheme="minorHAnsi"/>
          <w:sz w:val="22"/>
          <w:szCs w:val="22"/>
        </w:rPr>
        <w:t>Shortlisting vendors for the</w:t>
      </w:r>
      <w:r w:rsidR="000A556A">
        <w:rPr>
          <w:rFonts w:asciiTheme="minorHAnsi" w:hAnsiTheme="minorHAnsi" w:cstheme="minorHAnsi"/>
          <w:b/>
          <w:bCs/>
          <w:sz w:val="22"/>
          <w:szCs w:val="22"/>
        </w:rPr>
        <w:t xml:space="preserve"> </w:t>
      </w:r>
      <w:r w:rsidR="000A556A">
        <w:rPr>
          <w:rFonts w:asciiTheme="minorHAnsi" w:hAnsiTheme="minorHAnsi" w:cstheme="minorHAnsi"/>
          <w:noProof/>
          <w:sz w:val="22"/>
          <w:szCs w:val="22"/>
        </w:rPr>
        <w:t>Procumeent of Personal Protective Equipment (PPE)</w:t>
      </w:r>
    </w:p>
    <w:p w14:paraId="2F93BB24" w14:textId="03B49AF4" w:rsidR="00331716" w:rsidRPr="001A49F7" w:rsidRDefault="00331716" w:rsidP="00331716">
      <w:pPr>
        <w:pStyle w:val="Default"/>
        <w:jc w:val="both"/>
        <w:rPr>
          <w:rFonts w:asciiTheme="minorHAnsi" w:hAnsiTheme="minorHAnsi" w:cstheme="minorHAnsi"/>
          <w:sz w:val="22"/>
          <w:szCs w:val="22"/>
        </w:rPr>
      </w:pPr>
      <w:r w:rsidRPr="001A49F7">
        <w:rPr>
          <w:rFonts w:asciiTheme="minorHAnsi" w:hAnsiTheme="minorHAnsi" w:cstheme="minorHAnsi"/>
          <w:b/>
          <w:bCs/>
          <w:sz w:val="22"/>
          <w:szCs w:val="22"/>
        </w:rPr>
        <w:t xml:space="preserve">PD Reference No: </w:t>
      </w:r>
      <w:r w:rsidRPr="001A49F7">
        <w:rPr>
          <w:rFonts w:asciiTheme="minorHAnsi" w:hAnsiTheme="minorHAnsi" w:cstheme="minorHAnsi"/>
          <w:b/>
          <w:bCs/>
          <w:sz w:val="22"/>
          <w:szCs w:val="22"/>
        </w:rPr>
        <w:tab/>
        <w:t>IRC AFG-</w:t>
      </w:r>
      <w:r w:rsidR="00900F34" w:rsidRPr="0095662A">
        <w:rPr>
          <w:rFonts w:asciiTheme="minorHAnsi" w:hAnsiTheme="minorHAnsi" w:cstheme="minorHAnsi"/>
          <w:b/>
          <w:bCs/>
          <w:sz w:val="22"/>
          <w:szCs w:val="22"/>
        </w:rPr>
        <w:t>01</w:t>
      </w:r>
      <w:r w:rsidR="000A556A">
        <w:rPr>
          <w:rFonts w:asciiTheme="minorHAnsi" w:hAnsiTheme="minorHAnsi" w:cstheme="minorHAnsi"/>
          <w:b/>
          <w:bCs/>
          <w:sz w:val="22"/>
          <w:szCs w:val="22"/>
        </w:rPr>
        <w:t>484</w:t>
      </w:r>
      <w:r w:rsidRPr="001A49F7">
        <w:rPr>
          <w:rFonts w:asciiTheme="minorHAnsi" w:hAnsiTheme="minorHAnsi" w:cstheme="minorHAnsi"/>
          <w:b/>
          <w:bCs/>
          <w:sz w:val="22"/>
          <w:szCs w:val="22"/>
        </w:rPr>
        <w:t xml:space="preserve"> </w:t>
      </w:r>
    </w:p>
    <w:p w14:paraId="385420F7" w14:textId="46ADCC97" w:rsidR="00331716" w:rsidRPr="001A49F7" w:rsidRDefault="00331716" w:rsidP="00331716">
      <w:pPr>
        <w:pStyle w:val="Default"/>
        <w:jc w:val="both"/>
        <w:rPr>
          <w:rFonts w:asciiTheme="minorHAnsi" w:hAnsiTheme="minorHAnsi" w:cstheme="minorHAnsi"/>
          <w:b/>
          <w:bCs/>
          <w:sz w:val="22"/>
          <w:szCs w:val="22"/>
        </w:rPr>
      </w:pPr>
    </w:p>
    <w:p w14:paraId="74C6F4A7" w14:textId="0FA4906D" w:rsidR="00331716" w:rsidRPr="001A49F7" w:rsidRDefault="00331716" w:rsidP="00331716">
      <w:pPr>
        <w:pStyle w:val="Default"/>
        <w:jc w:val="both"/>
        <w:rPr>
          <w:rFonts w:asciiTheme="minorHAnsi" w:hAnsiTheme="minorHAnsi" w:cstheme="minorHAnsi"/>
          <w:b/>
          <w:bCs/>
          <w:sz w:val="22"/>
          <w:szCs w:val="22"/>
        </w:rPr>
      </w:pPr>
    </w:p>
    <w:p w14:paraId="3CB32EFB" w14:textId="3D3D8836" w:rsidR="00331716" w:rsidRPr="001A49F7" w:rsidRDefault="00331716" w:rsidP="00331716">
      <w:pPr>
        <w:pStyle w:val="Default"/>
        <w:numPr>
          <w:ilvl w:val="0"/>
          <w:numId w:val="1"/>
        </w:numPr>
        <w:jc w:val="both"/>
        <w:rPr>
          <w:rFonts w:asciiTheme="minorHAnsi" w:hAnsiTheme="minorHAnsi" w:cstheme="minorHAnsi"/>
          <w:b/>
          <w:bCs/>
          <w:sz w:val="22"/>
          <w:szCs w:val="22"/>
        </w:rPr>
      </w:pPr>
      <w:r w:rsidRPr="001A49F7">
        <w:rPr>
          <w:rFonts w:asciiTheme="minorHAnsi" w:hAnsiTheme="minorHAnsi" w:cstheme="minorHAnsi"/>
          <w:b/>
          <w:bCs/>
          <w:sz w:val="22"/>
          <w:szCs w:val="22"/>
        </w:rPr>
        <w:t>Introduction about IRC:</w:t>
      </w:r>
    </w:p>
    <w:p w14:paraId="3A6E9093" w14:textId="7B15D1AC" w:rsidR="00331716" w:rsidRPr="001A49F7" w:rsidRDefault="00331716" w:rsidP="00331716">
      <w:pPr>
        <w:pStyle w:val="Default"/>
        <w:jc w:val="both"/>
        <w:rPr>
          <w:rFonts w:asciiTheme="minorHAnsi" w:hAnsiTheme="minorHAnsi" w:cstheme="minorHAnsi"/>
          <w:sz w:val="22"/>
          <w:szCs w:val="22"/>
        </w:rPr>
      </w:pPr>
      <w:r w:rsidRPr="001A49F7">
        <w:rPr>
          <w:rFonts w:asciiTheme="minorHAnsi" w:hAnsiTheme="minorHAnsi" w:cstheme="minorHAnsi"/>
          <w:sz w:val="22"/>
          <w:szCs w:val="22"/>
        </w:rPr>
        <w:t>The International Rescue Committee, hereinafter referred to as “the IRC”, is a non-profit, humanitarian agency that provides relief, rehabilitation, protection, resettlement services, and advocacy for refugees, displaced persons and victims of oppression and violent conflict.  The Humanitarian Program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w:t>
      </w:r>
    </w:p>
    <w:p w14:paraId="0F19B3E1" w14:textId="77777777" w:rsidR="00331716" w:rsidRPr="001A49F7" w:rsidRDefault="00331716" w:rsidP="00331716">
      <w:pPr>
        <w:pStyle w:val="Default"/>
        <w:rPr>
          <w:rFonts w:asciiTheme="minorHAnsi" w:hAnsiTheme="minorHAnsi" w:cstheme="minorHAnsi"/>
          <w:sz w:val="22"/>
          <w:szCs w:val="22"/>
        </w:rPr>
      </w:pPr>
    </w:p>
    <w:p w14:paraId="5CB384C3" w14:textId="4E851069" w:rsidR="00331716" w:rsidRPr="001A49F7" w:rsidRDefault="00331716" w:rsidP="00331716">
      <w:pPr>
        <w:pStyle w:val="Default"/>
        <w:numPr>
          <w:ilvl w:val="0"/>
          <w:numId w:val="1"/>
        </w:numPr>
        <w:jc w:val="both"/>
        <w:rPr>
          <w:rFonts w:asciiTheme="minorHAnsi" w:hAnsiTheme="minorHAnsi" w:cstheme="minorHAnsi"/>
          <w:b/>
          <w:bCs/>
          <w:sz w:val="22"/>
          <w:szCs w:val="22"/>
        </w:rPr>
      </w:pPr>
      <w:r w:rsidRPr="001A49F7">
        <w:rPr>
          <w:rFonts w:asciiTheme="minorHAnsi" w:hAnsiTheme="minorHAnsi" w:cstheme="minorHAnsi"/>
          <w:b/>
          <w:bCs/>
          <w:sz w:val="22"/>
          <w:szCs w:val="22"/>
        </w:rPr>
        <w:t xml:space="preserve">Purpose of this </w:t>
      </w:r>
      <w:proofErr w:type="spellStart"/>
      <w:r w:rsidRPr="001A49F7">
        <w:rPr>
          <w:rFonts w:asciiTheme="minorHAnsi" w:hAnsiTheme="minorHAnsi" w:cstheme="minorHAnsi"/>
          <w:b/>
          <w:bCs/>
          <w:sz w:val="22"/>
          <w:szCs w:val="22"/>
        </w:rPr>
        <w:t>REoI</w:t>
      </w:r>
      <w:proofErr w:type="spellEnd"/>
      <w:r w:rsidRPr="001A49F7">
        <w:rPr>
          <w:rFonts w:asciiTheme="minorHAnsi" w:hAnsiTheme="minorHAnsi" w:cstheme="minorHAnsi"/>
          <w:b/>
          <w:bCs/>
          <w:sz w:val="22"/>
          <w:szCs w:val="22"/>
        </w:rPr>
        <w:t>:</w:t>
      </w:r>
    </w:p>
    <w:p w14:paraId="61D37C03" w14:textId="0AB7A042" w:rsidR="00331716" w:rsidRPr="001A49F7" w:rsidRDefault="003366AA" w:rsidP="00F33C60">
      <w:pPr>
        <w:pStyle w:val="Default"/>
        <w:jc w:val="both"/>
        <w:rPr>
          <w:rFonts w:asciiTheme="minorHAnsi" w:hAnsiTheme="minorHAnsi" w:cstheme="minorHAnsi"/>
          <w:sz w:val="22"/>
          <w:szCs w:val="22"/>
        </w:rPr>
      </w:pPr>
      <w:r w:rsidRPr="003366AA">
        <w:rPr>
          <w:rFonts w:asciiTheme="minorHAnsi" w:hAnsiTheme="minorHAnsi" w:cstheme="minorHAnsi"/>
          <w:sz w:val="22"/>
          <w:szCs w:val="22"/>
        </w:rPr>
        <w:t xml:space="preserve">The IRC is committed to protect its staff and beneficiaries by ensuring sustainable access to pharmaceutical products and medical supplies (including PPE and other Covid-19 related supplies) of appropriate quality, safety, and efficacy. </w:t>
      </w:r>
      <w:r w:rsidR="000A556A" w:rsidRPr="001A49F7">
        <w:rPr>
          <w:rFonts w:asciiTheme="minorHAnsi" w:hAnsiTheme="minorHAnsi" w:cstheme="minorHAnsi"/>
          <w:sz w:val="22"/>
          <w:szCs w:val="22"/>
        </w:rPr>
        <w:t>It</w:t>
      </w:r>
      <w:r w:rsidR="002D411E" w:rsidRPr="001A49F7">
        <w:rPr>
          <w:rFonts w:asciiTheme="minorHAnsi" w:hAnsiTheme="minorHAnsi" w:cstheme="minorHAnsi"/>
          <w:sz w:val="22"/>
          <w:szCs w:val="22"/>
        </w:rPr>
        <w:t xml:space="preserve"> is the intend of this Request for Expression of Interest (</w:t>
      </w:r>
      <w:proofErr w:type="spellStart"/>
      <w:r w:rsidR="002D411E" w:rsidRPr="001A49F7">
        <w:rPr>
          <w:rFonts w:asciiTheme="minorHAnsi" w:hAnsiTheme="minorHAnsi" w:cstheme="minorHAnsi"/>
          <w:sz w:val="22"/>
          <w:szCs w:val="22"/>
        </w:rPr>
        <w:t>REoI</w:t>
      </w:r>
      <w:proofErr w:type="spellEnd"/>
      <w:r w:rsidR="002D411E" w:rsidRPr="001A49F7">
        <w:rPr>
          <w:rFonts w:asciiTheme="minorHAnsi" w:hAnsiTheme="minorHAnsi" w:cstheme="minorHAnsi"/>
          <w:sz w:val="22"/>
          <w:szCs w:val="22"/>
        </w:rPr>
        <w:t xml:space="preserve">) to receive Potential, </w:t>
      </w:r>
      <w:r w:rsidR="000A556A" w:rsidRPr="001A49F7">
        <w:rPr>
          <w:rFonts w:asciiTheme="minorHAnsi" w:hAnsiTheme="minorHAnsi" w:cstheme="minorHAnsi"/>
          <w:sz w:val="22"/>
          <w:szCs w:val="22"/>
        </w:rPr>
        <w:t>Reliable</w:t>
      </w:r>
      <w:r w:rsidR="000A556A">
        <w:rPr>
          <w:rFonts w:asciiTheme="minorHAnsi" w:hAnsiTheme="minorHAnsi" w:cstheme="minorHAnsi"/>
          <w:sz w:val="22"/>
          <w:szCs w:val="22"/>
        </w:rPr>
        <w:t xml:space="preserve">, </w:t>
      </w:r>
      <w:r w:rsidR="000A556A" w:rsidRPr="001A49F7">
        <w:rPr>
          <w:rFonts w:asciiTheme="minorHAnsi" w:hAnsiTheme="minorHAnsi" w:cstheme="minorHAnsi"/>
          <w:sz w:val="22"/>
          <w:szCs w:val="22"/>
        </w:rPr>
        <w:t>Committed</w:t>
      </w:r>
      <w:r w:rsidR="002D411E" w:rsidRPr="001A49F7">
        <w:rPr>
          <w:rFonts w:asciiTheme="minorHAnsi" w:hAnsiTheme="minorHAnsi" w:cstheme="minorHAnsi"/>
          <w:sz w:val="22"/>
          <w:szCs w:val="22"/>
        </w:rPr>
        <w:t>,</w:t>
      </w:r>
      <w:r w:rsidR="0087791D">
        <w:rPr>
          <w:rFonts w:asciiTheme="minorHAnsi" w:hAnsiTheme="minorHAnsi" w:cstheme="minorHAnsi"/>
          <w:sz w:val="22"/>
          <w:szCs w:val="22"/>
        </w:rPr>
        <w:t xml:space="preserve"> </w:t>
      </w:r>
      <w:r w:rsidR="002D411E" w:rsidRPr="001A49F7">
        <w:rPr>
          <w:rFonts w:asciiTheme="minorHAnsi" w:hAnsiTheme="minorHAnsi" w:cstheme="minorHAnsi"/>
          <w:sz w:val="22"/>
          <w:szCs w:val="22"/>
        </w:rPr>
        <w:t xml:space="preserve">and free from conflicts of interest Vendors’ </w:t>
      </w:r>
      <w:r w:rsidR="000A556A">
        <w:rPr>
          <w:rFonts w:asciiTheme="minorHAnsi" w:hAnsiTheme="minorHAnsi" w:cstheme="minorHAnsi"/>
          <w:sz w:val="22"/>
          <w:szCs w:val="22"/>
        </w:rPr>
        <w:t>applications</w:t>
      </w:r>
      <w:r w:rsidR="002D411E" w:rsidRPr="001A49F7">
        <w:rPr>
          <w:rFonts w:asciiTheme="minorHAnsi" w:hAnsiTheme="minorHAnsi" w:cstheme="minorHAnsi"/>
          <w:sz w:val="22"/>
          <w:szCs w:val="22"/>
        </w:rPr>
        <w:t xml:space="preserve"> </w:t>
      </w:r>
      <w:r w:rsidR="000A556A" w:rsidRPr="000A556A">
        <w:rPr>
          <w:rFonts w:asciiTheme="minorHAnsi" w:hAnsiTheme="minorHAnsi" w:cstheme="minorHAnsi"/>
          <w:sz w:val="22"/>
          <w:szCs w:val="22"/>
        </w:rPr>
        <w:t>for the</w:t>
      </w:r>
      <w:r w:rsidR="000A556A">
        <w:rPr>
          <w:rFonts w:asciiTheme="minorHAnsi" w:hAnsiTheme="minorHAnsi" w:cstheme="minorHAnsi"/>
          <w:b/>
          <w:bCs/>
          <w:sz w:val="22"/>
          <w:szCs w:val="22"/>
        </w:rPr>
        <w:t xml:space="preserve"> </w:t>
      </w:r>
      <w:r w:rsidR="000A556A">
        <w:rPr>
          <w:rFonts w:asciiTheme="minorHAnsi" w:hAnsiTheme="minorHAnsi" w:cstheme="minorHAnsi"/>
          <w:noProof/>
          <w:sz w:val="22"/>
          <w:szCs w:val="22"/>
        </w:rPr>
        <w:t>Procumeent of Personal Protective Equipment (PPE)</w:t>
      </w:r>
      <w:r>
        <w:rPr>
          <w:rFonts w:asciiTheme="minorHAnsi" w:hAnsiTheme="minorHAnsi" w:cstheme="minorHAnsi"/>
          <w:noProof/>
          <w:sz w:val="22"/>
          <w:szCs w:val="22"/>
        </w:rPr>
        <w:t xml:space="preserve"> as pe the list stipulated in paragraph 3.</w:t>
      </w:r>
      <w:r w:rsidR="002D411E" w:rsidRPr="001A49F7">
        <w:rPr>
          <w:rFonts w:asciiTheme="minorHAnsi" w:hAnsiTheme="minorHAnsi" w:cstheme="minorHAnsi"/>
          <w:sz w:val="22"/>
          <w:szCs w:val="22"/>
        </w:rPr>
        <w:t xml:space="preserve"> Therefore, IRC Afghanistan is calling on all eligible and potential Vendors that are qualified, Professional and are technically and financially competent for </w:t>
      </w:r>
      <w:r w:rsidR="000A556A">
        <w:rPr>
          <w:rFonts w:asciiTheme="minorHAnsi" w:hAnsiTheme="minorHAnsi" w:cstheme="minorHAnsi"/>
          <w:sz w:val="22"/>
          <w:szCs w:val="22"/>
        </w:rPr>
        <w:t xml:space="preserve">PPE products </w:t>
      </w:r>
      <w:r w:rsidR="002D411E" w:rsidRPr="001A49F7">
        <w:rPr>
          <w:rFonts w:asciiTheme="minorHAnsi" w:hAnsiTheme="minorHAnsi" w:cstheme="minorHAnsi"/>
          <w:sz w:val="22"/>
          <w:szCs w:val="22"/>
        </w:rPr>
        <w:t>to submit the</w:t>
      </w:r>
      <w:r w:rsidR="00F33C60" w:rsidRPr="001A49F7">
        <w:rPr>
          <w:rFonts w:asciiTheme="minorHAnsi" w:hAnsiTheme="minorHAnsi" w:cstheme="minorHAnsi"/>
          <w:sz w:val="22"/>
          <w:szCs w:val="22"/>
        </w:rPr>
        <w:t xml:space="preserve">ir interest as per the </w:t>
      </w:r>
      <w:r w:rsidR="002D411E" w:rsidRPr="001A49F7">
        <w:rPr>
          <w:rFonts w:asciiTheme="minorHAnsi" w:hAnsiTheme="minorHAnsi" w:cstheme="minorHAnsi"/>
          <w:sz w:val="22"/>
          <w:szCs w:val="22"/>
        </w:rPr>
        <w:t xml:space="preserve">outlined criteria set forth in this </w:t>
      </w:r>
      <w:proofErr w:type="spellStart"/>
      <w:r w:rsidR="00F33C60" w:rsidRPr="001A49F7">
        <w:rPr>
          <w:rFonts w:asciiTheme="minorHAnsi" w:hAnsiTheme="minorHAnsi" w:cstheme="minorHAnsi"/>
          <w:sz w:val="22"/>
          <w:szCs w:val="22"/>
        </w:rPr>
        <w:t>REoI</w:t>
      </w:r>
      <w:proofErr w:type="spellEnd"/>
      <w:r w:rsidR="00F33C60" w:rsidRPr="001A49F7">
        <w:rPr>
          <w:rFonts w:asciiTheme="minorHAnsi" w:hAnsiTheme="minorHAnsi" w:cstheme="minorHAnsi"/>
          <w:sz w:val="22"/>
          <w:szCs w:val="22"/>
        </w:rPr>
        <w:t>.</w:t>
      </w:r>
    </w:p>
    <w:p w14:paraId="11AAA71E" w14:textId="6003685F" w:rsidR="00F33C60" w:rsidRPr="001A49F7" w:rsidRDefault="00F33C60" w:rsidP="00331716">
      <w:pPr>
        <w:pStyle w:val="Default"/>
        <w:rPr>
          <w:rFonts w:asciiTheme="minorHAnsi" w:hAnsiTheme="minorHAnsi" w:cstheme="minorHAnsi"/>
          <w:sz w:val="22"/>
          <w:szCs w:val="22"/>
        </w:rPr>
      </w:pPr>
    </w:p>
    <w:p w14:paraId="3ED1898D" w14:textId="24ECE461" w:rsidR="00F33C60" w:rsidRPr="001A49F7" w:rsidRDefault="00F33C60" w:rsidP="00F33C60">
      <w:pPr>
        <w:pStyle w:val="Default"/>
        <w:jc w:val="both"/>
        <w:rPr>
          <w:rFonts w:asciiTheme="minorHAnsi" w:hAnsiTheme="minorHAnsi" w:cstheme="minorHAnsi"/>
          <w:sz w:val="22"/>
          <w:szCs w:val="22"/>
        </w:rPr>
      </w:pPr>
      <w:r w:rsidRPr="001A49F7">
        <w:rPr>
          <w:rFonts w:asciiTheme="minorHAnsi" w:hAnsiTheme="minorHAnsi" w:cstheme="minorHAnsi"/>
          <w:sz w:val="22"/>
          <w:szCs w:val="22"/>
        </w:rPr>
        <w:t xml:space="preserve">The shortlisted Vendor(s) will </w:t>
      </w:r>
      <w:r w:rsidR="003366AA">
        <w:rPr>
          <w:rFonts w:asciiTheme="minorHAnsi" w:hAnsiTheme="minorHAnsi" w:cstheme="minorHAnsi"/>
          <w:sz w:val="22"/>
          <w:szCs w:val="22"/>
        </w:rPr>
        <w:t xml:space="preserve">then </w:t>
      </w:r>
      <w:r w:rsidRPr="001A49F7">
        <w:rPr>
          <w:rFonts w:asciiTheme="minorHAnsi" w:hAnsiTheme="minorHAnsi" w:cstheme="minorHAnsi"/>
          <w:sz w:val="22"/>
          <w:szCs w:val="22"/>
        </w:rPr>
        <w:t xml:space="preserve">receive IRC’s formal </w:t>
      </w:r>
      <w:r w:rsidR="006139ED">
        <w:rPr>
          <w:rFonts w:asciiTheme="minorHAnsi" w:hAnsiTheme="minorHAnsi" w:cstheme="minorHAnsi"/>
          <w:sz w:val="22"/>
          <w:szCs w:val="22"/>
        </w:rPr>
        <w:t xml:space="preserve">Request For Proposal </w:t>
      </w:r>
      <w:r w:rsidR="00003A08">
        <w:rPr>
          <w:rFonts w:asciiTheme="minorHAnsi" w:hAnsiTheme="minorHAnsi" w:cstheme="minorHAnsi"/>
          <w:sz w:val="22"/>
          <w:szCs w:val="22"/>
        </w:rPr>
        <w:t xml:space="preserve">for  </w:t>
      </w:r>
      <w:r w:rsidR="000A556A" w:rsidRPr="000A556A">
        <w:rPr>
          <w:rFonts w:asciiTheme="minorHAnsi" w:hAnsiTheme="minorHAnsi" w:cstheme="minorHAnsi"/>
          <w:sz w:val="22"/>
          <w:szCs w:val="22"/>
        </w:rPr>
        <w:t>the</w:t>
      </w:r>
      <w:r w:rsidR="000A556A">
        <w:rPr>
          <w:rFonts w:asciiTheme="minorHAnsi" w:hAnsiTheme="minorHAnsi" w:cstheme="minorHAnsi"/>
          <w:b/>
          <w:bCs/>
          <w:sz w:val="22"/>
          <w:szCs w:val="22"/>
        </w:rPr>
        <w:t xml:space="preserve"> </w:t>
      </w:r>
      <w:r w:rsidR="000A556A">
        <w:rPr>
          <w:rFonts w:asciiTheme="minorHAnsi" w:hAnsiTheme="minorHAnsi" w:cstheme="minorHAnsi"/>
          <w:noProof/>
          <w:sz w:val="22"/>
          <w:szCs w:val="22"/>
        </w:rPr>
        <w:t>Procumeent of Personal Protective Equipment (PPE)</w:t>
      </w:r>
      <w:r w:rsidR="000A556A">
        <w:rPr>
          <w:rFonts w:asciiTheme="minorHAnsi" w:hAnsiTheme="minorHAnsi" w:cstheme="minorHAnsi"/>
          <w:sz w:val="22"/>
          <w:szCs w:val="22"/>
        </w:rPr>
        <w:t xml:space="preserve"> </w:t>
      </w:r>
      <w:r w:rsidRPr="001A49F7">
        <w:rPr>
          <w:rFonts w:asciiTheme="minorHAnsi" w:hAnsiTheme="minorHAnsi" w:cstheme="minorHAnsi"/>
          <w:sz w:val="22"/>
          <w:szCs w:val="22"/>
        </w:rPr>
        <w:t>for submitting their official bids</w:t>
      </w:r>
      <w:r w:rsidR="00411E44" w:rsidRPr="001A49F7">
        <w:rPr>
          <w:rFonts w:asciiTheme="minorHAnsi" w:hAnsiTheme="minorHAnsi" w:cstheme="minorHAnsi"/>
          <w:sz w:val="22"/>
          <w:szCs w:val="22"/>
        </w:rPr>
        <w:t xml:space="preserve"> to the IRC Main office in Kabul</w:t>
      </w:r>
      <w:r w:rsidR="00736E1E">
        <w:rPr>
          <w:rFonts w:asciiTheme="minorHAnsi" w:hAnsiTheme="minorHAnsi" w:cstheme="minorHAnsi"/>
          <w:sz w:val="22"/>
          <w:szCs w:val="22"/>
        </w:rPr>
        <w:t xml:space="preserve"> or any other provinces where they have office and possibility of easy bid submission</w:t>
      </w:r>
      <w:r w:rsidRPr="001A49F7">
        <w:rPr>
          <w:rFonts w:asciiTheme="minorHAnsi" w:hAnsiTheme="minorHAnsi" w:cstheme="minorHAnsi"/>
          <w:sz w:val="22"/>
          <w:szCs w:val="22"/>
        </w:rPr>
        <w:t>.</w:t>
      </w:r>
    </w:p>
    <w:p w14:paraId="0684CF45" w14:textId="301039DF" w:rsidR="00F33C60" w:rsidRPr="001A49F7" w:rsidRDefault="00F33C60" w:rsidP="00F33C60">
      <w:pPr>
        <w:pStyle w:val="Default"/>
        <w:jc w:val="both"/>
        <w:rPr>
          <w:rFonts w:asciiTheme="minorHAnsi" w:hAnsiTheme="minorHAnsi" w:cstheme="minorHAnsi"/>
          <w:sz w:val="22"/>
          <w:szCs w:val="22"/>
        </w:rPr>
      </w:pPr>
    </w:p>
    <w:p w14:paraId="1BE17D7B" w14:textId="12EB1752" w:rsidR="00F33C60" w:rsidRPr="001A49F7" w:rsidRDefault="00F33C60" w:rsidP="00F33C60">
      <w:pPr>
        <w:pStyle w:val="Default"/>
        <w:numPr>
          <w:ilvl w:val="0"/>
          <w:numId w:val="1"/>
        </w:numPr>
        <w:jc w:val="both"/>
        <w:rPr>
          <w:rFonts w:asciiTheme="minorHAnsi" w:hAnsiTheme="minorHAnsi" w:cstheme="minorHAnsi"/>
          <w:b/>
          <w:bCs/>
          <w:sz w:val="22"/>
          <w:szCs w:val="22"/>
        </w:rPr>
      </w:pPr>
      <w:r w:rsidRPr="001A49F7">
        <w:rPr>
          <w:rFonts w:asciiTheme="minorHAnsi" w:hAnsiTheme="minorHAnsi" w:cstheme="minorHAnsi"/>
          <w:b/>
          <w:bCs/>
          <w:sz w:val="22"/>
          <w:szCs w:val="22"/>
        </w:rPr>
        <w:t>Shortlisting Criteria:</w:t>
      </w:r>
    </w:p>
    <w:p w14:paraId="5B5BE83E" w14:textId="1595373D" w:rsidR="00411E44" w:rsidRPr="001A49F7" w:rsidRDefault="00F33C60" w:rsidP="00F33C60">
      <w:pPr>
        <w:pStyle w:val="Default"/>
        <w:jc w:val="both"/>
        <w:rPr>
          <w:rFonts w:asciiTheme="minorHAnsi" w:hAnsiTheme="minorHAnsi" w:cstheme="minorHAnsi"/>
          <w:sz w:val="22"/>
          <w:szCs w:val="22"/>
        </w:rPr>
      </w:pPr>
      <w:r w:rsidRPr="001A49F7">
        <w:rPr>
          <w:rFonts w:asciiTheme="minorHAnsi" w:hAnsiTheme="minorHAnsi" w:cstheme="minorHAnsi"/>
          <w:sz w:val="22"/>
          <w:szCs w:val="22"/>
        </w:rPr>
        <w:t xml:space="preserve">The </w:t>
      </w:r>
      <w:r w:rsidR="00411E44" w:rsidRPr="001A49F7">
        <w:rPr>
          <w:rFonts w:asciiTheme="minorHAnsi" w:hAnsiTheme="minorHAnsi" w:cstheme="minorHAnsi"/>
          <w:sz w:val="22"/>
          <w:szCs w:val="22"/>
        </w:rPr>
        <w:t>IRC</w:t>
      </w:r>
      <w:r w:rsidRPr="001A49F7">
        <w:rPr>
          <w:rFonts w:asciiTheme="minorHAnsi" w:hAnsiTheme="minorHAnsi" w:cstheme="minorHAnsi"/>
          <w:sz w:val="22"/>
          <w:szCs w:val="22"/>
        </w:rPr>
        <w:t xml:space="preserve"> now invites eligible </w:t>
      </w:r>
      <w:r w:rsidR="00411E44" w:rsidRPr="001A49F7">
        <w:rPr>
          <w:rFonts w:asciiTheme="minorHAnsi" w:hAnsiTheme="minorHAnsi" w:cstheme="minorHAnsi"/>
          <w:sz w:val="22"/>
          <w:szCs w:val="22"/>
        </w:rPr>
        <w:t xml:space="preserve">Vendors </w:t>
      </w:r>
      <w:r w:rsidRPr="001A49F7">
        <w:rPr>
          <w:rFonts w:asciiTheme="minorHAnsi" w:hAnsiTheme="minorHAnsi" w:cstheme="minorHAnsi"/>
          <w:sz w:val="22"/>
          <w:szCs w:val="22"/>
        </w:rPr>
        <w:t>to indicate their interest</w:t>
      </w:r>
      <w:r w:rsidR="000A556A">
        <w:rPr>
          <w:rFonts w:asciiTheme="minorHAnsi" w:hAnsiTheme="minorHAnsi" w:cstheme="minorHAnsi"/>
          <w:sz w:val="22"/>
          <w:szCs w:val="22"/>
        </w:rPr>
        <w:t>s</w:t>
      </w:r>
      <w:r w:rsidRPr="001A49F7">
        <w:rPr>
          <w:rFonts w:asciiTheme="minorHAnsi" w:hAnsiTheme="minorHAnsi" w:cstheme="minorHAnsi"/>
          <w:sz w:val="22"/>
          <w:szCs w:val="22"/>
        </w:rPr>
        <w:t xml:space="preserve"> </w:t>
      </w:r>
      <w:r w:rsidR="000A556A">
        <w:rPr>
          <w:rFonts w:asciiTheme="minorHAnsi" w:hAnsiTheme="minorHAnsi" w:cstheme="minorHAnsi"/>
          <w:sz w:val="22"/>
          <w:szCs w:val="22"/>
        </w:rPr>
        <w:t>for PPE products</w:t>
      </w:r>
      <w:r w:rsidRPr="001A49F7">
        <w:rPr>
          <w:rFonts w:asciiTheme="minorHAnsi" w:hAnsiTheme="minorHAnsi" w:cstheme="minorHAnsi"/>
          <w:sz w:val="22"/>
          <w:szCs w:val="22"/>
        </w:rPr>
        <w:t xml:space="preserve">. Interested </w:t>
      </w:r>
      <w:r w:rsidR="00411E44" w:rsidRPr="001A49F7">
        <w:rPr>
          <w:rFonts w:asciiTheme="minorHAnsi" w:hAnsiTheme="minorHAnsi" w:cstheme="minorHAnsi"/>
          <w:sz w:val="22"/>
          <w:szCs w:val="22"/>
        </w:rPr>
        <w:t xml:space="preserve">Vendors </w:t>
      </w:r>
      <w:r w:rsidRPr="001A49F7">
        <w:rPr>
          <w:rFonts w:asciiTheme="minorHAnsi" w:hAnsiTheme="minorHAnsi" w:cstheme="minorHAnsi"/>
          <w:sz w:val="22"/>
          <w:szCs w:val="22"/>
        </w:rPr>
        <w:t xml:space="preserve">should provide information demonstrating that they have the required qualifications and relevant experience to </w:t>
      </w:r>
      <w:r w:rsidR="000A556A">
        <w:rPr>
          <w:rFonts w:asciiTheme="minorHAnsi" w:hAnsiTheme="minorHAnsi" w:cstheme="minorHAnsi"/>
          <w:sz w:val="22"/>
          <w:szCs w:val="22"/>
        </w:rPr>
        <w:t>sell PPE products</w:t>
      </w:r>
      <w:r w:rsidRPr="001A49F7">
        <w:rPr>
          <w:rFonts w:asciiTheme="minorHAnsi" w:hAnsiTheme="minorHAnsi" w:cstheme="minorHAnsi"/>
          <w:sz w:val="22"/>
          <w:szCs w:val="22"/>
        </w:rPr>
        <w:t xml:space="preserve">. The </w:t>
      </w:r>
      <w:r w:rsidR="00411E44" w:rsidRPr="001A49F7">
        <w:rPr>
          <w:rFonts w:asciiTheme="minorHAnsi" w:hAnsiTheme="minorHAnsi" w:cstheme="minorHAnsi"/>
          <w:sz w:val="22"/>
          <w:szCs w:val="22"/>
        </w:rPr>
        <w:t xml:space="preserve">Vendors </w:t>
      </w:r>
      <w:r w:rsidRPr="001A49F7">
        <w:rPr>
          <w:rFonts w:asciiTheme="minorHAnsi" w:hAnsiTheme="minorHAnsi" w:cstheme="minorHAnsi"/>
          <w:sz w:val="22"/>
          <w:szCs w:val="22"/>
        </w:rPr>
        <w:t>should be registered legal entit</w:t>
      </w:r>
      <w:r w:rsidR="00411E44" w:rsidRPr="001A49F7">
        <w:rPr>
          <w:rFonts w:asciiTheme="minorHAnsi" w:hAnsiTheme="minorHAnsi" w:cstheme="minorHAnsi"/>
          <w:sz w:val="22"/>
          <w:szCs w:val="22"/>
        </w:rPr>
        <w:t>ies a</w:t>
      </w:r>
      <w:r w:rsidRPr="001A49F7">
        <w:rPr>
          <w:rFonts w:asciiTheme="minorHAnsi" w:hAnsiTheme="minorHAnsi" w:cstheme="minorHAnsi"/>
          <w:sz w:val="22"/>
          <w:szCs w:val="22"/>
        </w:rPr>
        <w:t xml:space="preserve">nd should have </w:t>
      </w:r>
      <w:r w:rsidR="00003A08">
        <w:rPr>
          <w:rFonts w:asciiTheme="minorHAnsi" w:hAnsiTheme="minorHAnsi" w:cstheme="minorHAnsi"/>
          <w:sz w:val="22"/>
          <w:szCs w:val="22"/>
        </w:rPr>
        <w:t xml:space="preserve">valid </w:t>
      </w:r>
      <w:r w:rsidRPr="001A49F7">
        <w:rPr>
          <w:rFonts w:asciiTheme="minorHAnsi" w:hAnsiTheme="minorHAnsi" w:cstheme="minorHAnsi"/>
          <w:sz w:val="22"/>
          <w:szCs w:val="22"/>
        </w:rPr>
        <w:t xml:space="preserve">business </w:t>
      </w:r>
      <w:r w:rsidR="00411E44" w:rsidRPr="001A49F7">
        <w:rPr>
          <w:rFonts w:asciiTheme="minorHAnsi" w:hAnsiTheme="minorHAnsi" w:cstheme="minorHAnsi"/>
          <w:sz w:val="22"/>
          <w:szCs w:val="22"/>
        </w:rPr>
        <w:t xml:space="preserve">licenses </w:t>
      </w:r>
      <w:r w:rsidRPr="001A49F7">
        <w:rPr>
          <w:rFonts w:asciiTheme="minorHAnsi" w:hAnsiTheme="minorHAnsi" w:cstheme="minorHAnsi"/>
          <w:sz w:val="22"/>
          <w:szCs w:val="22"/>
        </w:rPr>
        <w:t xml:space="preserve">in providing </w:t>
      </w:r>
      <w:r w:rsidR="00411E44" w:rsidRPr="001A49F7">
        <w:rPr>
          <w:rFonts w:asciiTheme="minorHAnsi" w:hAnsiTheme="minorHAnsi" w:cstheme="minorHAnsi"/>
          <w:sz w:val="22"/>
          <w:szCs w:val="22"/>
        </w:rPr>
        <w:t xml:space="preserve">relevant services </w:t>
      </w:r>
      <w:r w:rsidRPr="001A49F7">
        <w:rPr>
          <w:rFonts w:asciiTheme="minorHAnsi" w:hAnsiTheme="minorHAnsi" w:cstheme="minorHAnsi"/>
          <w:sz w:val="22"/>
          <w:szCs w:val="22"/>
        </w:rPr>
        <w:t xml:space="preserve">(The </w:t>
      </w:r>
      <w:r w:rsidR="00411E44" w:rsidRPr="001A49F7">
        <w:rPr>
          <w:rFonts w:asciiTheme="minorHAnsi" w:hAnsiTheme="minorHAnsi" w:cstheme="minorHAnsi"/>
          <w:sz w:val="22"/>
          <w:szCs w:val="22"/>
        </w:rPr>
        <w:t>Vendors are</w:t>
      </w:r>
      <w:r w:rsidRPr="001A49F7">
        <w:rPr>
          <w:rFonts w:asciiTheme="minorHAnsi" w:hAnsiTheme="minorHAnsi" w:cstheme="minorHAnsi"/>
          <w:sz w:val="22"/>
          <w:szCs w:val="22"/>
        </w:rPr>
        <w:t xml:space="preserve"> required to provide the Copy of </w:t>
      </w:r>
      <w:r w:rsidR="00411E44" w:rsidRPr="001A49F7">
        <w:rPr>
          <w:rFonts w:asciiTheme="minorHAnsi" w:hAnsiTheme="minorHAnsi" w:cstheme="minorHAnsi"/>
          <w:sz w:val="22"/>
          <w:szCs w:val="22"/>
        </w:rPr>
        <w:t xml:space="preserve">their business licenses </w:t>
      </w:r>
      <w:r w:rsidRPr="001A49F7">
        <w:rPr>
          <w:rFonts w:asciiTheme="minorHAnsi" w:hAnsiTheme="minorHAnsi" w:cstheme="minorHAnsi"/>
          <w:sz w:val="22"/>
          <w:szCs w:val="22"/>
        </w:rPr>
        <w:t>issued by the relevant authority in the country of establishment)</w:t>
      </w:r>
      <w:r w:rsidR="000A556A">
        <w:rPr>
          <w:rFonts w:asciiTheme="minorHAnsi" w:hAnsiTheme="minorHAnsi" w:cstheme="minorHAnsi"/>
          <w:sz w:val="22"/>
          <w:szCs w:val="22"/>
        </w:rPr>
        <w:t xml:space="preserve"> as well as meeting the following shortlisting criteria:</w:t>
      </w:r>
    </w:p>
    <w:p w14:paraId="6B9B35AE" w14:textId="2F0223BF" w:rsidR="00411E44" w:rsidRPr="003366AA" w:rsidRDefault="00411E44" w:rsidP="00F33C60">
      <w:pPr>
        <w:pStyle w:val="Default"/>
        <w:jc w:val="both"/>
        <w:rPr>
          <w:rFonts w:asciiTheme="minorHAnsi" w:hAnsiTheme="minorHAnsi" w:cstheme="minorHAnsi"/>
          <w:b/>
          <w:bCs/>
          <w:sz w:val="22"/>
          <w:szCs w:val="22"/>
          <w:u w:val="single"/>
        </w:rPr>
      </w:pPr>
    </w:p>
    <w:p w14:paraId="00222D4F" w14:textId="4A9E5D77" w:rsidR="003366AA" w:rsidRPr="003366AA" w:rsidRDefault="003366AA" w:rsidP="003366AA">
      <w:pPr>
        <w:rPr>
          <w:b/>
          <w:bCs/>
          <w:u w:val="single"/>
        </w:rPr>
      </w:pPr>
      <w:r w:rsidRPr="003366AA">
        <w:rPr>
          <w:b/>
          <w:bCs/>
          <w:u w:val="single"/>
        </w:rPr>
        <w:t xml:space="preserve">Only suppliers who succeed to </w:t>
      </w:r>
      <w:r>
        <w:rPr>
          <w:b/>
          <w:bCs/>
          <w:u w:val="single"/>
        </w:rPr>
        <w:t>meet the shortlisting criteria will be validated</w:t>
      </w:r>
      <w:r w:rsidR="005667AF">
        <w:rPr>
          <w:b/>
          <w:bCs/>
          <w:u w:val="single"/>
        </w:rPr>
        <w:t xml:space="preserve"> and the RFP will be shared with:</w:t>
      </w:r>
      <w:r>
        <w:rPr>
          <w:b/>
          <w:bCs/>
          <w:u w:val="single"/>
        </w:rPr>
        <w:t xml:space="preserve"> </w:t>
      </w:r>
    </w:p>
    <w:p w14:paraId="5CC84689" w14:textId="0A46D4DB" w:rsidR="003366AA" w:rsidRDefault="003366AA" w:rsidP="00F33C60">
      <w:pPr>
        <w:pStyle w:val="Default"/>
        <w:jc w:val="both"/>
        <w:rPr>
          <w:rFonts w:asciiTheme="minorHAnsi" w:hAnsiTheme="minorHAnsi" w:cstheme="minorHAnsi"/>
          <w:sz w:val="22"/>
          <w:szCs w:val="22"/>
        </w:rPr>
      </w:pPr>
    </w:p>
    <w:p w14:paraId="5A609C4A" w14:textId="4758AEB4" w:rsidR="003366AA" w:rsidRDefault="003366AA" w:rsidP="00F33C60">
      <w:pPr>
        <w:pStyle w:val="Default"/>
        <w:jc w:val="both"/>
        <w:rPr>
          <w:rFonts w:asciiTheme="minorHAnsi" w:hAnsiTheme="minorHAnsi" w:cstheme="minorHAnsi"/>
          <w:sz w:val="22"/>
          <w:szCs w:val="22"/>
        </w:rPr>
      </w:pPr>
    </w:p>
    <w:p w14:paraId="303317D8" w14:textId="332674E3" w:rsidR="003366AA" w:rsidRDefault="003366AA" w:rsidP="00F33C60">
      <w:pPr>
        <w:pStyle w:val="Default"/>
        <w:jc w:val="both"/>
        <w:rPr>
          <w:rFonts w:asciiTheme="minorHAnsi" w:hAnsiTheme="minorHAnsi" w:cstheme="minorHAnsi"/>
          <w:sz w:val="22"/>
          <w:szCs w:val="22"/>
        </w:rPr>
      </w:pPr>
    </w:p>
    <w:p w14:paraId="655F03E0" w14:textId="77777777" w:rsidR="003366AA" w:rsidRDefault="003366AA" w:rsidP="00F33C60">
      <w:pPr>
        <w:pStyle w:val="Default"/>
        <w:jc w:val="both"/>
        <w:rPr>
          <w:rFonts w:asciiTheme="minorHAnsi" w:hAnsiTheme="minorHAnsi" w:cstheme="minorHAnsi"/>
          <w:sz w:val="22"/>
          <w:szCs w:val="22"/>
        </w:rPr>
      </w:pPr>
    </w:p>
    <w:p w14:paraId="1EECF091" w14:textId="17CF4B72" w:rsidR="00331716" w:rsidRPr="001A49F7" w:rsidRDefault="00411E44" w:rsidP="00F33C60">
      <w:pPr>
        <w:pStyle w:val="Default"/>
        <w:jc w:val="both"/>
        <w:rPr>
          <w:rFonts w:asciiTheme="minorHAnsi" w:hAnsiTheme="minorHAnsi" w:cstheme="minorHAnsi"/>
          <w:b/>
          <w:bCs/>
          <w:sz w:val="22"/>
          <w:szCs w:val="22"/>
        </w:rPr>
      </w:pPr>
      <w:r w:rsidRPr="001A49F7">
        <w:rPr>
          <w:rFonts w:asciiTheme="minorHAnsi" w:hAnsiTheme="minorHAnsi" w:cstheme="minorHAnsi"/>
          <w:b/>
          <w:bCs/>
          <w:sz w:val="22"/>
          <w:szCs w:val="22"/>
        </w:rPr>
        <w:t>The shortlisting criteria are:</w:t>
      </w:r>
      <w:r w:rsidR="00F33C60" w:rsidRPr="001A49F7">
        <w:rPr>
          <w:rFonts w:asciiTheme="minorHAnsi" w:hAnsiTheme="minorHAnsi" w:cstheme="minorHAnsi"/>
          <w:b/>
          <w:bCs/>
          <w:sz w:val="22"/>
          <w:szCs w:val="22"/>
        </w:rPr>
        <w:t xml:space="preserve">    </w:t>
      </w:r>
    </w:p>
    <w:p w14:paraId="17EB9C02" w14:textId="44CCBEC9" w:rsidR="005667AF" w:rsidRDefault="005667AF" w:rsidP="00736E1E">
      <w:pPr>
        <w:pStyle w:val="Default"/>
        <w:numPr>
          <w:ilvl w:val="0"/>
          <w:numId w:val="2"/>
        </w:numPr>
        <w:rPr>
          <w:rFonts w:asciiTheme="minorHAnsi" w:hAnsiTheme="minorHAnsi" w:cstheme="minorHAnsi"/>
          <w:sz w:val="22"/>
          <w:szCs w:val="22"/>
        </w:rPr>
      </w:pPr>
      <w:r w:rsidRPr="001A49F7">
        <w:rPr>
          <w:rFonts w:asciiTheme="minorHAnsi" w:hAnsiTheme="minorHAnsi" w:cstheme="minorHAnsi"/>
          <w:sz w:val="22"/>
          <w:szCs w:val="22"/>
        </w:rPr>
        <w:t>Submitting company profile with a cover letter for expressing of their interest</w:t>
      </w:r>
    </w:p>
    <w:p w14:paraId="22BFB320" w14:textId="7A0B2086" w:rsidR="00411E44" w:rsidRPr="001A49F7" w:rsidRDefault="00411E44" w:rsidP="00736E1E">
      <w:pPr>
        <w:pStyle w:val="Default"/>
        <w:numPr>
          <w:ilvl w:val="0"/>
          <w:numId w:val="2"/>
        </w:numPr>
        <w:rPr>
          <w:rFonts w:asciiTheme="minorHAnsi" w:hAnsiTheme="minorHAnsi" w:cstheme="minorHAnsi"/>
          <w:sz w:val="22"/>
          <w:szCs w:val="22"/>
        </w:rPr>
      </w:pPr>
      <w:r w:rsidRPr="001A49F7">
        <w:rPr>
          <w:rFonts w:asciiTheme="minorHAnsi" w:hAnsiTheme="minorHAnsi" w:cstheme="minorHAnsi"/>
          <w:sz w:val="22"/>
          <w:szCs w:val="22"/>
        </w:rPr>
        <w:t xml:space="preserve">Having </w:t>
      </w:r>
      <w:r w:rsidR="00736E1E">
        <w:rPr>
          <w:rFonts w:asciiTheme="minorHAnsi" w:hAnsiTheme="minorHAnsi" w:cstheme="minorHAnsi"/>
          <w:sz w:val="22"/>
          <w:szCs w:val="22"/>
        </w:rPr>
        <w:t>valid</w:t>
      </w:r>
      <w:r w:rsidR="00736E1E" w:rsidRPr="001A49F7">
        <w:rPr>
          <w:rFonts w:asciiTheme="minorHAnsi" w:hAnsiTheme="minorHAnsi" w:cstheme="minorHAnsi"/>
          <w:sz w:val="22"/>
          <w:szCs w:val="22"/>
        </w:rPr>
        <w:t xml:space="preserve"> </w:t>
      </w:r>
      <w:r w:rsidRPr="001A49F7">
        <w:rPr>
          <w:rFonts w:asciiTheme="minorHAnsi" w:hAnsiTheme="minorHAnsi" w:cstheme="minorHAnsi"/>
          <w:sz w:val="22"/>
          <w:szCs w:val="22"/>
        </w:rPr>
        <w:t xml:space="preserve">Business license in relevant </w:t>
      </w:r>
      <w:r w:rsidR="00764EFD" w:rsidRPr="001A49F7">
        <w:rPr>
          <w:rFonts w:asciiTheme="minorHAnsi" w:hAnsiTheme="minorHAnsi" w:cstheme="minorHAnsi"/>
          <w:sz w:val="22"/>
          <w:szCs w:val="22"/>
        </w:rPr>
        <w:t>field.</w:t>
      </w:r>
    </w:p>
    <w:p w14:paraId="31B86407" w14:textId="2B25BDF8" w:rsidR="00411E44" w:rsidRDefault="003366AA" w:rsidP="00411E4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Submitted </w:t>
      </w:r>
      <w:r w:rsidRPr="003366AA">
        <w:rPr>
          <w:rFonts w:asciiTheme="minorHAnsi" w:hAnsiTheme="minorHAnsi" w:cstheme="minorHAnsi"/>
          <w:sz w:val="22"/>
          <w:szCs w:val="22"/>
        </w:rPr>
        <w:t>authentic quality CE certificates</w:t>
      </w:r>
      <w:r w:rsidR="00B14977">
        <w:rPr>
          <w:rFonts w:asciiTheme="minorHAnsi" w:hAnsiTheme="minorHAnsi" w:cstheme="minorHAnsi"/>
          <w:sz w:val="22"/>
          <w:szCs w:val="22"/>
        </w:rPr>
        <w:t xml:space="preserve"> / ISO/</w:t>
      </w:r>
      <w:r w:rsidRPr="003366AA">
        <w:rPr>
          <w:rFonts w:asciiTheme="minorHAnsi" w:hAnsiTheme="minorHAnsi" w:cstheme="minorHAnsi"/>
          <w:sz w:val="22"/>
          <w:szCs w:val="22"/>
        </w:rPr>
        <w:t xml:space="preserve"> or</w:t>
      </w:r>
      <w:r>
        <w:rPr>
          <w:rFonts w:asciiTheme="minorHAnsi" w:hAnsiTheme="minorHAnsi" w:cstheme="minorHAnsi"/>
          <w:sz w:val="22"/>
          <w:szCs w:val="22"/>
        </w:rPr>
        <w:t xml:space="preserve"> equivalent</w:t>
      </w:r>
      <w:r w:rsidR="00B14977">
        <w:rPr>
          <w:rFonts w:asciiTheme="minorHAnsi" w:hAnsiTheme="minorHAnsi" w:cstheme="minorHAnsi"/>
          <w:sz w:val="22"/>
          <w:szCs w:val="22"/>
        </w:rPr>
        <w:t xml:space="preserve"> quality certificate of the products</w:t>
      </w:r>
      <w:r>
        <w:rPr>
          <w:rFonts w:asciiTheme="minorHAnsi" w:hAnsiTheme="minorHAnsi" w:cstheme="minorHAnsi"/>
          <w:sz w:val="22"/>
          <w:szCs w:val="22"/>
        </w:rPr>
        <w:t>.</w:t>
      </w:r>
    </w:p>
    <w:p w14:paraId="5D2F22D8" w14:textId="35DE2298" w:rsidR="003366AA" w:rsidRDefault="003366AA" w:rsidP="00B14977">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Submitted details about the respective manufacturer, and Country of Origin</w:t>
      </w:r>
      <w:r w:rsidR="00B14977">
        <w:rPr>
          <w:rFonts w:asciiTheme="minorHAnsi" w:hAnsiTheme="minorHAnsi" w:cstheme="minorHAnsi"/>
          <w:sz w:val="22"/>
          <w:szCs w:val="22"/>
        </w:rPr>
        <w:t xml:space="preserve"> of each PPE item</w:t>
      </w:r>
    </w:p>
    <w:p w14:paraId="7E5EE3EA" w14:textId="1FA737C8" w:rsidR="003366AA" w:rsidRDefault="003366AA" w:rsidP="00411E4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Shared </w:t>
      </w:r>
      <w:r w:rsidR="00B14977">
        <w:rPr>
          <w:rFonts w:asciiTheme="minorHAnsi" w:hAnsiTheme="minorHAnsi" w:cstheme="minorHAnsi"/>
          <w:sz w:val="22"/>
          <w:szCs w:val="22"/>
        </w:rPr>
        <w:t xml:space="preserve">detailed </w:t>
      </w:r>
      <w:r>
        <w:rPr>
          <w:rFonts w:asciiTheme="minorHAnsi" w:hAnsiTheme="minorHAnsi" w:cstheme="minorHAnsi"/>
          <w:sz w:val="22"/>
          <w:szCs w:val="22"/>
        </w:rPr>
        <w:t xml:space="preserve">Photos of each PPE items </w:t>
      </w:r>
    </w:p>
    <w:p w14:paraId="4F858E4F" w14:textId="32ED7EAC" w:rsidR="00321110" w:rsidRPr="001A49F7" w:rsidRDefault="00003A08" w:rsidP="00411E4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Having</w:t>
      </w:r>
      <w:r w:rsidR="00321110">
        <w:rPr>
          <w:rFonts w:asciiTheme="minorHAnsi" w:hAnsiTheme="minorHAnsi" w:cstheme="minorHAnsi"/>
          <w:sz w:val="22"/>
          <w:szCs w:val="22"/>
        </w:rPr>
        <w:t xml:space="preserve"> proven experience of having performed similar </w:t>
      </w:r>
      <w:r w:rsidR="003366AA">
        <w:rPr>
          <w:rFonts w:asciiTheme="minorHAnsi" w:hAnsiTheme="minorHAnsi" w:cstheme="minorHAnsi"/>
          <w:sz w:val="22"/>
          <w:szCs w:val="22"/>
        </w:rPr>
        <w:t>Contracts/POs</w:t>
      </w:r>
      <w:r w:rsidR="00321110">
        <w:rPr>
          <w:rFonts w:asciiTheme="minorHAnsi" w:hAnsiTheme="minorHAnsi" w:cstheme="minorHAnsi"/>
          <w:sz w:val="22"/>
          <w:szCs w:val="22"/>
        </w:rPr>
        <w:t xml:space="preserve"> </w:t>
      </w:r>
      <w:r w:rsidR="003366AA">
        <w:rPr>
          <w:rFonts w:asciiTheme="minorHAnsi" w:hAnsiTheme="minorHAnsi" w:cstheme="minorHAnsi"/>
          <w:sz w:val="22"/>
          <w:szCs w:val="22"/>
        </w:rPr>
        <w:t>with International NGOs and or large-scale organizations; copies of Contracts/POs to be attached with Applications.</w:t>
      </w:r>
    </w:p>
    <w:p w14:paraId="55C1A68E" w14:textId="481A6E2F" w:rsidR="00331716" w:rsidRPr="001A49F7" w:rsidRDefault="00003A08" w:rsidP="00333D7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Having and </w:t>
      </w:r>
      <w:r w:rsidR="00331716" w:rsidRPr="00736E1E">
        <w:rPr>
          <w:rFonts w:asciiTheme="minorHAnsi" w:hAnsiTheme="minorHAnsi" w:cstheme="minorHAnsi"/>
          <w:sz w:val="22"/>
          <w:szCs w:val="22"/>
        </w:rPr>
        <w:t>demonstrat</w:t>
      </w:r>
      <w:r>
        <w:rPr>
          <w:rFonts w:asciiTheme="minorHAnsi" w:hAnsiTheme="minorHAnsi" w:cstheme="minorHAnsi"/>
          <w:sz w:val="22"/>
          <w:szCs w:val="22"/>
        </w:rPr>
        <w:t xml:space="preserve">ing </w:t>
      </w:r>
      <w:r w:rsidR="00331716" w:rsidRPr="00736E1E">
        <w:rPr>
          <w:rFonts w:asciiTheme="minorHAnsi" w:hAnsiTheme="minorHAnsi" w:cstheme="minorHAnsi"/>
          <w:sz w:val="22"/>
          <w:szCs w:val="22"/>
        </w:rPr>
        <w:t xml:space="preserve">sound financial standing by submitting </w:t>
      </w:r>
      <w:r w:rsidR="00411E44" w:rsidRPr="00736E1E">
        <w:rPr>
          <w:rFonts w:asciiTheme="minorHAnsi" w:hAnsiTheme="minorHAnsi" w:cstheme="minorHAnsi"/>
        </w:rPr>
        <w:t>Bank Account Statement</w:t>
      </w:r>
      <w:r w:rsidR="005667AF">
        <w:rPr>
          <w:rFonts w:asciiTheme="minorHAnsi" w:hAnsiTheme="minorHAnsi" w:cstheme="minorHAnsi"/>
        </w:rPr>
        <w:t xml:space="preserve"> and or another financial creditable document</w:t>
      </w:r>
    </w:p>
    <w:p w14:paraId="31E765C1" w14:textId="7BF37887" w:rsidR="00764EFD" w:rsidRPr="001A49F7" w:rsidRDefault="00764EFD" w:rsidP="00331716">
      <w:pPr>
        <w:pStyle w:val="Default"/>
        <w:numPr>
          <w:ilvl w:val="0"/>
          <w:numId w:val="2"/>
        </w:numPr>
        <w:rPr>
          <w:rFonts w:asciiTheme="minorHAnsi" w:hAnsiTheme="minorHAnsi" w:cstheme="minorHAnsi"/>
          <w:sz w:val="22"/>
          <w:szCs w:val="22"/>
        </w:rPr>
      </w:pPr>
      <w:r w:rsidRPr="001A49F7">
        <w:rPr>
          <w:rFonts w:asciiTheme="minorHAnsi" w:hAnsiTheme="minorHAnsi" w:cstheme="minorHAnsi"/>
          <w:sz w:val="22"/>
          <w:szCs w:val="22"/>
        </w:rPr>
        <w:t xml:space="preserve">Willing to </w:t>
      </w:r>
      <w:r w:rsidR="005667AF">
        <w:rPr>
          <w:rFonts w:asciiTheme="minorHAnsi" w:hAnsiTheme="minorHAnsi" w:cstheme="minorHAnsi"/>
          <w:sz w:val="22"/>
          <w:szCs w:val="22"/>
        </w:rPr>
        <w:t xml:space="preserve">deliver the required PPE items to IRC’s offices in Kabul, Nangarhar, Laghman, Herat, </w:t>
      </w:r>
      <w:proofErr w:type="spellStart"/>
      <w:r w:rsidR="005667AF">
        <w:rPr>
          <w:rFonts w:asciiTheme="minorHAnsi" w:hAnsiTheme="minorHAnsi" w:cstheme="minorHAnsi"/>
          <w:sz w:val="22"/>
          <w:szCs w:val="22"/>
        </w:rPr>
        <w:t>Badgihs</w:t>
      </w:r>
      <w:proofErr w:type="spellEnd"/>
      <w:r w:rsidR="005667AF">
        <w:rPr>
          <w:rFonts w:asciiTheme="minorHAnsi" w:hAnsiTheme="minorHAnsi" w:cstheme="minorHAnsi"/>
          <w:sz w:val="22"/>
          <w:szCs w:val="22"/>
        </w:rPr>
        <w:t xml:space="preserve">, Helmand, </w:t>
      </w:r>
      <w:proofErr w:type="spellStart"/>
      <w:r w:rsidR="005667AF">
        <w:rPr>
          <w:rFonts w:asciiTheme="minorHAnsi" w:hAnsiTheme="minorHAnsi" w:cstheme="minorHAnsi"/>
          <w:sz w:val="22"/>
          <w:szCs w:val="22"/>
        </w:rPr>
        <w:t>Logar</w:t>
      </w:r>
      <w:proofErr w:type="spellEnd"/>
      <w:r w:rsidR="005667AF">
        <w:rPr>
          <w:rFonts w:asciiTheme="minorHAnsi" w:hAnsiTheme="minorHAnsi" w:cstheme="minorHAnsi"/>
          <w:sz w:val="22"/>
          <w:szCs w:val="22"/>
        </w:rPr>
        <w:t xml:space="preserve">, </w:t>
      </w:r>
      <w:proofErr w:type="spellStart"/>
      <w:r w:rsidR="005667AF">
        <w:rPr>
          <w:rFonts w:asciiTheme="minorHAnsi" w:hAnsiTheme="minorHAnsi" w:cstheme="minorHAnsi"/>
          <w:sz w:val="22"/>
          <w:szCs w:val="22"/>
        </w:rPr>
        <w:t>Khost</w:t>
      </w:r>
      <w:proofErr w:type="spellEnd"/>
      <w:r w:rsidR="005667AF">
        <w:rPr>
          <w:rFonts w:asciiTheme="minorHAnsi" w:hAnsiTheme="minorHAnsi" w:cstheme="minorHAnsi"/>
          <w:sz w:val="22"/>
          <w:szCs w:val="22"/>
        </w:rPr>
        <w:t xml:space="preserve">, </w:t>
      </w:r>
      <w:proofErr w:type="spellStart"/>
      <w:r w:rsidR="005667AF">
        <w:rPr>
          <w:rFonts w:asciiTheme="minorHAnsi" w:hAnsiTheme="minorHAnsi" w:cstheme="minorHAnsi"/>
          <w:sz w:val="22"/>
          <w:szCs w:val="22"/>
        </w:rPr>
        <w:t>Paktiya</w:t>
      </w:r>
      <w:proofErr w:type="spellEnd"/>
      <w:r w:rsidR="005667AF">
        <w:rPr>
          <w:rFonts w:asciiTheme="minorHAnsi" w:hAnsiTheme="minorHAnsi" w:cstheme="minorHAnsi"/>
          <w:sz w:val="22"/>
          <w:szCs w:val="22"/>
        </w:rPr>
        <w:t>.</w:t>
      </w:r>
      <w:r w:rsidRPr="001A49F7">
        <w:rPr>
          <w:rFonts w:asciiTheme="minorHAnsi" w:hAnsiTheme="minorHAnsi" w:cstheme="minorHAnsi"/>
          <w:sz w:val="22"/>
          <w:szCs w:val="22"/>
        </w:rPr>
        <w:t>:</w:t>
      </w:r>
    </w:p>
    <w:p w14:paraId="4B5E0075" w14:textId="70446E1B" w:rsidR="00764EFD" w:rsidRPr="001A49F7" w:rsidRDefault="00764EFD" w:rsidP="00764EFD">
      <w:pPr>
        <w:pStyle w:val="Default"/>
        <w:rPr>
          <w:rFonts w:asciiTheme="minorHAnsi" w:hAnsiTheme="minorHAnsi" w:cstheme="minorHAnsi"/>
          <w:sz w:val="22"/>
          <w:szCs w:val="22"/>
        </w:rPr>
      </w:pPr>
    </w:p>
    <w:p w14:paraId="0C40F2CE" w14:textId="051CC75C" w:rsidR="00764EFD" w:rsidRPr="001A49F7" w:rsidRDefault="00764EFD" w:rsidP="00764EFD">
      <w:pPr>
        <w:pStyle w:val="Default"/>
        <w:rPr>
          <w:rFonts w:asciiTheme="minorHAnsi" w:hAnsiTheme="minorHAnsi" w:cstheme="minorHAnsi"/>
          <w:sz w:val="22"/>
          <w:szCs w:val="22"/>
        </w:rPr>
      </w:pPr>
      <w:r w:rsidRPr="001A49F7">
        <w:rPr>
          <w:rFonts w:asciiTheme="minorHAnsi" w:hAnsiTheme="minorHAnsi" w:cstheme="minorHAnsi"/>
          <w:sz w:val="22"/>
          <w:szCs w:val="22"/>
        </w:rPr>
        <w:t xml:space="preserve">The vendor </w:t>
      </w:r>
      <w:r w:rsidR="005667AF">
        <w:rPr>
          <w:rFonts w:asciiTheme="minorHAnsi" w:hAnsiTheme="minorHAnsi" w:cstheme="minorHAnsi"/>
          <w:sz w:val="22"/>
          <w:szCs w:val="22"/>
        </w:rPr>
        <w:t>must share the respective details of each PPE item based on the following chart:</w:t>
      </w:r>
    </w:p>
    <w:p w14:paraId="7FB327BA" w14:textId="365FDFCE" w:rsidR="00764EFD" w:rsidRPr="001A49F7" w:rsidRDefault="00764EFD" w:rsidP="00764EFD">
      <w:pPr>
        <w:pStyle w:val="Default"/>
        <w:rPr>
          <w:rFonts w:asciiTheme="minorHAnsi" w:hAnsiTheme="minorHAnsi" w:cstheme="minorHAnsi"/>
          <w:sz w:val="22"/>
          <w:szCs w:val="22"/>
        </w:rPr>
      </w:pPr>
    </w:p>
    <w:tbl>
      <w:tblPr>
        <w:tblStyle w:val="TableGrid"/>
        <w:tblW w:w="10350" w:type="dxa"/>
        <w:tblLook w:val="04A0" w:firstRow="1" w:lastRow="0" w:firstColumn="1" w:lastColumn="0" w:noHBand="0" w:noVBand="1"/>
      </w:tblPr>
      <w:tblGrid>
        <w:gridCol w:w="441"/>
        <w:gridCol w:w="4637"/>
        <w:gridCol w:w="1711"/>
        <w:gridCol w:w="1781"/>
        <w:gridCol w:w="1780"/>
      </w:tblGrid>
      <w:tr w:rsidR="00E05994" w:rsidRPr="001A49F7" w14:paraId="16D1DBBD" w14:textId="3136B11C" w:rsidTr="008B53A6">
        <w:tc>
          <w:tcPr>
            <w:tcW w:w="440" w:type="dxa"/>
            <w:vAlign w:val="center"/>
          </w:tcPr>
          <w:p w14:paraId="7558CC17" w14:textId="5F9ECCA7" w:rsidR="00E05994" w:rsidRPr="001A49F7" w:rsidRDefault="00E05994" w:rsidP="00F72B68">
            <w:pPr>
              <w:pStyle w:val="Default"/>
              <w:jc w:val="center"/>
              <w:rPr>
                <w:rFonts w:asciiTheme="minorHAnsi" w:hAnsiTheme="minorHAnsi" w:cstheme="minorHAnsi"/>
                <w:b/>
                <w:bCs/>
                <w:sz w:val="22"/>
                <w:szCs w:val="22"/>
              </w:rPr>
            </w:pPr>
            <w:r w:rsidRPr="001A49F7">
              <w:rPr>
                <w:rFonts w:asciiTheme="minorHAnsi" w:hAnsiTheme="minorHAnsi" w:cstheme="minorHAnsi"/>
                <w:b/>
                <w:bCs/>
                <w:sz w:val="22"/>
                <w:szCs w:val="22"/>
              </w:rPr>
              <w:t>#</w:t>
            </w:r>
          </w:p>
        </w:tc>
        <w:tc>
          <w:tcPr>
            <w:tcW w:w="4685" w:type="dxa"/>
            <w:vAlign w:val="center"/>
          </w:tcPr>
          <w:p w14:paraId="6A9A76A7" w14:textId="61B8675F" w:rsidR="00E05994" w:rsidRPr="001A49F7" w:rsidRDefault="00E05994" w:rsidP="00F72B68">
            <w:pPr>
              <w:pStyle w:val="Default"/>
              <w:jc w:val="center"/>
              <w:rPr>
                <w:rFonts w:asciiTheme="minorHAnsi" w:hAnsiTheme="minorHAnsi" w:cstheme="minorHAnsi"/>
                <w:b/>
                <w:bCs/>
                <w:sz w:val="22"/>
                <w:szCs w:val="22"/>
              </w:rPr>
            </w:pPr>
            <w:r>
              <w:rPr>
                <w:rFonts w:asciiTheme="minorHAnsi" w:hAnsiTheme="minorHAnsi" w:cstheme="minorHAnsi"/>
                <w:b/>
                <w:bCs/>
                <w:sz w:val="22"/>
                <w:szCs w:val="22"/>
              </w:rPr>
              <w:t>PPE Items Description</w:t>
            </w:r>
          </w:p>
        </w:tc>
        <w:tc>
          <w:tcPr>
            <w:tcW w:w="1715" w:type="dxa"/>
            <w:vAlign w:val="center"/>
          </w:tcPr>
          <w:p w14:paraId="42C6DEE0" w14:textId="42F83895" w:rsidR="00E05994" w:rsidRPr="001A49F7" w:rsidRDefault="00E05994" w:rsidP="00F72B68">
            <w:pPr>
              <w:pStyle w:val="Default"/>
              <w:jc w:val="center"/>
              <w:rPr>
                <w:rFonts w:asciiTheme="minorHAnsi" w:hAnsiTheme="minorHAnsi" w:cstheme="minorHAnsi"/>
                <w:b/>
                <w:bCs/>
                <w:sz w:val="22"/>
                <w:szCs w:val="22"/>
              </w:rPr>
            </w:pPr>
            <w:r>
              <w:rPr>
                <w:rFonts w:asciiTheme="minorHAnsi" w:hAnsiTheme="minorHAnsi" w:cstheme="minorHAnsi"/>
                <w:b/>
                <w:bCs/>
                <w:sz w:val="22"/>
                <w:szCs w:val="22"/>
              </w:rPr>
              <w:t>Manufacturer</w:t>
            </w:r>
          </w:p>
        </w:tc>
        <w:tc>
          <w:tcPr>
            <w:tcW w:w="1795" w:type="dxa"/>
            <w:vAlign w:val="center"/>
          </w:tcPr>
          <w:p w14:paraId="62611B07" w14:textId="0805D130" w:rsidR="00E05994" w:rsidRPr="001A49F7" w:rsidRDefault="00E05994" w:rsidP="00F72B68">
            <w:pPr>
              <w:pStyle w:val="Default"/>
              <w:jc w:val="center"/>
              <w:rPr>
                <w:rFonts w:asciiTheme="minorHAnsi" w:hAnsiTheme="minorHAnsi" w:cstheme="minorHAnsi"/>
                <w:b/>
                <w:bCs/>
                <w:sz w:val="22"/>
                <w:szCs w:val="22"/>
              </w:rPr>
            </w:pPr>
            <w:r>
              <w:rPr>
                <w:rFonts w:asciiTheme="minorHAnsi" w:hAnsiTheme="minorHAnsi" w:cstheme="minorHAnsi"/>
                <w:b/>
                <w:bCs/>
                <w:sz w:val="22"/>
                <w:szCs w:val="22"/>
              </w:rPr>
              <w:t>Country of Origin</w:t>
            </w:r>
          </w:p>
        </w:tc>
        <w:tc>
          <w:tcPr>
            <w:tcW w:w="1715" w:type="dxa"/>
          </w:tcPr>
          <w:p w14:paraId="1A355AA9" w14:textId="7AA91AA8" w:rsidR="00E05994" w:rsidRPr="001A49F7" w:rsidRDefault="00E05994" w:rsidP="00F72B68">
            <w:pPr>
              <w:pStyle w:val="Default"/>
              <w:jc w:val="center"/>
              <w:rPr>
                <w:rFonts w:asciiTheme="minorHAnsi" w:hAnsiTheme="minorHAnsi" w:cstheme="minorHAnsi"/>
                <w:b/>
                <w:bCs/>
                <w:sz w:val="22"/>
                <w:szCs w:val="22"/>
              </w:rPr>
            </w:pPr>
            <w:r>
              <w:rPr>
                <w:rFonts w:asciiTheme="minorHAnsi" w:hAnsiTheme="minorHAnsi" w:cstheme="minorHAnsi"/>
                <w:b/>
                <w:bCs/>
                <w:sz w:val="22"/>
                <w:szCs w:val="22"/>
              </w:rPr>
              <w:t>Photo/CE</w:t>
            </w:r>
            <w:r w:rsidR="00B14977">
              <w:rPr>
                <w:rFonts w:asciiTheme="minorHAnsi" w:hAnsiTheme="minorHAnsi" w:cstheme="minorHAnsi"/>
                <w:b/>
                <w:bCs/>
                <w:sz w:val="22"/>
                <w:szCs w:val="22"/>
              </w:rPr>
              <w:t xml:space="preserve">/ISO/or equal </w:t>
            </w:r>
            <w:r>
              <w:rPr>
                <w:rFonts w:asciiTheme="minorHAnsi" w:hAnsiTheme="minorHAnsi" w:cstheme="minorHAnsi"/>
                <w:b/>
                <w:bCs/>
                <w:sz w:val="22"/>
                <w:szCs w:val="22"/>
              </w:rPr>
              <w:t>certificate</w:t>
            </w:r>
          </w:p>
        </w:tc>
      </w:tr>
      <w:tr w:rsidR="00E05994" w:rsidRPr="001A49F7" w14:paraId="7F1FBDE5" w14:textId="0BE3D6EC" w:rsidTr="008B53A6">
        <w:tc>
          <w:tcPr>
            <w:tcW w:w="440" w:type="dxa"/>
            <w:vAlign w:val="center"/>
          </w:tcPr>
          <w:p w14:paraId="55D814C8" w14:textId="003207B7" w:rsidR="00E05994" w:rsidRPr="001A49F7" w:rsidRDefault="00E05994" w:rsidP="00F72B68">
            <w:pPr>
              <w:pStyle w:val="Default"/>
              <w:jc w:val="center"/>
              <w:rPr>
                <w:rFonts w:asciiTheme="minorHAnsi" w:hAnsiTheme="minorHAnsi" w:cstheme="minorHAnsi"/>
                <w:sz w:val="22"/>
                <w:szCs w:val="22"/>
              </w:rPr>
            </w:pPr>
            <w:r>
              <w:rPr>
                <w:rFonts w:asciiTheme="minorHAnsi" w:hAnsiTheme="minorHAnsi" w:cstheme="minorHAnsi"/>
                <w:sz w:val="22"/>
                <w:szCs w:val="22"/>
              </w:rPr>
              <w:t>1</w:t>
            </w:r>
          </w:p>
        </w:tc>
        <w:tc>
          <w:tcPr>
            <w:tcW w:w="4685" w:type="dxa"/>
            <w:vAlign w:val="center"/>
          </w:tcPr>
          <w:p w14:paraId="5DA222C8" w14:textId="1B7A22F3" w:rsidR="00E05994" w:rsidRPr="001A49F7" w:rsidRDefault="00E05994" w:rsidP="00764EFD">
            <w:pPr>
              <w:pStyle w:val="Default"/>
              <w:rPr>
                <w:rFonts w:asciiTheme="minorHAnsi" w:hAnsiTheme="minorHAnsi" w:cstheme="minorHAnsi"/>
                <w:sz w:val="22"/>
                <w:szCs w:val="22"/>
              </w:rPr>
            </w:pPr>
            <w:r w:rsidRPr="005667AF">
              <w:rPr>
                <w:rFonts w:asciiTheme="minorHAnsi" w:hAnsiTheme="minorHAnsi" w:cstheme="minorHAnsi"/>
                <w:sz w:val="22"/>
                <w:szCs w:val="22"/>
              </w:rPr>
              <w:t>Gloves</w:t>
            </w:r>
            <w:r>
              <w:rPr>
                <w:rFonts w:asciiTheme="minorHAnsi" w:hAnsiTheme="minorHAnsi" w:cstheme="minorHAnsi"/>
                <w:sz w:val="22"/>
                <w:szCs w:val="22"/>
              </w:rPr>
              <w:t>,</w:t>
            </w:r>
            <w:r w:rsidRPr="005667AF">
              <w:rPr>
                <w:rFonts w:asciiTheme="minorHAnsi" w:hAnsiTheme="minorHAnsi" w:cstheme="minorHAnsi"/>
                <w:sz w:val="22"/>
                <w:szCs w:val="22"/>
              </w:rPr>
              <w:t xml:space="preserve"> examination</w:t>
            </w:r>
            <w:r>
              <w:rPr>
                <w:rFonts w:asciiTheme="minorHAnsi" w:hAnsiTheme="minorHAnsi" w:cstheme="minorHAnsi"/>
                <w:sz w:val="22"/>
                <w:szCs w:val="22"/>
              </w:rPr>
              <w:t>,</w:t>
            </w:r>
            <w:r w:rsidRPr="005667AF">
              <w:rPr>
                <w:rFonts w:asciiTheme="minorHAnsi" w:hAnsiTheme="minorHAnsi" w:cstheme="minorHAnsi"/>
                <w:sz w:val="22"/>
                <w:szCs w:val="22"/>
              </w:rPr>
              <w:t xml:space="preserve"> nitrile</w:t>
            </w:r>
            <w:r>
              <w:rPr>
                <w:rFonts w:asciiTheme="minorHAnsi" w:hAnsiTheme="minorHAnsi" w:cstheme="minorHAnsi"/>
                <w:sz w:val="22"/>
                <w:szCs w:val="22"/>
              </w:rPr>
              <w:t>,</w:t>
            </w:r>
            <w:r w:rsidRPr="005667AF">
              <w:rPr>
                <w:rFonts w:asciiTheme="minorHAnsi" w:hAnsiTheme="minorHAnsi" w:cstheme="minorHAnsi"/>
                <w:sz w:val="22"/>
                <w:szCs w:val="22"/>
              </w:rPr>
              <w:t xml:space="preserve"> powder</w:t>
            </w:r>
            <w:r>
              <w:rPr>
                <w:rFonts w:asciiTheme="minorHAnsi" w:hAnsiTheme="minorHAnsi" w:cstheme="minorHAnsi"/>
                <w:sz w:val="22"/>
                <w:szCs w:val="22"/>
              </w:rPr>
              <w:t>-</w:t>
            </w:r>
            <w:r w:rsidRPr="005667AF">
              <w:rPr>
                <w:rFonts w:asciiTheme="minorHAnsi" w:hAnsiTheme="minorHAnsi" w:cstheme="minorHAnsi"/>
                <w:sz w:val="22"/>
                <w:szCs w:val="22"/>
              </w:rPr>
              <w:t>fre</w:t>
            </w:r>
            <w:r>
              <w:rPr>
                <w:rFonts w:asciiTheme="minorHAnsi" w:hAnsiTheme="minorHAnsi" w:cstheme="minorHAnsi"/>
                <w:sz w:val="22"/>
                <w:szCs w:val="22"/>
              </w:rPr>
              <w:t>e,</w:t>
            </w:r>
            <w:r w:rsidRPr="005667AF">
              <w:rPr>
                <w:rFonts w:asciiTheme="minorHAnsi" w:hAnsiTheme="minorHAnsi" w:cstheme="minorHAnsi"/>
                <w:sz w:val="22"/>
                <w:szCs w:val="22"/>
              </w:rPr>
              <w:t xml:space="preserve"> non</w:t>
            </w:r>
            <w:r>
              <w:rPr>
                <w:rFonts w:asciiTheme="minorHAnsi" w:hAnsiTheme="minorHAnsi" w:cstheme="minorHAnsi"/>
                <w:sz w:val="22"/>
                <w:szCs w:val="22"/>
              </w:rPr>
              <w:t>-</w:t>
            </w:r>
            <w:r w:rsidRPr="005667AF">
              <w:rPr>
                <w:rFonts w:asciiTheme="minorHAnsi" w:hAnsiTheme="minorHAnsi" w:cstheme="minorHAnsi"/>
                <w:sz w:val="22"/>
                <w:szCs w:val="22"/>
              </w:rPr>
              <w:t xml:space="preserve">sterile </w:t>
            </w:r>
            <w:r>
              <w:rPr>
                <w:rFonts w:asciiTheme="minorHAnsi" w:hAnsiTheme="minorHAnsi" w:cstheme="minorHAnsi"/>
                <w:sz w:val="22"/>
                <w:szCs w:val="22"/>
              </w:rPr>
              <w:t>(</w:t>
            </w:r>
            <w:r w:rsidRPr="005667AF">
              <w:rPr>
                <w:rFonts w:asciiTheme="minorHAnsi" w:hAnsiTheme="minorHAnsi" w:cstheme="minorHAnsi"/>
                <w:sz w:val="22"/>
                <w:szCs w:val="22"/>
              </w:rPr>
              <w:t>packed in boxes of 100 pieces</w:t>
            </w:r>
            <w:r>
              <w:rPr>
                <w:rFonts w:asciiTheme="minorHAnsi" w:hAnsiTheme="minorHAnsi" w:cstheme="minorHAnsi"/>
                <w:sz w:val="22"/>
                <w:szCs w:val="22"/>
              </w:rPr>
              <w:t>)</w:t>
            </w:r>
            <w:r w:rsidRPr="005667AF">
              <w:rPr>
                <w:rFonts w:asciiTheme="minorHAnsi" w:hAnsiTheme="minorHAnsi" w:cstheme="minorHAnsi"/>
                <w:sz w:val="22"/>
                <w:szCs w:val="22"/>
              </w:rPr>
              <w:t xml:space="preserve"> cuff length preferably reach mid</w:t>
            </w:r>
            <w:r>
              <w:rPr>
                <w:rFonts w:asciiTheme="minorHAnsi" w:hAnsiTheme="minorHAnsi" w:cstheme="minorHAnsi"/>
                <w:sz w:val="22"/>
                <w:szCs w:val="22"/>
              </w:rPr>
              <w:t>-</w:t>
            </w:r>
            <w:r w:rsidRPr="005667AF">
              <w:rPr>
                <w:rFonts w:asciiTheme="minorHAnsi" w:hAnsiTheme="minorHAnsi" w:cstheme="minorHAnsi"/>
                <w:sz w:val="22"/>
                <w:szCs w:val="22"/>
              </w:rPr>
              <w:t>forearm minimum of 280 mm of total length</w:t>
            </w:r>
            <w:r>
              <w:rPr>
                <w:rFonts w:asciiTheme="minorHAnsi" w:hAnsiTheme="minorHAnsi" w:cstheme="minorHAnsi"/>
                <w:sz w:val="22"/>
                <w:szCs w:val="22"/>
              </w:rPr>
              <w:t>.</w:t>
            </w:r>
            <w:r w:rsidRPr="005667AF">
              <w:rPr>
                <w:rFonts w:asciiTheme="minorHAnsi" w:hAnsiTheme="minorHAnsi" w:cstheme="minorHAnsi"/>
                <w:sz w:val="22"/>
                <w:szCs w:val="22"/>
              </w:rPr>
              <w:t xml:space="preserve"> </w:t>
            </w:r>
            <w:r>
              <w:rPr>
                <w:rFonts w:asciiTheme="minorHAnsi" w:hAnsiTheme="minorHAnsi" w:cstheme="minorHAnsi"/>
                <w:sz w:val="22"/>
                <w:szCs w:val="22"/>
              </w:rPr>
              <w:t>(S</w:t>
            </w:r>
            <w:r w:rsidRPr="005667AF">
              <w:rPr>
                <w:rFonts w:asciiTheme="minorHAnsi" w:hAnsiTheme="minorHAnsi" w:cstheme="minorHAnsi"/>
                <w:sz w:val="22"/>
                <w:szCs w:val="22"/>
              </w:rPr>
              <w:t>mall size</w:t>
            </w:r>
            <w:r>
              <w:rPr>
                <w:rFonts w:asciiTheme="minorHAnsi" w:hAnsiTheme="minorHAnsi" w:cstheme="minorHAnsi"/>
                <w:sz w:val="22"/>
                <w:szCs w:val="22"/>
              </w:rPr>
              <w:t>)</w:t>
            </w:r>
          </w:p>
        </w:tc>
        <w:tc>
          <w:tcPr>
            <w:tcW w:w="1715" w:type="dxa"/>
            <w:vAlign w:val="center"/>
          </w:tcPr>
          <w:p w14:paraId="301D429A" w14:textId="77777777" w:rsidR="00E05994" w:rsidRPr="001A49F7" w:rsidRDefault="00E05994" w:rsidP="00764EFD">
            <w:pPr>
              <w:pStyle w:val="Default"/>
              <w:rPr>
                <w:rFonts w:asciiTheme="minorHAnsi" w:hAnsiTheme="minorHAnsi" w:cstheme="minorHAnsi"/>
                <w:sz w:val="22"/>
                <w:szCs w:val="22"/>
              </w:rPr>
            </w:pPr>
          </w:p>
        </w:tc>
        <w:tc>
          <w:tcPr>
            <w:tcW w:w="1795" w:type="dxa"/>
            <w:vAlign w:val="center"/>
          </w:tcPr>
          <w:p w14:paraId="6D90CFA8" w14:textId="77777777" w:rsidR="00E05994" w:rsidRPr="001A49F7" w:rsidRDefault="00E05994" w:rsidP="00764EFD">
            <w:pPr>
              <w:pStyle w:val="Default"/>
              <w:rPr>
                <w:rFonts w:asciiTheme="minorHAnsi" w:hAnsiTheme="minorHAnsi" w:cstheme="minorHAnsi"/>
                <w:sz w:val="22"/>
                <w:szCs w:val="22"/>
              </w:rPr>
            </w:pPr>
          </w:p>
        </w:tc>
        <w:tc>
          <w:tcPr>
            <w:tcW w:w="1715" w:type="dxa"/>
            <w:vMerge w:val="restart"/>
            <w:textDirection w:val="btLr"/>
            <w:vAlign w:val="center"/>
          </w:tcPr>
          <w:p w14:paraId="3EB8C0D3" w14:textId="0C7A7C67" w:rsidR="00E05994" w:rsidRPr="00E05994" w:rsidRDefault="00E05994" w:rsidP="00E05994">
            <w:pPr>
              <w:pStyle w:val="Default"/>
              <w:ind w:left="113" w:right="113"/>
              <w:jc w:val="center"/>
              <w:rPr>
                <w:rFonts w:asciiTheme="minorHAnsi" w:hAnsiTheme="minorHAnsi" w:cstheme="minorHAnsi"/>
                <w:b/>
                <w:bCs/>
                <w:sz w:val="22"/>
                <w:szCs w:val="22"/>
                <w:u w:val="single"/>
              </w:rPr>
            </w:pPr>
            <w:r w:rsidRPr="00E05994">
              <w:rPr>
                <w:rFonts w:asciiTheme="minorHAnsi" w:hAnsiTheme="minorHAnsi" w:cstheme="minorHAnsi"/>
                <w:b/>
                <w:bCs/>
                <w:sz w:val="26"/>
                <w:szCs w:val="26"/>
                <w:u w:val="single"/>
              </w:rPr>
              <w:t xml:space="preserve">Authentic quality CE Certificates </w:t>
            </w:r>
            <w:r w:rsidR="00B14977">
              <w:rPr>
                <w:rFonts w:asciiTheme="minorHAnsi" w:hAnsiTheme="minorHAnsi" w:cstheme="minorHAnsi"/>
                <w:b/>
                <w:bCs/>
                <w:sz w:val="26"/>
                <w:szCs w:val="26"/>
                <w:u w:val="single"/>
              </w:rPr>
              <w:t xml:space="preserve">/ ISO / or equivalent certificate </w:t>
            </w:r>
            <w:r w:rsidRPr="00E05994">
              <w:rPr>
                <w:rFonts w:asciiTheme="minorHAnsi" w:hAnsiTheme="minorHAnsi" w:cstheme="minorHAnsi"/>
                <w:b/>
                <w:bCs/>
                <w:sz w:val="26"/>
                <w:szCs w:val="26"/>
                <w:u w:val="single"/>
              </w:rPr>
              <w:t>and photos for each PPE to be attached with</w:t>
            </w:r>
            <w:r w:rsidR="00B14977">
              <w:rPr>
                <w:rFonts w:asciiTheme="minorHAnsi" w:hAnsiTheme="minorHAnsi" w:cstheme="minorHAnsi"/>
                <w:b/>
                <w:bCs/>
                <w:sz w:val="26"/>
                <w:szCs w:val="26"/>
                <w:u w:val="single"/>
              </w:rPr>
              <w:t>in</w:t>
            </w:r>
            <w:r w:rsidRPr="00E05994">
              <w:rPr>
                <w:rFonts w:asciiTheme="minorHAnsi" w:hAnsiTheme="minorHAnsi" w:cstheme="minorHAnsi"/>
                <w:b/>
                <w:bCs/>
                <w:sz w:val="26"/>
                <w:szCs w:val="26"/>
                <w:u w:val="single"/>
              </w:rPr>
              <w:t xml:space="preserve"> Applications</w:t>
            </w:r>
          </w:p>
        </w:tc>
      </w:tr>
      <w:tr w:rsidR="00E05994" w:rsidRPr="001A49F7" w14:paraId="14BD1468" w14:textId="50CA351E" w:rsidTr="008B53A6">
        <w:tc>
          <w:tcPr>
            <w:tcW w:w="440" w:type="dxa"/>
            <w:vAlign w:val="center"/>
          </w:tcPr>
          <w:p w14:paraId="0D304D9C" w14:textId="1A5EA6FD" w:rsidR="00E05994" w:rsidRPr="001A49F7" w:rsidRDefault="00E05994" w:rsidP="00F72B68">
            <w:pPr>
              <w:pStyle w:val="Default"/>
              <w:jc w:val="center"/>
              <w:rPr>
                <w:rFonts w:asciiTheme="minorHAnsi" w:hAnsiTheme="minorHAnsi" w:cstheme="minorHAnsi"/>
                <w:sz w:val="22"/>
                <w:szCs w:val="22"/>
              </w:rPr>
            </w:pPr>
            <w:r>
              <w:rPr>
                <w:rFonts w:asciiTheme="minorHAnsi" w:hAnsiTheme="minorHAnsi" w:cstheme="minorHAnsi"/>
                <w:sz w:val="22"/>
                <w:szCs w:val="22"/>
              </w:rPr>
              <w:t>2</w:t>
            </w:r>
          </w:p>
        </w:tc>
        <w:tc>
          <w:tcPr>
            <w:tcW w:w="4685" w:type="dxa"/>
            <w:vAlign w:val="center"/>
          </w:tcPr>
          <w:p w14:paraId="111E1A7D" w14:textId="0B2DB22E" w:rsidR="00E05994" w:rsidRPr="001A49F7" w:rsidRDefault="00E05994" w:rsidP="00764EFD">
            <w:pPr>
              <w:pStyle w:val="Default"/>
              <w:rPr>
                <w:rFonts w:asciiTheme="minorHAnsi" w:hAnsiTheme="minorHAnsi" w:cstheme="minorHAnsi"/>
                <w:sz w:val="22"/>
                <w:szCs w:val="22"/>
              </w:rPr>
            </w:pPr>
            <w:r w:rsidRPr="005667AF">
              <w:rPr>
                <w:rFonts w:asciiTheme="minorHAnsi" w:hAnsiTheme="minorHAnsi" w:cstheme="minorHAnsi"/>
                <w:sz w:val="22"/>
                <w:szCs w:val="22"/>
              </w:rPr>
              <w:t>Gloves</w:t>
            </w:r>
            <w:r>
              <w:rPr>
                <w:rFonts w:asciiTheme="minorHAnsi" w:hAnsiTheme="minorHAnsi" w:cstheme="minorHAnsi"/>
                <w:sz w:val="22"/>
                <w:szCs w:val="22"/>
              </w:rPr>
              <w:t>,</w:t>
            </w:r>
            <w:r w:rsidRPr="005667AF">
              <w:rPr>
                <w:rFonts w:asciiTheme="minorHAnsi" w:hAnsiTheme="minorHAnsi" w:cstheme="minorHAnsi"/>
                <w:sz w:val="22"/>
                <w:szCs w:val="22"/>
              </w:rPr>
              <w:t xml:space="preserve"> examination</w:t>
            </w:r>
            <w:r>
              <w:rPr>
                <w:rFonts w:asciiTheme="minorHAnsi" w:hAnsiTheme="minorHAnsi" w:cstheme="minorHAnsi"/>
                <w:sz w:val="22"/>
                <w:szCs w:val="22"/>
              </w:rPr>
              <w:t>,</w:t>
            </w:r>
            <w:r w:rsidRPr="005667AF">
              <w:rPr>
                <w:rFonts w:asciiTheme="minorHAnsi" w:hAnsiTheme="minorHAnsi" w:cstheme="minorHAnsi"/>
                <w:sz w:val="22"/>
                <w:szCs w:val="22"/>
              </w:rPr>
              <w:t xml:space="preserve"> nitrile</w:t>
            </w:r>
            <w:r>
              <w:rPr>
                <w:rFonts w:asciiTheme="minorHAnsi" w:hAnsiTheme="minorHAnsi" w:cstheme="minorHAnsi"/>
                <w:sz w:val="22"/>
                <w:szCs w:val="22"/>
              </w:rPr>
              <w:t>,</w:t>
            </w:r>
            <w:r w:rsidRPr="005667AF">
              <w:rPr>
                <w:rFonts w:asciiTheme="minorHAnsi" w:hAnsiTheme="minorHAnsi" w:cstheme="minorHAnsi"/>
                <w:sz w:val="22"/>
                <w:szCs w:val="22"/>
              </w:rPr>
              <w:t xml:space="preserve"> powder</w:t>
            </w:r>
            <w:r>
              <w:rPr>
                <w:rFonts w:asciiTheme="minorHAnsi" w:hAnsiTheme="minorHAnsi" w:cstheme="minorHAnsi"/>
                <w:sz w:val="22"/>
                <w:szCs w:val="22"/>
              </w:rPr>
              <w:t>-</w:t>
            </w:r>
            <w:r w:rsidRPr="005667AF">
              <w:rPr>
                <w:rFonts w:asciiTheme="minorHAnsi" w:hAnsiTheme="minorHAnsi" w:cstheme="minorHAnsi"/>
                <w:sz w:val="22"/>
                <w:szCs w:val="22"/>
              </w:rPr>
              <w:t>fre</w:t>
            </w:r>
            <w:r>
              <w:rPr>
                <w:rFonts w:asciiTheme="minorHAnsi" w:hAnsiTheme="minorHAnsi" w:cstheme="minorHAnsi"/>
                <w:sz w:val="22"/>
                <w:szCs w:val="22"/>
              </w:rPr>
              <w:t>e,</w:t>
            </w:r>
            <w:r w:rsidRPr="005667AF">
              <w:rPr>
                <w:rFonts w:asciiTheme="minorHAnsi" w:hAnsiTheme="minorHAnsi" w:cstheme="minorHAnsi"/>
                <w:sz w:val="22"/>
                <w:szCs w:val="22"/>
              </w:rPr>
              <w:t xml:space="preserve"> non</w:t>
            </w:r>
            <w:r>
              <w:rPr>
                <w:rFonts w:asciiTheme="minorHAnsi" w:hAnsiTheme="minorHAnsi" w:cstheme="minorHAnsi"/>
                <w:sz w:val="22"/>
                <w:szCs w:val="22"/>
              </w:rPr>
              <w:t>-</w:t>
            </w:r>
            <w:r w:rsidRPr="005667AF">
              <w:rPr>
                <w:rFonts w:asciiTheme="minorHAnsi" w:hAnsiTheme="minorHAnsi" w:cstheme="minorHAnsi"/>
                <w:sz w:val="22"/>
                <w:szCs w:val="22"/>
              </w:rPr>
              <w:t xml:space="preserve">sterile </w:t>
            </w:r>
            <w:r>
              <w:rPr>
                <w:rFonts w:asciiTheme="minorHAnsi" w:hAnsiTheme="minorHAnsi" w:cstheme="minorHAnsi"/>
                <w:sz w:val="22"/>
                <w:szCs w:val="22"/>
              </w:rPr>
              <w:t>(</w:t>
            </w:r>
            <w:r w:rsidRPr="005667AF">
              <w:rPr>
                <w:rFonts w:asciiTheme="minorHAnsi" w:hAnsiTheme="minorHAnsi" w:cstheme="minorHAnsi"/>
                <w:sz w:val="22"/>
                <w:szCs w:val="22"/>
              </w:rPr>
              <w:t>packed in boxes of 100 pieces</w:t>
            </w:r>
            <w:r>
              <w:rPr>
                <w:rFonts w:asciiTheme="minorHAnsi" w:hAnsiTheme="minorHAnsi" w:cstheme="minorHAnsi"/>
                <w:sz w:val="22"/>
                <w:szCs w:val="22"/>
              </w:rPr>
              <w:t>)</w:t>
            </w:r>
            <w:r w:rsidRPr="005667AF">
              <w:rPr>
                <w:rFonts w:asciiTheme="minorHAnsi" w:hAnsiTheme="minorHAnsi" w:cstheme="minorHAnsi"/>
                <w:sz w:val="22"/>
                <w:szCs w:val="22"/>
              </w:rPr>
              <w:t xml:space="preserve"> cuff length preferably reach mid</w:t>
            </w:r>
            <w:r>
              <w:rPr>
                <w:rFonts w:asciiTheme="minorHAnsi" w:hAnsiTheme="minorHAnsi" w:cstheme="minorHAnsi"/>
                <w:sz w:val="22"/>
                <w:szCs w:val="22"/>
              </w:rPr>
              <w:t>-</w:t>
            </w:r>
            <w:r w:rsidRPr="005667AF">
              <w:rPr>
                <w:rFonts w:asciiTheme="minorHAnsi" w:hAnsiTheme="minorHAnsi" w:cstheme="minorHAnsi"/>
                <w:sz w:val="22"/>
                <w:szCs w:val="22"/>
              </w:rPr>
              <w:t>forearm minimum of 280 mm of total length</w:t>
            </w:r>
            <w:r>
              <w:rPr>
                <w:rFonts w:asciiTheme="minorHAnsi" w:hAnsiTheme="minorHAnsi" w:cstheme="minorHAnsi"/>
                <w:sz w:val="22"/>
                <w:szCs w:val="22"/>
              </w:rPr>
              <w:t>.</w:t>
            </w:r>
            <w:r w:rsidRPr="005667AF">
              <w:rPr>
                <w:rFonts w:asciiTheme="minorHAnsi" w:hAnsiTheme="minorHAnsi" w:cstheme="minorHAnsi"/>
                <w:sz w:val="22"/>
                <w:szCs w:val="22"/>
              </w:rPr>
              <w:t xml:space="preserve"> </w:t>
            </w:r>
            <w:r>
              <w:rPr>
                <w:rFonts w:asciiTheme="minorHAnsi" w:hAnsiTheme="minorHAnsi" w:cstheme="minorHAnsi"/>
                <w:sz w:val="22"/>
                <w:szCs w:val="22"/>
              </w:rPr>
              <w:t>(Medium</w:t>
            </w:r>
            <w:r w:rsidRPr="005667AF">
              <w:rPr>
                <w:rFonts w:asciiTheme="minorHAnsi" w:hAnsiTheme="minorHAnsi" w:cstheme="minorHAnsi"/>
                <w:sz w:val="22"/>
                <w:szCs w:val="22"/>
              </w:rPr>
              <w:t xml:space="preserve"> size</w:t>
            </w:r>
            <w:r>
              <w:rPr>
                <w:rFonts w:asciiTheme="minorHAnsi" w:hAnsiTheme="minorHAnsi" w:cstheme="minorHAnsi"/>
                <w:sz w:val="22"/>
                <w:szCs w:val="22"/>
              </w:rPr>
              <w:t>)</w:t>
            </w:r>
          </w:p>
        </w:tc>
        <w:tc>
          <w:tcPr>
            <w:tcW w:w="1715" w:type="dxa"/>
            <w:vAlign w:val="center"/>
          </w:tcPr>
          <w:p w14:paraId="4AEAE575" w14:textId="77777777" w:rsidR="00E05994" w:rsidRPr="001A49F7" w:rsidRDefault="00E05994" w:rsidP="00764EFD">
            <w:pPr>
              <w:pStyle w:val="Default"/>
              <w:rPr>
                <w:rFonts w:asciiTheme="minorHAnsi" w:hAnsiTheme="minorHAnsi" w:cstheme="minorHAnsi"/>
                <w:sz w:val="22"/>
                <w:szCs w:val="22"/>
              </w:rPr>
            </w:pPr>
          </w:p>
        </w:tc>
        <w:tc>
          <w:tcPr>
            <w:tcW w:w="1795" w:type="dxa"/>
            <w:vAlign w:val="center"/>
          </w:tcPr>
          <w:p w14:paraId="30718E40" w14:textId="77777777" w:rsidR="00E05994" w:rsidRPr="001A49F7" w:rsidRDefault="00E05994" w:rsidP="00764EFD">
            <w:pPr>
              <w:pStyle w:val="Default"/>
              <w:rPr>
                <w:rFonts w:asciiTheme="minorHAnsi" w:hAnsiTheme="minorHAnsi" w:cstheme="minorHAnsi"/>
                <w:sz w:val="22"/>
                <w:szCs w:val="22"/>
              </w:rPr>
            </w:pPr>
          </w:p>
        </w:tc>
        <w:tc>
          <w:tcPr>
            <w:tcW w:w="1715" w:type="dxa"/>
            <w:vMerge/>
          </w:tcPr>
          <w:p w14:paraId="7864B143" w14:textId="77777777" w:rsidR="00E05994" w:rsidRPr="001A49F7" w:rsidRDefault="00E05994" w:rsidP="00764EFD">
            <w:pPr>
              <w:pStyle w:val="Default"/>
              <w:rPr>
                <w:rFonts w:asciiTheme="minorHAnsi" w:hAnsiTheme="minorHAnsi" w:cstheme="minorHAnsi"/>
                <w:sz w:val="22"/>
                <w:szCs w:val="22"/>
              </w:rPr>
            </w:pPr>
          </w:p>
        </w:tc>
      </w:tr>
      <w:tr w:rsidR="00E05994" w:rsidRPr="001A49F7" w14:paraId="0A66A6DA" w14:textId="49F150B9" w:rsidTr="008B53A6">
        <w:tc>
          <w:tcPr>
            <w:tcW w:w="440" w:type="dxa"/>
            <w:vAlign w:val="center"/>
          </w:tcPr>
          <w:p w14:paraId="57E42D61" w14:textId="3C38F188" w:rsidR="00E05994" w:rsidRPr="001A49F7" w:rsidRDefault="00E05994" w:rsidP="00F72B68">
            <w:pPr>
              <w:pStyle w:val="Default"/>
              <w:jc w:val="center"/>
              <w:rPr>
                <w:rFonts w:asciiTheme="minorHAnsi" w:hAnsiTheme="minorHAnsi" w:cstheme="minorHAnsi"/>
                <w:sz w:val="22"/>
                <w:szCs w:val="22"/>
              </w:rPr>
            </w:pPr>
            <w:r>
              <w:rPr>
                <w:rFonts w:asciiTheme="minorHAnsi" w:hAnsiTheme="minorHAnsi" w:cstheme="minorHAnsi"/>
                <w:sz w:val="22"/>
                <w:szCs w:val="22"/>
              </w:rPr>
              <w:t>3</w:t>
            </w:r>
          </w:p>
        </w:tc>
        <w:tc>
          <w:tcPr>
            <w:tcW w:w="4685" w:type="dxa"/>
            <w:vAlign w:val="center"/>
          </w:tcPr>
          <w:p w14:paraId="67ADD34E" w14:textId="74EC0FEC" w:rsidR="00E05994" w:rsidRPr="001A49F7" w:rsidRDefault="00E05994" w:rsidP="00764EFD">
            <w:pPr>
              <w:pStyle w:val="Default"/>
              <w:rPr>
                <w:rFonts w:asciiTheme="minorHAnsi" w:hAnsiTheme="minorHAnsi" w:cstheme="minorHAnsi"/>
                <w:sz w:val="22"/>
                <w:szCs w:val="22"/>
              </w:rPr>
            </w:pPr>
            <w:r w:rsidRPr="005667AF">
              <w:rPr>
                <w:rFonts w:asciiTheme="minorHAnsi" w:hAnsiTheme="minorHAnsi" w:cstheme="minorHAnsi"/>
                <w:sz w:val="22"/>
                <w:szCs w:val="22"/>
              </w:rPr>
              <w:t>Gloves</w:t>
            </w:r>
            <w:r>
              <w:rPr>
                <w:rFonts w:asciiTheme="minorHAnsi" w:hAnsiTheme="minorHAnsi" w:cstheme="minorHAnsi"/>
                <w:sz w:val="22"/>
                <w:szCs w:val="22"/>
              </w:rPr>
              <w:t>,</w:t>
            </w:r>
            <w:r w:rsidRPr="005667AF">
              <w:rPr>
                <w:rFonts w:asciiTheme="minorHAnsi" w:hAnsiTheme="minorHAnsi" w:cstheme="minorHAnsi"/>
                <w:sz w:val="22"/>
                <w:szCs w:val="22"/>
              </w:rPr>
              <w:t xml:space="preserve"> examination</w:t>
            </w:r>
            <w:r>
              <w:rPr>
                <w:rFonts w:asciiTheme="minorHAnsi" w:hAnsiTheme="minorHAnsi" w:cstheme="minorHAnsi"/>
                <w:sz w:val="22"/>
                <w:szCs w:val="22"/>
              </w:rPr>
              <w:t>,</w:t>
            </w:r>
            <w:r w:rsidRPr="005667AF">
              <w:rPr>
                <w:rFonts w:asciiTheme="minorHAnsi" w:hAnsiTheme="minorHAnsi" w:cstheme="minorHAnsi"/>
                <w:sz w:val="22"/>
                <w:szCs w:val="22"/>
              </w:rPr>
              <w:t xml:space="preserve"> nitrile</w:t>
            </w:r>
            <w:r>
              <w:rPr>
                <w:rFonts w:asciiTheme="minorHAnsi" w:hAnsiTheme="minorHAnsi" w:cstheme="minorHAnsi"/>
                <w:sz w:val="22"/>
                <w:szCs w:val="22"/>
              </w:rPr>
              <w:t>,</w:t>
            </w:r>
            <w:r w:rsidRPr="005667AF">
              <w:rPr>
                <w:rFonts w:asciiTheme="minorHAnsi" w:hAnsiTheme="minorHAnsi" w:cstheme="minorHAnsi"/>
                <w:sz w:val="22"/>
                <w:szCs w:val="22"/>
              </w:rPr>
              <w:t xml:space="preserve"> powder</w:t>
            </w:r>
            <w:r>
              <w:rPr>
                <w:rFonts w:asciiTheme="minorHAnsi" w:hAnsiTheme="minorHAnsi" w:cstheme="minorHAnsi"/>
                <w:sz w:val="22"/>
                <w:szCs w:val="22"/>
              </w:rPr>
              <w:t>-</w:t>
            </w:r>
            <w:r w:rsidRPr="005667AF">
              <w:rPr>
                <w:rFonts w:asciiTheme="minorHAnsi" w:hAnsiTheme="minorHAnsi" w:cstheme="minorHAnsi"/>
                <w:sz w:val="22"/>
                <w:szCs w:val="22"/>
              </w:rPr>
              <w:t>fre</w:t>
            </w:r>
            <w:r>
              <w:rPr>
                <w:rFonts w:asciiTheme="minorHAnsi" w:hAnsiTheme="minorHAnsi" w:cstheme="minorHAnsi"/>
                <w:sz w:val="22"/>
                <w:szCs w:val="22"/>
              </w:rPr>
              <w:t>e,</w:t>
            </w:r>
            <w:r w:rsidRPr="005667AF">
              <w:rPr>
                <w:rFonts w:asciiTheme="minorHAnsi" w:hAnsiTheme="minorHAnsi" w:cstheme="minorHAnsi"/>
                <w:sz w:val="22"/>
                <w:szCs w:val="22"/>
              </w:rPr>
              <w:t xml:space="preserve"> non</w:t>
            </w:r>
            <w:r>
              <w:rPr>
                <w:rFonts w:asciiTheme="minorHAnsi" w:hAnsiTheme="minorHAnsi" w:cstheme="minorHAnsi"/>
                <w:sz w:val="22"/>
                <w:szCs w:val="22"/>
              </w:rPr>
              <w:t>-</w:t>
            </w:r>
            <w:r w:rsidRPr="005667AF">
              <w:rPr>
                <w:rFonts w:asciiTheme="minorHAnsi" w:hAnsiTheme="minorHAnsi" w:cstheme="minorHAnsi"/>
                <w:sz w:val="22"/>
                <w:szCs w:val="22"/>
              </w:rPr>
              <w:t xml:space="preserve">sterile </w:t>
            </w:r>
            <w:r>
              <w:rPr>
                <w:rFonts w:asciiTheme="minorHAnsi" w:hAnsiTheme="minorHAnsi" w:cstheme="minorHAnsi"/>
                <w:sz w:val="22"/>
                <w:szCs w:val="22"/>
              </w:rPr>
              <w:t>(</w:t>
            </w:r>
            <w:r w:rsidRPr="005667AF">
              <w:rPr>
                <w:rFonts w:asciiTheme="minorHAnsi" w:hAnsiTheme="minorHAnsi" w:cstheme="minorHAnsi"/>
                <w:sz w:val="22"/>
                <w:szCs w:val="22"/>
              </w:rPr>
              <w:t>packed in boxes of 100 pieces</w:t>
            </w:r>
            <w:r>
              <w:rPr>
                <w:rFonts w:asciiTheme="minorHAnsi" w:hAnsiTheme="minorHAnsi" w:cstheme="minorHAnsi"/>
                <w:sz w:val="22"/>
                <w:szCs w:val="22"/>
              </w:rPr>
              <w:t>)</w:t>
            </w:r>
            <w:r w:rsidRPr="005667AF">
              <w:rPr>
                <w:rFonts w:asciiTheme="minorHAnsi" w:hAnsiTheme="minorHAnsi" w:cstheme="minorHAnsi"/>
                <w:sz w:val="22"/>
                <w:szCs w:val="22"/>
              </w:rPr>
              <w:t xml:space="preserve"> cuff length preferably reach mid</w:t>
            </w:r>
            <w:r>
              <w:rPr>
                <w:rFonts w:asciiTheme="minorHAnsi" w:hAnsiTheme="minorHAnsi" w:cstheme="minorHAnsi"/>
                <w:sz w:val="22"/>
                <w:szCs w:val="22"/>
              </w:rPr>
              <w:t>-</w:t>
            </w:r>
            <w:r w:rsidRPr="005667AF">
              <w:rPr>
                <w:rFonts w:asciiTheme="minorHAnsi" w:hAnsiTheme="minorHAnsi" w:cstheme="minorHAnsi"/>
                <w:sz w:val="22"/>
                <w:szCs w:val="22"/>
              </w:rPr>
              <w:t>forearm minimum of 280 mm of total length</w:t>
            </w:r>
            <w:r>
              <w:rPr>
                <w:rFonts w:asciiTheme="minorHAnsi" w:hAnsiTheme="minorHAnsi" w:cstheme="minorHAnsi"/>
                <w:sz w:val="22"/>
                <w:szCs w:val="22"/>
              </w:rPr>
              <w:t>.</w:t>
            </w:r>
            <w:r w:rsidRPr="005667AF">
              <w:rPr>
                <w:rFonts w:asciiTheme="minorHAnsi" w:hAnsiTheme="minorHAnsi" w:cstheme="minorHAnsi"/>
                <w:sz w:val="22"/>
                <w:szCs w:val="22"/>
              </w:rPr>
              <w:t xml:space="preserve"> </w:t>
            </w:r>
            <w:r>
              <w:rPr>
                <w:rFonts w:asciiTheme="minorHAnsi" w:hAnsiTheme="minorHAnsi" w:cstheme="minorHAnsi"/>
                <w:sz w:val="22"/>
                <w:szCs w:val="22"/>
              </w:rPr>
              <w:t>(Large</w:t>
            </w:r>
            <w:r w:rsidRPr="005667AF">
              <w:rPr>
                <w:rFonts w:asciiTheme="minorHAnsi" w:hAnsiTheme="minorHAnsi" w:cstheme="minorHAnsi"/>
                <w:sz w:val="22"/>
                <w:szCs w:val="22"/>
              </w:rPr>
              <w:t xml:space="preserve"> size</w:t>
            </w:r>
            <w:r>
              <w:rPr>
                <w:rFonts w:asciiTheme="minorHAnsi" w:hAnsiTheme="minorHAnsi" w:cstheme="minorHAnsi"/>
                <w:sz w:val="22"/>
                <w:szCs w:val="22"/>
              </w:rPr>
              <w:t>)</w:t>
            </w:r>
          </w:p>
        </w:tc>
        <w:tc>
          <w:tcPr>
            <w:tcW w:w="1715" w:type="dxa"/>
            <w:vAlign w:val="center"/>
          </w:tcPr>
          <w:p w14:paraId="129034D9" w14:textId="77777777" w:rsidR="00E05994" w:rsidRPr="001A49F7" w:rsidRDefault="00E05994" w:rsidP="00764EFD">
            <w:pPr>
              <w:pStyle w:val="Default"/>
              <w:rPr>
                <w:rFonts w:asciiTheme="minorHAnsi" w:hAnsiTheme="minorHAnsi" w:cstheme="minorHAnsi"/>
                <w:sz w:val="22"/>
                <w:szCs w:val="22"/>
              </w:rPr>
            </w:pPr>
          </w:p>
        </w:tc>
        <w:tc>
          <w:tcPr>
            <w:tcW w:w="1795" w:type="dxa"/>
            <w:vAlign w:val="center"/>
          </w:tcPr>
          <w:p w14:paraId="414836AF" w14:textId="77777777" w:rsidR="00E05994" w:rsidRPr="001A49F7" w:rsidRDefault="00E05994" w:rsidP="00764EFD">
            <w:pPr>
              <w:pStyle w:val="Default"/>
              <w:rPr>
                <w:rFonts w:asciiTheme="minorHAnsi" w:hAnsiTheme="minorHAnsi" w:cstheme="minorHAnsi"/>
                <w:sz w:val="22"/>
                <w:szCs w:val="22"/>
              </w:rPr>
            </w:pPr>
          </w:p>
        </w:tc>
        <w:tc>
          <w:tcPr>
            <w:tcW w:w="1715" w:type="dxa"/>
            <w:vMerge/>
          </w:tcPr>
          <w:p w14:paraId="49B2ACF0" w14:textId="77777777" w:rsidR="00E05994" w:rsidRPr="001A49F7" w:rsidRDefault="00E05994" w:rsidP="00764EFD">
            <w:pPr>
              <w:pStyle w:val="Default"/>
              <w:rPr>
                <w:rFonts w:asciiTheme="minorHAnsi" w:hAnsiTheme="minorHAnsi" w:cstheme="minorHAnsi"/>
                <w:sz w:val="22"/>
                <w:szCs w:val="22"/>
              </w:rPr>
            </w:pPr>
          </w:p>
        </w:tc>
      </w:tr>
      <w:tr w:rsidR="00E05994" w:rsidRPr="001A49F7" w14:paraId="3DE8CCC6" w14:textId="66A143F5" w:rsidTr="008B53A6">
        <w:tc>
          <w:tcPr>
            <w:tcW w:w="440" w:type="dxa"/>
            <w:vAlign w:val="center"/>
          </w:tcPr>
          <w:p w14:paraId="4F0AD4ED" w14:textId="630CC854" w:rsidR="00E05994" w:rsidRDefault="00E05994" w:rsidP="0095662A">
            <w:pPr>
              <w:pStyle w:val="Default"/>
              <w:jc w:val="center"/>
              <w:rPr>
                <w:rFonts w:asciiTheme="minorHAnsi" w:hAnsiTheme="minorHAnsi" w:cstheme="minorHAnsi"/>
                <w:sz w:val="22"/>
                <w:szCs w:val="22"/>
              </w:rPr>
            </w:pPr>
            <w:r>
              <w:rPr>
                <w:rFonts w:asciiTheme="minorHAnsi" w:hAnsiTheme="minorHAnsi" w:cstheme="minorHAnsi"/>
                <w:sz w:val="22"/>
                <w:szCs w:val="22"/>
              </w:rPr>
              <w:t>4</w:t>
            </w:r>
          </w:p>
        </w:tc>
        <w:tc>
          <w:tcPr>
            <w:tcW w:w="4685" w:type="dxa"/>
          </w:tcPr>
          <w:p w14:paraId="6D97709F" w14:textId="0A67766D" w:rsidR="00E05994" w:rsidRPr="001A49F7" w:rsidRDefault="00E05994" w:rsidP="0095662A">
            <w:pPr>
              <w:pStyle w:val="Default"/>
              <w:rPr>
                <w:rFonts w:asciiTheme="minorHAnsi" w:hAnsiTheme="minorHAnsi" w:cstheme="minorHAnsi"/>
                <w:sz w:val="22"/>
                <w:szCs w:val="22"/>
              </w:rPr>
            </w:pPr>
            <w:r w:rsidRPr="005667AF">
              <w:rPr>
                <w:rFonts w:asciiTheme="minorHAnsi" w:hAnsiTheme="minorHAnsi" w:cstheme="minorHAnsi"/>
                <w:sz w:val="22"/>
                <w:szCs w:val="22"/>
              </w:rPr>
              <w:t>Medical</w:t>
            </w:r>
            <w:r>
              <w:rPr>
                <w:rFonts w:asciiTheme="minorHAnsi" w:hAnsiTheme="minorHAnsi" w:cstheme="minorHAnsi"/>
                <w:sz w:val="22"/>
                <w:szCs w:val="22"/>
              </w:rPr>
              <w:t>/S</w:t>
            </w:r>
            <w:r w:rsidRPr="005667AF">
              <w:rPr>
                <w:rFonts w:asciiTheme="minorHAnsi" w:hAnsiTheme="minorHAnsi" w:cstheme="minorHAnsi"/>
                <w:sz w:val="22"/>
                <w:szCs w:val="22"/>
              </w:rPr>
              <w:t>urgical mask</w:t>
            </w:r>
            <w:r>
              <w:rPr>
                <w:rFonts w:asciiTheme="minorHAnsi" w:hAnsiTheme="minorHAnsi" w:cstheme="minorHAnsi"/>
                <w:sz w:val="22"/>
                <w:szCs w:val="22"/>
              </w:rPr>
              <w:t>,</w:t>
            </w:r>
            <w:r w:rsidRPr="005667AF">
              <w:rPr>
                <w:rFonts w:asciiTheme="minorHAnsi" w:hAnsiTheme="minorHAnsi" w:cstheme="minorHAnsi"/>
                <w:sz w:val="22"/>
                <w:szCs w:val="22"/>
              </w:rPr>
              <w:t xml:space="preserve"> </w:t>
            </w:r>
            <w:r>
              <w:rPr>
                <w:rFonts w:asciiTheme="minorHAnsi" w:hAnsiTheme="minorHAnsi" w:cstheme="minorHAnsi"/>
                <w:sz w:val="22"/>
                <w:szCs w:val="22"/>
              </w:rPr>
              <w:t>(</w:t>
            </w:r>
            <w:r w:rsidRPr="005667AF">
              <w:rPr>
                <w:rFonts w:asciiTheme="minorHAnsi" w:hAnsiTheme="minorHAnsi" w:cstheme="minorHAnsi"/>
                <w:sz w:val="22"/>
                <w:szCs w:val="22"/>
              </w:rPr>
              <w:t>box of 50</w:t>
            </w:r>
            <w:r>
              <w:rPr>
                <w:rFonts w:asciiTheme="minorHAnsi" w:hAnsiTheme="minorHAnsi" w:cstheme="minorHAnsi"/>
                <w:sz w:val="22"/>
                <w:szCs w:val="22"/>
              </w:rPr>
              <w:t>)</w:t>
            </w:r>
            <w:r w:rsidRPr="005667AF">
              <w:rPr>
                <w:rFonts w:asciiTheme="minorHAnsi" w:hAnsiTheme="minorHAnsi" w:cstheme="minorHAnsi"/>
                <w:sz w:val="22"/>
                <w:szCs w:val="22"/>
              </w:rPr>
              <w:t xml:space="preserve"> high fluid resistance</w:t>
            </w:r>
            <w:r>
              <w:rPr>
                <w:rFonts w:asciiTheme="minorHAnsi" w:hAnsiTheme="minorHAnsi" w:cstheme="minorHAnsi"/>
                <w:sz w:val="22"/>
                <w:szCs w:val="22"/>
              </w:rPr>
              <w:t>,</w:t>
            </w:r>
            <w:r w:rsidRPr="005667AF">
              <w:rPr>
                <w:rFonts w:asciiTheme="minorHAnsi" w:hAnsiTheme="minorHAnsi" w:cstheme="minorHAnsi"/>
                <w:sz w:val="22"/>
                <w:szCs w:val="22"/>
              </w:rPr>
              <w:t xml:space="preserve"> good breathability</w:t>
            </w:r>
            <w:r>
              <w:rPr>
                <w:rFonts w:asciiTheme="minorHAnsi" w:hAnsiTheme="minorHAnsi" w:cstheme="minorHAnsi"/>
                <w:sz w:val="22"/>
                <w:szCs w:val="22"/>
              </w:rPr>
              <w:t>,</w:t>
            </w:r>
            <w:r w:rsidRPr="005667AF">
              <w:rPr>
                <w:rFonts w:asciiTheme="minorHAnsi" w:hAnsiTheme="minorHAnsi" w:cstheme="minorHAnsi"/>
                <w:sz w:val="22"/>
                <w:szCs w:val="22"/>
              </w:rPr>
              <w:t xml:space="preserve"> internal and external faces should be clearly identified</w:t>
            </w:r>
            <w:r>
              <w:rPr>
                <w:rFonts w:asciiTheme="minorHAnsi" w:hAnsiTheme="minorHAnsi" w:cstheme="minorHAnsi"/>
                <w:sz w:val="22"/>
                <w:szCs w:val="22"/>
              </w:rPr>
              <w:t>,</w:t>
            </w:r>
            <w:r w:rsidRPr="005667AF">
              <w:rPr>
                <w:rFonts w:asciiTheme="minorHAnsi" w:hAnsiTheme="minorHAnsi" w:cstheme="minorHAnsi"/>
                <w:sz w:val="22"/>
                <w:szCs w:val="22"/>
              </w:rPr>
              <w:t xml:space="preserve"> structured design that does not collaps</w:t>
            </w:r>
            <w:r>
              <w:rPr>
                <w:rFonts w:asciiTheme="minorHAnsi" w:hAnsiTheme="minorHAnsi" w:cstheme="minorHAnsi"/>
                <w:sz w:val="22"/>
                <w:szCs w:val="22"/>
              </w:rPr>
              <w:t>e</w:t>
            </w:r>
            <w:r w:rsidRPr="005667AF">
              <w:rPr>
                <w:rFonts w:asciiTheme="minorHAnsi" w:hAnsiTheme="minorHAnsi" w:cstheme="minorHAnsi"/>
                <w:sz w:val="22"/>
                <w:szCs w:val="22"/>
              </w:rPr>
              <w:t xml:space="preserve"> against the mouth </w:t>
            </w:r>
            <w:r>
              <w:rPr>
                <w:rFonts w:asciiTheme="minorHAnsi" w:hAnsiTheme="minorHAnsi" w:cstheme="minorHAnsi"/>
                <w:sz w:val="22"/>
                <w:szCs w:val="22"/>
              </w:rPr>
              <w:t>(</w:t>
            </w:r>
            <w:r w:rsidRPr="005667AF">
              <w:rPr>
                <w:rFonts w:asciiTheme="minorHAnsi" w:hAnsiTheme="minorHAnsi" w:cstheme="minorHAnsi"/>
                <w:sz w:val="22"/>
                <w:szCs w:val="22"/>
              </w:rPr>
              <w:t>e.g.</w:t>
            </w:r>
            <w:r>
              <w:rPr>
                <w:rFonts w:asciiTheme="minorHAnsi" w:hAnsiTheme="minorHAnsi" w:cstheme="minorHAnsi"/>
                <w:sz w:val="22"/>
                <w:szCs w:val="22"/>
              </w:rPr>
              <w:t xml:space="preserve"> </w:t>
            </w:r>
            <w:r w:rsidRPr="005667AF">
              <w:rPr>
                <w:rFonts w:asciiTheme="minorHAnsi" w:hAnsiTheme="minorHAnsi" w:cstheme="minorHAnsi"/>
                <w:sz w:val="22"/>
                <w:szCs w:val="22"/>
              </w:rPr>
              <w:t>duck bill shaped</w:t>
            </w:r>
            <w:r>
              <w:rPr>
                <w:rFonts w:asciiTheme="minorHAnsi" w:hAnsiTheme="minorHAnsi" w:cstheme="minorHAnsi"/>
                <w:sz w:val="22"/>
                <w:szCs w:val="22"/>
              </w:rPr>
              <w:t>)</w:t>
            </w:r>
          </w:p>
        </w:tc>
        <w:tc>
          <w:tcPr>
            <w:tcW w:w="1715" w:type="dxa"/>
            <w:vAlign w:val="center"/>
          </w:tcPr>
          <w:p w14:paraId="65C86C82" w14:textId="77777777" w:rsidR="00E05994" w:rsidRPr="001A49F7" w:rsidRDefault="00E05994" w:rsidP="0095662A">
            <w:pPr>
              <w:pStyle w:val="Default"/>
              <w:rPr>
                <w:rFonts w:asciiTheme="minorHAnsi" w:hAnsiTheme="minorHAnsi" w:cstheme="minorHAnsi"/>
                <w:sz w:val="22"/>
                <w:szCs w:val="22"/>
              </w:rPr>
            </w:pPr>
          </w:p>
        </w:tc>
        <w:tc>
          <w:tcPr>
            <w:tcW w:w="1795" w:type="dxa"/>
            <w:vAlign w:val="center"/>
          </w:tcPr>
          <w:p w14:paraId="54F7B508" w14:textId="77777777" w:rsidR="00E05994" w:rsidRPr="001A49F7" w:rsidRDefault="00E05994" w:rsidP="0095662A">
            <w:pPr>
              <w:pStyle w:val="Default"/>
              <w:rPr>
                <w:rFonts w:asciiTheme="minorHAnsi" w:hAnsiTheme="minorHAnsi" w:cstheme="minorHAnsi"/>
                <w:sz w:val="22"/>
                <w:szCs w:val="22"/>
              </w:rPr>
            </w:pPr>
          </w:p>
        </w:tc>
        <w:tc>
          <w:tcPr>
            <w:tcW w:w="1715" w:type="dxa"/>
            <w:vMerge/>
          </w:tcPr>
          <w:p w14:paraId="53B906DD" w14:textId="77777777" w:rsidR="00E05994" w:rsidRPr="001A49F7" w:rsidRDefault="00E05994" w:rsidP="0095662A">
            <w:pPr>
              <w:pStyle w:val="Default"/>
              <w:rPr>
                <w:rFonts w:asciiTheme="minorHAnsi" w:hAnsiTheme="minorHAnsi" w:cstheme="minorHAnsi"/>
                <w:sz w:val="22"/>
                <w:szCs w:val="22"/>
              </w:rPr>
            </w:pPr>
          </w:p>
        </w:tc>
      </w:tr>
      <w:tr w:rsidR="00E05994" w:rsidRPr="001A49F7" w14:paraId="4E9E2CEA" w14:textId="7C492599" w:rsidTr="008B53A6">
        <w:tc>
          <w:tcPr>
            <w:tcW w:w="440" w:type="dxa"/>
            <w:vAlign w:val="center"/>
          </w:tcPr>
          <w:p w14:paraId="27048BBE" w14:textId="7C6E3BDE"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5</w:t>
            </w:r>
          </w:p>
        </w:tc>
        <w:tc>
          <w:tcPr>
            <w:tcW w:w="4685" w:type="dxa"/>
            <w:vAlign w:val="center"/>
          </w:tcPr>
          <w:p w14:paraId="7471BA42" w14:textId="0E2C25B5" w:rsidR="00E05994" w:rsidRPr="001A49F7" w:rsidRDefault="00E05994" w:rsidP="00B7514A">
            <w:pPr>
              <w:pStyle w:val="Default"/>
              <w:rPr>
                <w:rFonts w:asciiTheme="minorHAnsi" w:hAnsiTheme="minorHAnsi" w:cstheme="minorHAnsi"/>
                <w:sz w:val="22"/>
                <w:szCs w:val="22"/>
              </w:rPr>
            </w:pPr>
            <w:r w:rsidRPr="00B7514A">
              <w:rPr>
                <w:rFonts w:asciiTheme="minorHAnsi" w:hAnsiTheme="minorHAnsi" w:cstheme="minorHAnsi"/>
                <w:sz w:val="22"/>
                <w:szCs w:val="22"/>
              </w:rPr>
              <w:t>Surgical gloves</w:t>
            </w:r>
            <w:r>
              <w:rPr>
                <w:rFonts w:asciiTheme="minorHAnsi" w:hAnsiTheme="minorHAnsi" w:cstheme="minorHAnsi"/>
                <w:sz w:val="22"/>
                <w:szCs w:val="22"/>
              </w:rPr>
              <w:t>,</w:t>
            </w:r>
            <w:r w:rsidRPr="00B7514A">
              <w:rPr>
                <w:rFonts w:asciiTheme="minorHAnsi" w:hAnsiTheme="minorHAnsi" w:cstheme="minorHAnsi"/>
                <w:sz w:val="22"/>
                <w:szCs w:val="22"/>
              </w:rPr>
              <w:t xml:space="preserve"> size 6</w:t>
            </w:r>
            <w:r>
              <w:rPr>
                <w:rFonts w:asciiTheme="minorHAnsi" w:hAnsiTheme="minorHAnsi" w:cstheme="minorHAnsi"/>
                <w:sz w:val="22"/>
                <w:szCs w:val="22"/>
              </w:rPr>
              <w:t>,</w:t>
            </w:r>
            <w:r w:rsidRPr="00B7514A">
              <w:rPr>
                <w:rFonts w:asciiTheme="minorHAnsi" w:hAnsiTheme="minorHAnsi" w:cstheme="minorHAnsi"/>
                <w:sz w:val="22"/>
                <w:szCs w:val="22"/>
              </w:rPr>
              <w:t xml:space="preserve"> sterile</w:t>
            </w:r>
            <w:r>
              <w:rPr>
                <w:rFonts w:asciiTheme="minorHAnsi" w:hAnsiTheme="minorHAnsi" w:cstheme="minorHAnsi"/>
                <w:sz w:val="22"/>
                <w:szCs w:val="22"/>
              </w:rPr>
              <w:t>,</w:t>
            </w:r>
            <w:r w:rsidRPr="00B7514A">
              <w:rPr>
                <w:rFonts w:asciiTheme="minorHAnsi" w:hAnsiTheme="minorHAnsi" w:cstheme="minorHAnsi"/>
                <w:sz w:val="22"/>
                <w:szCs w:val="22"/>
              </w:rPr>
              <w:t xml:space="preserve"> pair</w:t>
            </w:r>
          </w:p>
        </w:tc>
        <w:tc>
          <w:tcPr>
            <w:tcW w:w="1715" w:type="dxa"/>
            <w:vAlign w:val="center"/>
          </w:tcPr>
          <w:p w14:paraId="4A0365B2"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7F6130E8"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1D344C34" w14:textId="77777777" w:rsidR="00E05994" w:rsidRPr="001A49F7" w:rsidRDefault="00E05994" w:rsidP="00B7514A">
            <w:pPr>
              <w:pStyle w:val="Default"/>
              <w:rPr>
                <w:rFonts w:asciiTheme="minorHAnsi" w:hAnsiTheme="minorHAnsi" w:cstheme="minorHAnsi"/>
                <w:sz w:val="22"/>
                <w:szCs w:val="22"/>
              </w:rPr>
            </w:pPr>
          </w:p>
        </w:tc>
      </w:tr>
      <w:tr w:rsidR="00E05994" w:rsidRPr="001A49F7" w14:paraId="7991C4DB" w14:textId="7A5C36D6" w:rsidTr="008B53A6">
        <w:tc>
          <w:tcPr>
            <w:tcW w:w="440" w:type="dxa"/>
            <w:vAlign w:val="center"/>
          </w:tcPr>
          <w:p w14:paraId="252DF7EF" w14:textId="2BFBAF6E"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6</w:t>
            </w:r>
          </w:p>
        </w:tc>
        <w:tc>
          <w:tcPr>
            <w:tcW w:w="4685" w:type="dxa"/>
            <w:vAlign w:val="center"/>
          </w:tcPr>
          <w:p w14:paraId="6F8D4704" w14:textId="32C874E7" w:rsidR="00E05994" w:rsidRPr="001A49F7" w:rsidRDefault="00E05994" w:rsidP="00B7514A">
            <w:pPr>
              <w:pStyle w:val="Default"/>
              <w:rPr>
                <w:rFonts w:asciiTheme="minorHAnsi" w:hAnsiTheme="minorHAnsi" w:cstheme="minorHAnsi"/>
                <w:sz w:val="22"/>
                <w:szCs w:val="22"/>
              </w:rPr>
            </w:pPr>
            <w:r w:rsidRPr="00B7514A">
              <w:rPr>
                <w:rFonts w:asciiTheme="minorHAnsi" w:hAnsiTheme="minorHAnsi" w:cstheme="minorHAnsi"/>
                <w:sz w:val="22"/>
                <w:szCs w:val="22"/>
              </w:rPr>
              <w:t>Surgical gloves</w:t>
            </w:r>
            <w:r>
              <w:rPr>
                <w:rFonts w:asciiTheme="minorHAnsi" w:hAnsiTheme="minorHAnsi" w:cstheme="minorHAnsi"/>
                <w:sz w:val="22"/>
                <w:szCs w:val="22"/>
              </w:rPr>
              <w:t>,</w:t>
            </w:r>
            <w:r w:rsidRPr="00B7514A">
              <w:rPr>
                <w:rFonts w:asciiTheme="minorHAnsi" w:hAnsiTheme="minorHAnsi" w:cstheme="minorHAnsi"/>
                <w:sz w:val="22"/>
                <w:szCs w:val="22"/>
              </w:rPr>
              <w:t xml:space="preserve"> size 7</w:t>
            </w:r>
            <w:r>
              <w:rPr>
                <w:rFonts w:asciiTheme="minorHAnsi" w:hAnsiTheme="minorHAnsi" w:cstheme="minorHAnsi"/>
                <w:sz w:val="22"/>
                <w:szCs w:val="22"/>
              </w:rPr>
              <w:t>,</w:t>
            </w:r>
            <w:r w:rsidRPr="00B7514A">
              <w:rPr>
                <w:rFonts w:asciiTheme="minorHAnsi" w:hAnsiTheme="minorHAnsi" w:cstheme="minorHAnsi"/>
                <w:sz w:val="22"/>
                <w:szCs w:val="22"/>
              </w:rPr>
              <w:t xml:space="preserve"> sterile</w:t>
            </w:r>
            <w:r>
              <w:rPr>
                <w:rFonts w:asciiTheme="minorHAnsi" w:hAnsiTheme="minorHAnsi" w:cstheme="minorHAnsi"/>
                <w:sz w:val="22"/>
                <w:szCs w:val="22"/>
              </w:rPr>
              <w:t>,</w:t>
            </w:r>
            <w:r w:rsidRPr="00B7514A">
              <w:rPr>
                <w:rFonts w:asciiTheme="minorHAnsi" w:hAnsiTheme="minorHAnsi" w:cstheme="minorHAnsi"/>
                <w:sz w:val="22"/>
                <w:szCs w:val="22"/>
              </w:rPr>
              <w:t xml:space="preserve"> pair</w:t>
            </w:r>
          </w:p>
        </w:tc>
        <w:tc>
          <w:tcPr>
            <w:tcW w:w="1715" w:type="dxa"/>
            <w:vAlign w:val="center"/>
          </w:tcPr>
          <w:p w14:paraId="19EA5154"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4D3EB425"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3EB0A8AD" w14:textId="77777777" w:rsidR="00E05994" w:rsidRPr="001A49F7" w:rsidRDefault="00E05994" w:rsidP="00B7514A">
            <w:pPr>
              <w:pStyle w:val="Default"/>
              <w:rPr>
                <w:rFonts w:asciiTheme="minorHAnsi" w:hAnsiTheme="minorHAnsi" w:cstheme="minorHAnsi"/>
                <w:sz w:val="22"/>
                <w:szCs w:val="22"/>
              </w:rPr>
            </w:pPr>
          </w:p>
        </w:tc>
      </w:tr>
      <w:tr w:rsidR="00E05994" w:rsidRPr="001A49F7" w14:paraId="454FE9C8" w14:textId="1A43D548" w:rsidTr="008B53A6">
        <w:tc>
          <w:tcPr>
            <w:tcW w:w="440" w:type="dxa"/>
            <w:vAlign w:val="center"/>
          </w:tcPr>
          <w:p w14:paraId="63CF1162" w14:textId="7185EB7F"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7</w:t>
            </w:r>
          </w:p>
        </w:tc>
        <w:tc>
          <w:tcPr>
            <w:tcW w:w="4685" w:type="dxa"/>
            <w:vAlign w:val="center"/>
          </w:tcPr>
          <w:p w14:paraId="19DABE89" w14:textId="28A48D61" w:rsidR="00E05994" w:rsidRPr="001A49F7" w:rsidRDefault="00E05994" w:rsidP="00B7514A">
            <w:pPr>
              <w:pStyle w:val="Default"/>
              <w:rPr>
                <w:rFonts w:asciiTheme="minorHAnsi" w:hAnsiTheme="minorHAnsi" w:cstheme="minorHAnsi"/>
                <w:sz w:val="22"/>
                <w:szCs w:val="22"/>
              </w:rPr>
            </w:pPr>
            <w:r w:rsidRPr="00B7514A">
              <w:rPr>
                <w:rFonts w:asciiTheme="minorHAnsi" w:hAnsiTheme="minorHAnsi" w:cstheme="minorHAnsi"/>
                <w:sz w:val="22"/>
                <w:szCs w:val="22"/>
              </w:rPr>
              <w:t>Surgical gloves</w:t>
            </w:r>
            <w:r>
              <w:rPr>
                <w:rFonts w:asciiTheme="minorHAnsi" w:hAnsiTheme="minorHAnsi" w:cstheme="minorHAnsi"/>
                <w:sz w:val="22"/>
                <w:szCs w:val="22"/>
              </w:rPr>
              <w:t>,</w:t>
            </w:r>
            <w:r w:rsidRPr="00B7514A">
              <w:rPr>
                <w:rFonts w:asciiTheme="minorHAnsi" w:hAnsiTheme="minorHAnsi" w:cstheme="minorHAnsi"/>
                <w:sz w:val="22"/>
                <w:szCs w:val="22"/>
              </w:rPr>
              <w:t xml:space="preserve"> size 8</w:t>
            </w:r>
            <w:r>
              <w:rPr>
                <w:rFonts w:asciiTheme="minorHAnsi" w:hAnsiTheme="minorHAnsi" w:cstheme="minorHAnsi"/>
                <w:sz w:val="22"/>
                <w:szCs w:val="22"/>
              </w:rPr>
              <w:t>,</w:t>
            </w:r>
            <w:r w:rsidRPr="00B7514A">
              <w:rPr>
                <w:rFonts w:asciiTheme="minorHAnsi" w:hAnsiTheme="minorHAnsi" w:cstheme="minorHAnsi"/>
                <w:sz w:val="22"/>
                <w:szCs w:val="22"/>
              </w:rPr>
              <w:t xml:space="preserve"> sterile</w:t>
            </w:r>
            <w:r>
              <w:rPr>
                <w:rFonts w:asciiTheme="minorHAnsi" w:hAnsiTheme="minorHAnsi" w:cstheme="minorHAnsi"/>
                <w:sz w:val="22"/>
                <w:szCs w:val="22"/>
              </w:rPr>
              <w:t xml:space="preserve">, pair </w:t>
            </w:r>
          </w:p>
        </w:tc>
        <w:tc>
          <w:tcPr>
            <w:tcW w:w="1715" w:type="dxa"/>
            <w:vAlign w:val="center"/>
          </w:tcPr>
          <w:p w14:paraId="77CC50C1"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7442E4C9"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3759FC3B" w14:textId="77777777" w:rsidR="00E05994" w:rsidRPr="001A49F7" w:rsidRDefault="00E05994" w:rsidP="00B7514A">
            <w:pPr>
              <w:pStyle w:val="Default"/>
              <w:rPr>
                <w:rFonts w:asciiTheme="minorHAnsi" w:hAnsiTheme="minorHAnsi" w:cstheme="minorHAnsi"/>
                <w:sz w:val="22"/>
                <w:szCs w:val="22"/>
              </w:rPr>
            </w:pPr>
          </w:p>
        </w:tc>
      </w:tr>
      <w:tr w:rsidR="00E05994" w:rsidRPr="001A49F7" w14:paraId="6D07E5EE" w14:textId="122E2B71" w:rsidTr="008B53A6">
        <w:tc>
          <w:tcPr>
            <w:tcW w:w="440" w:type="dxa"/>
            <w:vAlign w:val="center"/>
          </w:tcPr>
          <w:p w14:paraId="25C873C0" w14:textId="39A84D7D"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8</w:t>
            </w:r>
          </w:p>
        </w:tc>
        <w:tc>
          <w:tcPr>
            <w:tcW w:w="4685" w:type="dxa"/>
          </w:tcPr>
          <w:p w14:paraId="160D5B47" w14:textId="7AC4A7D5" w:rsidR="00E05994" w:rsidRPr="001A49F7" w:rsidRDefault="00E05994" w:rsidP="00B7514A">
            <w:pPr>
              <w:pStyle w:val="Default"/>
              <w:rPr>
                <w:rFonts w:asciiTheme="minorHAnsi" w:hAnsiTheme="minorHAnsi" w:cstheme="minorHAnsi"/>
                <w:sz w:val="22"/>
                <w:szCs w:val="22"/>
              </w:rPr>
            </w:pPr>
            <w:r>
              <w:rPr>
                <w:rFonts w:asciiTheme="minorHAnsi" w:hAnsiTheme="minorHAnsi" w:cstheme="minorHAnsi"/>
                <w:sz w:val="22"/>
                <w:szCs w:val="22"/>
              </w:rPr>
              <w:t>Mask, N95 respirator</w:t>
            </w:r>
          </w:p>
        </w:tc>
        <w:tc>
          <w:tcPr>
            <w:tcW w:w="1715" w:type="dxa"/>
            <w:vAlign w:val="center"/>
          </w:tcPr>
          <w:p w14:paraId="1973740F"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7D381EF0"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104556E2" w14:textId="77777777" w:rsidR="00E05994" w:rsidRPr="001A49F7" w:rsidRDefault="00E05994" w:rsidP="00B7514A">
            <w:pPr>
              <w:pStyle w:val="Default"/>
              <w:rPr>
                <w:rFonts w:asciiTheme="minorHAnsi" w:hAnsiTheme="minorHAnsi" w:cstheme="minorHAnsi"/>
                <w:sz w:val="22"/>
                <w:szCs w:val="22"/>
              </w:rPr>
            </w:pPr>
          </w:p>
        </w:tc>
      </w:tr>
      <w:tr w:rsidR="00E05994" w:rsidRPr="001A49F7" w14:paraId="2EACEC68" w14:textId="4F22E4DB" w:rsidTr="008B53A6">
        <w:tc>
          <w:tcPr>
            <w:tcW w:w="440" w:type="dxa"/>
            <w:vAlign w:val="center"/>
          </w:tcPr>
          <w:p w14:paraId="7A6F41F1" w14:textId="3AF60F39"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9</w:t>
            </w:r>
          </w:p>
        </w:tc>
        <w:tc>
          <w:tcPr>
            <w:tcW w:w="4685" w:type="dxa"/>
          </w:tcPr>
          <w:p w14:paraId="1941C40C" w14:textId="7F1BD563" w:rsidR="00E05994" w:rsidRDefault="00E05994" w:rsidP="00B7514A">
            <w:pPr>
              <w:pStyle w:val="Default"/>
              <w:rPr>
                <w:rFonts w:asciiTheme="minorHAnsi" w:hAnsiTheme="minorHAnsi" w:cstheme="minorHAnsi"/>
                <w:sz w:val="22"/>
                <w:szCs w:val="22"/>
              </w:rPr>
            </w:pPr>
            <w:r>
              <w:rPr>
                <w:rFonts w:asciiTheme="minorHAnsi" w:hAnsiTheme="minorHAnsi" w:cstheme="minorHAnsi"/>
                <w:sz w:val="22"/>
                <w:szCs w:val="22"/>
              </w:rPr>
              <w:t>Safety Googles</w:t>
            </w:r>
          </w:p>
        </w:tc>
        <w:tc>
          <w:tcPr>
            <w:tcW w:w="1715" w:type="dxa"/>
            <w:vAlign w:val="center"/>
          </w:tcPr>
          <w:p w14:paraId="0B0ABFD4"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366DD5B9"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08B28DB6" w14:textId="77777777" w:rsidR="00E05994" w:rsidRPr="001A49F7" w:rsidRDefault="00E05994" w:rsidP="00B7514A">
            <w:pPr>
              <w:pStyle w:val="Default"/>
              <w:rPr>
                <w:rFonts w:asciiTheme="minorHAnsi" w:hAnsiTheme="minorHAnsi" w:cstheme="minorHAnsi"/>
                <w:sz w:val="22"/>
                <w:szCs w:val="22"/>
              </w:rPr>
            </w:pPr>
          </w:p>
        </w:tc>
      </w:tr>
      <w:tr w:rsidR="00E05994" w:rsidRPr="001A49F7" w14:paraId="381406D0" w14:textId="44F34506" w:rsidTr="008B53A6">
        <w:tc>
          <w:tcPr>
            <w:tcW w:w="440" w:type="dxa"/>
            <w:vAlign w:val="center"/>
          </w:tcPr>
          <w:p w14:paraId="5E1AF243" w14:textId="4169394A"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4685" w:type="dxa"/>
          </w:tcPr>
          <w:p w14:paraId="4ACCE183" w14:textId="22338E9D" w:rsidR="00E05994" w:rsidRDefault="00E05994" w:rsidP="00B7514A">
            <w:pPr>
              <w:pStyle w:val="Default"/>
              <w:rPr>
                <w:rFonts w:asciiTheme="minorHAnsi" w:hAnsiTheme="minorHAnsi" w:cstheme="minorHAnsi"/>
                <w:sz w:val="22"/>
                <w:szCs w:val="22"/>
              </w:rPr>
            </w:pPr>
            <w:r>
              <w:rPr>
                <w:rFonts w:asciiTheme="minorHAnsi" w:hAnsiTheme="minorHAnsi" w:cstheme="minorHAnsi"/>
                <w:sz w:val="22"/>
                <w:szCs w:val="22"/>
              </w:rPr>
              <w:t>Boots</w:t>
            </w:r>
          </w:p>
        </w:tc>
        <w:tc>
          <w:tcPr>
            <w:tcW w:w="1715" w:type="dxa"/>
            <w:vAlign w:val="center"/>
          </w:tcPr>
          <w:p w14:paraId="30F42B05"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22231CC9"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43ABE314" w14:textId="77777777" w:rsidR="00E05994" w:rsidRPr="001A49F7" w:rsidRDefault="00E05994" w:rsidP="00B7514A">
            <w:pPr>
              <w:pStyle w:val="Default"/>
              <w:rPr>
                <w:rFonts w:asciiTheme="minorHAnsi" w:hAnsiTheme="minorHAnsi" w:cstheme="minorHAnsi"/>
                <w:sz w:val="22"/>
                <w:szCs w:val="22"/>
              </w:rPr>
            </w:pPr>
          </w:p>
        </w:tc>
      </w:tr>
      <w:tr w:rsidR="00E05994" w:rsidRPr="001A49F7" w14:paraId="146CD732" w14:textId="34333F52" w:rsidTr="008B53A6">
        <w:tc>
          <w:tcPr>
            <w:tcW w:w="440" w:type="dxa"/>
            <w:vAlign w:val="center"/>
          </w:tcPr>
          <w:p w14:paraId="73563173" w14:textId="10FFA976" w:rsidR="00E05994" w:rsidRDefault="00E05994" w:rsidP="00B7514A">
            <w:pPr>
              <w:pStyle w:val="Default"/>
              <w:jc w:val="center"/>
              <w:rPr>
                <w:rFonts w:asciiTheme="minorHAnsi" w:hAnsiTheme="minorHAnsi" w:cstheme="minorHAnsi"/>
                <w:sz w:val="22"/>
                <w:szCs w:val="22"/>
              </w:rPr>
            </w:pPr>
            <w:r>
              <w:rPr>
                <w:rFonts w:asciiTheme="minorHAnsi" w:hAnsiTheme="minorHAnsi" w:cstheme="minorHAnsi"/>
                <w:sz w:val="22"/>
                <w:szCs w:val="22"/>
              </w:rPr>
              <w:t>11</w:t>
            </w:r>
          </w:p>
        </w:tc>
        <w:tc>
          <w:tcPr>
            <w:tcW w:w="4685" w:type="dxa"/>
          </w:tcPr>
          <w:p w14:paraId="4CB40B74" w14:textId="083471FB" w:rsidR="00E05994" w:rsidRDefault="00E05994" w:rsidP="00B7514A">
            <w:pPr>
              <w:pStyle w:val="Default"/>
              <w:rPr>
                <w:rFonts w:asciiTheme="minorHAnsi" w:hAnsiTheme="minorHAnsi" w:cstheme="minorHAnsi"/>
                <w:sz w:val="22"/>
                <w:szCs w:val="22"/>
              </w:rPr>
            </w:pPr>
            <w:r>
              <w:rPr>
                <w:rFonts w:asciiTheme="minorHAnsi" w:hAnsiTheme="minorHAnsi" w:cstheme="minorHAnsi"/>
                <w:sz w:val="22"/>
                <w:szCs w:val="22"/>
              </w:rPr>
              <w:t>Safety Box for sharps</w:t>
            </w:r>
          </w:p>
        </w:tc>
        <w:tc>
          <w:tcPr>
            <w:tcW w:w="1715" w:type="dxa"/>
            <w:vAlign w:val="center"/>
          </w:tcPr>
          <w:p w14:paraId="32283297" w14:textId="77777777" w:rsidR="00E05994" w:rsidRPr="001A49F7" w:rsidRDefault="00E05994" w:rsidP="00B7514A">
            <w:pPr>
              <w:pStyle w:val="Default"/>
              <w:rPr>
                <w:rFonts w:asciiTheme="minorHAnsi" w:hAnsiTheme="minorHAnsi" w:cstheme="minorHAnsi"/>
                <w:sz w:val="22"/>
                <w:szCs w:val="22"/>
              </w:rPr>
            </w:pPr>
          </w:p>
        </w:tc>
        <w:tc>
          <w:tcPr>
            <w:tcW w:w="1795" w:type="dxa"/>
            <w:vAlign w:val="center"/>
          </w:tcPr>
          <w:p w14:paraId="4B298F57" w14:textId="77777777" w:rsidR="00E05994" w:rsidRPr="001A49F7" w:rsidRDefault="00E05994" w:rsidP="00B7514A">
            <w:pPr>
              <w:pStyle w:val="Default"/>
              <w:rPr>
                <w:rFonts w:asciiTheme="minorHAnsi" w:hAnsiTheme="minorHAnsi" w:cstheme="minorHAnsi"/>
                <w:sz w:val="22"/>
                <w:szCs w:val="22"/>
              </w:rPr>
            </w:pPr>
          </w:p>
        </w:tc>
        <w:tc>
          <w:tcPr>
            <w:tcW w:w="1715" w:type="dxa"/>
            <w:vMerge/>
          </w:tcPr>
          <w:p w14:paraId="2D110A73" w14:textId="77777777" w:rsidR="00E05994" w:rsidRPr="001A49F7" w:rsidRDefault="00E05994" w:rsidP="00B7514A">
            <w:pPr>
              <w:pStyle w:val="Default"/>
              <w:rPr>
                <w:rFonts w:asciiTheme="minorHAnsi" w:hAnsiTheme="minorHAnsi" w:cstheme="minorHAnsi"/>
                <w:sz w:val="22"/>
                <w:szCs w:val="22"/>
              </w:rPr>
            </w:pPr>
          </w:p>
        </w:tc>
      </w:tr>
    </w:tbl>
    <w:p w14:paraId="1719B0BD" w14:textId="4256C961" w:rsidR="00F72B68" w:rsidRDefault="00F72B68" w:rsidP="00764EFD">
      <w:pPr>
        <w:pStyle w:val="Default"/>
        <w:rPr>
          <w:rFonts w:asciiTheme="minorHAnsi" w:hAnsiTheme="minorHAnsi" w:cstheme="minorHAnsi"/>
          <w:sz w:val="22"/>
          <w:szCs w:val="22"/>
        </w:rPr>
      </w:pPr>
    </w:p>
    <w:p w14:paraId="76029283" w14:textId="72591B1B" w:rsidR="00E05994" w:rsidRDefault="00E05994" w:rsidP="00E05994">
      <w:pPr>
        <w:rPr>
          <w:b/>
          <w:bCs/>
          <w:u w:val="single"/>
        </w:rPr>
      </w:pPr>
      <w:r>
        <w:rPr>
          <w:b/>
          <w:bCs/>
          <w:u w:val="single"/>
        </w:rPr>
        <w:t xml:space="preserve">Vendors fail to </w:t>
      </w:r>
      <w:r w:rsidR="004E0AE3">
        <w:rPr>
          <w:b/>
          <w:bCs/>
          <w:u w:val="single"/>
        </w:rPr>
        <w:t>submit</w:t>
      </w:r>
      <w:r>
        <w:rPr>
          <w:b/>
          <w:bCs/>
          <w:u w:val="single"/>
        </w:rPr>
        <w:t xml:space="preserve"> information</w:t>
      </w:r>
      <w:r w:rsidR="004E0AE3">
        <w:rPr>
          <w:b/>
          <w:bCs/>
          <w:u w:val="single"/>
        </w:rPr>
        <w:t xml:space="preserve">/document requested </w:t>
      </w:r>
      <w:r>
        <w:rPr>
          <w:b/>
          <w:bCs/>
          <w:u w:val="single"/>
        </w:rPr>
        <w:t>as per the table above</w:t>
      </w:r>
      <w:r w:rsidR="004E0AE3">
        <w:rPr>
          <w:b/>
          <w:bCs/>
          <w:u w:val="single"/>
        </w:rPr>
        <w:t>; will be disqualified.</w:t>
      </w:r>
    </w:p>
    <w:p w14:paraId="5F71CF8C" w14:textId="2C3407B3" w:rsidR="00A411C2" w:rsidRDefault="00A411C2" w:rsidP="00E05994">
      <w:pPr>
        <w:rPr>
          <w:b/>
          <w:bCs/>
          <w:u w:val="single"/>
        </w:rPr>
      </w:pPr>
    </w:p>
    <w:p w14:paraId="63182FB3" w14:textId="31EABF6B" w:rsidR="00A411C2" w:rsidRDefault="00A411C2" w:rsidP="00E05994">
      <w:pPr>
        <w:rPr>
          <w:b/>
          <w:bCs/>
          <w:u w:val="single"/>
        </w:rPr>
      </w:pPr>
    </w:p>
    <w:p w14:paraId="7606D563" w14:textId="77777777" w:rsidR="00B7514A" w:rsidRPr="001A49F7" w:rsidRDefault="00B7514A" w:rsidP="00764EFD">
      <w:pPr>
        <w:pStyle w:val="Default"/>
        <w:rPr>
          <w:rFonts w:asciiTheme="minorHAnsi" w:hAnsiTheme="minorHAnsi" w:cstheme="minorHAnsi"/>
          <w:sz w:val="22"/>
          <w:szCs w:val="22"/>
        </w:rPr>
      </w:pPr>
    </w:p>
    <w:p w14:paraId="0BCEF6E0" w14:textId="39BACACF" w:rsidR="00331716" w:rsidRPr="001A49F7" w:rsidRDefault="00331716" w:rsidP="00F72B68">
      <w:pPr>
        <w:pStyle w:val="Default"/>
        <w:numPr>
          <w:ilvl w:val="0"/>
          <w:numId w:val="1"/>
        </w:numPr>
        <w:jc w:val="both"/>
        <w:rPr>
          <w:rFonts w:asciiTheme="minorHAnsi" w:hAnsiTheme="minorHAnsi" w:cstheme="minorHAnsi"/>
          <w:b/>
          <w:bCs/>
          <w:sz w:val="22"/>
          <w:szCs w:val="22"/>
        </w:rPr>
      </w:pPr>
      <w:r w:rsidRPr="001A49F7">
        <w:rPr>
          <w:rFonts w:asciiTheme="minorHAnsi" w:hAnsiTheme="minorHAnsi" w:cstheme="minorHAnsi"/>
          <w:b/>
          <w:bCs/>
          <w:sz w:val="22"/>
          <w:szCs w:val="22"/>
        </w:rPr>
        <w:t>Submission of</w:t>
      </w:r>
      <w:r w:rsidR="00F72B68" w:rsidRPr="001A49F7">
        <w:rPr>
          <w:rFonts w:asciiTheme="minorHAnsi" w:hAnsiTheme="minorHAnsi" w:cstheme="minorHAnsi"/>
          <w:b/>
          <w:bCs/>
          <w:sz w:val="22"/>
          <w:szCs w:val="22"/>
        </w:rPr>
        <w:t xml:space="preserve"> Expression of Interest (</w:t>
      </w:r>
      <w:r w:rsidRPr="001A49F7">
        <w:rPr>
          <w:rFonts w:asciiTheme="minorHAnsi" w:hAnsiTheme="minorHAnsi" w:cstheme="minorHAnsi"/>
          <w:b/>
          <w:bCs/>
          <w:sz w:val="22"/>
          <w:szCs w:val="22"/>
        </w:rPr>
        <w:t>EOI</w:t>
      </w:r>
      <w:r w:rsidR="00F72B68" w:rsidRPr="001A49F7">
        <w:rPr>
          <w:rFonts w:asciiTheme="minorHAnsi" w:hAnsiTheme="minorHAnsi" w:cstheme="minorHAnsi"/>
          <w:b/>
          <w:bCs/>
          <w:sz w:val="22"/>
          <w:szCs w:val="22"/>
        </w:rPr>
        <w:t>):</w:t>
      </w:r>
    </w:p>
    <w:p w14:paraId="1DE1B37D" w14:textId="426CB74C" w:rsidR="00331716" w:rsidRPr="001A49F7" w:rsidRDefault="00331716" w:rsidP="001A49F7">
      <w:pPr>
        <w:pStyle w:val="Default"/>
        <w:jc w:val="both"/>
        <w:rPr>
          <w:rFonts w:asciiTheme="minorHAnsi" w:hAnsiTheme="minorHAnsi" w:cstheme="minorHAnsi"/>
          <w:sz w:val="22"/>
          <w:szCs w:val="22"/>
        </w:rPr>
      </w:pPr>
      <w:r w:rsidRPr="001A49F7">
        <w:rPr>
          <w:rFonts w:asciiTheme="minorHAnsi" w:hAnsiTheme="minorHAnsi" w:cstheme="minorHAnsi"/>
          <w:sz w:val="22"/>
          <w:szCs w:val="22"/>
        </w:rPr>
        <w:t xml:space="preserve">Further information can be obtained </w:t>
      </w:r>
      <w:r w:rsidR="00F72B68" w:rsidRPr="001A49F7">
        <w:rPr>
          <w:rFonts w:asciiTheme="minorHAnsi" w:hAnsiTheme="minorHAnsi" w:cstheme="minorHAnsi"/>
          <w:sz w:val="22"/>
          <w:szCs w:val="22"/>
        </w:rPr>
        <w:t xml:space="preserve">by sending email </w:t>
      </w:r>
      <w:r w:rsidR="001A49F7" w:rsidRPr="001A49F7">
        <w:rPr>
          <w:rFonts w:asciiTheme="minorHAnsi" w:hAnsiTheme="minorHAnsi" w:cstheme="minorHAnsi"/>
          <w:sz w:val="22"/>
          <w:szCs w:val="22"/>
        </w:rPr>
        <w:t xml:space="preserve">to </w:t>
      </w:r>
      <w:hyperlink r:id="rId7" w:history="1">
        <w:r w:rsidR="001A49F7" w:rsidRPr="001A49F7">
          <w:rPr>
            <w:rStyle w:val="Hyperlink"/>
            <w:rFonts w:asciiTheme="minorHAnsi" w:hAnsiTheme="minorHAnsi" w:cstheme="minorHAnsi"/>
            <w:sz w:val="22"/>
            <w:szCs w:val="22"/>
          </w:rPr>
          <w:t>AF.RFQ@rescue.org</w:t>
        </w:r>
      </w:hyperlink>
      <w:r w:rsidR="001A49F7" w:rsidRPr="001A49F7">
        <w:rPr>
          <w:rFonts w:asciiTheme="minorHAnsi" w:hAnsiTheme="minorHAnsi" w:cstheme="minorHAnsi"/>
          <w:sz w:val="22"/>
          <w:szCs w:val="22"/>
        </w:rPr>
        <w:t xml:space="preserve"> </w:t>
      </w:r>
      <w:r w:rsidRPr="001A49F7">
        <w:rPr>
          <w:rFonts w:asciiTheme="minorHAnsi" w:hAnsiTheme="minorHAnsi" w:cstheme="minorHAnsi"/>
          <w:sz w:val="22"/>
          <w:szCs w:val="22"/>
        </w:rPr>
        <w:t>during office hours</w:t>
      </w:r>
      <w:r w:rsidR="00A337EA">
        <w:rPr>
          <w:rFonts w:asciiTheme="minorHAnsi" w:hAnsiTheme="minorHAnsi" w:cstheme="minorHAnsi"/>
          <w:sz w:val="22"/>
          <w:szCs w:val="22"/>
        </w:rPr>
        <w:t xml:space="preserve"> (</w:t>
      </w:r>
      <w:r w:rsidRPr="001A49F7">
        <w:rPr>
          <w:rFonts w:asciiTheme="minorHAnsi" w:hAnsiTheme="minorHAnsi" w:cstheme="minorHAnsi"/>
          <w:sz w:val="22"/>
          <w:szCs w:val="22"/>
        </w:rPr>
        <w:t>08</w:t>
      </w:r>
      <w:r w:rsidR="001A49F7" w:rsidRPr="001A49F7">
        <w:rPr>
          <w:rFonts w:asciiTheme="minorHAnsi" w:hAnsiTheme="minorHAnsi" w:cstheme="minorHAnsi"/>
          <w:sz w:val="22"/>
          <w:szCs w:val="22"/>
        </w:rPr>
        <w:t>:</w:t>
      </w:r>
      <w:r w:rsidRPr="001A49F7">
        <w:rPr>
          <w:rFonts w:asciiTheme="minorHAnsi" w:hAnsiTheme="minorHAnsi" w:cstheme="minorHAnsi"/>
          <w:sz w:val="22"/>
          <w:szCs w:val="22"/>
        </w:rPr>
        <w:t xml:space="preserve">00 </w:t>
      </w:r>
      <w:r w:rsidR="001A49F7" w:rsidRPr="001A49F7">
        <w:rPr>
          <w:rFonts w:asciiTheme="minorHAnsi" w:hAnsiTheme="minorHAnsi" w:cstheme="minorHAnsi"/>
          <w:sz w:val="22"/>
          <w:szCs w:val="22"/>
        </w:rPr>
        <w:t xml:space="preserve">AM </w:t>
      </w:r>
      <w:r w:rsidRPr="001A49F7">
        <w:rPr>
          <w:rFonts w:asciiTheme="minorHAnsi" w:hAnsiTheme="minorHAnsi" w:cstheme="minorHAnsi"/>
          <w:sz w:val="22"/>
          <w:szCs w:val="22"/>
        </w:rPr>
        <w:t xml:space="preserve">to </w:t>
      </w:r>
      <w:r w:rsidR="001A49F7" w:rsidRPr="001A49F7">
        <w:rPr>
          <w:rFonts w:asciiTheme="minorHAnsi" w:hAnsiTheme="minorHAnsi" w:cstheme="minorHAnsi"/>
          <w:sz w:val="22"/>
          <w:szCs w:val="22"/>
        </w:rPr>
        <w:t>04</w:t>
      </w:r>
      <w:r w:rsidRPr="001A49F7">
        <w:rPr>
          <w:rFonts w:asciiTheme="minorHAnsi" w:hAnsiTheme="minorHAnsi" w:cstheme="minorHAnsi"/>
          <w:sz w:val="22"/>
          <w:szCs w:val="22"/>
        </w:rPr>
        <w:t>:</w:t>
      </w:r>
      <w:r w:rsidR="00F72B68" w:rsidRPr="001A49F7">
        <w:rPr>
          <w:rFonts w:asciiTheme="minorHAnsi" w:hAnsiTheme="minorHAnsi" w:cstheme="minorHAnsi"/>
          <w:sz w:val="22"/>
          <w:szCs w:val="22"/>
        </w:rPr>
        <w:t>3</w:t>
      </w:r>
      <w:r w:rsidRPr="001A49F7">
        <w:rPr>
          <w:rFonts w:asciiTheme="minorHAnsi" w:hAnsiTheme="minorHAnsi" w:cstheme="minorHAnsi"/>
          <w:sz w:val="22"/>
          <w:szCs w:val="22"/>
        </w:rPr>
        <w:t xml:space="preserve">0 </w:t>
      </w:r>
      <w:r w:rsidR="001A49F7" w:rsidRPr="001A49F7">
        <w:rPr>
          <w:rFonts w:asciiTheme="minorHAnsi" w:hAnsiTheme="minorHAnsi" w:cstheme="minorHAnsi"/>
          <w:sz w:val="22"/>
          <w:szCs w:val="22"/>
        </w:rPr>
        <w:t>PM</w:t>
      </w:r>
      <w:r w:rsidR="00A337EA">
        <w:rPr>
          <w:rFonts w:asciiTheme="minorHAnsi" w:hAnsiTheme="minorHAnsi" w:cstheme="minorHAnsi"/>
          <w:sz w:val="22"/>
          <w:szCs w:val="22"/>
        </w:rPr>
        <w:t>)</w:t>
      </w:r>
      <w:r w:rsidR="001A49F7" w:rsidRPr="001A49F7">
        <w:rPr>
          <w:rFonts w:asciiTheme="minorHAnsi" w:hAnsiTheme="minorHAnsi" w:cstheme="minorHAnsi"/>
          <w:sz w:val="22"/>
          <w:szCs w:val="22"/>
        </w:rPr>
        <w:t xml:space="preserve"> </w:t>
      </w:r>
      <w:r w:rsidR="00F72B68" w:rsidRPr="001A49F7">
        <w:rPr>
          <w:rFonts w:asciiTheme="minorHAnsi" w:hAnsiTheme="minorHAnsi" w:cstheme="minorHAnsi"/>
          <w:sz w:val="22"/>
          <w:szCs w:val="22"/>
        </w:rPr>
        <w:t xml:space="preserve">Kabul </w:t>
      </w:r>
      <w:r w:rsidR="001A49F7" w:rsidRPr="001A49F7">
        <w:rPr>
          <w:rFonts w:asciiTheme="minorHAnsi" w:hAnsiTheme="minorHAnsi" w:cstheme="minorHAnsi"/>
          <w:sz w:val="22"/>
          <w:szCs w:val="22"/>
        </w:rPr>
        <w:t xml:space="preserve">local </w:t>
      </w:r>
      <w:r w:rsidR="00F72B68" w:rsidRPr="001A49F7">
        <w:rPr>
          <w:rFonts w:asciiTheme="minorHAnsi" w:hAnsiTheme="minorHAnsi" w:cstheme="minorHAnsi"/>
          <w:sz w:val="22"/>
          <w:szCs w:val="22"/>
        </w:rPr>
        <w:t>time</w:t>
      </w:r>
      <w:r w:rsidRPr="001A49F7">
        <w:rPr>
          <w:rFonts w:asciiTheme="minorHAnsi" w:hAnsiTheme="minorHAnsi" w:cstheme="minorHAnsi"/>
          <w:sz w:val="22"/>
          <w:szCs w:val="22"/>
        </w:rPr>
        <w:t>.</w:t>
      </w:r>
    </w:p>
    <w:p w14:paraId="21B06176" w14:textId="77777777" w:rsidR="00F72B68" w:rsidRPr="001A49F7" w:rsidRDefault="00F72B68" w:rsidP="00F72B68">
      <w:pPr>
        <w:pStyle w:val="Default"/>
        <w:jc w:val="both"/>
        <w:rPr>
          <w:rFonts w:asciiTheme="minorHAnsi" w:hAnsiTheme="minorHAnsi" w:cstheme="minorHAnsi"/>
          <w:sz w:val="22"/>
          <w:szCs w:val="22"/>
        </w:rPr>
      </w:pPr>
    </w:p>
    <w:p w14:paraId="2F451026" w14:textId="65E6F15A" w:rsidR="00A337EA" w:rsidRPr="00342E49" w:rsidRDefault="00A337EA" w:rsidP="00A337EA">
      <w:pPr>
        <w:pStyle w:val="Default"/>
        <w:jc w:val="both"/>
        <w:rPr>
          <w:rFonts w:asciiTheme="minorHAnsi" w:hAnsiTheme="minorHAnsi" w:cstheme="minorHAnsi"/>
          <w:sz w:val="22"/>
          <w:szCs w:val="22"/>
        </w:rPr>
      </w:pPr>
      <w:r w:rsidRPr="00342E49">
        <w:rPr>
          <w:rFonts w:asciiTheme="minorHAnsi" w:hAnsiTheme="minorHAnsi" w:cstheme="minorHAnsi"/>
          <w:sz w:val="22"/>
          <w:szCs w:val="22"/>
        </w:rPr>
        <w:t>Expressions of interest must be delivered in hard copy and sealed envelopes properly marked with “</w:t>
      </w:r>
      <w:r w:rsidRPr="00342E49">
        <w:rPr>
          <w:rFonts w:asciiTheme="minorHAnsi" w:hAnsiTheme="minorHAnsi" w:cstheme="minorHAnsi"/>
          <w:b/>
          <w:bCs/>
          <w:sz w:val="22"/>
          <w:szCs w:val="22"/>
        </w:rPr>
        <w:t>Expression of Interest for PD No. IRC AFG-014</w:t>
      </w:r>
      <w:r>
        <w:rPr>
          <w:rFonts w:asciiTheme="minorHAnsi" w:hAnsiTheme="minorHAnsi" w:cstheme="minorHAnsi"/>
          <w:b/>
          <w:bCs/>
          <w:sz w:val="22"/>
          <w:szCs w:val="22"/>
        </w:rPr>
        <w:t>84</w:t>
      </w:r>
      <w:r w:rsidRPr="00342E49">
        <w:rPr>
          <w:rFonts w:asciiTheme="minorHAnsi" w:hAnsiTheme="minorHAnsi" w:cstheme="minorHAnsi"/>
          <w:b/>
          <w:bCs/>
          <w:sz w:val="22"/>
          <w:szCs w:val="22"/>
        </w:rPr>
        <w:t xml:space="preserve"> “</w:t>
      </w:r>
      <w:r w:rsidR="003639AC" w:rsidRPr="003639AC">
        <w:rPr>
          <w:rFonts w:asciiTheme="minorHAnsi" w:hAnsiTheme="minorHAnsi" w:cstheme="minorHAnsi"/>
          <w:b/>
          <w:bCs/>
          <w:sz w:val="22"/>
          <w:szCs w:val="22"/>
        </w:rPr>
        <w:t xml:space="preserve">Shortlisting vendors for the </w:t>
      </w:r>
      <w:r w:rsidR="003639AC" w:rsidRPr="003639AC">
        <w:rPr>
          <w:rFonts w:asciiTheme="minorHAnsi" w:hAnsiTheme="minorHAnsi" w:cstheme="minorHAnsi"/>
          <w:b/>
          <w:bCs/>
          <w:noProof/>
          <w:sz w:val="22"/>
          <w:szCs w:val="22"/>
        </w:rPr>
        <w:t>Procumeent of Personal Protective Equipment (PPE)</w:t>
      </w:r>
      <w:r w:rsidRPr="003639AC">
        <w:rPr>
          <w:rFonts w:asciiTheme="minorHAnsi" w:hAnsiTheme="minorHAnsi" w:cstheme="minorHAnsi"/>
          <w:b/>
          <w:bCs/>
          <w:sz w:val="22"/>
          <w:szCs w:val="22"/>
        </w:rPr>
        <w:t>”</w:t>
      </w:r>
      <w:r w:rsidRPr="00342E49">
        <w:rPr>
          <w:rFonts w:asciiTheme="minorHAnsi" w:hAnsiTheme="minorHAnsi" w:cstheme="minorHAnsi"/>
          <w:sz w:val="22"/>
          <w:szCs w:val="22"/>
        </w:rPr>
        <w:t xml:space="preserve"> and delivered to the address below in person on </w:t>
      </w:r>
      <w:r w:rsidR="00130586">
        <w:rPr>
          <w:rFonts w:asciiTheme="minorHAnsi" w:hAnsiTheme="minorHAnsi" w:cstheme="minorHAnsi"/>
          <w:sz w:val="22"/>
          <w:szCs w:val="22"/>
        </w:rPr>
        <w:t>29</w:t>
      </w:r>
      <w:r w:rsidRPr="00342E49">
        <w:rPr>
          <w:rFonts w:asciiTheme="minorHAnsi" w:hAnsiTheme="minorHAnsi" w:cstheme="minorHAnsi"/>
          <w:sz w:val="22"/>
          <w:szCs w:val="22"/>
        </w:rPr>
        <w:t xml:space="preserve"> September 2020, by/before 02:00PM</w:t>
      </w:r>
      <w:r>
        <w:rPr>
          <w:rFonts w:asciiTheme="minorHAnsi" w:hAnsiTheme="minorHAnsi" w:cstheme="minorHAnsi"/>
          <w:sz w:val="22"/>
          <w:szCs w:val="22"/>
        </w:rPr>
        <w:t>:</w:t>
      </w:r>
    </w:p>
    <w:p w14:paraId="07894D43" w14:textId="77777777" w:rsidR="00A337EA" w:rsidRDefault="00A337EA" w:rsidP="00A337EA">
      <w:pPr>
        <w:pStyle w:val="Default"/>
        <w:rPr>
          <w:rFonts w:asciiTheme="minorHAnsi" w:hAnsiTheme="minorHAnsi" w:cstheme="minorHAnsi"/>
          <w:b/>
          <w:bCs/>
          <w:sz w:val="22"/>
          <w:szCs w:val="22"/>
        </w:rPr>
      </w:pPr>
    </w:p>
    <w:p w14:paraId="3965B372"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Kabul Head Office</w:t>
      </w:r>
    </w:p>
    <w:p w14:paraId="0DA1E76C"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1737C6E5"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51D5FC8F"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Main Office in Kabul</w:t>
      </w:r>
    </w:p>
    <w:p w14:paraId="1946CAB9"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8" w:history="1">
        <w:r w:rsidR="00A337EA" w:rsidRPr="00280779">
          <w:rPr>
            <w:rStyle w:val="Hyperlink"/>
            <w:rFonts w:asciiTheme="minorHAnsi" w:hAnsiTheme="minorHAnsi" w:cstheme="minorHAnsi"/>
          </w:rPr>
          <w:t>AF.RFQ@rescue.org</w:t>
        </w:r>
      </w:hyperlink>
    </w:p>
    <w:p w14:paraId="4BDBEDB4"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Pr="00280779">
        <w:rPr>
          <w:rFonts w:asciiTheme="minorHAnsi" w:eastAsiaTheme="minorHAnsi" w:hAnsiTheme="minorHAnsi" w:cstheme="minorHAnsi"/>
          <w:color w:val="000000"/>
        </w:rPr>
        <w:t>Taimani</w:t>
      </w:r>
      <w:proofErr w:type="spellEnd"/>
      <w:r w:rsidRPr="00280779">
        <w:rPr>
          <w:rFonts w:asciiTheme="minorHAnsi" w:eastAsiaTheme="minorHAnsi" w:hAnsiTheme="minorHAnsi" w:cstheme="minorHAnsi"/>
          <w:color w:val="000000"/>
        </w:rPr>
        <w:t xml:space="preserve"> Area, Street # 4, House# 34, Near</w:t>
      </w:r>
    </w:p>
    <w:p w14:paraId="4F3AEBB4"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Haji Muhammad Dad Masjid,</w:t>
      </w:r>
    </w:p>
    <w:p w14:paraId="22714603"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Kabul Afghanistan</w:t>
      </w:r>
    </w:p>
    <w:p w14:paraId="6E97B0F6" w14:textId="77777777" w:rsidR="00A337EA" w:rsidRDefault="00A337EA" w:rsidP="00A337EA">
      <w:pPr>
        <w:autoSpaceDE w:val="0"/>
        <w:autoSpaceDN w:val="0"/>
        <w:adjustRightInd w:val="0"/>
        <w:spacing w:after="0" w:line="240" w:lineRule="auto"/>
        <w:rPr>
          <w:rFonts w:asciiTheme="minorHAnsi" w:eastAsiaTheme="minorHAnsi" w:hAnsiTheme="minorHAnsi" w:cstheme="minorHAnsi"/>
          <w:b/>
          <w:bCs/>
          <w:color w:val="000000"/>
        </w:rPr>
      </w:pPr>
    </w:p>
    <w:p w14:paraId="02F5045D" w14:textId="450C2FA0" w:rsidR="00A337EA" w:rsidRPr="00342E49" w:rsidRDefault="00A337EA" w:rsidP="003639AC">
      <w:p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b/>
          <w:bCs/>
          <w:color w:val="000000"/>
        </w:rPr>
        <w:t>Field Vendors from P</w:t>
      </w:r>
      <w:r w:rsidRPr="00342E49">
        <w:rPr>
          <w:rFonts w:asciiTheme="minorHAnsi" w:eastAsiaTheme="minorHAnsi" w:hAnsiTheme="minorHAnsi" w:cstheme="minorHAnsi"/>
          <w:b/>
          <w:bCs/>
          <w:color w:val="000000"/>
        </w:rPr>
        <w:t xml:space="preserve">rovinces can </w:t>
      </w:r>
      <w:r w:rsidRPr="00342E49">
        <w:rPr>
          <w:rFonts w:asciiTheme="minorHAnsi" w:hAnsiTheme="minorHAnsi" w:cstheme="minorHAnsi"/>
        </w:rPr>
        <w:t>deliver the hard copy of sealed envelopes properly marked with “</w:t>
      </w:r>
      <w:r w:rsidR="003639AC" w:rsidRPr="00342E49">
        <w:rPr>
          <w:rFonts w:asciiTheme="minorHAnsi" w:hAnsiTheme="minorHAnsi" w:cstheme="minorHAnsi"/>
          <w:b/>
          <w:bCs/>
        </w:rPr>
        <w:t>Expression of Interest for PD No. IRC AFG-014</w:t>
      </w:r>
      <w:r w:rsidR="003639AC">
        <w:rPr>
          <w:rFonts w:asciiTheme="minorHAnsi" w:hAnsiTheme="minorHAnsi" w:cstheme="minorHAnsi"/>
          <w:b/>
          <w:bCs/>
        </w:rPr>
        <w:t>84</w:t>
      </w:r>
      <w:r w:rsidR="003639AC" w:rsidRPr="00342E49">
        <w:rPr>
          <w:rFonts w:asciiTheme="minorHAnsi" w:hAnsiTheme="minorHAnsi" w:cstheme="minorHAnsi"/>
          <w:b/>
          <w:bCs/>
        </w:rPr>
        <w:t xml:space="preserve"> “</w:t>
      </w:r>
      <w:r w:rsidR="003639AC" w:rsidRPr="003639AC">
        <w:rPr>
          <w:rFonts w:asciiTheme="minorHAnsi" w:hAnsiTheme="minorHAnsi" w:cstheme="minorHAnsi"/>
          <w:b/>
          <w:bCs/>
        </w:rPr>
        <w:t xml:space="preserve">Shortlisting vendors for the </w:t>
      </w:r>
      <w:r w:rsidR="003639AC" w:rsidRPr="003639AC">
        <w:rPr>
          <w:rFonts w:asciiTheme="minorHAnsi" w:hAnsiTheme="minorHAnsi" w:cstheme="minorHAnsi"/>
          <w:b/>
          <w:bCs/>
          <w:noProof/>
        </w:rPr>
        <w:t>Procumeent of Personal Protective Equipment (PPE)</w:t>
      </w:r>
      <w:r w:rsidR="003639AC" w:rsidRPr="003639AC">
        <w:rPr>
          <w:rFonts w:asciiTheme="minorHAnsi" w:hAnsiTheme="minorHAnsi" w:cstheme="minorHAnsi"/>
          <w:b/>
          <w:bCs/>
        </w:rPr>
        <w:t>”</w:t>
      </w:r>
      <w:r w:rsidR="003639AC" w:rsidRPr="00342E49">
        <w:rPr>
          <w:rFonts w:asciiTheme="minorHAnsi" w:hAnsiTheme="minorHAnsi" w:cstheme="minorHAnsi"/>
        </w:rPr>
        <w:t xml:space="preserve"> and delivered to the address below in person on </w:t>
      </w:r>
      <w:r w:rsidR="00130586">
        <w:rPr>
          <w:rFonts w:asciiTheme="minorHAnsi" w:hAnsiTheme="minorHAnsi" w:cstheme="minorHAnsi"/>
        </w:rPr>
        <w:t>29</w:t>
      </w:r>
      <w:r w:rsidR="003639AC" w:rsidRPr="00342E49">
        <w:rPr>
          <w:rFonts w:asciiTheme="minorHAnsi" w:hAnsiTheme="minorHAnsi" w:cstheme="minorHAnsi"/>
        </w:rPr>
        <w:t xml:space="preserve"> September 2020, by/before 02:00PM</w:t>
      </w:r>
      <w:r w:rsidR="003639AC">
        <w:rPr>
          <w:rFonts w:asciiTheme="minorHAnsi" w:hAnsiTheme="minorHAnsi" w:cstheme="minorHAnsi"/>
        </w:rPr>
        <w:t>:</w:t>
      </w:r>
    </w:p>
    <w:p w14:paraId="3F162EAC" w14:textId="77777777" w:rsidR="003639AC" w:rsidRDefault="003639AC" w:rsidP="00A337EA">
      <w:pPr>
        <w:pStyle w:val="Default"/>
        <w:jc w:val="center"/>
        <w:rPr>
          <w:rFonts w:asciiTheme="minorHAnsi" w:hAnsiTheme="minorHAnsi" w:cstheme="minorHAnsi"/>
          <w:b/>
          <w:bCs/>
          <w:sz w:val="22"/>
          <w:szCs w:val="22"/>
        </w:rPr>
      </w:pPr>
    </w:p>
    <w:p w14:paraId="0CB50728" w14:textId="2C151011"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Nangarhar Office</w:t>
      </w:r>
    </w:p>
    <w:p w14:paraId="17E032D2"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0F0A6FFC"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1E76C8A4"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Nangarhar Field Office</w:t>
      </w:r>
    </w:p>
    <w:p w14:paraId="4DFBEC3E"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9" w:history="1">
        <w:r w:rsidR="00A337EA" w:rsidRPr="00280779">
          <w:rPr>
            <w:rStyle w:val="Hyperlink"/>
            <w:rFonts w:asciiTheme="minorHAnsi" w:hAnsiTheme="minorHAnsi" w:cstheme="minorHAnsi"/>
          </w:rPr>
          <w:t>AF.RFQ@rescue.org</w:t>
        </w:r>
      </w:hyperlink>
    </w:p>
    <w:p w14:paraId="54A2F29B"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House No</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 514</w:t>
      </w:r>
      <w:r>
        <w:rPr>
          <w:rFonts w:asciiTheme="minorHAnsi" w:eastAsiaTheme="minorHAnsi" w:hAnsiTheme="minorHAnsi" w:cstheme="minorHAnsi"/>
          <w:color w:val="000000"/>
        </w:rPr>
        <w:t>,</w:t>
      </w:r>
      <w:r w:rsidRPr="00705C80">
        <w:rPr>
          <w:rFonts w:asciiTheme="minorHAnsi" w:eastAsiaTheme="minorHAnsi" w:hAnsiTheme="minorHAnsi" w:cstheme="minorHAnsi"/>
          <w:color w:val="000000"/>
        </w:rPr>
        <w:t xml:space="preserve"> Musa Shafiq Park Road</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Aria</w:t>
      </w:r>
      <w:r>
        <w:rPr>
          <w:rFonts w:asciiTheme="minorHAnsi" w:eastAsiaTheme="minorHAnsi" w:hAnsiTheme="minorHAnsi" w:cstheme="minorHAnsi"/>
          <w:color w:val="000000"/>
        </w:rPr>
        <w:t>,</w:t>
      </w:r>
    </w:p>
    <w:p w14:paraId="0A421202"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 xml:space="preserve"> Beside the Mia Umar High school (</w:t>
      </w:r>
      <w:proofErr w:type="spellStart"/>
      <w:r w:rsidRPr="00705C80">
        <w:rPr>
          <w:rFonts w:asciiTheme="minorHAnsi" w:eastAsiaTheme="minorHAnsi" w:hAnsiTheme="minorHAnsi" w:cstheme="minorHAnsi"/>
          <w:color w:val="000000"/>
        </w:rPr>
        <w:t>Lycee</w:t>
      </w:r>
      <w:proofErr w:type="spellEnd"/>
      <w:r w:rsidRPr="00705C80">
        <w:rPr>
          <w:rFonts w:asciiTheme="minorHAnsi" w:eastAsiaTheme="minorHAnsi" w:hAnsiTheme="minorHAnsi" w:cstheme="minorHAnsi"/>
          <w:color w:val="000000"/>
        </w:rPr>
        <w:t>)</w:t>
      </w:r>
      <w:r>
        <w:rPr>
          <w:rFonts w:asciiTheme="minorHAnsi" w:eastAsiaTheme="minorHAnsi" w:hAnsiTheme="minorHAnsi" w:cstheme="minorHAnsi"/>
          <w:color w:val="000000"/>
        </w:rPr>
        <w:t>,</w:t>
      </w:r>
      <w:r w:rsidRPr="00705C80">
        <w:rPr>
          <w:rFonts w:asciiTheme="minorHAnsi" w:eastAsiaTheme="minorHAnsi" w:hAnsiTheme="minorHAnsi" w:cstheme="minorHAnsi"/>
          <w:color w:val="000000"/>
        </w:rPr>
        <w:t> Zone No</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 2</w:t>
      </w:r>
      <w:r>
        <w:rPr>
          <w:rFonts w:asciiTheme="minorHAnsi" w:eastAsiaTheme="minorHAnsi" w:hAnsiTheme="minorHAnsi" w:cstheme="minorHAnsi"/>
          <w:color w:val="000000"/>
        </w:rPr>
        <w:t>,</w:t>
      </w:r>
    </w:p>
    <w:p w14:paraId="23B98735"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Jalalabad city Nangarhar</w:t>
      </w:r>
    </w:p>
    <w:p w14:paraId="1F84C3BD"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
    <w:p w14:paraId="4355E813"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Badghis</w:t>
      </w:r>
      <w:proofErr w:type="spellEnd"/>
      <w:r>
        <w:rPr>
          <w:rFonts w:asciiTheme="minorHAnsi" w:hAnsiTheme="minorHAnsi" w:cstheme="minorHAnsi"/>
          <w:b/>
          <w:bCs/>
          <w:sz w:val="22"/>
          <w:szCs w:val="22"/>
        </w:rPr>
        <w:t xml:space="preserve"> Office</w:t>
      </w:r>
    </w:p>
    <w:p w14:paraId="51B50681"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28C76865"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04FCA2E4"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Badghis</w:t>
      </w:r>
      <w:proofErr w:type="spellEnd"/>
      <w:r>
        <w:rPr>
          <w:rFonts w:asciiTheme="minorHAnsi" w:eastAsiaTheme="minorHAnsi" w:hAnsiTheme="minorHAnsi" w:cstheme="minorHAnsi"/>
          <w:color w:val="000000"/>
        </w:rPr>
        <w:t xml:space="preserve"> Field Office</w:t>
      </w:r>
    </w:p>
    <w:p w14:paraId="6B01C125"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0" w:history="1">
        <w:r w:rsidR="00A337EA" w:rsidRPr="00280779">
          <w:rPr>
            <w:rStyle w:val="Hyperlink"/>
            <w:rFonts w:asciiTheme="minorHAnsi" w:hAnsiTheme="minorHAnsi" w:cstheme="minorHAnsi"/>
          </w:rPr>
          <w:t>AF.RFQ@rescue.org</w:t>
        </w:r>
      </w:hyperlink>
    </w:p>
    <w:p w14:paraId="3D5B8ABF"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Pr="00905A19">
        <w:rPr>
          <w:rFonts w:asciiTheme="minorHAnsi" w:eastAsiaTheme="minorHAnsi" w:hAnsiTheme="minorHAnsi" w:cstheme="minorHAnsi"/>
          <w:color w:val="000000"/>
        </w:rPr>
        <w:t>Kondalan</w:t>
      </w:r>
      <w:proofErr w:type="spellEnd"/>
      <w:r w:rsidRPr="00905A19">
        <w:rPr>
          <w:rFonts w:asciiTheme="minorHAnsi" w:eastAsiaTheme="minorHAnsi" w:hAnsiTheme="minorHAnsi" w:cstheme="minorHAnsi"/>
          <w:color w:val="000000"/>
        </w:rPr>
        <w:t xml:space="preserve"> ah Squ</w:t>
      </w:r>
      <w:r>
        <w:rPr>
          <w:rFonts w:asciiTheme="minorHAnsi" w:eastAsiaTheme="minorHAnsi" w:hAnsiTheme="minorHAnsi" w:cstheme="minorHAnsi"/>
          <w:color w:val="000000"/>
        </w:rPr>
        <w:t>a</w:t>
      </w:r>
      <w:r w:rsidRPr="00905A19">
        <w:rPr>
          <w:rFonts w:asciiTheme="minorHAnsi" w:eastAsiaTheme="minorHAnsi" w:hAnsiTheme="minorHAnsi" w:cstheme="minorHAnsi"/>
          <w:color w:val="000000"/>
        </w:rPr>
        <w:t>re</w:t>
      </w:r>
      <w:r>
        <w:rPr>
          <w:rFonts w:asciiTheme="minorHAnsi" w:eastAsiaTheme="minorHAnsi" w:hAnsiTheme="minorHAnsi" w:cstheme="minorHAnsi"/>
          <w:color w:val="000000"/>
        </w:rPr>
        <w:t>,</w:t>
      </w:r>
      <w:r w:rsidRPr="00905A19">
        <w:rPr>
          <w:rFonts w:asciiTheme="minorHAnsi" w:eastAsiaTheme="minorHAnsi" w:hAnsiTheme="minorHAnsi" w:cstheme="minorHAnsi"/>
          <w:color w:val="000000"/>
        </w:rPr>
        <w:t xml:space="preserve"> beside Independent </w:t>
      </w:r>
    </w:p>
    <w:p w14:paraId="7BE6A736"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color w:val="000000"/>
        </w:rPr>
        <w:t xml:space="preserve">Election </w:t>
      </w:r>
      <w:r>
        <w:rPr>
          <w:rFonts w:asciiTheme="minorHAnsi" w:eastAsiaTheme="minorHAnsi" w:hAnsiTheme="minorHAnsi" w:cstheme="minorHAnsi"/>
          <w:color w:val="000000"/>
        </w:rPr>
        <w:t>C</w:t>
      </w:r>
      <w:r w:rsidRPr="00905A19">
        <w:rPr>
          <w:rFonts w:asciiTheme="minorHAnsi" w:eastAsiaTheme="minorHAnsi" w:hAnsiTheme="minorHAnsi" w:cstheme="minorHAnsi"/>
          <w:color w:val="000000"/>
        </w:rPr>
        <w:t xml:space="preserve">ommission office, House# 444, </w:t>
      </w:r>
    </w:p>
    <w:p w14:paraId="5AA9BD0C"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sidRPr="00905A19">
        <w:rPr>
          <w:rFonts w:asciiTheme="minorHAnsi" w:eastAsiaTheme="minorHAnsi" w:hAnsiTheme="minorHAnsi" w:cstheme="minorHAnsi"/>
          <w:color w:val="000000"/>
        </w:rPr>
        <w:t>Qala</w:t>
      </w:r>
      <w:proofErr w:type="spellEnd"/>
      <w:r w:rsidRPr="00905A19">
        <w:rPr>
          <w:rFonts w:asciiTheme="minorHAnsi" w:eastAsiaTheme="minorHAnsi" w:hAnsiTheme="minorHAnsi" w:cstheme="minorHAnsi"/>
          <w:color w:val="000000"/>
        </w:rPr>
        <w:t xml:space="preserve">-e-now, </w:t>
      </w:r>
      <w:proofErr w:type="spellStart"/>
      <w:r w:rsidRPr="00905A19">
        <w:rPr>
          <w:rFonts w:asciiTheme="minorHAnsi" w:eastAsiaTheme="minorHAnsi" w:hAnsiTheme="minorHAnsi" w:cstheme="minorHAnsi"/>
          <w:color w:val="000000"/>
        </w:rPr>
        <w:t>Badghis</w:t>
      </w:r>
      <w:proofErr w:type="spellEnd"/>
      <w:r w:rsidRPr="00905A19">
        <w:rPr>
          <w:rFonts w:asciiTheme="minorHAnsi" w:eastAsiaTheme="minorHAnsi" w:hAnsiTheme="minorHAnsi" w:cstheme="minorHAnsi"/>
          <w:color w:val="000000"/>
        </w:rPr>
        <w:t>, Afghanistan</w:t>
      </w:r>
    </w:p>
    <w:p w14:paraId="3CC66E12" w14:textId="77777777" w:rsidR="00A337EA" w:rsidRDefault="00A337EA" w:rsidP="00A337EA">
      <w:pPr>
        <w:autoSpaceDE w:val="0"/>
        <w:autoSpaceDN w:val="0"/>
        <w:adjustRightInd w:val="0"/>
        <w:spacing w:after="0" w:line="240" w:lineRule="auto"/>
        <w:rPr>
          <w:rFonts w:asciiTheme="minorHAnsi" w:hAnsiTheme="minorHAnsi" w:cstheme="minorHAnsi"/>
        </w:rPr>
      </w:pPr>
    </w:p>
    <w:p w14:paraId="6E2D60BA" w14:textId="77777777" w:rsidR="003639AC" w:rsidRDefault="003639AC" w:rsidP="00A337EA">
      <w:pPr>
        <w:pStyle w:val="Default"/>
        <w:jc w:val="center"/>
        <w:rPr>
          <w:rFonts w:asciiTheme="minorHAnsi" w:hAnsiTheme="minorHAnsi" w:cstheme="minorHAnsi"/>
          <w:b/>
          <w:bCs/>
          <w:sz w:val="22"/>
          <w:szCs w:val="22"/>
        </w:rPr>
      </w:pPr>
    </w:p>
    <w:p w14:paraId="2A1F91F4" w14:textId="77777777" w:rsidR="003639AC" w:rsidRDefault="003639AC" w:rsidP="00A337EA">
      <w:pPr>
        <w:pStyle w:val="Default"/>
        <w:jc w:val="center"/>
        <w:rPr>
          <w:rFonts w:asciiTheme="minorHAnsi" w:hAnsiTheme="minorHAnsi" w:cstheme="minorHAnsi"/>
          <w:b/>
          <w:bCs/>
          <w:sz w:val="22"/>
          <w:szCs w:val="22"/>
        </w:rPr>
      </w:pPr>
    </w:p>
    <w:p w14:paraId="5F90D347" w14:textId="77777777" w:rsidR="003639AC" w:rsidRDefault="003639AC" w:rsidP="00A337EA">
      <w:pPr>
        <w:pStyle w:val="Default"/>
        <w:jc w:val="center"/>
        <w:rPr>
          <w:rFonts w:asciiTheme="minorHAnsi" w:hAnsiTheme="minorHAnsi" w:cstheme="minorHAnsi"/>
          <w:b/>
          <w:bCs/>
          <w:sz w:val="22"/>
          <w:szCs w:val="22"/>
        </w:rPr>
      </w:pPr>
    </w:p>
    <w:p w14:paraId="55ABD37D" w14:textId="77777777" w:rsidR="003639AC" w:rsidRDefault="003639AC" w:rsidP="00A337EA">
      <w:pPr>
        <w:pStyle w:val="Default"/>
        <w:jc w:val="center"/>
        <w:rPr>
          <w:rFonts w:asciiTheme="minorHAnsi" w:hAnsiTheme="minorHAnsi" w:cstheme="minorHAnsi"/>
          <w:b/>
          <w:bCs/>
          <w:sz w:val="22"/>
          <w:szCs w:val="22"/>
        </w:rPr>
      </w:pPr>
    </w:p>
    <w:p w14:paraId="34E6AC2F" w14:textId="77777777" w:rsidR="003639AC" w:rsidRDefault="003639AC" w:rsidP="00A337EA">
      <w:pPr>
        <w:pStyle w:val="Default"/>
        <w:jc w:val="center"/>
        <w:rPr>
          <w:rFonts w:asciiTheme="minorHAnsi" w:hAnsiTheme="minorHAnsi" w:cstheme="minorHAnsi"/>
          <w:b/>
          <w:bCs/>
          <w:sz w:val="22"/>
          <w:szCs w:val="22"/>
        </w:rPr>
      </w:pPr>
    </w:p>
    <w:p w14:paraId="237973EB" w14:textId="3BDD53DA"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Herat Office</w:t>
      </w:r>
    </w:p>
    <w:p w14:paraId="0560CDE0"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6DC6B322"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7AD3185C"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Herat Field Office</w:t>
      </w:r>
    </w:p>
    <w:p w14:paraId="0F5A68C0"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1" w:history="1">
        <w:r w:rsidR="00A337EA" w:rsidRPr="00280779">
          <w:rPr>
            <w:rStyle w:val="Hyperlink"/>
            <w:rFonts w:asciiTheme="minorHAnsi" w:hAnsiTheme="minorHAnsi" w:cstheme="minorHAnsi"/>
          </w:rPr>
          <w:t>AF.RFQ@rescue.org</w:t>
        </w:r>
      </w:hyperlink>
    </w:p>
    <w:p w14:paraId="1A7153D0"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Pr="00B3525B">
        <w:rPr>
          <w:rFonts w:asciiTheme="minorHAnsi" w:eastAsiaTheme="minorHAnsi" w:hAnsiTheme="minorHAnsi" w:cstheme="minorHAnsi"/>
          <w:color w:val="000000"/>
        </w:rPr>
        <w:t xml:space="preserve">Choke Gul ha, Bank </w:t>
      </w:r>
      <w:proofErr w:type="spellStart"/>
      <w:r w:rsidRPr="00B3525B">
        <w:rPr>
          <w:rFonts w:asciiTheme="minorHAnsi" w:eastAsiaTheme="minorHAnsi" w:hAnsiTheme="minorHAnsi" w:cstheme="minorHAnsi"/>
          <w:color w:val="000000"/>
        </w:rPr>
        <w:t>Khon</w:t>
      </w:r>
      <w:proofErr w:type="spellEnd"/>
      <w:r w:rsidRPr="00B3525B">
        <w:rPr>
          <w:rFonts w:asciiTheme="minorHAnsi" w:eastAsiaTheme="minorHAnsi" w:hAnsiTheme="minorHAnsi" w:cstheme="minorHAnsi"/>
          <w:color w:val="000000"/>
        </w:rPr>
        <w:t xml:space="preserve"> Street or Shahid </w:t>
      </w:r>
      <w:proofErr w:type="spellStart"/>
      <w:r w:rsidRPr="00B3525B">
        <w:rPr>
          <w:rFonts w:asciiTheme="minorHAnsi" w:eastAsiaTheme="minorHAnsi" w:hAnsiTheme="minorHAnsi" w:cstheme="minorHAnsi"/>
          <w:color w:val="000000"/>
        </w:rPr>
        <w:t>Sadeq</w:t>
      </w:r>
      <w:proofErr w:type="spellEnd"/>
      <w:r w:rsidRPr="00B3525B">
        <w:rPr>
          <w:rFonts w:asciiTheme="minorHAnsi" w:eastAsiaTheme="minorHAnsi" w:hAnsiTheme="minorHAnsi" w:cstheme="minorHAnsi"/>
          <w:color w:val="000000"/>
        </w:rPr>
        <w:t xml:space="preserve"> Street, </w:t>
      </w:r>
    </w:p>
    <w:p w14:paraId="08A8FFAC"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sidRPr="00B3525B">
        <w:rPr>
          <w:rFonts w:asciiTheme="minorHAnsi" w:eastAsiaTheme="minorHAnsi" w:hAnsiTheme="minorHAnsi" w:cstheme="minorHAnsi"/>
          <w:color w:val="000000"/>
        </w:rPr>
        <w:t>Sadeq</w:t>
      </w:r>
      <w:proofErr w:type="spellEnd"/>
      <w:r w:rsidRPr="00B3525B">
        <w:rPr>
          <w:rFonts w:asciiTheme="minorHAnsi" w:eastAsiaTheme="minorHAnsi" w:hAnsiTheme="minorHAnsi" w:cstheme="minorHAnsi"/>
          <w:color w:val="000000"/>
        </w:rPr>
        <w:t xml:space="preserve"> 11 (Jada Ansari), First Intersection, </w:t>
      </w:r>
    </w:p>
    <w:p w14:paraId="56652A4C"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color w:val="000000"/>
        </w:rPr>
        <w:t xml:space="preserve">Left Side, Next to </w:t>
      </w:r>
      <w:proofErr w:type="spellStart"/>
      <w:r w:rsidRPr="00B3525B">
        <w:rPr>
          <w:rFonts w:asciiTheme="minorHAnsi" w:eastAsiaTheme="minorHAnsi" w:hAnsiTheme="minorHAnsi" w:cstheme="minorHAnsi"/>
          <w:color w:val="000000"/>
        </w:rPr>
        <w:t>Ayandeh</w:t>
      </w:r>
      <w:proofErr w:type="spellEnd"/>
      <w:r w:rsidRPr="00B3525B">
        <w:rPr>
          <w:rFonts w:asciiTheme="minorHAnsi" w:eastAsiaTheme="minorHAnsi" w:hAnsiTheme="minorHAnsi" w:cstheme="minorHAnsi"/>
          <w:color w:val="000000"/>
        </w:rPr>
        <w:t xml:space="preserve"> </w:t>
      </w:r>
      <w:proofErr w:type="spellStart"/>
      <w:r w:rsidRPr="00B3525B">
        <w:rPr>
          <w:rFonts w:asciiTheme="minorHAnsi" w:eastAsiaTheme="minorHAnsi" w:hAnsiTheme="minorHAnsi" w:cstheme="minorHAnsi"/>
          <w:color w:val="000000"/>
        </w:rPr>
        <w:t>Sazan</w:t>
      </w:r>
      <w:proofErr w:type="spellEnd"/>
      <w:r w:rsidRPr="00B3525B">
        <w:rPr>
          <w:rFonts w:asciiTheme="minorHAnsi" w:eastAsiaTheme="minorHAnsi" w:hAnsiTheme="minorHAnsi" w:cstheme="minorHAnsi"/>
          <w:color w:val="000000"/>
        </w:rPr>
        <w:t xml:space="preserve"> School of the fourth </w:t>
      </w:r>
      <w:r>
        <w:rPr>
          <w:rFonts w:asciiTheme="minorHAnsi" w:eastAsiaTheme="minorHAnsi" w:hAnsiTheme="minorHAnsi" w:cstheme="minorHAnsi"/>
          <w:color w:val="000000"/>
        </w:rPr>
        <w:t>B</w:t>
      </w:r>
      <w:r w:rsidRPr="00B3525B">
        <w:rPr>
          <w:rFonts w:asciiTheme="minorHAnsi" w:eastAsiaTheme="minorHAnsi" w:hAnsiTheme="minorHAnsi" w:cstheme="minorHAnsi"/>
          <w:color w:val="000000"/>
        </w:rPr>
        <w:t xml:space="preserve">ranch, </w:t>
      </w:r>
    </w:p>
    <w:p w14:paraId="02148406"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color w:val="000000"/>
        </w:rPr>
        <w:t>District 5th, Herat-Afghanistan</w:t>
      </w:r>
    </w:p>
    <w:p w14:paraId="6819888F" w14:textId="77777777" w:rsidR="00A337EA" w:rsidRDefault="00A337EA" w:rsidP="00A337EA">
      <w:pPr>
        <w:autoSpaceDE w:val="0"/>
        <w:autoSpaceDN w:val="0"/>
        <w:adjustRightInd w:val="0"/>
        <w:spacing w:after="0" w:line="240" w:lineRule="auto"/>
        <w:rPr>
          <w:rFonts w:asciiTheme="minorHAnsi" w:hAnsiTheme="minorHAnsi" w:cstheme="minorHAnsi"/>
        </w:rPr>
      </w:pPr>
    </w:p>
    <w:p w14:paraId="3698C080"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Khost</w:t>
      </w:r>
      <w:proofErr w:type="spellEnd"/>
      <w:r>
        <w:rPr>
          <w:rFonts w:asciiTheme="minorHAnsi" w:hAnsiTheme="minorHAnsi" w:cstheme="minorHAnsi"/>
          <w:b/>
          <w:bCs/>
          <w:sz w:val="22"/>
          <w:szCs w:val="22"/>
        </w:rPr>
        <w:t xml:space="preserve"> Office</w:t>
      </w:r>
    </w:p>
    <w:p w14:paraId="1D1DC438"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19FD6A65"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29E75433"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Khost</w:t>
      </w:r>
      <w:proofErr w:type="spellEnd"/>
      <w:r>
        <w:rPr>
          <w:rFonts w:asciiTheme="minorHAnsi" w:eastAsiaTheme="minorHAnsi" w:hAnsiTheme="minorHAnsi" w:cstheme="minorHAnsi"/>
          <w:color w:val="000000"/>
        </w:rPr>
        <w:t xml:space="preserve"> Field Office</w:t>
      </w:r>
    </w:p>
    <w:p w14:paraId="2A95E226"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2" w:history="1">
        <w:r w:rsidR="00A337EA" w:rsidRPr="00280779">
          <w:rPr>
            <w:rStyle w:val="Hyperlink"/>
            <w:rFonts w:asciiTheme="minorHAnsi" w:hAnsiTheme="minorHAnsi" w:cstheme="minorHAnsi"/>
          </w:rPr>
          <w:t>AF.RFQ@rescue.org</w:t>
        </w:r>
      </w:hyperlink>
    </w:p>
    <w:p w14:paraId="5311996E"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Add:</w:t>
      </w:r>
      <w:r>
        <w:rPr>
          <w:rFonts w:asciiTheme="minorHAnsi" w:eastAsiaTheme="minorHAnsi" w:hAnsiTheme="minorHAnsi" w:cstheme="minorHAnsi"/>
          <w:color w:val="000000"/>
        </w:rPr>
        <w:t xml:space="preserve"> </w:t>
      </w:r>
      <w:proofErr w:type="spellStart"/>
      <w:r w:rsidRPr="00BB17C6">
        <w:rPr>
          <w:rFonts w:asciiTheme="minorHAnsi" w:eastAsiaTheme="minorHAnsi" w:hAnsiTheme="minorHAnsi" w:cstheme="minorHAnsi"/>
          <w:color w:val="000000"/>
        </w:rPr>
        <w:t>Melmastoon</w:t>
      </w:r>
      <w:proofErr w:type="spellEnd"/>
      <w:r>
        <w:rPr>
          <w:rFonts w:asciiTheme="minorHAnsi" w:eastAsiaTheme="minorHAnsi" w:hAnsiTheme="minorHAnsi" w:cstheme="minorHAnsi"/>
          <w:color w:val="000000"/>
        </w:rPr>
        <w:t xml:space="preserve"> Street</w:t>
      </w:r>
      <w:r w:rsidRPr="00BB17C6">
        <w:rPr>
          <w:rFonts w:asciiTheme="minorHAnsi" w:eastAsiaTheme="minorHAnsi" w:hAnsiTheme="minorHAnsi" w:cstheme="minorHAnsi"/>
          <w:color w:val="000000"/>
        </w:rPr>
        <w:t>, District # 3, House # 15,</w:t>
      </w:r>
    </w:p>
    <w:p w14:paraId="6537F1B1"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BB17C6">
        <w:rPr>
          <w:rFonts w:asciiTheme="minorHAnsi" w:eastAsiaTheme="minorHAnsi" w:hAnsiTheme="minorHAnsi" w:cstheme="minorHAnsi"/>
          <w:color w:val="000000"/>
        </w:rPr>
        <w:t xml:space="preserve"> </w:t>
      </w:r>
      <w:proofErr w:type="spellStart"/>
      <w:r w:rsidRPr="00BB17C6">
        <w:rPr>
          <w:rFonts w:asciiTheme="minorHAnsi" w:eastAsiaTheme="minorHAnsi" w:hAnsiTheme="minorHAnsi" w:cstheme="minorHAnsi"/>
          <w:color w:val="000000"/>
        </w:rPr>
        <w:t>Khost</w:t>
      </w:r>
      <w:proofErr w:type="spellEnd"/>
      <w:r w:rsidRPr="00BB17C6">
        <w:rPr>
          <w:rFonts w:asciiTheme="minorHAnsi" w:eastAsiaTheme="minorHAnsi" w:hAnsiTheme="minorHAnsi" w:cstheme="minorHAnsi"/>
          <w:color w:val="000000"/>
        </w:rPr>
        <w:t xml:space="preserve"> Afghanistan</w:t>
      </w:r>
    </w:p>
    <w:p w14:paraId="2E40003F"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
    <w:p w14:paraId="68564EC5"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Logar</w:t>
      </w:r>
      <w:proofErr w:type="spellEnd"/>
      <w:r>
        <w:rPr>
          <w:rFonts w:asciiTheme="minorHAnsi" w:hAnsiTheme="minorHAnsi" w:cstheme="minorHAnsi"/>
          <w:b/>
          <w:bCs/>
          <w:sz w:val="22"/>
          <w:szCs w:val="22"/>
        </w:rPr>
        <w:t xml:space="preserve"> Office</w:t>
      </w:r>
    </w:p>
    <w:p w14:paraId="5218CC42"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1C60E103"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4BA4EC2F"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Logar</w:t>
      </w:r>
      <w:proofErr w:type="spellEnd"/>
      <w:r>
        <w:rPr>
          <w:rFonts w:asciiTheme="minorHAnsi" w:eastAsiaTheme="minorHAnsi" w:hAnsiTheme="minorHAnsi" w:cstheme="minorHAnsi"/>
          <w:color w:val="000000"/>
        </w:rPr>
        <w:t xml:space="preserve"> Field Office</w:t>
      </w:r>
    </w:p>
    <w:p w14:paraId="1105947A"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3" w:history="1">
        <w:r w:rsidR="00A337EA" w:rsidRPr="00280779">
          <w:rPr>
            <w:rStyle w:val="Hyperlink"/>
            <w:rFonts w:asciiTheme="minorHAnsi" w:hAnsiTheme="minorHAnsi" w:cstheme="minorHAnsi"/>
          </w:rPr>
          <w:t>AF.RFQ@rescue.org</w:t>
        </w:r>
      </w:hyperlink>
    </w:p>
    <w:p w14:paraId="1E1DD826"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Street# 2</w:t>
      </w:r>
      <w:r w:rsidRPr="00705C80">
        <w:rPr>
          <w:rFonts w:asciiTheme="minorHAnsi" w:eastAsiaTheme="minorHAnsi" w:hAnsiTheme="minorHAnsi" w:cstheme="minorHAnsi"/>
          <w:color w:val="000000"/>
          <w:vertAlign w:val="superscript"/>
        </w:rPr>
        <w:t>nd</w:t>
      </w:r>
      <w:r w:rsidRPr="00705C80">
        <w:rPr>
          <w:rFonts w:asciiTheme="minorHAnsi" w:eastAsiaTheme="minorHAnsi" w:hAnsiTheme="minorHAnsi" w:cstheme="minorHAnsi"/>
          <w:color w:val="000000"/>
        </w:rPr>
        <w:t>,</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House</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 xml:space="preserve"># 509-B, </w:t>
      </w:r>
      <w:proofErr w:type="spellStart"/>
      <w:r w:rsidRPr="00705C80">
        <w:rPr>
          <w:rFonts w:asciiTheme="minorHAnsi" w:eastAsiaTheme="minorHAnsi" w:hAnsiTheme="minorHAnsi" w:cstheme="minorHAnsi"/>
          <w:color w:val="000000"/>
        </w:rPr>
        <w:t>Honi</w:t>
      </w:r>
      <w:proofErr w:type="spellEnd"/>
      <w:r w:rsidRPr="00705C80">
        <w:rPr>
          <w:rFonts w:asciiTheme="minorHAnsi" w:eastAsiaTheme="minorHAnsi" w:hAnsiTheme="minorHAnsi" w:cstheme="minorHAnsi"/>
          <w:color w:val="000000"/>
        </w:rPr>
        <w:t xml:space="preserve"> </w:t>
      </w:r>
      <w:proofErr w:type="spellStart"/>
      <w:r w:rsidRPr="00705C80">
        <w:rPr>
          <w:rFonts w:asciiTheme="minorHAnsi" w:eastAsiaTheme="minorHAnsi" w:hAnsiTheme="minorHAnsi" w:cstheme="minorHAnsi"/>
          <w:color w:val="000000"/>
        </w:rPr>
        <w:t>Sufla</w:t>
      </w:r>
      <w:proofErr w:type="spellEnd"/>
      <w:r w:rsidRPr="00705C80">
        <w:rPr>
          <w:rFonts w:asciiTheme="minorHAnsi" w:eastAsiaTheme="minorHAnsi" w:hAnsiTheme="minorHAnsi" w:cstheme="minorHAnsi"/>
          <w:color w:val="000000"/>
        </w:rPr>
        <w:t xml:space="preserve">, </w:t>
      </w:r>
    </w:p>
    <w:p w14:paraId="79F9FCBF"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 xml:space="preserve">Puli </w:t>
      </w:r>
      <w:proofErr w:type="spellStart"/>
      <w:r w:rsidRPr="00705C80">
        <w:rPr>
          <w:rFonts w:asciiTheme="minorHAnsi" w:eastAsiaTheme="minorHAnsi" w:hAnsiTheme="minorHAnsi" w:cstheme="minorHAnsi"/>
          <w:color w:val="000000"/>
        </w:rPr>
        <w:t>Alam</w:t>
      </w:r>
      <w:proofErr w:type="spellEnd"/>
      <w:r w:rsidRPr="00705C80">
        <w:rPr>
          <w:rFonts w:asciiTheme="minorHAnsi" w:eastAsiaTheme="minorHAnsi" w:hAnsiTheme="minorHAnsi" w:cstheme="minorHAnsi"/>
          <w:color w:val="000000"/>
        </w:rPr>
        <w:t xml:space="preserve">, </w:t>
      </w:r>
      <w:proofErr w:type="spellStart"/>
      <w:r w:rsidRPr="00705C80">
        <w:rPr>
          <w:rFonts w:asciiTheme="minorHAnsi" w:eastAsiaTheme="minorHAnsi" w:hAnsiTheme="minorHAnsi" w:cstheme="minorHAnsi"/>
          <w:color w:val="000000"/>
        </w:rPr>
        <w:t>Logar</w:t>
      </w:r>
      <w:proofErr w:type="spellEnd"/>
      <w:r w:rsidRPr="00705C80">
        <w:rPr>
          <w:rFonts w:asciiTheme="minorHAnsi" w:eastAsiaTheme="minorHAnsi" w:hAnsiTheme="minorHAnsi" w:cstheme="minorHAnsi"/>
          <w:color w:val="000000"/>
        </w:rPr>
        <w:t>, Afghanistan</w:t>
      </w:r>
    </w:p>
    <w:p w14:paraId="06622E84"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
    <w:p w14:paraId="7F9F2CA1"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Paktiya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Gardiz</w:t>
      </w:r>
      <w:proofErr w:type="spellEnd"/>
      <w:r>
        <w:rPr>
          <w:rFonts w:asciiTheme="minorHAnsi" w:hAnsiTheme="minorHAnsi" w:cstheme="minorHAnsi"/>
          <w:b/>
          <w:bCs/>
          <w:sz w:val="22"/>
          <w:szCs w:val="22"/>
        </w:rPr>
        <w:t>) Office</w:t>
      </w:r>
    </w:p>
    <w:p w14:paraId="188022EA"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06C81964"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4582D583"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Paktiya</w:t>
      </w:r>
      <w:proofErr w:type="spellEnd"/>
      <w:r>
        <w:rPr>
          <w:rFonts w:asciiTheme="minorHAnsi" w:eastAsiaTheme="minorHAnsi" w:hAnsiTheme="minorHAnsi" w:cstheme="minorHAnsi"/>
          <w:color w:val="000000"/>
        </w:rPr>
        <w:t xml:space="preserve"> Field Office</w:t>
      </w:r>
    </w:p>
    <w:p w14:paraId="4745E7AB"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4" w:history="1">
        <w:r w:rsidR="00A337EA" w:rsidRPr="00280779">
          <w:rPr>
            <w:rStyle w:val="Hyperlink"/>
            <w:rFonts w:asciiTheme="minorHAnsi" w:hAnsiTheme="minorHAnsi" w:cstheme="minorHAnsi"/>
          </w:rPr>
          <w:t>AF.RFQ@rescue.org</w:t>
        </w:r>
      </w:hyperlink>
    </w:p>
    <w:p w14:paraId="5FD5663B"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3519D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Pr="00C43371">
        <w:rPr>
          <w:rFonts w:asciiTheme="minorHAnsi" w:eastAsiaTheme="minorHAnsi" w:hAnsiTheme="minorHAnsi" w:cstheme="minorHAnsi"/>
          <w:color w:val="000000"/>
        </w:rPr>
        <w:t>Shahr</w:t>
      </w:r>
      <w:proofErr w:type="spellEnd"/>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e</w:t>
      </w:r>
      <w:r>
        <w:rPr>
          <w:rFonts w:asciiTheme="minorHAnsi" w:eastAsiaTheme="minorHAnsi" w:hAnsiTheme="minorHAnsi" w:cstheme="minorHAnsi"/>
          <w:color w:val="000000"/>
        </w:rPr>
        <w:t>-</w:t>
      </w:r>
      <w:proofErr w:type="spellStart"/>
      <w:r>
        <w:rPr>
          <w:rFonts w:asciiTheme="minorHAnsi" w:eastAsiaTheme="minorHAnsi" w:hAnsiTheme="minorHAnsi" w:cstheme="minorHAnsi"/>
          <w:color w:val="000000"/>
        </w:rPr>
        <w:t>N</w:t>
      </w:r>
      <w:r w:rsidRPr="00C43371">
        <w:rPr>
          <w:rFonts w:asciiTheme="minorHAnsi" w:eastAsiaTheme="minorHAnsi" w:hAnsiTheme="minorHAnsi" w:cstheme="minorHAnsi"/>
          <w:color w:val="000000"/>
        </w:rPr>
        <w:t>aw</w:t>
      </w:r>
      <w:proofErr w:type="spellEnd"/>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S</w:t>
      </w:r>
      <w:r w:rsidRPr="00C43371">
        <w:rPr>
          <w:rFonts w:asciiTheme="minorHAnsi" w:eastAsiaTheme="minorHAnsi" w:hAnsiTheme="minorHAnsi" w:cstheme="minorHAnsi"/>
          <w:color w:val="000000"/>
        </w:rPr>
        <w:t>treet # 3</w:t>
      </w:r>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H</w:t>
      </w:r>
      <w:r w:rsidRPr="00C43371">
        <w:rPr>
          <w:rFonts w:asciiTheme="minorHAnsi" w:eastAsiaTheme="minorHAnsi" w:hAnsiTheme="minorHAnsi" w:cstheme="minorHAnsi"/>
          <w:color w:val="000000"/>
        </w:rPr>
        <w:t>ouse # 3</w:t>
      </w:r>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 xml:space="preserve"> </w:t>
      </w:r>
    </w:p>
    <w:p w14:paraId="18BFE0D8"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C43371">
        <w:rPr>
          <w:rFonts w:asciiTheme="minorHAnsi" w:eastAsiaTheme="minorHAnsi" w:hAnsiTheme="minorHAnsi" w:cstheme="minorHAnsi"/>
          <w:color w:val="000000"/>
        </w:rPr>
        <w:t xml:space="preserve">Behind </w:t>
      </w:r>
      <w:r>
        <w:rPr>
          <w:rFonts w:asciiTheme="minorHAnsi" w:eastAsiaTheme="minorHAnsi" w:hAnsiTheme="minorHAnsi" w:cstheme="minorHAnsi"/>
          <w:color w:val="000000"/>
        </w:rPr>
        <w:t>O</w:t>
      </w:r>
      <w:r w:rsidRPr="00C43371">
        <w:rPr>
          <w:rFonts w:asciiTheme="minorHAnsi" w:eastAsiaTheme="minorHAnsi" w:hAnsiTheme="minorHAnsi" w:cstheme="minorHAnsi"/>
          <w:color w:val="000000"/>
        </w:rPr>
        <w:t xml:space="preserve">ld </w:t>
      </w:r>
      <w:r>
        <w:rPr>
          <w:rFonts w:asciiTheme="minorHAnsi" w:eastAsiaTheme="minorHAnsi" w:hAnsiTheme="minorHAnsi" w:cstheme="minorHAnsi"/>
          <w:color w:val="000000"/>
        </w:rPr>
        <w:t>P</w:t>
      </w:r>
      <w:r w:rsidRPr="00C43371">
        <w:rPr>
          <w:rFonts w:asciiTheme="minorHAnsi" w:eastAsiaTheme="minorHAnsi" w:hAnsiTheme="minorHAnsi" w:cstheme="minorHAnsi"/>
          <w:color w:val="000000"/>
        </w:rPr>
        <w:t>ublic Hospital</w:t>
      </w:r>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N</w:t>
      </w:r>
      <w:r w:rsidRPr="00C43371">
        <w:rPr>
          <w:rFonts w:asciiTheme="minorHAnsi" w:eastAsiaTheme="minorHAnsi" w:hAnsiTheme="minorHAnsi" w:cstheme="minorHAnsi"/>
          <w:color w:val="000000"/>
        </w:rPr>
        <w:t xml:space="preserve">ear to </w:t>
      </w:r>
      <w:proofErr w:type="spellStart"/>
      <w:r w:rsidRPr="00C43371">
        <w:rPr>
          <w:rFonts w:asciiTheme="minorHAnsi" w:eastAsiaTheme="minorHAnsi" w:hAnsiTheme="minorHAnsi" w:cstheme="minorHAnsi"/>
          <w:color w:val="000000"/>
        </w:rPr>
        <w:t>Jalaluddin</w:t>
      </w:r>
      <w:proofErr w:type="spellEnd"/>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H</w:t>
      </w:r>
      <w:r w:rsidRPr="00C43371">
        <w:rPr>
          <w:rFonts w:asciiTheme="minorHAnsi" w:eastAsiaTheme="minorHAnsi" w:hAnsiTheme="minorHAnsi" w:cstheme="minorHAnsi"/>
          <w:color w:val="000000"/>
        </w:rPr>
        <w:t>ouse</w:t>
      </w:r>
      <w:r>
        <w:rPr>
          <w:rFonts w:asciiTheme="minorHAnsi" w:eastAsiaTheme="minorHAnsi" w:hAnsiTheme="minorHAnsi" w:cstheme="minorHAnsi"/>
          <w:color w:val="000000"/>
        </w:rPr>
        <w:t>,</w:t>
      </w:r>
    </w:p>
    <w:p w14:paraId="1421782B"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C43371">
        <w:rPr>
          <w:rFonts w:asciiTheme="minorHAnsi" w:eastAsiaTheme="minorHAnsi" w:hAnsiTheme="minorHAnsi" w:cstheme="minorHAnsi"/>
          <w:color w:val="000000"/>
        </w:rPr>
        <w:t> </w:t>
      </w:r>
      <w:proofErr w:type="spellStart"/>
      <w:r w:rsidRPr="00C43371">
        <w:rPr>
          <w:rFonts w:asciiTheme="minorHAnsi" w:eastAsiaTheme="minorHAnsi" w:hAnsiTheme="minorHAnsi" w:cstheme="minorHAnsi"/>
          <w:color w:val="000000"/>
        </w:rPr>
        <w:t>Gardez</w:t>
      </w:r>
      <w:proofErr w:type="spellEnd"/>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City, Afghanistan</w:t>
      </w:r>
    </w:p>
    <w:p w14:paraId="630BB7DA"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 xml:space="preserve"> </w:t>
      </w:r>
    </w:p>
    <w:p w14:paraId="539902CE" w14:textId="77777777" w:rsidR="00A337EA" w:rsidRPr="00342E49" w:rsidRDefault="00A337EA" w:rsidP="00A337EA">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Helmand Office</w:t>
      </w:r>
    </w:p>
    <w:p w14:paraId="300D8628"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11E086E6"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6DA3DB47"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Helmand Field Office</w:t>
      </w:r>
    </w:p>
    <w:p w14:paraId="422015B3" w14:textId="77777777" w:rsidR="00A337EA" w:rsidRPr="00280779" w:rsidRDefault="002C2A86" w:rsidP="00A337EA">
      <w:pPr>
        <w:autoSpaceDE w:val="0"/>
        <w:autoSpaceDN w:val="0"/>
        <w:adjustRightInd w:val="0"/>
        <w:spacing w:after="0" w:line="240" w:lineRule="auto"/>
        <w:jc w:val="center"/>
        <w:rPr>
          <w:rFonts w:asciiTheme="minorHAnsi" w:hAnsiTheme="minorHAnsi" w:cstheme="minorHAnsi"/>
        </w:rPr>
      </w:pPr>
      <w:hyperlink r:id="rId15" w:history="1">
        <w:r w:rsidR="00A337EA" w:rsidRPr="00280779">
          <w:rPr>
            <w:rStyle w:val="Hyperlink"/>
            <w:rFonts w:asciiTheme="minorHAnsi" w:hAnsiTheme="minorHAnsi" w:cstheme="minorHAnsi"/>
          </w:rPr>
          <w:t>AF.RFQ@rescue.org</w:t>
        </w:r>
      </w:hyperlink>
    </w:p>
    <w:p w14:paraId="63ED44E0" w14:textId="77777777" w:rsidR="00A337EA"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905A19">
        <w:rPr>
          <w:rFonts w:asciiTheme="minorHAnsi" w:eastAsiaTheme="minorHAnsi" w:hAnsiTheme="minorHAnsi" w:cstheme="minorHAnsi"/>
          <w:b/>
          <w:bCs/>
          <w:i/>
          <w:iCs/>
          <w:color w:val="000000"/>
        </w:rPr>
        <w:t>Add</w:t>
      </w:r>
      <w:r w:rsidRPr="00905A19">
        <w:rPr>
          <w:rFonts w:asciiTheme="minorHAnsi" w:eastAsiaTheme="minorHAnsi" w:hAnsiTheme="minorHAnsi" w:cstheme="minorHAnsi"/>
          <w:i/>
          <w:iCs/>
          <w:color w:val="000000"/>
        </w:rPr>
        <w:t xml:space="preserve">: </w:t>
      </w:r>
      <w:proofErr w:type="spellStart"/>
      <w:r w:rsidRPr="00905A19">
        <w:rPr>
          <w:rFonts w:asciiTheme="minorHAnsi" w:eastAsiaTheme="minorHAnsi" w:hAnsiTheme="minorHAnsi" w:cstheme="minorHAnsi"/>
          <w:i/>
          <w:iCs/>
          <w:color w:val="000000"/>
        </w:rPr>
        <w:t>Ghazni</w:t>
      </w:r>
      <w:proofErr w:type="spellEnd"/>
      <w:r w:rsidRPr="00905A19">
        <w:rPr>
          <w:rFonts w:asciiTheme="minorHAnsi" w:eastAsiaTheme="minorHAnsi" w:hAnsiTheme="minorHAnsi" w:cstheme="minorHAnsi"/>
          <w:i/>
          <w:iCs/>
          <w:color w:val="000000"/>
        </w:rPr>
        <w:t xml:space="preserve"> Street, District 2,</w:t>
      </w:r>
      <w:r>
        <w:rPr>
          <w:rFonts w:asciiTheme="minorHAnsi" w:eastAsiaTheme="minorHAnsi" w:hAnsiTheme="minorHAnsi" w:cstheme="minorHAnsi"/>
          <w:i/>
          <w:iCs/>
          <w:color w:val="000000"/>
        </w:rPr>
        <w:t xml:space="preserve"> </w:t>
      </w:r>
      <w:r w:rsidRPr="00905A19">
        <w:rPr>
          <w:rFonts w:asciiTheme="minorHAnsi" w:eastAsiaTheme="minorHAnsi" w:hAnsiTheme="minorHAnsi" w:cstheme="minorHAnsi"/>
          <w:i/>
          <w:iCs/>
          <w:color w:val="000000"/>
        </w:rPr>
        <w:t>House # 8,</w:t>
      </w:r>
    </w:p>
    <w:p w14:paraId="20781ED7" w14:textId="77777777" w:rsidR="00A337EA" w:rsidRPr="00905A19" w:rsidRDefault="00A337EA" w:rsidP="00A337EA">
      <w:pPr>
        <w:autoSpaceDE w:val="0"/>
        <w:autoSpaceDN w:val="0"/>
        <w:adjustRightInd w:val="0"/>
        <w:spacing w:after="0" w:line="240" w:lineRule="auto"/>
        <w:jc w:val="center"/>
        <w:rPr>
          <w:rFonts w:asciiTheme="minorHAnsi" w:eastAsiaTheme="minorHAnsi" w:hAnsiTheme="minorHAnsi" w:cstheme="minorHAnsi"/>
          <w:i/>
          <w:iCs/>
          <w:color w:val="000000"/>
        </w:rPr>
      </w:pPr>
      <w:r w:rsidRPr="00905A19">
        <w:rPr>
          <w:rFonts w:asciiTheme="minorHAnsi" w:eastAsiaTheme="minorHAnsi" w:hAnsiTheme="minorHAnsi" w:cstheme="minorHAnsi"/>
          <w:i/>
          <w:iCs/>
          <w:color w:val="000000"/>
        </w:rPr>
        <w:t>Lashkargah, Helmand</w:t>
      </w:r>
    </w:p>
    <w:p w14:paraId="38D9989B" w14:textId="77777777" w:rsidR="00A337EA" w:rsidRPr="00280779" w:rsidRDefault="00A337EA" w:rsidP="00A337EA">
      <w:pPr>
        <w:autoSpaceDE w:val="0"/>
        <w:autoSpaceDN w:val="0"/>
        <w:adjustRightInd w:val="0"/>
        <w:spacing w:after="0" w:line="240" w:lineRule="auto"/>
        <w:jc w:val="center"/>
        <w:rPr>
          <w:rFonts w:asciiTheme="minorHAnsi" w:eastAsiaTheme="minorHAnsi" w:hAnsiTheme="minorHAnsi" w:cstheme="minorHAnsi"/>
          <w:color w:val="000000"/>
        </w:rPr>
      </w:pPr>
    </w:p>
    <w:p w14:paraId="63A70963" w14:textId="5319402E" w:rsidR="0010339D" w:rsidRPr="001A49F7" w:rsidRDefault="00A337EA" w:rsidP="003639AC">
      <w:pPr>
        <w:autoSpaceDE w:val="0"/>
        <w:autoSpaceDN w:val="0"/>
        <w:adjustRightInd w:val="0"/>
        <w:spacing w:after="0" w:line="240" w:lineRule="auto"/>
        <w:rPr>
          <w:rFonts w:asciiTheme="minorHAnsi" w:eastAsiaTheme="minorHAnsi" w:hAnsiTheme="minorHAnsi" w:cstheme="minorHAnsi"/>
          <w:b/>
          <w:bCs/>
          <w:color w:val="000000"/>
        </w:rPr>
      </w:pPr>
      <w:r w:rsidRPr="00280779">
        <w:rPr>
          <w:rFonts w:asciiTheme="minorHAnsi" w:hAnsiTheme="minorHAnsi" w:cstheme="minorHAnsi"/>
          <w:b/>
          <w:bCs/>
        </w:rPr>
        <w:t xml:space="preserve">International Rescue Committee (IRC) reserves the right to accept or reject any application either in whole or in part and is not bound to give reasons for its decision. </w:t>
      </w:r>
    </w:p>
    <w:sectPr w:rsidR="0010339D" w:rsidRPr="001A49F7" w:rsidSect="00331716">
      <w:headerReference w:type="default" r:id="rId16"/>
      <w:footerReference w:type="defaul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7B42" w14:textId="77777777" w:rsidR="002C2A86" w:rsidRDefault="002C2A86" w:rsidP="00331716">
      <w:pPr>
        <w:spacing w:after="0" w:line="240" w:lineRule="auto"/>
      </w:pPr>
      <w:r>
        <w:separator/>
      </w:r>
    </w:p>
  </w:endnote>
  <w:endnote w:type="continuationSeparator" w:id="0">
    <w:p w14:paraId="685C12DD" w14:textId="77777777" w:rsidR="002C2A86" w:rsidRDefault="002C2A86" w:rsidP="0033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853F" w14:textId="1375E976" w:rsidR="006F10A4" w:rsidRDefault="006F10A4" w:rsidP="006F10A4">
    <w:pPr>
      <w:pStyle w:val="Footer"/>
      <w:jc w:val="center"/>
    </w:pPr>
    <w:r w:rsidRPr="001A49F7">
      <w:rPr>
        <w:rFonts w:asciiTheme="minorHAnsi" w:hAnsiTheme="minorHAnsi" w:cstheme="minorHAnsi"/>
        <w:b/>
        <w:bCs/>
      </w:rPr>
      <w:t>IRC AFG-</w:t>
    </w:r>
    <w:r w:rsidRPr="0095662A">
      <w:rPr>
        <w:rFonts w:asciiTheme="minorHAnsi" w:hAnsiTheme="minorHAnsi" w:cstheme="minorHAnsi"/>
        <w:b/>
        <w:bCs/>
      </w:rPr>
      <w:t>01</w:t>
    </w:r>
    <w:r>
      <w:rPr>
        <w:rFonts w:asciiTheme="minorHAnsi" w:hAnsiTheme="minorHAnsi" w:cstheme="minorHAnsi"/>
        <w:b/>
        <w:bCs/>
      </w:rPr>
      <w:t>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0215" w14:textId="77777777" w:rsidR="002C2A86" w:rsidRDefault="002C2A86" w:rsidP="00331716">
      <w:pPr>
        <w:spacing w:after="0" w:line="240" w:lineRule="auto"/>
      </w:pPr>
      <w:r>
        <w:separator/>
      </w:r>
    </w:p>
  </w:footnote>
  <w:footnote w:type="continuationSeparator" w:id="0">
    <w:p w14:paraId="596B5517" w14:textId="77777777" w:rsidR="002C2A86" w:rsidRDefault="002C2A86" w:rsidP="0033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B859" w14:textId="10DED185" w:rsidR="00331716" w:rsidRDefault="00331716">
    <w:pPr>
      <w:pStyle w:val="Header"/>
    </w:pPr>
    <w:r w:rsidRPr="00C54A5F">
      <w:rPr>
        <w:rFonts w:asciiTheme="minorBidi" w:hAnsiTheme="minorBidi" w:cstheme="minorBidi"/>
        <w:b/>
        <w:noProof/>
      </w:rPr>
      <w:drawing>
        <wp:anchor distT="0" distB="0" distL="114300" distR="114300" simplePos="0" relativeHeight="251659264" behindDoc="0" locked="0" layoutInCell="1" allowOverlap="1" wp14:anchorId="4F189144" wp14:editId="523A9906">
          <wp:simplePos x="0" y="0"/>
          <wp:positionH relativeFrom="margin">
            <wp:align>left</wp:align>
          </wp:positionH>
          <wp:positionV relativeFrom="margin">
            <wp:posOffset>-674076</wp:posOffset>
          </wp:positionV>
          <wp:extent cx="884555" cy="1084580"/>
          <wp:effectExtent l="0" t="0" r="0" b="1270"/>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108458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654"/>
    <w:multiLevelType w:val="hybridMultilevel"/>
    <w:tmpl w:val="7F463672"/>
    <w:lvl w:ilvl="0" w:tplc="7B9EFE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952842"/>
    <w:multiLevelType w:val="hybridMultilevel"/>
    <w:tmpl w:val="FC32A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E0790"/>
    <w:multiLevelType w:val="hybridMultilevel"/>
    <w:tmpl w:val="B830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16"/>
    <w:rsid w:val="00003A08"/>
    <w:rsid w:val="0002760C"/>
    <w:rsid w:val="000916C5"/>
    <w:rsid w:val="000A44AC"/>
    <w:rsid w:val="000A556A"/>
    <w:rsid w:val="000D5BC6"/>
    <w:rsid w:val="0010339D"/>
    <w:rsid w:val="00130586"/>
    <w:rsid w:val="001A49F7"/>
    <w:rsid w:val="001E2CBF"/>
    <w:rsid w:val="001F456C"/>
    <w:rsid w:val="00207258"/>
    <w:rsid w:val="002C2A86"/>
    <w:rsid w:val="002D411E"/>
    <w:rsid w:val="00321110"/>
    <w:rsid w:val="00331716"/>
    <w:rsid w:val="00333D7B"/>
    <w:rsid w:val="003366AA"/>
    <w:rsid w:val="00353106"/>
    <w:rsid w:val="003639AC"/>
    <w:rsid w:val="00393848"/>
    <w:rsid w:val="003C737A"/>
    <w:rsid w:val="00411E44"/>
    <w:rsid w:val="00464D5F"/>
    <w:rsid w:val="004A7D75"/>
    <w:rsid w:val="004E0AE3"/>
    <w:rsid w:val="005667AF"/>
    <w:rsid w:val="006139ED"/>
    <w:rsid w:val="00695C6C"/>
    <w:rsid w:val="006A5550"/>
    <w:rsid w:val="006E5E46"/>
    <w:rsid w:val="006F10A4"/>
    <w:rsid w:val="00717DBA"/>
    <w:rsid w:val="00736E1E"/>
    <w:rsid w:val="00764EFD"/>
    <w:rsid w:val="007E5F45"/>
    <w:rsid w:val="007E6912"/>
    <w:rsid w:val="007F7F71"/>
    <w:rsid w:val="0087791D"/>
    <w:rsid w:val="008A7F57"/>
    <w:rsid w:val="008B2F1A"/>
    <w:rsid w:val="008B53A6"/>
    <w:rsid w:val="00900F34"/>
    <w:rsid w:val="00931E4A"/>
    <w:rsid w:val="0095662A"/>
    <w:rsid w:val="00973364"/>
    <w:rsid w:val="00A337EA"/>
    <w:rsid w:val="00A411C2"/>
    <w:rsid w:val="00A718EB"/>
    <w:rsid w:val="00AD595D"/>
    <w:rsid w:val="00B14977"/>
    <w:rsid w:val="00B47336"/>
    <w:rsid w:val="00B7514A"/>
    <w:rsid w:val="00BF2624"/>
    <w:rsid w:val="00C160CB"/>
    <w:rsid w:val="00D10ADB"/>
    <w:rsid w:val="00D221B2"/>
    <w:rsid w:val="00D327E1"/>
    <w:rsid w:val="00E05994"/>
    <w:rsid w:val="00ED675C"/>
    <w:rsid w:val="00F33C60"/>
    <w:rsid w:val="00F72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270F"/>
  <w15:chartTrackingRefBased/>
  <w15:docId w15:val="{9430EC4D-3EBE-411D-8457-3ABC6D1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1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16"/>
    <w:rPr>
      <w:rFonts w:ascii="Calibri" w:eastAsia="Times New Roman" w:hAnsi="Calibri" w:cs="Times New Roman"/>
    </w:rPr>
  </w:style>
  <w:style w:type="paragraph" w:styleId="Footer">
    <w:name w:val="footer"/>
    <w:basedOn w:val="Normal"/>
    <w:link w:val="FooterChar"/>
    <w:uiPriority w:val="99"/>
    <w:unhideWhenUsed/>
    <w:rsid w:val="0033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16"/>
    <w:rPr>
      <w:rFonts w:ascii="Calibri" w:eastAsia="Times New Roman" w:hAnsi="Calibri" w:cs="Times New Roman"/>
    </w:rPr>
  </w:style>
  <w:style w:type="paragraph" w:customStyle="1" w:styleId="Default">
    <w:name w:val="Default"/>
    <w:rsid w:val="003317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16"/>
    <w:rPr>
      <w:rFonts w:ascii="Segoe UI" w:eastAsia="Times New Roman" w:hAnsi="Segoe UI" w:cs="Segoe UI"/>
      <w:sz w:val="18"/>
      <w:szCs w:val="18"/>
    </w:rPr>
  </w:style>
  <w:style w:type="paragraph" w:styleId="ListParagraph">
    <w:name w:val="List Paragraph"/>
    <w:basedOn w:val="Normal"/>
    <w:uiPriority w:val="34"/>
    <w:qFormat/>
    <w:rsid w:val="00F33C60"/>
    <w:pPr>
      <w:ind w:left="720"/>
      <w:contextualSpacing/>
    </w:pPr>
  </w:style>
  <w:style w:type="table" w:styleId="TableGrid">
    <w:name w:val="Table Grid"/>
    <w:basedOn w:val="TableNormal"/>
    <w:uiPriority w:val="39"/>
    <w:rsid w:val="00F7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9F7"/>
    <w:rPr>
      <w:color w:val="0563C1" w:themeColor="hyperlink"/>
      <w:u w:val="single"/>
    </w:rPr>
  </w:style>
  <w:style w:type="character" w:customStyle="1" w:styleId="UnresolvedMention1">
    <w:name w:val="Unresolved Mention1"/>
    <w:basedOn w:val="DefaultParagraphFont"/>
    <w:uiPriority w:val="99"/>
    <w:semiHidden/>
    <w:unhideWhenUsed/>
    <w:rsid w:val="001A49F7"/>
    <w:rPr>
      <w:color w:val="605E5C"/>
      <w:shd w:val="clear" w:color="auto" w:fill="E1DFDD"/>
    </w:rPr>
  </w:style>
  <w:style w:type="character" w:styleId="CommentReference">
    <w:name w:val="annotation reference"/>
    <w:basedOn w:val="DefaultParagraphFont"/>
    <w:uiPriority w:val="99"/>
    <w:semiHidden/>
    <w:unhideWhenUsed/>
    <w:rsid w:val="00321110"/>
    <w:rPr>
      <w:sz w:val="16"/>
      <w:szCs w:val="16"/>
    </w:rPr>
  </w:style>
  <w:style w:type="paragraph" w:styleId="CommentText">
    <w:name w:val="annotation text"/>
    <w:basedOn w:val="Normal"/>
    <w:link w:val="CommentTextChar"/>
    <w:uiPriority w:val="99"/>
    <w:semiHidden/>
    <w:unhideWhenUsed/>
    <w:rsid w:val="00321110"/>
    <w:pPr>
      <w:spacing w:line="240" w:lineRule="auto"/>
    </w:pPr>
    <w:rPr>
      <w:sz w:val="20"/>
      <w:szCs w:val="20"/>
    </w:rPr>
  </w:style>
  <w:style w:type="character" w:customStyle="1" w:styleId="CommentTextChar">
    <w:name w:val="Comment Text Char"/>
    <w:basedOn w:val="DefaultParagraphFont"/>
    <w:link w:val="CommentText"/>
    <w:uiPriority w:val="99"/>
    <w:semiHidden/>
    <w:rsid w:val="003211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1110"/>
    <w:rPr>
      <w:b/>
      <w:bCs/>
    </w:rPr>
  </w:style>
  <w:style w:type="character" w:customStyle="1" w:styleId="CommentSubjectChar">
    <w:name w:val="Comment Subject Char"/>
    <w:basedOn w:val="CommentTextChar"/>
    <w:link w:val="CommentSubject"/>
    <w:uiPriority w:val="99"/>
    <w:semiHidden/>
    <w:rsid w:val="0032111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7084">
      <w:bodyDiv w:val="1"/>
      <w:marLeft w:val="0"/>
      <w:marRight w:val="0"/>
      <w:marTop w:val="0"/>
      <w:marBottom w:val="0"/>
      <w:divBdr>
        <w:top w:val="none" w:sz="0" w:space="0" w:color="auto"/>
        <w:left w:val="none" w:sz="0" w:space="0" w:color="auto"/>
        <w:bottom w:val="none" w:sz="0" w:space="0" w:color="auto"/>
        <w:right w:val="none" w:sz="0" w:space="0" w:color="auto"/>
      </w:divBdr>
    </w:div>
    <w:div w:id="162471078">
      <w:bodyDiv w:val="1"/>
      <w:marLeft w:val="0"/>
      <w:marRight w:val="0"/>
      <w:marTop w:val="0"/>
      <w:marBottom w:val="0"/>
      <w:divBdr>
        <w:top w:val="none" w:sz="0" w:space="0" w:color="auto"/>
        <w:left w:val="none" w:sz="0" w:space="0" w:color="auto"/>
        <w:bottom w:val="none" w:sz="0" w:space="0" w:color="auto"/>
        <w:right w:val="none" w:sz="0" w:space="0" w:color="auto"/>
      </w:divBdr>
    </w:div>
    <w:div w:id="272829145">
      <w:bodyDiv w:val="1"/>
      <w:marLeft w:val="0"/>
      <w:marRight w:val="0"/>
      <w:marTop w:val="0"/>
      <w:marBottom w:val="0"/>
      <w:divBdr>
        <w:top w:val="none" w:sz="0" w:space="0" w:color="auto"/>
        <w:left w:val="none" w:sz="0" w:space="0" w:color="auto"/>
        <w:bottom w:val="none" w:sz="0" w:space="0" w:color="auto"/>
        <w:right w:val="none" w:sz="0" w:space="0" w:color="auto"/>
      </w:divBdr>
    </w:div>
    <w:div w:id="639309437">
      <w:bodyDiv w:val="1"/>
      <w:marLeft w:val="0"/>
      <w:marRight w:val="0"/>
      <w:marTop w:val="0"/>
      <w:marBottom w:val="0"/>
      <w:divBdr>
        <w:top w:val="none" w:sz="0" w:space="0" w:color="auto"/>
        <w:left w:val="none" w:sz="0" w:space="0" w:color="auto"/>
        <w:bottom w:val="none" w:sz="0" w:space="0" w:color="auto"/>
        <w:right w:val="none" w:sz="0" w:space="0" w:color="auto"/>
      </w:divBdr>
    </w:div>
    <w:div w:id="11497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FQ@rescue.org" TargetMode="External"/><Relationship Id="rId13" Type="http://schemas.openxmlformats.org/officeDocument/2006/relationships/hyperlink" Target="mailto:AF.RFQ@rescu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RFQ@rescue.org" TargetMode="External"/><Relationship Id="rId12" Type="http://schemas.openxmlformats.org/officeDocument/2006/relationships/hyperlink" Target="mailto:AF.RFQ@rescu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RFQ@rescue.org" TargetMode="External"/><Relationship Id="rId5" Type="http://schemas.openxmlformats.org/officeDocument/2006/relationships/footnotes" Target="footnotes.xml"/><Relationship Id="rId15" Type="http://schemas.openxmlformats.org/officeDocument/2006/relationships/hyperlink" Target="mailto:AF.RFQ@rescue.org" TargetMode="External"/><Relationship Id="rId10" Type="http://schemas.openxmlformats.org/officeDocument/2006/relationships/hyperlink" Target="mailto:AF.RFQ@rescu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F.RFQ@rescue.org" TargetMode="External"/><Relationship Id="rId14" Type="http://schemas.openxmlformats.org/officeDocument/2006/relationships/hyperlink" Target="mailto:AF.RFQ@resc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Hamayoon Qudosi</dc:creator>
  <cp:keywords/>
  <dc:description/>
  <cp:lastModifiedBy>Hamayoon Qudosi</cp:lastModifiedBy>
  <cp:revision>10</cp:revision>
  <cp:lastPrinted>2020-08-25T10:48:00Z</cp:lastPrinted>
  <dcterms:created xsi:type="dcterms:W3CDTF">2020-09-19T12:16:00Z</dcterms:created>
  <dcterms:modified xsi:type="dcterms:W3CDTF">2020-09-21T08:38:00Z</dcterms:modified>
</cp:coreProperties>
</file>