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6ED5" w14:textId="7F776678" w:rsidR="009A550C" w:rsidRPr="002F1932" w:rsidRDefault="00C97FF0" w:rsidP="00C97FF0">
      <w:pPr>
        <w:jc w:val="center"/>
        <w:rPr>
          <w:rFonts w:asciiTheme="minorBidi" w:hAnsiTheme="minorBidi"/>
        </w:rPr>
      </w:pPr>
      <w:r w:rsidRPr="002F1932">
        <w:rPr>
          <w:rFonts w:asciiTheme="minorBidi" w:hAnsiTheme="minorBidi"/>
          <w:noProof/>
        </w:rPr>
        <w:drawing>
          <wp:inline distT="0" distB="0" distL="0" distR="0" wp14:anchorId="06547DA5" wp14:editId="70F844E1">
            <wp:extent cx="1203960" cy="1024993"/>
            <wp:effectExtent l="0" t="0" r="0" b="3810"/>
            <wp:docPr id="2" name="Picture 2" descr="Emblem of Afghanista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 of Afghanistan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655" cy="1046017"/>
                    </a:xfrm>
                    <a:prstGeom prst="rect">
                      <a:avLst/>
                    </a:prstGeom>
                    <a:noFill/>
                    <a:ln>
                      <a:noFill/>
                    </a:ln>
                  </pic:spPr>
                </pic:pic>
              </a:graphicData>
            </a:graphic>
          </wp:inline>
        </w:drawing>
      </w:r>
    </w:p>
    <w:p w14:paraId="22A2F7D1" w14:textId="77777777" w:rsidR="00C97FF0" w:rsidRPr="002F1932" w:rsidRDefault="00C97FF0" w:rsidP="00C97FF0">
      <w:pPr>
        <w:jc w:val="center"/>
        <w:rPr>
          <w:rFonts w:asciiTheme="minorBidi" w:hAnsiTheme="minorBidi"/>
        </w:rPr>
      </w:pPr>
    </w:p>
    <w:p w14:paraId="0FCF2D0A" w14:textId="11A2DB02" w:rsidR="00C97FF0" w:rsidRPr="002F1932" w:rsidRDefault="00C97FF0" w:rsidP="00C97FF0">
      <w:pPr>
        <w:jc w:val="center"/>
        <w:rPr>
          <w:rFonts w:asciiTheme="minorBidi" w:hAnsiTheme="minorBidi"/>
        </w:rPr>
      </w:pPr>
      <w:r w:rsidRPr="002F1932">
        <w:rPr>
          <w:rFonts w:asciiTheme="minorBidi" w:hAnsiTheme="minorBidi"/>
        </w:rPr>
        <w:t xml:space="preserve">Islamic Republic of Afghanistan  </w:t>
      </w:r>
    </w:p>
    <w:p w14:paraId="2FB891C0" w14:textId="56BC4B2A" w:rsidR="00E20C62" w:rsidRPr="002F1932" w:rsidRDefault="00E20C62" w:rsidP="00C97FF0">
      <w:pPr>
        <w:jc w:val="center"/>
        <w:rPr>
          <w:rFonts w:asciiTheme="minorBidi" w:hAnsiTheme="minorBidi"/>
        </w:rPr>
      </w:pPr>
    </w:p>
    <w:p w14:paraId="5CA74E82" w14:textId="29FC4BD2" w:rsidR="00E20C62" w:rsidRPr="002F1932" w:rsidRDefault="00E20C62" w:rsidP="00E20C62">
      <w:pPr>
        <w:pStyle w:val="Default"/>
        <w:jc w:val="center"/>
        <w:rPr>
          <w:rFonts w:asciiTheme="minorBidi" w:hAnsiTheme="minorBidi" w:cstheme="minorBidi"/>
          <w:sz w:val="22"/>
          <w:szCs w:val="22"/>
        </w:rPr>
      </w:pPr>
      <w:r w:rsidRPr="002F1932">
        <w:rPr>
          <w:rFonts w:asciiTheme="minorBidi" w:hAnsiTheme="minorBidi" w:cstheme="minorBidi"/>
          <w:sz w:val="22"/>
          <w:szCs w:val="22"/>
        </w:rPr>
        <w:t>Afghanistan Institute of Banking and Finance</w:t>
      </w:r>
    </w:p>
    <w:p w14:paraId="4EF57302" w14:textId="3949E4A6" w:rsidR="00E20C62" w:rsidRPr="002F1932" w:rsidRDefault="00E20C62" w:rsidP="00E20C62">
      <w:pPr>
        <w:pStyle w:val="Default"/>
        <w:jc w:val="center"/>
        <w:rPr>
          <w:rFonts w:asciiTheme="minorBidi" w:hAnsiTheme="minorBidi" w:cstheme="minorBidi"/>
          <w:sz w:val="22"/>
          <w:szCs w:val="22"/>
        </w:rPr>
      </w:pPr>
    </w:p>
    <w:p w14:paraId="62D594BC" w14:textId="1E900BD3" w:rsidR="00E20C62" w:rsidRPr="002F1932" w:rsidRDefault="00E20C62" w:rsidP="00E20C62">
      <w:pPr>
        <w:pStyle w:val="Default"/>
        <w:jc w:val="center"/>
        <w:rPr>
          <w:rFonts w:asciiTheme="minorBidi" w:hAnsiTheme="minorBidi" w:cstheme="minorBidi"/>
          <w:sz w:val="22"/>
          <w:szCs w:val="22"/>
        </w:rPr>
      </w:pPr>
    </w:p>
    <w:p w14:paraId="1722704D" w14:textId="1F3AFADD" w:rsidR="00E20C62" w:rsidRPr="002F1932" w:rsidRDefault="00E20C62" w:rsidP="00E20C62">
      <w:pPr>
        <w:pStyle w:val="Default"/>
        <w:jc w:val="center"/>
        <w:rPr>
          <w:rFonts w:asciiTheme="minorBidi" w:hAnsiTheme="minorBidi" w:cstheme="minorBidi"/>
          <w:sz w:val="22"/>
          <w:szCs w:val="22"/>
        </w:rPr>
      </w:pPr>
    </w:p>
    <w:p w14:paraId="34B6AF4D" w14:textId="5F6FED98" w:rsidR="00E20C62" w:rsidRPr="002F1932" w:rsidRDefault="00E20C62" w:rsidP="00E20C62">
      <w:pPr>
        <w:pStyle w:val="Default"/>
        <w:jc w:val="center"/>
        <w:rPr>
          <w:rFonts w:asciiTheme="minorBidi" w:hAnsiTheme="minorBidi" w:cstheme="minorBidi"/>
          <w:sz w:val="22"/>
          <w:szCs w:val="22"/>
        </w:rPr>
      </w:pPr>
    </w:p>
    <w:p w14:paraId="63FACB24" w14:textId="275005A3" w:rsidR="00E20C62" w:rsidRPr="002F1932" w:rsidRDefault="00E20C62" w:rsidP="00E20C62">
      <w:pPr>
        <w:pStyle w:val="Default"/>
        <w:jc w:val="center"/>
        <w:rPr>
          <w:rFonts w:asciiTheme="minorBidi" w:hAnsiTheme="minorBidi" w:cstheme="minorBidi"/>
          <w:sz w:val="22"/>
          <w:szCs w:val="22"/>
        </w:rPr>
      </w:pPr>
    </w:p>
    <w:p w14:paraId="43F504B9" w14:textId="77777777" w:rsidR="00E20C62" w:rsidRPr="002F1932" w:rsidRDefault="00E20C62" w:rsidP="00E20C62">
      <w:pPr>
        <w:pStyle w:val="Default"/>
        <w:jc w:val="center"/>
        <w:rPr>
          <w:rFonts w:asciiTheme="minorBidi" w:hAnsiTheme="minorBidi" w:cstheme="minorBidi"/>
          <w:sz w:val="22"/>
          <w:szCs w:val="22"/>
        </w:rPr>
      </w:pPr>
    </w:p>
    <w:p w14:paraId="4841DF4E" w14:textId="22207C2B" w:rsidR="00E20C62" w:rsidRPr="002F1932" w:rsidRDefault="00E20C62" w:rsidP="00E20C62">
      <w:pPr>
        <w:pStyle w:val="Default"/>
        <w:jc w:val="center"/>
        <w:rPr>
          <w:rFonts w:asciiTheme="minorBidi" w:hAnsiTheme="minorBidi" w:cstheme="minorBidi"/>
          <w:sz w:val="22"/>
          <w:szCs w:val="22"/>
        </w:rPr>
      </w:pPr>
    </w:p>
    <w:p w14:paraId="53484660" w14:textId="39820E13" w:rsidR="00E20C62" w:rsidRPr="002F1932" w:rsidRDefault="00E20C62" w:rsidP="00E20C62">
      <w:pPr>
        <w:pStyle w:val="Default"/>
        <w:jc w:val="center"/>
        <w:rPr>
          <w:rFonts w:asciiTheme="minorBidi" w:hAnsiTheme="minorBidi" w:cstheme="minorBidi"/>
          <w:sz w:val="22"/>
          <w:szCs w:val="22"/>
        </w:rPr>
      </w:pPr>
      <w:r w:rsidRPr="002F1932">
        <w:rPr>
          <w:rFonts w:asciiTheme="minorBidi" w:hAnsiTheme="minorBidi" w:cstheme="minorBidi"/>
          <w:sz w:val="22"/>
          <w:szCs w:val="22"/>
        </w:rPr>
        <w:t>STANDARD</w:t>
      </w:r>
    </w:p>
    <w:p w14:paraId="62C186ED" w14:textId="3908F11C" w:rsidR="00E20C62" w:rsidRPr="002F1932" w:rsidRDefault="00E20C62" w:rsidP="00E20C62">
      <w:pPr>
        <w:pStyle w:val="Default"/>
        <w:jc w:val="center"/>
        <w:rPr>
          <w:rFonts w:asciiTheme="minorBidi" w:hAnsiTheme="minorBidi" w:cstheme="minorBidi"/>
          <w:sz w:val="22"/>
          <w:szCs w:val="22"/>
        </w:rPr>
      </w:pPr>
      <w:r w:rsidRPr="002F1932">
        <w:rPr>
          <w:rFonts w:asciiTheme="minorBidi" w:hAnsiTheme="minorBidi" w:cstheme="minorBidi"/>
          <w:sz w:val="22"/>
          <w:szCs w:val="22"/>
        </w:rPr>
        <w:t>REQUEST FOR PROPOSAL</w:t>
      </w:r>
    </w:p>
    <w:p w14:paraId="26105B42" w14:textId="2304A6D1" w:rsidR="00E20C62" w:rsidRPr="002F1932" w:rsidRDefault="00E20C62" w:rsidP="00E20C62">
      <w:pPr>
        <w:pStyle w:val="Default"/>
        <w:jc w:val="center"/>
        <w:rPr>
          <w:rFonts w:asciiTheme="minorBidi" w:hAnsiTheme="minorBidi" w:cstheme="minorBidi"/>
          <w:sz w:val="22"/>
          <w:szCs w:val="22"/>
        </w:rPr>
      </w:pPr>
      <w:r w:rsidRPr="002F1932">
        <w:rPr>
          <w:rFonts w:asciiTheme="minorBidi" w:hAnsiTheme="minorBidi" w:cstheme="minorBidi"/>
          <w:sz w:val="22"/>
          <w:szCs w:val="22"/>
        </w:rPr>
        <w:t>(SRFP)</w:t>
      </w:r>
    </w:p>
    <w:p w14:paraId="2716859B" w14:textId="77777777" w:rsidR="00E20C62" w:rsidRPr="002F1932" w:rsidRDefault="00E20C62" w:rsidP="00E20C62">
      <w:pPr>
        <w:pStyle w:val="Default"/>
        <w:jc w:val="center"/>
        <w:rPr>
          <w:rFonts w:asciiTheme="minorBidi" w:hAnsiTheme="minorBidi" w:cstheme="minorBidi"/>
          <w:sz w:val="22"/>
          <w:szCs w:val="22"/>
        </w:rPr>
      </w:pPr>
    </w:p>
    <w:p w14:paraId="4D62CF8F" w14:textId="77777777" w:rsidR="00E20C62" w:rsidRPr="002F1932" w:rsidRDefault="00E20C62" w:rsidP="00E20C62">
      <w:pPr>
        <w:pStyle w:val="Default"/>
        <w:jc w:val="center"/>
        <w:rPr>
          <w:rFonts w:asciiTheme="minorBidi" w:hAnsiTheme="minorBidi" w:cstheme="minorBidi"/>
          <w:sz w:val="22"/>
          <w:szCs w:val="22"/>
        </w:rPr>
      </w:pPr>
    </w:p>
    <w:p w14:paraId="109C70FD" w14:textId="4AB60BF6" w:rsidR="00E20C62" w:rsidRPr="002F1932" w:rsidRDefault="00E20C62" w:rsidP="00C97FF0">
      <w:pPr>
        <w:jc w:val="center"/>
        <w:rPr>
          <w:rFonts w:asciiTheme="minorBidi" w:hAnsiTheme="minorBidi"/>
        </w:rPr>
      </w:pPr>
    </w:p>
    <w:p w14:paraId="44F5B771" w14:textId="218B4EC2" w:rsidR="00E20C62" w:rsidRPr="002F1932" w:rsidRDefault="00E20C62" w:rsidP="00C97FF0">
      <w:pPr>
        <w:jc w:val="center"/>
        <w:rPr>
          <w:rFonts w:asciiTheme="minorBidi" w:hAnsiTheme="minorBidi"/>
        </w:rPr>
      </w:pPr>
    </w:p>
    <w:p w14:paraId="785920BF" w14:textId="0E4A290A" w:rsidR="00E20C62" w:rsidRPr="002F1932" w:rsidRDefault="00E20C62" w:rsidP="00C97FF0">
      <w:pPr>
        <w:jc w:val="center"/>
        <w:rPr>
          <w:rFonts w:asciiTheme="minorBidi" w:hAnsiTheme="minorBidi"/>
        </w:rPr>
      </w:pPr>
    </w:p>
    <w:p w14:paraId="4E151C9B" w14:textId="1AF73416" w:rsidR="00E20C62" w:rsidRPr="002F1932" w:rsidRDefault="00E20C62" w:rsidP="00C97FF0">
      <w:pPr>
        <w:jc w:val="center"/>
        <w:rPr>
          <w:rFonts w:asciiTheme="minorBidi" w:hAnsiTheme="minorBidi"/>
        </w:rPr>
      </w:pPr>
    </w:p>
    <w:p w14:paraId="1895F84D" w14:textId="4C636050" w:rsidR="00E20C62" w:rsidRPr="002F1932" w:rsidRDefault="00E20C62" w:rsidP="00C97FF0">
      <w:pPr>
        <w:jc w:val="center"/>
        <w:rPr>
          <w:rFonts w:asciiTheme="minorBidi" w:hAnsiTheme="minorBidi"/>
        </w:rPr>
      </w:pPr>
    </w:p>
    <w:p w14:paraId="1B72BBB3" w14:textId="1B978551" w:rsidR="00E20C62" w:rsidRPr="002F1932" w:rsidRDefault="00E20C62" w:rsidP="00C97FF0">
      <w:pPr>
        <w:jc w:val="center"/>
        <w:rPr>
          <w:rFonts w:asciiTheme="minorBidi" w:hAnsiTheme="minorBidi"/>
        </w:rPr>
      </w:pPr>
    </w:p>
    <w:p w14:paraId="1EE22C40" w14:textId="65C85316" w:rsidR="00E20C62" w:rsidRPr="002F1932" w:rsidRDefault="00E20C62" w:rsidP="00C97FF0">
      <w:pPr>
        <w:jc w:val="center"/>
        <w:rPr>
          <w:rFonts w:asciiTheme="minorBidi" w:hAnsiTheme="minorBidi"/>
        </w:rPr>
      </w:pPr>
    </w:p>
    <w:p w14:paraId="1673A6E0" w14:textId="48B79482" w:rsidR="00E20C62" w:rsidRPr="002F1932" w:rsidRDefault="00E20C62" w:rsidP="00E20C62">
      <w:pPr>
        <w:pStyle w:val="Default"/>
        <w:jc w:val="center"/>
        <w:rPr>
          <w:rFonts w:asciiTheme="minorBidi" w:hAnsiTheme="minorBidi" w:cstheme="minorBidi"/>
          <w:sz w:val="22"/>
          <w:szCs w:val="22"/>
        </w:rPr>
      </w:pPr>
      <w:r w:rsidRPr="002F1932">
        <w:rPr>
          <w:rFonts w:asciiTheme="minorBidi" w:hAnsiTheme="minorBidi" w:cstheme="minorBidi"/>
          <w:sz w:val="22"/>
          <w:szCs w:val="22"/>
        </w:rPr>
        <w:t>FOR THE</w:t>
      </w:r>
    </w:p>
    <w:p w14:paraId="4FE48690" w14:textId="4035249F" w:rsidR="00E20C62" w:rsidRPr="002F1932" w:rsidRDefault="00E20C62" w:rsidP="00E20C62">
      <w:pPr>
        <w:pStyle w:val="Default"/>
        <w:jc w:val="center"/>
        <w:rPr>
          <w:rFonts w:asciiTheme="minorBidi" w:hAnsiTheme="minorBidi" w:cstheme="minorBidi"/>
          <w:sz w:val="22"/>
          <w:szCs w:val="22"/>
        </w:rPr>
      </w:pPr>
      <w:r w:rsidRPr="002F1932">
        <w:rPr>
          <w:rFonts w:asciiTheme="minorBidi" w:hAnsiTheme="minorBidi" w:cstheme="minorBidi"/>
          <w:sz w:val="22"/>
          <w:szCs w:val="22"/>
        </w:rPr>
        <w:t>AUDIT SERVICE YEAR 2020</w:t>
      </w:r>
    </w:p>
    <w:p w14:paraId="51CABBC1" w14:textId="6991CCB4" w:rsidR="00E20C62" w:rsidRPr="002F1932" w:rsidRDefault="00E20C62" w:rsidP="00E20C62">
      <w:pPr>
        <w:pStyle w:val="Default"/>
        <w:jc w:val="center"/>
        <w:rPr>
          <w:rFonts w:asciiTheme="minorBidi" w:hAnsiTheme="minorBidi" w:cstheme="minorBidi"/>
          <w:sz w:val="22"/>
          <w:szCs w:val="22"/>
        </w:rPr>
      </w:pPr>
    </w:p>
    <w:p w14:paraId="1966FD52" w14:textId="1F10E3CB" w:rsidR="00E20C62" w:rsidRPr="002F1932" w:rsidRDefault="00E20C62" w:rsidP="00E20C62">
      <w:pPr>
        <w:pStyle w:val="Default"/>
        <w:jc w:val="center"/>
        <w:rPr>
          <w:rFonts w:asciiTheme="minorBidi" w:hAnsiTheme="minorBidi" w:cstheme="minorBidi"/>
          <w:sz w:val="22"/>
          <w:szCs w:val="22"/>
        </w:rPr>
      </w:pPr>
    </w:p>
    <w:p w14:paraId="65FFB4A4" w14:textId="40C86740" w:rsidR="00E20C62" w:rsidRPr="002F1932" w:rsidRDefault="00E20C62" w:rsidP="00E20C62">
      <w:pPr>
        <w:pStyle w:val="Default"/>
        <w:jc w:val="center"/>
        <w:rPr>
          <w:rFonts w:asciiTheme="minorBidi" w:hAnsiTheme="minorBidi" w:cstheme="minorBidi"/>
          <w:sz w:val="22"/>
          <w:szCs w:val="22"/>
        </w:rPr>
      </w:pPr>
    </w:p>
    <w:p w14:paraId="632DC682" w14:textId="6E255545" w:rsidR="00E20C62" w:rsidRPr="002F1932" w:rsidRDefault="00E20C62" w:rsidP="00E20C62">
      <w:pPr>
        <w:pStyle w:val="Default"/>
        <w:jc w:val="center"/>
        <w:rPr>
          <w:rFonts w:asciiTheme="minorBidi" w:hAnsiTheme="minorBidi" w:cstheme="minorBidi"/>
          <w:sz w:val="22"/>
          <w:szCs w:val="22"/>
        </w:rPr>
      </w:pPr>
    </w:p>
    <w:p w14:paraId="2945356C" w14:textId="77777777" w:rsidR="00E20C62" w:rsidRPr="002F1932" w:rsidRDefault="00E20C62" w:rsidP="00E20C62">
      <w:pPr>
        <w:pStyle w:val="Default"/>
        <w:jc w:val="center"/>
        <w:rPr>
          <w:rFonts w:asciiTheme="minorBidi" w:hAnsiTheme="minorBidi" w:cstheme="minorBidi"/>
          <w:sz w:val="22"/>
          <w:szCs w:val="22"/>
        </w:rPr>
      </w:pPr>
    </w:p>
    <w:p w14:paraId="329C843D" w14:textId="3989E50A" w:rsidR="00E20C62" w:rsidRPr="002F1932" w:rsidRDefault="00E20C62" w:rsidP="00E20C62">
      <w:pPr>
        <w:pStyle w:val="Default"/>
        <w:jc w:val="center"/>
        <w:rPr>
          <w:rFonts w:asciiTheme="minorBidi" w:hAnsiTheme="minorBidi" w:cstheme="minorBidi"/>
          <w:sz w:val="22"/>
          <w:szCs w:val="22"/>
        </w:rPr>
      </w:pPr>
    </w:p>
    <w:p w14:paraId="765CC285" w14:textId="77777777" w:rsidR="00E20C62" w:rsidRPr="002F1932" w:rsidRDefault="00E20C62" w:rsidP="00E20C62">
      <w:pPr>
        <w:pStyle w:val="Default"/>
        <w:rPr>
          <w:rFonts w:asciiTheme="minorBidi" w:hAnsiTheme="minorBidi" w:cstheme="minorBidi"/>
          <w:sz w:val="22"/>
          <w:szCs w:val="22"/>
        </w:rPr>
      </w:pPr>
      <w:r w:rsidRPr="002F1932">
        <w:rPr>
          <w:rFonts w:asciiTheme="minorBidi" w:hAnsiTheme="minorBidi" w:cstheme="minorBidi"/>
          <w:sz w:val="22"/>
          <w:szCs w:val="22"/>
        </w:rPr>
        <w:t>RFP serial Number: {</w:t>
      </w:r>
      <w:r w:rsidRPr="002F1932">
        <w:rPr>
          <w:rFonts w:asciiTheme="minorBidi" w:hAnsiTheme="minorBidi" w:cstheme="minorBidi"/>
          <w:b/>
          <w:bCs/>
          <w:sz w:val="22"/>
          <w:szCs w:val="22"/>
        </w:rPr>
        <w:t>AIBF-RFP- 2020-002</w:t>
      </w:r>
      <w:r w:rsidRPr="002F1932">
        <w:rPr>
          <w:rFonts w:asciiTheme="minorBidi" w:hAnsiTheme="minorBidi" w:cstheme="minorBidi"/>
          <w:sz w:val="22"/>
          <w:szCs w:val="22"/>
        </w:rPr>
        <w:t xml:space="preserve">} </w:t>
      </w:r>
    </w:p>
    <w:p w14:paraId="523FA4BB" w14:textId="5567A4C9" w:rsidR="00E20C62" w:rsidRPr="002F1932" w:rsidRDefault="00E20C62" w:rsidP="00E20C62">
      <w:pPr>
        <w:pStyle w:val="Default"/>
        <w:rPr>
          <w:rFonts w:asciiTheme="minorBidi" w:hAnsiTheme="minorBidi" w:cstheme="minorBidi"/>
          <w:sz w:val="22"/>
          <w:szCs w:val="22"/>
        </w:rPr>
      </w:pPr>
      <w:r w:rsidRPr="002F1932">
        <w:rPr>
          <w:rFonts w:asciiTheme="minorBidi" w:hAnsiTheme="minorBidi" w:cstheme="minorBidi"/>
          <w:sz w:val="22"/>
          <w:szCs w:val="22"/>
        </w:rPr>
        <w:t xml:space="preserve">Date of Issue: </w:t>
      </w:r>
      <w:r w:rsidR="009A1B60">
        <w:rPr>
          <w:rFonts w:asciiTheme="minorBidi" w:hAnsiTheme="minorBidi" w:cstheme="minorBidi"/>
          <w:sz w:val="22"/>
          <w:szCs w:val="22"/>
        </w:rPr>
        <w:t>01</w:t>
      </w:r>
      <w:r w:rsidRPr="002F1932">
        <w:rPr>
          <w:rFonts w:asciiTheme="minorBidi" w:hAnsiTheme="minorBidi" w:cstheme="minorBidi"/>
          <w:sz w:val="22"/>
          <w:szCs w:val="22"/>
        </w:rPr>
        <w:t>/1</w:t>
      </w:r>
      <w:r w:rsidR="009A1B60">
        <w:rPr>
          <w:rFonts w:asciiTheme="minorBidi" w:hAnsiTheme="minorBidi" w:cstheme="minorBidi"/>
          <w:sz w:val="22"/>
          <w:szCs w:val="22"/>
        </w:rPr>
        <w:t>2</w:t>
      </w:r>
      <w:r w:rsidRPr="002F1932">
        <w:rPr>
          <w:rFonts w:asciiTheme="minorBidi" w:hAnsiTheme="minorBidi" w:cstheme="minorBidi"/>
          <w:sz w:val="22"/>
          <w:szCs w:val="22"/>
        </w:rPr>
        <w:t xml:space="preserve">/2020 </w:t>
      </w:r>
    </w:p>
    <w:p w14:paraId="7A24720B" w14:textId="5F1F45BA" w:rsidR="00E20C62" w:rsidRPr="002F1932" w:rsidRDefault="00E20C62" w:rsidP="00E20C62">
      <w:pPr>
        <w:pStyle w:val="Default"/>
        <w:rPr>
          <w:rFonts w:asciiTheme="minorBidi" w:hAnsiTheme="minorBidi" w:cstheme="minorBidi"/>
          <w:sz w:val="22"/>
          <w:szCs w:val="22"/>
        </w:rPr>
      </w:pPr>
    </w:p>
    <w:p w14:paraId="7FDC3F4A" w14:textId="77777777" w:rsidR="002F1932" w:rsidRDefault="002F1932" w:rsidP="00E20C62">
      <w:pPr>
        <w:pStyle w:val="Default"/>
        <w:rPr>
          <w:rFonts w:asciiTheme="minorBidi" w:hAnsiTheme="minorBidi" w:cstheme="minorBidi"/>
          <w:sz w:val="22"/>
          <w:szCs w:val="22"/>
        </w:rPr>
      </w:pPr>
    </w:p>
    <w:p w14:paraId="02EAAF81" w14:textId="77777777" w:rsidR="002F1932" w:rsidRDefault="002F1932" w:rsidP="00E20C62">
      <w:pPr>
        <w:pStyle w:val="Default"/>
        <w:rPr>
          <w:rFonts w:asciiTheme="minorBidi" w:hAnsiTheme="minorBidi" w:cstheme="minorBidi"/>
          <w:sz w:val="22"/>
          <w:szCs w:val="22"/>
        </w:rPr>
      </w:pPr>
    </w:p>
    <w:p w14:paraId="4DC2D413" w14:textId="3F74E7BA" w:rsidR="00E20C62" w:rsidRPr="002F1932" w:rsidRDefault="00E20C62" w:rsidP="00E20C62">
      <w:pPr>
        <w:pStyle w:val="Default"/>
        <w:rPr>
          <w:rFonts w:asciiTheme="minorBidi" w:hAnsiTheme="minorBidi" w:cstheme="minorBidi"/>
          <w:sz w:val="22"/>
          <w:szCs w:val="22"/>
        </w:rPr>
      </w:pPr>
      <w:r w:rsidRPr="002F1932">
        <w:rPr>
          <w:rFonts w:asciiTheme="minorBidi" w:hAnsiTheme="minorBidi" w:cstheme="minorBidi"/>
          <w:sz w:val="22"/>
          <w:szCs w:val="22"/>
        </w:rPr>
        <w:lastRenderedPageBreak/>
        <w:t>TO:</w:t>
      </w:r>
    </w:p>
    <w:p w14:paraId="051265FD" w14:textId="2DDF4253" w:rsidR="00E20C62" w:rsidRPr="002F1932" w:rsidRDefault="00E20C62" w:rsidP="00E20C62">
      <w:pPr>
        <w:pStyle w:val="Default"/>
        <w:rPr>
          <w:rFonts w:asciiTheme="minorBidi" w:hAnsiTheme="minorBidi" w:cstheme="minorBidi"/>
          <w:sz w:val="22"/>
          <w:szCs w:val="22"/>
        </w:rPr>
      </w:pPr>
    </w:p>
    <w:p w14:paraId="69003275" w14:textId="77777777" w:rsidR="00E20C62" w:rsidRPr="002F1932" w:rsidRDefault="00E20C62" w:rsidP="002F1932">
      <w:pPr>
        <w:pStyle w:val="Default"/>
        <w:spacing w:line="276" w:lineRule="auto"/>
        <w:jc w:val="both"/>
        <w:rPr>
          <w:rFonts w:asciiTheme="minorBidi" w:hAnsiTheme="minorBidi" w:cstheme="minorBidi"/>
          <w:sz w:val="22"/>
          <w:szCs w:val="22"/>
        </w:rPr>
      </w:pPr>
    </w:p>
    <w:p w14:paraId="1F3C2B25" w14:textId="06E5B01E" w:rsidR="00E20C62" w:rsidRPr="002F1932" w:rsidRDefault="00E20C62" w:rsidP="002F1932">
      <w:pPr>
        <w:pStyle w:val="Default"/>
        <w:numPr>
          <w:ilvl w:val="0"/>
          <w:numId w:val="1"/>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AIBF has a budget allocation for the procuring of Audit services for which this request for proposal is issued.</w:t>
      </w:r>
    </w:p>
    <w:p w14:paraId="34A226B9" w14:textId="2DC4134C" w:rsidR="00E20C62" w:rsidRPr="002F1932" w:rsidRDefault="00E20C62" w:rsidP="002F1932">
      <w:pPr>
        <w:pStyle w:val="Default"/>
        <w:numPr>
          <w:ilvl w:val="0"/>
          <w:numId w:val="1"/>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Your proposal, in delivered to the office of the undersigned ON or BEFORE </w:t>
      </w:r>
      <w:r w:rsidR="00D35CC7">
        <w:rPr>
          <w:rFonts w:asciiTheme="minorBidi" w:hAnsiTheme="minorBidi" w:cstheme="minorBidi"/>
          <w:sz w:val="22"/>
          <w:szCs w:val="22"/>
        </w:rPr>
        <w:t xml:space="preserve">COB </w:t>
      </w:r>
      <w:r w:rsidRPr="002F1932">
        <w:rPr>
          <w:rFonts w:asciiTheme="minorBidi" w:hAnsiTheme="minorBidi" w:cstheme="minorBidi"/>
          <w:sz w:val="22"/>
          <w:szCs w:val="22"/>
        </w:rPr>
        <w:t>12/ Dec /2020. Any proposal received later than the scheduled time will not be accepted. The envelope containing the proposal must be clearly marked as “Proposal for Audit Services.</w:t>
      </w:r>
    </w:p>
    <w:p w14:paraId="6FB404FE" w14:textId="56771DD5" w:rsidR="00E20C62" w:rsidRPr="002F1932" w:rsidRDefault="00E20C62" w:rsidP="002F1932">
      <w:pPr>
        <w:pStyle w:val="Default"/>
        <w:numPr>
          <w:ilvl w:val="0"/>
          <w:numId w:val="1"/>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All proposals must be valid for a period of thirty (30) days from the closing date of the Request for Proposal.</w:t>
      </w:r>
    </w:p>
    <w:p w14:paraId="77635E53" w14:textId="77777777" w:rsidR="00E20C62" w:rsidRPr="002F1932" w:rsidRDefault="00E20C62" w:rsidP="002F1932">
      <w:pPr>
        <w:pStyle w:val="Default"/>
        <w:numPr>
          <w:ilvl w:val="0"/>
          <w:numId w:val="1"/>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The proposal shall be completed and signed by an authorized representative of the supplier. </w:t>
      </w:r>
    </w:p>
    <w:p w14:paraId="32C06A2B" w14:textId="111D934E" w:rsidR="00E20C62" w:rsidRPr="002F1932" w:rsidRDefault="00E20C62" w:rsidP="002F1932">
      <w:pPr>
        <w:pStyle w:val="Default"/>
        <w:numPr>
          <w:ilvl w:val="0"/>
          <w:numId w:val="1"/>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In the case of any arithmetical discrepancy between the Unit Rate and the Total Amount quoted, then the Unit Rate shall prevail both for the evaluation of proposals and for the subsequent purchase order.</w:t>
      </w:r>
    </w:p>
    <w:p w14:paraId="36A8E2A4" w14:textId="201B164F" w:rsidR="00E20C62" w:rsidRPr="002F1932" w:rsidRDefault="00E20C62" w:rsidP="002F1932">
      <w:pPr>
        <w:pStyle w:val="Default"/>
        <w:numPr>
          <w:ilvl w:val="0"/>
          <w:numId w:val="1"/>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There will be no public opening of proposals; the purchase is not bound to accept the lowest proposal and services the right to accept or reject any of all the proposals without assigning any reason whatsoever.</w:t>
      </w:r>
    </w:p>
    <w:p w14:paraId="75C58BF2" w14:textId="4DD255B8" w:rsidR="00E20C62" w:rsidRPr="002F1932" w:rsidRDefault="00E20C62" w:rsidP="002F1932">
      <w:pPr>
        <w:pStyle w:val="Default"/>
        <w:numPr>
          <w:ilvl w:val="0"/>
          <w:numId w:val="1"/>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The Supplier should sign and stamp RFP.</w:t>
      </w:r>
    </w:p>
    <w:p w14:paraId="192F425F" w14:textId="005B8EAE" w:rsidR="00E20C62" w:rsidRDefault="00E20C62" w:rsidP="002F1932">
      <w:pPr>
        <w:pStyle w:val="Default"/>
        <w:spacing w:line="276" w:lineRule="auto"/>
        <w:ind w:left="720"/>
        <w:jc w:val="both"/>
        <w:rPr>
          <w:rFonts w:asciiTheme="minorBidi" w:hAnsiTheme="minorBidi" w:cstheme="minorBidi"/>
          <w:sz w:val="22"/>
          <w:szCs w:val="22"/>
        </w:rPr>
      </w:pPr>
    </w:p>
    <w:p w14:paraId="537D6023" w14:textId="77777777" w:rsidR="002F1932" w:rsidRPr="002F1932" w:rsidRDefault="002F1932" w:rsidP="002F1932">
      <w:pPr>
        <w:pStyle w:val="Default"/>
        <w:spacing w:line="276" w:lineRule="auto"/>
        <w:ind w:left="720"/>
        <w:jc w:val="both"/>
        <w:rPr>
          <w:rFonts w:asciiTheme="minorBidi" w:hAnsiTheme="minorBidi" w:cstheme="minorBidi"/>
          <w:sz w:val="22"/>
          <w:szCs w:val="22"/>
        </w:rPr>
      </w:pPr>
    </w:p>
    <w:p w14:paraId="5D5B48C9" w14:textId="0BDDEEA9" w:rsidR="00E20C62" w:rsidRDefault="00E20C62" w:rsidP="002F1932">
      <w:pPr>
        <w:pStyle w:val="Default"/>
        <w:spacing w:line="276" w:lineRule="auto"/>
        <w:ind w:left="720"/>
        <w:jc w:val="both"/>
        <w:rPr>
          <w:rFonts w:asciiTheme="minorBidi" w:hAnsiTheme="minorBidi" w:cstheme="minorBidi"/>
          <w:b/>
          <w:bCs/>
          <w:sz w:val="22"/>
          <w:szCs w:val="22"/>
        </w:rPr>
      </w:pPr>
      <w:r w:rsidRPr="002F1932">
        <w:rPr>
          <w:rFonts w:asciiTheme="minorBidi" w:hAnsiTheme="minorBidi" w:cstheme="minorBidi"/>
          <w:b/>
          <w:bCs/>
          <w:sz w:val="22"/>
          <w:szCs w:val="22"/>
        </w:rPr>
        <w:t>Scope of work:</w:t>
      </w:r>
    </w:p>
    <w:p w14:paraId="5C198BB4" w14:textId="77777777" w:rsidR="002F1932" w:rsidRPr="002F1932" w:rsidRDefault="002F1932" w:rsidP="002F1932">
      <w:pPr>
        <w:pStyle w:val="Default"/>
        <w:spacing w:line="276" w:lineRule="auto"/>
        <w:ind w:left="720"/>
        <w:jc w:val="both"/>
        <w:rPr>
          <w:rFonts w:asciiTheme="minorBidi" w:hAnsiTheme="minorBidi" w:cstheme="minorBidi"/>
          <w:b/>
          <w:bCs/>
          <w:sz w:val="22"/>
          <w:szCs w:val="22"/>
        </w:rPr>
      </w:pPr>
    </w:p>
    <w:p w14:paraId="72D3ED24" w14:textId="55FBC0F4" w:rsidR="00E20C62" w:rsidRPr="002F1932" w:rsidRDefault="00E20C62" w:rsidP="002F1932">
      <w:pPr>
        <w:pStyle w:val="Default"/>
        <w:spacing w:line="276" w:lineRule="auto"/>
        <w:ind w:left="720"/>
        <w:jc w:val="both"/>
        <w:rPr>
          <w:rFonts w:asciiTheme="minorBidi" w:hAnsiTheme="minorBidi" w:cstheme="minorBidi"/>
          <w:sz w:val="22"/>
          <w:szCs w:val="22"/>
        </w:rPr>
      </w:pPr>
      <w:r w:rsidRPr="002F1932">
        <w:rPr>
          <w:rFonts w:asciiTheme="minorBidi" w:hAnsiTheme="minorBidi" w:cstheme="minorBidi"/>
          <w:sz w:val="22"/>
          <w:szCs w:val="22"/>
        </w:rPr>
        <w:t>The auditor will examine the financial records, statements and reports of AIBF. These records, statements and reports will be generated from financial system in AFN for the audit period 21 December 2019 to 20 December 2020.</w:t>
      </w:r>
    </w:p>
    <w:p w14:paraId="362646CE" w14:textId="5B116F13" w:rsidR="00E20C62" w:rsidRDefault="00E20C62" w:rsidP="002F1932">
      <w:pPr>
        <w:pStyle w:val="Default"/>
        <w:spacing w:line="276" w:lineRule="auto"/>
        <w:ind w:left="720"/>
        <w:jc w:val="both"/>
        <w:rPr>
          <w:rFonts w:asciiTheme="minorBidi" w:hAnsiTheme="minorBidi" w:cstheme="minorBidi"/>
          <w:sz w:val="22"/>
          <w:szCs w:val="22"/>
        </w:rPr>
      </w:pPr>
    </w:p>
    <w:p w14:paraId="46DF2151" w14:textId="77777777" w:rsidR="002F1932" w:rsidRPr="002F1932" w:rsidRDefault="002F1932" w:rsidP="002F1932">
      <w:pPr>
        <w:pStyle w:val="Default"/>
        <w:spacing w:line="276" w:lineRule="auto"/>
        <w:ind w:left="720"/>
        <w:jc w:val="both"/>
        <w:rPr>
          <w:rFonts w:asciiTheme="minorBidi" w:hAnsiTheme="minorBidi" w:cstheme="minorBidi"/>
          <w:sz w:val="22"/>
          <w:szCs w:val="22"/>
        </w:rPr>
      </w:pPr>
    </w:p>
    <w:p w14:paraId="5C2B94B9" w14:textId="65A732FB" w:rsidR="00E20C62" w:rsidRDefault="00E20C62" w:rsidP="002F1932">
      <w:pPr>
        <w:pStyle w:val="Default"/>
        <w:spacing w:line="276" w:lineRule="auto"/>
        <w:ind w:left="720"/>
        <w:jc w:val="both"/>
        <w:rPr>
          <w:rFonts w:asciiTheme="minorBidi" w:hAnsiTheme="minorBidi" w:cstheme="minorBidi"/>
          <w:b/>
          <w:bCs/>
          <w:sz w:val="22"/>
          <w:szCs w:val="22"/>
        </w:rPr>
      </w:pPr>
      <w:r w:rsidRPr="002F1932">
        <w:rPr>
          <w:rFonts w:asciiTheme="minorBidi" w:hAnsiTheme="minorBidi" w:cstheme="minorBidi"/>
          <w:b/>
          <w:bCs/>
          <w:sz w:val="22"/>
          <w:szCs w:val="22"/>
        </w:rPr>
        <w:t xml:space="preserve">Specifically, the </w:t>
      </w:r>
      <w:r w:rsidR="00D35CC7">
        <w:rPr>
          <w:rFonts w:asciiTheme="minorBidi" w:hAnsiTheme="minorBidi" w:cstheme="minorBidi"/>
          <w:b/>
          <w:bCs/>
          <w:sz w:val="22"/>
          <w:szCs w:val="22"/>
        </w:rPr>
        <w:t>a</w:t>
      </w:r>
      <w:r w:rsidRPr="002F1932">
        <w:rPr>
          <w:rFonts w:asciiTheme="minorBidi" w:hAnsiTheme="minorBidi" w:cstheme="minorBidi"/>
          <w:b/>
          <w:bCs/>
          <w:sz w:val="22"/>
          <w:szCs w:val="22"/>
        </w:rPr>
        <w:t>udit will include but not limited to:</w:t>
      </w:r>
    </w:p>
    <w:p w14:paraId="26278CD2" w14:textId="77777777" w:rsidR="002F1932" w:rsidRPr="002F1932" w:rsidRDefault="002F1932" w:rsidP="002F1932">
      <w:pPr>
        <w:pStyle w:val="Default"/>
        <w:spacing w:line="276" w:lineRule="auto"/>
        <w:ind w:left="720"/>
        <w:jc w:val="both"/>
        <w:rPr>
          <w:rFonts w:asciiTheme="minorBidi" w:hAnsiTheme="minorBidi" w:cstheme="minorBidi"/>
          <w:b/>
          <w:bCs/>
          <w:sz w:val="22"/>
          <w:szCs w:val="22"/>
        </w:rPr>
      </w:pPr>
    </w:p>
    <w:p w14:paraId="21141D36" w14:textId="3947F24B" w:rsidR="00E20C62" w:rsidRPr="002F1932" w:rsidRDefault="00E20C62" w:rsidP="002F1932">
      <w:pPr>
        <w:pStyle w:val="Default"/>
        <w:numPr>
          <w:ilvl w:val="0"/>
          <w:numId w:val="2"/>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Audit AIBF </w:t>
      </w:r>
      <w:r w:rsidR="00D35CC7">
        <w:rPr>
          <w:rFonts w:asciiTheme="minorBidi" w:hAnsiTheme="minorBidi" w:cstheme="minorBidi"/>
          <w:sz w:val="22"/>
          <w:szCs w:val="22"/>
        </w:rPr>
        <w:t>f</w:t>
      </w:r>
      <w:r w:rsidRPr="002F1932">
        <w:rPr>
          <w:rFonts w:asciiTheme="minorBidi" w:hAnsiTheme="minorBidi" w:cstheme="minorBidi"/>
          <w:sz w:val="22"/>
          <w:szCs w:val="22"/>
        </w:rPr>
        <w:t>inancial statement/</w:t>
      </w:r>
      <w:r w:rsidR="00D35CC7">
        <w:rPr>
          <w:rFonts w:asciiTheme="minorBidi" w:hAnsiTheme="minorBidi" w:cstheme="minorBidi"/>
          <w:sz w:val="22"/>
          <w:szCs w:val="22"/>
        </w:rPr>
        <w:t>r</w:t>
      </w:r>
      <w:r w:rsidRPr="002F1932">
        <w:rPr>
          <w:rFonts w:asciiTheme="minorBidi" w:hAnsiTheme="minorBidi" w:cstheme="minorBidi"/>
          <w:sz w:val="22"/>
          <w:szCs w:val="22"/>
        </w:rPr>
        <w:t>eports covering the period 21 December 2019 to 20 December 2020</w:t>
      </w:r>
      <w:r w:rsidR="00D35CC7">
        <w:rPr>
          <w:rFonts w:asciiTheme="minorBidi" w:hAnsiTheme="minorBidi" w:cstheme="minorBidi"/>
          <w:sz w:val="22"/>
          <w:szCs w:val="22"/>
        </w:rPr>
        <w:t>.</w:t>
      </w:r>
    </w:p>
    <w:p w14:paraId="0C81E802" w14:textId="77777777" w:rsidR="00E20C62" w:rsidRPr="002F1932" w:rsidRDefault="00E20C62" w:rsidP="002F1932">
      <w:pPr>
        <w:pStyle w:val="Default"/>
        <w:numPr>
          <w:ilvl w:val="0"/>
          <w:numId w:val="2"/>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The audit will be carried out in accordance to International Standards on Auditing </w:t>
      </w:r>
    </w:p>
    <w:p w14:paraId="0E20A604" w14:textId="1826EC2F" w:rsidR="00E20C62" w:rsidRPr="002F1932" w:rsidRDefault="00E20C62" w:rsidP="002F1932">
      <w:pPr>
        <w:pStyle w:val="Default"/>
        <w:numPr>
          <w:ilvl w:val="0"/>
          <w:numId w:val="2"/>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Obtain sufficient audit evidence to substantial in all material respects the accuracy of the information contained in the financial statements and reports submitted to Board of Directors</w:t>
      </w:r>
      <w:r w:rsidR="00D35CC7">
        <w:rPr>
          <w:rFonts w:asciiTheme="minorBidi" w:hAnsiTheme="minorBidi" w:cstheme="minorBidi"/>
          <w:sz w:val="22"/>
          <w:szCs w:val="22"/>
        </w:rPr>
        <w:t>.</w:t>
      </w:r>
      <w:r w:rsidRPr="002F1932">
        <w:rPr>
          <w:rFonts w:asciiTheme="minorBidi" w:hAnsiTheme="minorBidi" w:cstheme="minorBidi"/>
          <w:sz w:val="22"/>
          <w:szCs w:val="22"/>
        </w:rPr>
        <w:t xml:space="preserve">  </w:t>
      </w:r>
    </w:p>
    <w:p w14:paraId="24B5C914" w14:textId="283F7EBF" w:rsidR="00E20C62" w:rsidRPr="002F1932" w:rsidRDefault="00E20C62" w:rsidP="002F1932">
      <w:pPr>
        <w:pStyle w:val="Default"/>
        <w:numPr>
          <w:ilvl w:val="0"/>
          <w:numId w:val="2"/>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Obtain an understating of internal control and perform tests of internal controls</w:t>
      </w:r>
      <w:r w:rsidR="00D35CC7">
        <w:rPr>
          <w:rFonts w:asciiTheme="minorBidi" w:hAnsiTheme="minorBidi" w:cstheme="minorBidi"/>
          <w:sz w:val="22"/>
          <w:szCs w:val="22"/>
        </w:rPr>
        <w:t>.</w:t>
      </w:r>
    </w:p>
    <w:p w14:paraId="12360C83" w14:textId="6A362528" w:rsidR="00E20C62" w:rsidRPr="002F1932" w:rsidRDefault="00E20C62" w:rsidP="002F1932">
      <w:pPr>
        <w:pStyle w:val="Default"/>
        <w:numPr>
          <w:ilvl w:val="0"/>
          <w:numId w:val="2"/>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Issue an independent Auditor’s Report that states but not limited to the following:</w:t>
      </w:r>
    </w:p>
    <w:p w14:paraId="3A3C5369" w14:textId="26EE3DA7" w:rsidR="00E20C62" w:rsidRPr="002F1932" w:rsidRDefault="00E20C62" w:rsidP="002F1932">
      <w:pPr>
        <w:pStyle w:val="Default"/>
        <w:numPr>
          <w:ilvl w:val="1"/>
          <w:numId w:val="2"/>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An opinion as to whether AIBF financial statements and reports present fairly in all material respects in conformity with the IFRS</w:t>
      </w:r>
      <w:r w:rsidR="00D35CC7">
        <w:rPr>
          <w:rFonts w:asciiTheme="minorBidi" w:hAnsiTheme="minorBidi" w:cstheme="minorBidi"/>
          <w:sz w:val="22"/>
          <w:szCs w:val="22"/>
        </w:rPr>
        <w:t>.</w:t>
      </w:r>
    </w:p>
    <w:p w14:paraId="4FD50AE6" w14:textId="1CC00876" w:rsidR="00E20C62" w:rsidRPr="002F1932" w:rsidRDefault="00E20C62" w:rsidP="002F1932">
      <w:pPr>
        <w:pStyle w:val="Default"/>
        <w:numPr>
          <w:ilvl w:val="1"/>
          <w:numId w:val="2"/>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A report on internal controls which shall describe the scope of testing of internal controls and the results of the tests</w:t>
      </w:r>
      <w:r w:rsidR="00D35CC7">
        <w:rPr>
          <w:rFonts w:asciiTheme="minorBidi" w:hAnsiTheme="minorBidi" w:cstheme="minorBidi"/>
          <w:sz w:val="22"/>
          <w:szCs w:val="22"/>
        </w:rPr>
        <w:t>.</w:t>
      </w:r>
    </w:p>
    <w:p w14:paraId="3103625B" w14:textId="0E1153B6" w:rsidR="00E20C62" w:rsidRDefault="00E20C62" w:rsidP="002F1932">
      <w:pPr>
        <w:pStyle w:val="Default"/>
        <w:numPr>
          <w:ilvl w:val="1"/>
          <w:numId w:val="2"/>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A management letter documenting finding on internal controls and compliance issues</w:t>
      </w:r>
      <w:r w:rsidR="00D35CC7">
        <w:rPr>
          <w:rFonts w:asciiTheme="minorBidi" w:hAnsiTheme="minorBidi" w:cstheme="minorBidi"/>
          <w:sz w:val="22"/>
          <w:szCs w:val="22"/>
        </w:rPr>
        <w:t>.</w:t>
      </w:r>
    </w:p>
    <w:p w14:paraId="505E2C1A" w14:textId="77777777" w:rsidR="002F1932" w:rsidRPr="002F1932" w:rsidRDefault="002F1932" w:rsidP="002F1932">
      <w:pPr>
        <w:pStyle w:val="Default"/>
        <w:spacing w:line="276" w:lineRule="auto"/>
        <w:jc w:val="both"/>
        <w:rPr>
          <w:rFonts w:asciiTheme="minorBidi" w:hAnsiTheme="minorBidi" w:cstheme="minorBidi"/>
          <w:sz w:val="22"/>
          <w:szCs w:val="22"/>
        </w:rPr>
      </w:pPr>
    </w:p>
    <w:p w14:paraId="51AD72DC" w14:textId="2D54984D" w:rsidR="00E20C62" w:rsidRDefault="00E20C62" w:rsidP="002F1932">
      <w:pPr>
        <w:pStyle w:val="Default"/>
        <w:spacing w:line="276" w:lineRule="auto"/>
        <w:jc w:val="both"/>
        <w:rPr>
          <w:rFonts w:asciiTheme="minorBidi" w:hAnsiTheme="minorBidi" w:cstheme="minorBidi"/>
          <w:b/>
          <w:bCs/>
          <w:sz w:val="22"/>
          <w:szCs w:val="22"/>
        </w:rPr>
      </w:pPr>
      <w:r w:rsidRPr="002F1932">
        <w:rPr>
          <w:rFonts w:asciiTheme="minorBidi" w:hAnsiTheme="minorBidi" w:cstheme="minorBidi"/>
          <w:b/>
          <w:bCs/>
          <w:sz w:val="22"/>
          <w:szCs w:val="22"/>
        </w:rPr>
        <w:t xml:space="preserve">Management </w:t>
      </w:r>
      <w:r w:rsidR="00D35CC7">
        <w:rPr>
          <w:rFonts w:asciiTheme="minorBidi" w:hAnsiTheme="minorBidi" w:cstheme="minorBidi"/>
          <w:b/>
          <w:bCs/>
          <w:sz w:val="22"/>
          <w:szCs w:val="22"/>
        </w:rPr>
        <w:t>l</w:t>
      </w:r>
      <w:r w:rsidRPr="002F1932">
        <w:rPr>
          <w:rFonts w:asciiTheme="minorBidi" w:hAnsiTheme="minorBidi" w:cstheme="minorBidi"/>
          <w:b/>
          <w:bCs/>
          <w:sz w:val="22"/>
          <w:szCs w:val="22"/>
        </w:rPr>
        <w:t>etter:</w:t>
      </w:r>
    </w:p>
    <w:p w14:paraId="7DAABD93" w14:textId="77777777" w:rsidR="002F1932" w:rsidRPr="002F1932" w:rsidRDefault="002F1932" w:rsidP="002F1932">
      <w:pPr>
        <w:pStyle w:val="Default"/>
        <w:spacing w:line="276" w:lineRule="auto"/>
        <w:jc w:val="both"/>
        <w:rPr>
          <w:rFonts w:asciiTheme="minorBidi" w:hAnsiTheme="minorBidi" w:cstheme="minorBidi"/>
          <w:b/>
          <w:bCs/>
          <w:sz w:val="22"/>
          <w:szCs w:val="22"/>
        </w:rPr>
      </w:pPr>
    </w:p>
    <w:p w14:paraId="27B53641" w14:textId="29E53097" w:rsidR="00E20C62" w:rsidRPr="002F1932" w:rsidRDefault="00E20C62" w:rsidP="002F1932">
      <w:pPr>
        <w:pStyle w:val="Default"/>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The </w:t>
      </w:r>
      <w:r w:rsidR="00D35CC7">
        <w:rPr>
          <w:rFonts w:asciiTheme="minorBidi" w:hAnsiTheme="minorBidi" w:cstheme="minorBidi"/>
          <w:sz w:val="22"/>
          <w:szCs w:val="22"/>
        </w:rPr>
        <w:t>a</w:t>
      </w:r>
      <w:r w:rsidRPr="002F1932">
        <w:rPr>
          <w:rFonts w:asciiTheme="minorBidi" w:hAnsiTheme="minorBidi" w:cstheme="minorBidi"/>
          <w:sz w:val="22"/>
          <w:szCs w:val="22"/>
        </w:rPr>
        <w:t xml:space="preserve">uditor will submit a </w:t>
      </w:r>
      <w:r w:rsidR="00D35CC7">
        <w:rPr>
          <w:rFonts w:asciiTheme="minorBidi" w:hAnsiTheme="minorBidi" w:cstheme="minorBidi"/>
          <w:sz w:val="22"/>
          <w:szCs w:val="22"/>
        </w:rPr>
        <w:t>m</w:t>
      </w:r>
      <w:r w:rsidRPr="002F1932">
        <w:rPr>
          <w:rFonts w:asciiTheme="minorBidi" w:hAnsiTheme="minorBidi" w:cstheme="minorBidi"/>
          <w:sz w:val="22"/>
          <w:szCs w:val="22"/>
        </w:rPr>
        <w:t xml:space="preserve">anagement letter at the completion of the audit. The </w:t>
      </w:r>
      <w:r w:rsidR="00D35CC7">
        <w:rPr>
          <w:rFonts w:asciiTheme="minorBidi" w:hAnsiTheme="minorBidi" w:cstheme="minorBidi"/>
          <w:sz w:val="22"/>
          <w:szCs w:val="22"/>
        </w:rPr>
        <w:t>m</w:t>
      </w:r>
      <w:r w:rsidRPr="002F1932">
        <w:rPr>
          <w:rFonts w:asciiTheme="minorBidi" w:hAnsiTheme="minorBidi" w:cstheme="minorBidi"/>
          <w:sz w:val="22"/>
          <w:szCs w:val="22"/>
        </w:rPr>
        <w:t xml:space="preserve">anagement </w:t>
      </w:r>
      <w:r w:rsidR="00D35CC7">
        <w:rPr>
          <w:rFonts w:asciiTheme="minorBidi" w:hAnsiTheme="minorBidi" w:cstheme="minorBidi"/>
          <w:sz w:val="22"/>
          <w:szCs w:val="22"/>
        </w:rPr>
        <w:t>l</w:t>
      </w:r>
      <w:r w:rsidRPr="002F1932">
        <w:rPr>
          <w:rFonts w:asciiTheme="minorBidi" w:hAnsiTheme="minorBidi" w:cstheme="minorBidi"/>
          <w:sz w:val="22"/>
          <w:szCs w:val="22"/>
        </w:rPr>
        <w:t>etter shall include but not limited to the following:</w:t>
      </w:r>
    </w:p>
    <w:p w14:paraId="27E6E71A" w14:textId="6DEF1419" w:rsidR="00E20C62" w:rsidRPr="002F1932" w:rsidRDefault="00E20C62" w:rsidP="002F1932">
      <w:pPr>
        <w:pStyle w:val="Default"/>
        <w:numPr>
          <w:ilvl w:val="0"/>
          <w:numId w:val="3"/>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An assessment of the </w:t>
      </w:r>
      <w:r w:rsidR="00D35CC7">
        <w:rPr>
          <w:rFonts w:asciiTheme="minorBidi" w:hAnsiTheme="minorBidi" w:cstheme="minorBidi"/>
          <w:sz w:val="22"/>
          <w:szCs w:val="22"/>
        </w:rPr>
        <w:t>i</w:t>
      </w:r>
      <w:r w:rsidRPr="002F1932">
        <w:rPr>
          <w:rFonts w:asciiTheme="minorBidi" w:hAnsiTheme="minorBidi" w:cstheme="minorBidi"/>
          <w:sz w:val="22"/>
          <w:szCs w:val="22"/>
        </w:rPr>
        <w:t xml:space="preserve">nternal </w:t>
      </w:r>
      <w:r w:rsidR="00D35CC7">
        <w:rPr>
          <w:rFonts w:asciiTheme="minorBidi" w:hAnsiTheme="minorBidi" w:cstheme="minorBidi"/>
          <w:sz w:val="22"/>
          <w:szCs w:val="22"/>
        </w:rPr>
        <w:t>c</w:t>
      </w:r>
      <w:r w:rsidRPr="002F1932">
        <w:rPr>
          <w:rFonts w:asciiTheme="minorBidi" w:hAnsiTheme="minorBidi" w:cstheme="minorBidi"/>
          <w:sz w:val="22"/>
          <w:szCs w:val="22"/>
        </w:rPr>
        <w:t xml:space="preserve">ontrol </w:t>
      </w:r>
      <w:r w:rsidR="00D35CC7">
        <w:rPr>
          <w:rFonts w:asciiTheme="minorBidi" w:hAnsiTheme="minorBidi" w:cstheme="minorBidi"/>
          <w:sz w:val="22"/>
          <w:szCs w:val="22"/>
        </w:rPr>
        <w:t>s</w:t>
      </w:r>
      <w:r w:rsidRPr="002F1932">
        <w:rPr>
          <w:rFonts w:asciiTheme="minorBidi" w:hAnsiTheme="minorBidi" w:cstheme="minorBidi"/>
          <w:sz w:val="22"/>
          <w:szCs w:val="22"/>
        </w:rPr>
        <w:t xml:space="preserve">ystem with equal emphasis on the general effectiveness of the </w:t>
      </w:r>
      <w:r w:rsidR="00D35CC7">
        <w:rPr>
          <w:rFonts w:asciiTheme="minorBidi" w:hAnsiTheme="minorBidi" w:cstheme="minorBidi"/>
          <w:sz w:val="22"/>
          <w:szCs w:val="22"/>
        </w:rPr>
        <w:t>i</w:t>
      </w:r>
      <w:r w:rsidRPr="002F1932">
        <w:rPr>
          <w:rFonts w:asciiTheme="minorBidi" w:hAnsiTheme="minorBidi" w:cstheme="minorBidi"/>
          <w:sz w:val="22"/>
          <w:szCs w:val="22"/>
        </w:rPr>
        <w:t xml:space="preserve">nternal </w:t>
      </w:r>
      <w:r w:rsidR="00D35CC7">
        <w:rPr>
          <w:rFonts w:asciiTheme="minorBidi" w:hAnsiTheme="minorBidi" w:cstheme="minorBidi"/>
          <w:sz w:val="22"/>
          <w:szCs w:val="22"/>
        </w:rPr>
        <w:t>c</w:t>
      </w:r>
      <w:r w:rsidRPr="002F1932">
        <w:rPr>
          <w:rFonts w:asciiTheme="minorBidi" w:hAnsiTheme="minorBidi" w:cstheme="minorBidi"/>
          <w:sz w:val="22"/>
          <w:szCs w:val="22"/>
        </w:rPr>
        <w:t>ontrol System in protecting the assets and resources of the organization</w:t>
      </w:r>
      <w:r w:rsidR="00D35CC7">
        <w:rPr>
          <w:rFonts w:asciiTheme="minorBidi" w:hAnsiTheme="minorBidi" w:cstheme="minorBidi"/>
          <w:sz w:val="22"/>
          <w:szCs w:val="22"/>
        </w:rPr>
        <w:t>.</w:t>
      </w:r>
    </w:p>
    <w:p w14:paraId="63836602" w14:textId="40616CCF" w:rsidR="00E20C62" w:rsidRDefault="00E20C62" w:rsidP="002F1932">
      <w:pPr>
        <w:pStyle w:val="Default"/>
        <w:numPr>
          <w:ilvl w:val="0"/>
          <w:numId w:val="3"/>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A description of any specific </w:t>
      </w:r>
      <w:r w:rsidR="00D35CC7">
        <w:rPr>
          <w:rFonts w:asciiTheme="minorBidi" w:hAnsiTheme="minorBidi" w:cstheme="minorBidi"/>
          <w:sz w:val="22"/>
          <w:szCs w:val="22"/>
        </w:rPr>
        <w:t>i</w:t>
      </w:r>
      <w:r w:rsidRPr="002F1932">
        <w:rPr>
          <w:rFonts w:asciiTheme="minorBidi" w:hAnsiTheme="minorBidi" w:cstheme="minorBidi"/>
          <w:sz w:val="22"/>
          <w:szCs w:val="22"/>
        </w:rPr>
        <w:t xml:space="preserve">nternal </w:t>
      </w:r>
      <w:r w:rsidR="00D35CC7">
        <w:rPr>
          <w:rFonts w:asciiTheme="minorBidi" w:hAnsiTheme="minorBidi" w:cstheme="minorBidi"/>
          <w:sz w:val="22"/>
          <w:szCs w:val="22"/>
        </w:rPr>
        <w:t>c</w:t>
      </w:r>
      <w:r w:rsidRPr="002F1932">
        <w:rPr>
          <w:rFonts w:asciiTheme="minorBidi" w:hAnsiTheme="minorBidi" w:cstheme="minorBidi"/>
          <w:sz w:val="22"/>
          <w:szCs w:val="22"/>
        </w:rPr>
        <w:t xml:space="preserve">ontrol weaknesses noted, the audit procedures followed to address of compensate for the weakness, risk espouse a recommendation to resolve/eliminate the internal control weakness and shall have a separate note. </w:t>
      </w:r>
    </w:p>
    <w:p w14:paraId="61E52654" w14:textId="1A37BB66" w:rsidR="002F1932" w:rsidRDefault="002F1932" w:rsidP="002F1932">
      <w:pPr>
        <w:pStyle w:val="Default"/>
        <w:spacing w:line="276" w:lineRule="auto"/>
        <w:ind w:left="720"/>
        <w:jc w:val="both"/>
        <w:rPr>
          <w:rFonts w:asciiTheme="minorBidi" w:hAnsiTheme="minorBidi" w:cstheme="minorBidi"/>
          <w:sz w:val="22"/>
          <w:szCs w:val="22"/>
        </w:rPr>
      </w:pPr>
    </w:p>
    <w:p w14:paraId="671CE96E" w14:textId="77777777" w:rsidR="002F1932" w:rsidRPr="002F1932" w:rsidRDefault="002F1932" w:rsidP="002F1932">
      <w:pPr>
        <w:pStyle w:val="Default"/>
        <w:spacing w:line="276" w:lineRule="auto"/>
        <w:ind w:left="720"/>
        <w:jc w:val="both"/>
        <w:rPr>
          <w:rFonts w:asciiTheme="minorBidi" w:hAnsiTheme="minorBidi" w:cstheme="minorBidi"/>
          <w:sz w:val="22"/>
          <w:szCs w:val="22"/>
        </w:rPr>
      </w:pPr>
    </w:p>
    <w:p w14:paraId="428B9DAD" w14:textId="0C65E862" w:rsidR="00E20C62" w:rsidRDefault="00E20C62" w:rsidP="002F1932">
      <w:pPr>
        <w:pStyle w:val="Default"/>
        <w:spacing w:line="276" w:lineRule="auto"/>
        <w:jc w:val="both"/>
        <w:rPr>
          <w:rFonts w:asciiTheme="minorBidi" w:hAnsiTheme="minorBidi" w:cstheme="minorBidi"/>
          <w:b/>
          <w:bCs/>
          <w:sz w:val="22"/>
          <w:szCs w:val="22"/>
        </w:rPr>
      </w:pPr>
      <w:r w:rsidRPr="002F1932">
        <w:rPr>
          <w:rFonts w:asciiTheme="minorBidi" w:hAnsiTheme="minorBidi" w:cstheme="minorBidi"/>
          <w:b/>
          <w:bCs/>
          <w:sz w:val="22"/>
          <w:szCs w:val="22"/>
        </w:rPr>
        <w:t xml:space="preserve">Reporting </w:t>
      </w:r>
      <w:r w:rsidR="00D35CC7">
        <w:rPr>
          <w:rFonts w:asciiTheme="minorBidi" w:hAnsiTheme="minorBidi" w:cstheme="minorBidi"/>
          <w:b/>
          <w:bCs/>
          <w:sz w:val="22"/>
          <w:szCs w:val="22"/>
        </w:rPr>
        <w:t>t</w:t>
      </w:r>
      <w:r w:rsidRPr="002F1932">
        <w:rPr>
          <w:rFonts w:asciiTheme="minorBidi" w:hAnsiTheme="minorBidi" w:cstheme="minorBidi"/>
          <w:b/>
          <w:bCs/>
          <w:sz w:val="22"/>
          <w:szCs w:val="22"/>
        </w:rPr>
        <w:t>imeline:</w:t>
      </w:r>
    </w:p>
    <w:p w14:paraId="78314DB7" w14:textId="77777777" w:rsidR="002F1932" w:rsidRPr="002F1932" w:rsidRDefault="002F1932" w:rsidP="002F1932">
      <w:pPr>
        <w:pStyle w:val="Default"/>
        <w:spacing w:line="276" w:lineRule="auto"/>
        <w:jc w:val="both"/>
        <w:rPr>
          <w:rFonts w:asciiTheme="minorBidi" w:hAnsiTheme="minorBidi" w:cstheme="minorBidi"/>
          <w:sz w:val="22"/>
          <w:szCs w:val="22"/>
        </w:rPr>
      </w:pPr>
    </w:p>
    <w:p w14:paraId="1A05C435" w14:textId="4CA6F7B1" w:rsidR="00E20C62" w:rsidRPr="002F1932" w:rsidRDefault="00E20C62" w:rsidP="00D35CC7">
      <w:pPr>
        <w:pStyle w:val="Default"/>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The audit is scheduled to begin no latter then </w:t>
      </w:r>
      <w:r w:rsidR="00D35CC7">
        <w:rPr>
          <w:rFonts w:asciiTheme="minorBidi" w:hAnsiTheme="minorBidi" w:cstheme="minorBidi"/>
          <w:sz w:val="22"/>
          <w:szCs w:val="22"/>
        </w:rPr>
        <w:t>10t</w:t>
      </w:r>
      <w:r w:rsidRPr="002F1932">
        <w:rPr>
          <w:rFonts w:asciiTheme="minorBidi" w:hAnsiTheme="minorBidi" w:cstheme="minorBidi"/>
          <w:sz w:val="22"/>
          <w:szCs w:val="22"/>
        </w:rPr>
        <w:t>h January</w:t>
      </w:r>
      <w:r w:rsidR="00D35CC7">
        <w:rPr>
          <w:rFonts w:asciiTheme="minorBidi" w:hAnsiTheme="minorBidi" w:cstheme="minorBidi"/>
          <w:sz w:val="22"/>
          <w:szCs w:val="22"/>
        </w:rPr>
        <w:t xml:space="preserve">, </w:t>
      </w:r>
      <w:r w:rsidRPr="002F1932">
        <w:rPr>
          <w:rFonts w:asciiTheme="minorBidi" w:hAnsiTheme="minorBidi" w:cstheme="minorBidi"/>
          <w:sz w:val="22"/>
          <w:szCs w:val="22"/>
        </w:rPr>
        <w:t xml:space="preserve">2021 and </w:t>
      </w:r>
      <w:r w:rsidR="00D35CC7">
        <w:rPr>
          <w:rFonts w:asciiTheme="minorBidi" w:hAnsiTheme="minorBidi" w:cstheme="minorBidi"/>
          <w:sz w:val="22"/>
          <w:szCs w:val="22"/>
        </w:rPr>
        <w:t>d</w:t>
      </w:r>
      <w:r w:rsidRPr="002F1932">
        <w:rPr>
          <w:rFonts w:asciiTheme="minorBidi" w:hAnsiTheme="minorBidi" w:cstheme="minorBidi"/>
          <w:sz w:val="22"/>
          <w:szCs w:val="22"/>
        </w:rPr>
        <w:t xml:space="preserve">raft </w:t>
      </w:r>
      <w:r w:rsidR="00D35CC7">
        <w:rPr>
          <w:rFonts w:asciiTheme="minorBidi" w:hAnsiTheme="minorBidi" w:cstheme="minorBidi"/>
          <w:sz w:val="22"/>
          <w:szCs w:val="22"/>
        </w:rPr>
        <w:t>a</w:t>
      </w:r>
      <w:r w:rsidRPr="002F1932">
        <w:rPr>
          <w:rFonts w:asciiTheme="minorBidi" w:hAnsiTheme="minorBidi" w:cstheme="minorBidi"/>
          <w:sz w:val="22"/>
          <w:szCs w:val="22"/>
        </w:rPr>
        <w:t xml:space="preserve">udit </w:t>
      </w:r>
      <w:r w:rsidR="00D35CC7">
        <w:rPr>
          <w:rFonts w:asciiTheme="minorBidi" w:hAnsiTheme="minorBidi" w:cstheme="minorBidi"/>
          <w:sz w:val="22"/>
          <w:szCs w:val="22"/>
        </w:rPr>
        <w:t>r</w:t>
      </w:r>
      <w:r w:rsidRPr="002F1932">
        <w:rPr>
          <w:rFonts w:asciiTheme="minorBidi" w:hAnsiTheme="minorBidi" w:cstheme="minorBidi"/>
          <w:sz w:val="22"/>
          <w:szCs w:val="22"/>
        </w:rPr>
        <w:t xml:space="preserve">eport should be submitted by </w:t>
      </w:r>
      <w:r w:rsidR="00D35CC7">
        <w:rPr>
          <w:rFonts w:asciiTheme="minorBidi" w:hAnsiTheme="minorBidi" w:cstheme="minorBidi"/>
          <w:sz w:val="22"/>
          <w:szCs w:val="22"/>
        </w:rPr>
        <w:t>25th</w:t>
      </w:r>
      <w:r w:rsidRPr="002F1932">
        <w:rPr>
          <w:rFonts w:asciiTheme="minorBidi" w:hAnsiTheme="minorBidi" w:cstheme="minorBidi"/>
          <w:sz w:val="22"/>
          <w:szCs w:val="22"/>
        </w:rPr>
        <w:t xml:space="preserve"> </w:t>
      </w:r>
      <w:r w:rsidR="00D35CC7">
        <w:rPr>
          <w:rFonts w:asciiTheme="minorBidi" w:hAnsiTheme="minorBidi" w:cstheme="minorBidi"/>
          <w:sz w:val="22"/>
          <w:szCs w:val="22"/>
        </w:rPr>
        <w:t>January</w:t>
      </w:r>
      <w:r w:rsidRPr="002F1932">
        <w:rPr>
          <w:rFonts w:asciiTheme="minorBidi" w:hAnsiTheme="minorBidi" w:cstheme="minorBidi"/>
          <w:sz w:val="22"/>
          <w:szCs w:val="22"/>
        </w:rPr>
        <w:t xml:space="preserve"> 2021 while the final reports should be submitted by </w:t>
      </w:r>
      <w:r w:rsidR="00D35CC7">
        <w:rPr>
          <w:rFonts w:asciiTheme="minorBidi" w:hAnsiTheme="minorBidi" w:cstheme="minorBidi"/>
          <w:sz w:val="22"/>
          <w:szCs w:val="22"/>
        </w:rPr>
        <w:t>4</w:t>
      </w:r>
      <w:r w:rsidRPr="002F1932">
        <w:rPr>
          <w:rFonts w:asciiTheme="minorBidi" w:hAnsiTheme="minorBidi" w:cstheme="minorBidi"/>
          <w:sz w:val="22"/>
          <w:szCs w:val="22"/>
        </w:rPr>
        <w:t xml:space="preserve">th February 2021. </w:t>
      </w:r>
    </w:p>
    <w:p w14:paraId="6023BC3E" w14:textId="167F4F95" w:rsidR="00E20C62" w:rsidRDefault="00E20C62" w:rsidP="002F1932">
      <w:pPr>
        <w:pStyle w:val="Default"/>
        <w:spacing w:line="276" w:lineRule="auto"/>
        <w:jc w:val="both"/>
        <w:rPr>
          <w:rFonts w:asciiTheme="minorBidi" w:hAnsiTheme="minorBidi" w:cstheme="minorBidi"/>
          <w:sz w:val="22"/>
          <w:szCs w:val="22"/>
        </w:rPr>
      </w:pPr>
    </w:p>
    <w:p w14:paraId="2D1CC266" w14:textId="77777777" w:rsidR="002F1932" w:rsidRPr="002F1932" w:rsidRDefault="002F1932" w:rsidP="002F1932">
      <w:pPr>
        <w:pStyle w:val="Default"/>
        <w:spacing w:line="276" w:lineRule="auto"/>
        <w:jc w:val="both"/>
        <w:rPr>
          <w:rFonts w:asciiTheme="minorBidi" w:hAnsiTheme="minorBidi" w:cstheme="minorBidi"/>
          <w:sz w:val="22"/>
          <w:szCs w:val="22"/>
        </w:rPr>
      </w:pPr>
    </w:p>
    <w:p w14:paraId="512869E7" w14:textId="435A9088" w:rsidR="00E20C62" w:rsidRDefault="00E20C62" w:rsidP="002F1932">
      <w:pPr>
        <w:pStyle w:val="Default"/>
        <w:spacing w:line="276" w:lineRule="auto"/>
        <w:jc w:val="both"/>
        <w:rPr>
          <w:rFonts w:asciiTheme="minorBidi" w:hAnsiTheme="minorBidi" w:cstheme="minorBidi"/>
          <w:b/>
          <w:bCs/>
          <w:sz w:val="22"/>
          <w:szCs w:val="22"/>
        </w:rPr>
      </w:pPr>
      <w:r w:rsidRPr="002F1932">
        <w:rPr>
          <w:rFonts w:asciiTheme="minorBidi" w:hAnsiTheme="minorBidi" w:cstheme="minorBidi"/>
          <w:b/>
          <w:bCs/>
          <w:sz w:val="22"/>
          <w:szCs w:val="22"/>
        </w:rPr>
        <w:t>Submission of proposal:</w:t>
      </w:r>
    </w:p>
    <w:p w14:paraId="04678435" w14:textId="77777777" w:rsidR="002F1932" w:rsidRPr="002F1932" w:rsidRDefault="002F1932" w:rsidP="002F1932">
      <w:pPr>
        <w:pStyle w:val="Default"/>
        <w:spacing w:line="276" w:lineRule="auto"/>
        <w:jc w:val="both"/>
        <w:rPr>
          <w:rFonts w:asciiTheme="minorBidi" w:hAnsiTheme="minorBidi" w:cstheme="minorBidi"/>
          <w:b/>
          <w:bCs/>
          <w:sz w:val="22"/>
          <w:szCs w:val="22"/>
        </w:rPr>
      </w:pPr>
    </w:p>
    <w:p w14:paraId="2B5A1048" w14:textId="72E61B89" w:rsidR="00E20C62" w:rsidRPr="002F1932" w:rsidRDefault="00E20C62" w:rsidP="002F1932">
      <w:pPr>
        <w:pStyle w:val="Default"/>
        <w:spacing w:line="276" w:lineRule="auto"/>
        <w:ind w:firstLine="720"/>
        <w:jc w:val="both"/>
        <w:rPr>
          <w:rFonts w:asciiTheme="minorBidi" w:hAnsiTheme="minorBidi" w:cstheme="minorBidi"/>
          <w:sz w:val="22"/>
          <w:szCs w:val="22"/>
        </w:rPr>
      </w:pPr>
      <w:r w:rsidRPr="002F1932">
        <w:rPr>
          <w:rFonts w:asciiTheme="minorBidi" w:hAnsiTheme="minorBidi" w:cstheme="minorBidi"/>
          <w:sz w:val="22"/>
          <w:szCs w:val="22"/>
        </w:rPr>
        <w:t>Please send your hard copy of proposal which must</w:t>
      </w:r>
      <w:r w:rsidR="00D35CC7">
        <w:rPr>
          <w:rFonts w:asciiTheme="minorBidi" w:hAnsiTheme="minorBidi" w:cstheme="minorBidi"/>
          <w:sz w:val="22"/>
          <w:szCs w:val="22"/>
        </w:rPr>
        <w:t xml:space="preserve"> be</w:t>
      </w:r>
      <w:r w:rsidRPr="002F1932">
        <w:rPr>
          <w:rFonts w:asciiTheme="minorBidi" w:hAnsiTheme="minorBidi" w:cstheme="minorBidi"/>
          <w:sz w:val="22"/>
          <w:szCs w:val="22"/>
        </w:rPr>
        <w:t xml:space="preserve"> signed and </w:t>
      </w:r>
      <w:r w:rsidR="00D35CC7" w:rsidRPr="002F1932">
        <w:rPr>
          <w:rFonts w:asciiTheme="minorBidi" w:hAnsiTheme="minorBidi" w:cstheme="minorBidi"/>
          <w:sz w:val="22"/>
          <w:szCs w:val="22"/>
        </w:rPr>
        <w:t>stamp</w:t>
      </w:r>
      <w:r w:rsidR="00D35CC7">
        <w:rPr>
          <w:rFonts w:asciiTheme="minorBidi" w:hAnsiTheme="minorBidi" w:cstheme="minorBidi"/>
          <w:sz w:val="22"/>
          <w:szCs w:val="22"/>
        </w:rPr>
        <w:t>ed</w:t>
      </w:r>
      <w:r w:rsidRPr="002F1932">
        <w:rPr>
          <w:rFonts w:asciiTheme="minorBidi" w:hAnsiTheme="minorBidi" w:cstheme="minorBidi"/>
          <w:sz w:val="22"/>
          <w:szCs w:val="22"/>
        </w:rPr>
        <w:t xml:space="preserve"> by the organization supervisor to: </w:t>
      </w:r>
    </w:p>
    <w:p w14:paraId="0A6A3F1F" w14:textId="77777777" w:rsidR="00E20C62" w:rsidRPr="002F1932" w:rsidRDefault="00E20C62" w:rsidP="002F1932">
      <w:pPr>
        <w:pStyle w:val="Default"/>
        <w:spacing w:line="276" w:lineRule="auto"/>
        <w:ind w:left="720" w:firstLine="720"/>
        <w:jc w:val="both"/>
        <w:rPr>
          <w:rFonts w:asciiTheme="minorBidi" w:hAnsiTheme="minorBidi" w:cstheme="minorBidi"/>
          <w:sz w:val="22"/>
          <w:szCs w:val="22"/>
        </w:rPr>
      </w:pPr>
      <w:r w:rsidRPr="002F1932">
        <w:rPr>
          <w:rFonts w:asciiTheme="minorBidi" w:hAnsiTheme="minorBidi" w:cstheme="minorBidi"/>
          <w:b/>
          <w:bCs/>
          <w:sz w:val="22"/>
          <w:szCs w:val="22"/>
        </w:rPr>
        <w:t xml:space="preserve">Afghanistan Institute of Banking and Finance </w:t>
      </w:r>
    </w:p>
    <w:p w14:paraId="7184D672" w14:textId="614F565B" w:rsidR="00E20C62" w:rsidRPr="002F1932" w:rsidRDefault="00E20C62" w:rsidP="002F1932">
      <w:pPr>
        <w:pStyle w:val="Default"/>
        <w:spacing w:line="276" w:lineRule="auto"/>
        <w:jc w:val="both"/>
        <w:rPr>
          <w:rFonts w:asciiTheme="minorBidi" w:hAnsiTheme="minorBidi" w:cstheme="minorBidi"/>
          <w:sz w:val="22"/>
          <w:szCs w:val="22"/>
        </w:rPr>
      </w:pPr>
      <w:r w:rsidRPr="002F1932">
        <w:rPr>
          <w:rFonts w:asciiTheme="minorBidi" w:hAnsiTheme="minorBidi" w:cstheme="minorBidi"/>
          <w:sz w:val="22"/>
          <w:szCs w:val="22"/>
        </w:rPr>
        <w:tab/>
      </w:r>
      <w:r w:rsidRPr="002F1932">
        <w:rPr>
          <w:rFonts w:asciiTheme="minorBidi" w:hAnsiTheme="minorBidi" w:cstheme="minorBidi"/>
          <w:sz w:val="22"/>
          <w:szCs w:val="22"/>
        </w:rPr>
        <w:tab/>
      </w:r>
      <w:r w:rsidRPr="002F1932">
        <w:rPr>
          <w:rFonts w:asciiTheme="minorBidi" w:hAnsiTheme="minorBidi" w:cstheme="minorBidi"/>
          <w:b/>
          <w:bCs/>
          <w:sz w:val="22"/>
          <w:szCs w:val="22"/>
        </w:rPr>
        <w:t xml:space="preserve">Herati Masjid Street, House # 68, Shah-e-Naw, Kabul Afghanistan </w:t>
      </w:r>
    </w:p>
    <w:p w14:paraId="31BBBDB9" w14:textId="12478DB8" w:rsidR="00E20C62" w:rsidRDefault="00E20C62" w:rsidP="002F1932">
      <w:pPr>
        <w:pStyle w:val="Default"/>
        <w:spacing w:line="276" w:lineRule="auto"/>
        <w:jc w:val="both"/>
        <w:rPr>
          <w:rFonts w:asciiTheme="minorBidi" w:hAnsiTheme="minorBidi" w:cstheme="minorBidi"/>
          <w:sz w:val="22"/>
          <w:szCs w:val="22"/>
        </w:rPr>
      </w:pPr>
    </w:p>
    <w:p w14:paraId="5E14829D" w14:textId="77777777" w:rsidR="002F1932" w:rsidRPr="002F1932" w:rsidRDefault="002F1932" w:rsidP="002F1932">
      <w:pPr>
        <w:pStyle w:val="Default"/>
        <w:spacing w:line="276" w:lineRule="auto"/>
        <w:jc w:val="both"/>
        <w:rPr>
          <w:rFonts w:asciiTheme="minorBidi" w:hAnsiTheme="minorBidi" w:cstheme="minorBidi"/>
          <w:sz w:val="22"/>
          <w:szCs w:val="22"/>
        </w:rPr>
      </w:pPr>
    </w:p>
    <w:p w14:paraId="62344172" w14:textId="77777777" w:rsidR="002F1932" w:rsidRDefault="00E20C62" w:rsidP="002F1932">
      <w:pPr>
        <w:pStyle w:val="Default"/>
        <w:spacing w:line="276" w:lineRule="auto"/>
        <w:jc w:val="both"/>
        <w:rPr>
          <w:rFonts w:asciiTheme="minorBidi" w:hAnsiTheme="minorBidi" w:cstheme="minorBidi"/>
          <w:b/>
          <w:bCs/>
          <w:sz w:val="22"/>
          <w:szCs w:val="22"/>
        </w:rPr>
      </w:pPr>
      <w:r w:rsidRPr="002F1932">
        <w:rPr>
          <w:rFonts w:asciiTheme="minorBidi" w:hAnsiTheme="minorBidi" w:cstheme="minorBidi"/>
          <w:b/>
          <w:bCs/>
          <w:sz w:val="22"/>
          <w:szCs w:val="22"/>
        </w:rPr>
        <w:t>Supplier details:</w:t>
      </w:r>
    </w:p>
    <w:p w14:paraId="4D5E1E42" w14:textId="53E3B8C5" w:rsidR="002F1932" w:rsidRPr="002F1932" w:rsidRDefault="00E20C62" w:rsidP="002F1932">
      <w:pPr>
        <w:pStyle w:val="Default"/>
        <w:spacing w:line="276" w:lineRule="auto"/>
        <w:jc w:val="both"/>
        <w:rPr>
          <w:rFonts w:asciiTheme="minorBidi" w:hAnsiTheme="minorBidi" w:cstheme="minorBidi"/>
          <w:b/>
          <w:bCs/>
          <w:sz w:val="22"/>
          <w:szCs w:val="22"/>
        </w:rPr>
      </w:pPr>
      <w:r w:rsidRPr="002F1932">
        <w:rPr>
          <w:rFonts w:asciiTheme="minorBidi" w:hAnsiTheme="minorBidi" w:cstheme="minorBidi"/>
          <w:b/>
          <w:bCs/>
          <w:sz w:val="22"/>
          <w:szCs w:val="22"/>
        </w:rPr>
        <w:t xml:space="preserve"> </w:t>
      </w:r>
    </w:p>
    <w:tbl>
      <w:tblPr>
        <w:tblStyle w:val="TableGrid"/>
        <w:tblW w:w="0" w:type="auto"/>
        <w:tblLook w:val="04A0" w:firstRow="1" w:lastRow="0" w:firstColumn="1" w:lastColumn="0" w:noHBand="0" w:noVBand="1"/>
      </w:tblPr>
      <w:tblGrid>
        <w:gridCol w:w="4675"/>
        <w:gridCol w:w="4675"/>
      </w:tblGrid>
      <w:tr w:rsidR="002F1932" w:rsidRPr="002F1932" w14:paraId="73BB711C" w14:textId="77777777" w:rsidTr="00E20C62">
        <w:tc>
          <w:tcPr>
            <w:tcW w:w="4675" w:type="dxa"/>
          </w:tcPr>
          <w:p w14:paraId="1D6BFEF7" w14:textId="77777777" w:rsidR="002F1932" w:rsidRPr="002F1932" w:rsidRDefault="002F1932" w:rsidP="002F1932">
            <w:pPr>
              <w:pStyle w:val="Default"/>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Name of Supplier </w:t>
            </w:r>
          </w:p>
          <w:p w14:paraId="47D80D59" w14:textId="53210380" w:rsidR="002F1932" w:rsidRPr="002F1932" w:rsidRDefault="002F1932" w:rsidP="002F1932">
            <w:pPr>
              <w:pStyle w:val="Default"/>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 </w:t>
            </w:r>
          </w:p>
        </w:tc>
        <w:tc>
          <w:tcPr>
            <w:tcW w:w="4675" w:type="dxa"/>
          </w:tcPr>
          <w:p w14:paraId="4684E7BF" w14:textId="77777777" w:rsidR="002F1932" w:rsidRPr="002F1932" w:rsidRDefault="002F1932" w:rsidP="002F1932">
            <w:pPr>
              <w:pStyle w:val="Default"/>
              <w:spacing w:line="276" w:lineRule="auto"/>
              <w:jc w:val="both"/>
              <w:rPr>
                <w:rFonts w:asciiTheme="minorBidi" w:hAnsiTheme="minorBidi" w:cstheme="minorBidi"/>
                <w:sz w:val="22"/>
                <w:szCs w:val="22"/>
              </w:rPr>
            </w:pPr>
          </w:p>
        </w:tc>
      </w:tr>
      <w:tr w:rsidR="002F1932" w:rsidRPr="002F1932" w14:paraId="0A3D236E" w14:textId="77777777" w:rsidTr="00E20C62">
        <w:tc>
          <w:tcPr>
            <w:tcW w:w="4675" w:type="dxa"/>
          </w:tcPr>
          <w:p w14:paraId="34902110" w14:textId="77777777" w:rsidR="002F1932" w:rsidRPr="002F1932" w:rsidRDefault="002F1932" w:rsidP="002F1932">
            <w:pPr>
              <w:pStyle w:val="Default"/>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Signature and stamp of Supplier  </w:t>
            </w:r>
          </w:p>
          <w:p w14:paraId="78EF407F" w14:textId="18513B4E" w:rsidR="002F1932" w:rsidRPr="002F1932" w:rsidRDefault="002F1932" w:rsidP="002F1932">
            <w:pPr>
              <w:pStyle w:val="Default"/>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 </w:t>
            </w:r>
          </w:p>
        </w:tc>
        <w:tc>
          <w:tcPr>
            <w:tcW w:w="4675" w:type="dxa"/>
          </w:tcPr>
          <w:p w14:paraId="0D8A35C3" w14:textId="77777777" w:rsidR="002F1932" w:rsidRPr="002F1932" w:rsidRDefault="002F1932" w:rsidP="002F1932">
            <w:pPr>
              <w:pStyle w:val="Default"/>
              <w:spacing w:line="276" w:lineRule="auto"/>
              <w:jc w:val="both"/>
              <w:rPr>
                <w:rFonts w:asciiTheme="minorBidi" w:hAnsiTheme="minorBidi" w:cstheme="minorBidi"/>
                <w:sz w:val="22"/>
                <w:szCs w:val="22"/>
              </w:rPr>
            </w:pPr>
          </w:p>
        </w:tc>
      </w:tr>
      <w:tr w:rsidR="002F1932" w:rsidRPr="002F1932" w14:paraId="3A5B7DFB" w14:textId="77777777" w:rsidTr="00E20C62">
        <w:tc>
          <w:tcPr>
            <w:tcW w:w="4675" w:type="dxa"/>
          </w:tcPr>
          <w:p w14:paraId="5C92622D" w14:textId="7F5CE6AA" w:rsidR="002F1932" w:rsidRPr="002F1932" w:rsidRDefault="002F1932" w:rsidP="002F1932">
            <w:pPr>
              <w:pStyle w:val="Default"/>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Date  </w:t>
            </w:r>
          </w:p>
        </w:tc>
        <w:tc>
          <w:tcPr>
            <w:tcW w:w="4675" w:type="dxa"/>
          </w:tcPr>
          <w:p w14:paraId="76CD3AF3" w14:textId="77777777" w:rsidR="002F1932" w:rsidRPr="002F1932" w:rsidRDefault="002F1932" w:rsidP="002F1932">
            <w:pPr>
              <w:pStyle w:val="Default"/>
              <w:spacing w:line="276" w:lineRule="auto"/>
              <w:jc w:val="both"/>
              <w:rPr>
                <w:rFonts w:asciiTheme="minorBidi" w:hAnsiTheme="minorBidi" w:cstheme="minorBidi"/>
                <w:sz w:val="22"/>
                <w:szCs w:val="22"/>
              </w:rPr>
            </w:pPr>
          </w:p>
        </w:tc>
      </w:tr>
    </w:tbl>
    <w:p w14:paraId="2246341E" w14:textId="17B9D8E7" w:rsidR="00E20C62" w:rsidRPr="002F1932" w:rsidRDefault="00E20C62" w:rsidP="002F1932">
      <w:pPr>
        <w:pStyle w:val="Default"/>
        <w:spacing w:line="276" w:lineRule="auto"/>
        <w:jc w:val="both"/>
        <w:rPr>
          <w:rFonts w:asciiTheme="minorBidi" w:hAnsiTheme="minorBidi" w:cstheme="minorBidi"/>
          <w:sz w:val="22"/>
          <w:szCs w:val="22"/>
        </w:rPr>
      </w:pPr>
    </w:p>
    <w:p w14:paraId="152F42E2" w14:textId="77777777" w:rsidR="002F1932" w:rsidRDefault="002F1932" w:rsidP="002F1932">
      <w:pPr>
        <w:pStyle w:val="Default"/>
        <w:spacing w:line="276" w:lineRule="auto"/>
        <w:jc w:val="both"/>
        <w:rPr>
          <w:rFonts w:asciiTheme="minorBidi" w:hAnsiTheme="minorBidi" w:cstheme="minorBidi"/>
          <w:b/>
          <w:bCs/>
          <w:color w:val="auto"/>
          <w:sz w:val="22"/>
          <w:szCs w:val="22"/>
        </w:rPr>
      </w:pPr>
    </w:p>
    <w:p w14:paraId="7F7B5070" w14:textId="67043877" w:rsidR="002F1932" w:rsidRDefault="002F1932" w:rsidP="002F1932">
      <w:pPr>
        <w:pStyle w:val="Default"/>
        <w:spacing w:line="276" w:lineRule="auto"/>
        <w:jc w:val="both"/>
        <w:rPr>
          <w:rFonts w:asciiTheme="minorBidi" w:hAnsiTheme="minorBidi" w:cstheme="minorBidi"/>
          <w:b/>
          <w:bCs/>
          <w:color w:val="auto"/>
          <w:sz w:val="22"/>
          <w:szCs w:val="22"/>
        </w:rPr>
      </w:pPr>
      <w:r w:rsidRPr="002F1932">
        <w:rPr>
          <w:rFonts w:asciiTheme="minorBidi" w:hAnsiTheme="minorBidi" w:cstheme="minorBidi"/>
          <w:b/>
          <w:bCs/>
          <w:color w:val="auto"/>
          <w:sz w:val="22"/>
          <w:szCs w:val="22"/>
        </w:rPr>
        <w:t>D</w:t>
      </w:r>
      <w:r w:rsidR="00D35CC7">
        <w:rPr>
          <w:rFonts w:asciiTheme="minorBidi" w:hAnsiTheme="minorBidi" w:cstheme="minorBidi"/>
          <w:b/>
          <w:bCs/>
          <w:color w:val="auto"/>
          <w:sz w:val="22"/>
          <w:szCs w:val="22"/>
        </w:rPr>
        <w:t>ocumentation</w:t>
      </w:r>
      <w:r w:rsidRPr="002F1932">
        <w:rPr>
          <w:rFonts w:asciiTheme="minorBidi" w:hAnsiTheme="minorBidi" w:cstheme="minorBidi"/>
          <w:b/>
          <w:bCs/>
          <w:color w:val="auto"/>
          <w:sz w:val="22"/>
          <w:szCs w:val="22"/>
        </w:rPr>
        <w:t xml:space="preserve"> </w:t>
      </w:r>
      <w:r w:rsidR="00D35CC7">
        <w:rPr>
          <w:rFonts w:asciiTheme="minorBidi" w:hAnsiTheme="minorBidi" w:cstheme="minorBidi"/>
          <w:b/>
          <w:bCs/>
          <w:color w:val="auto"/>
          <w:sz w:val="22"/>
          <w:szCs w:val="22"/>
        </w:rPr>
        <w:t>required</w:t>
      </w:r>
      <w:r w:rsidRPr="002F1932">
        <w:rPr>
          <w:rFonts w:asciiTheme="minorBidi" w:hAnsiTheme="minorBidi" w:cstheme="minorBidi"/>
          <w:b/>
          <w:bCs/>
          <w:color w:val="auto"/>
          <w:sz w:val="22"/>
          <w:szCs w:val="22"/>
        </w:rPr>
        <w:t xml:space="preserve"> </w:t>
      </w:r>
      <w:r w:rsidR="00D35CC7">
        <w:rPr>
          <w:rFonts w:asciiTheme="minorBidi" w:hAnsiTheme="minorBidi" w:cstheme="minorBidi"/>
          <w:b/>
          <w:bCs/>
          <w:color w:val="auto"/>
          <w:sz w:val="22"/>
          <w:szCs w:val="22"/>
        </w:rPr>
        <w:t>with</w:t>
      </w:r>
      <w:r w:rsidRPr="002F1932">
        <w:rPr>
          <w:rFonts w:asciiTheme="minorBidi" w:hAnsiTheme="minorBidi" w:cstheme="minorBidi"/>
          <w:b/>
          <w:bCs/>
          <w:color w:val="auto"/>
          <w:sz w:val="22"/>
          <w:szCs w:val="22"/>
        </w:rPr>
        <w:t xml:space="preserve"> </w:t>
      </w:r>
      <w:r w:rsidR="00D35CC7">
        <w:rPr>
          <w:rFonts w:asciiTheme="minorBidi" w:hAnsiTheme="minorBidi" w:cstheme="minorBidi"/>
          <w:b/>
          <w:bCs/>
          <w:color w:val="auto"/>
          <w:sz w:val="22"/>
          <w:szCs w:val="22"/>
        </w:rPr>
        <w:t>the</w:t>
      </w:r>
      <w:r w:rsidRPr="002F1932">
        <w:rPr>
          <w:rFonts w:asciiTheme="minorBidi" w:hAnsiTheme="minorBidi" w:cstheme="minorBidi"/>
          <w:b/>
          <w:bCs/>
          <w:color w:val="auto"/>
          <w:sz w:val="22"/>
          <w:szCs w:val="22"/>
        </w:rPr>
        <w:t xml:space="preserve"> </w:t>
      </w:r>
      <w:r w:rsidR="00D35CC7">
        <w:rPr>
          <w:rFonts w:asciiTheme="minorBidi" w:hAnsiTheme="minorBidi" w:cstheme="minorBidi"/>
          <w:b/>
          <w:bCs/>
          <w:color w:val="auto"/>
          <w:sz w:val="22"/>
          <w:szCs w:val="22"/>
        </w:rPr>
        <w:t>submission of the proposal</w:t>
      </w:r>
      <w:r w:rsidRPr="002F1932">
        <w:rPr>
          <w:rFonts w:asciiTheme="minorBidi" w:hAnsiTheme="minorBidi" w:cstheme="minorBidi"/>
          <w:b/>
          <w:bCs/>
          <w:color w:val="auto"/>
          <w:sz w:val="22"/>
          <w:szCs w:val="22"/>
        </w:rPr>
        <w:t xml:space="preserve"> </w:t>
      </w:r>
    </w:p>
    <w:p w14:paraId="28711E0D" w14:textId="77777777" w:rsidR="002F1932" w:rsidRPr="002F1932" w:rsidRDefault="002F1932" w:rsidP="002F1932">
      <w:pPr>
        <w:pStyle w:val="Default"/>
        <w:spacing w:line="276" w:lineRule="auto"/>
        <w:jc w:val="both"/>
        <w:rPr>
          <w:rFonts w:asciiTheme="minorBidi" w:hAnsiTheme="minorBidi" w:cstheme="minorBidi"/>
          <w:color w:val="auto"/>
          <w:sz w:val="22"/>
          <w:szCs w:val="22"/>
        </w:rPr>
      </w:pPr>
    </w:p>
    <w:p w14:paraId="10CA9484" w14:textId="2AC2D448" w:rsidR="002F1932" w:rsidRPr="002F1932" w:rsidRDefault="002F1932" w:rsidP="002F1932">
      <w:pPr>
        <w:pStyle w:val="Default"/>
        <w:spacing w:line="276" w:lineRule="auto"/>
        <w:jc w:val="both"/>
        <w:rPr>
          <w:rFonts w:asciiTheme="minorBidi" w:hAnsiTheme="minorBidi" w:cstheme="minorBidi"/>
          <w:color w:val="auto"/>
          <w:sz w:val="22"/>
          <w:szCs w:val="22"/>
        </w:rPr>
      </w:pPr>
      <w:r w:rsidRPr="002F1932">
        <w:rPr>
          <w:rFonts w:asciiTheme="minorBidi" w:hAnsiTheme="minorBidi" w:cstheme="minorBidi"/>
          <w:color w:val="auto"/>
          <w:sz w:val="22"/>
          <w:szCs w:val="22"/>
        </w:rPr>
        <w:t xml:space="preserve">The </w:t>
      </w:r>
      <w:r w:rsidR="00D35CC7">
        <w:rPr>
          <w:rFonts w:asciiTheme="minorBidi" w:hAnsiTheme="minorBidi" w:cstheme="minorBidi"/>
          <w:color w:val="auto"/>
          <w:sz w:val="22"/>
          <w:szCs w:val="22"/>
        </w:rPr>
        <w:t>s</w:t>
      </w:r>
      <w:r w:rsidRPr="002F1932">
        <w:rPr>
          <w:rFonts w:asciiTheme="minorBidi" w:hAnsiTheme="minorBidi" w:cstheme="minorBidi"/>
          <w:color w:val="auto"/>
          <w:sz w:val="22"/>
          <w:szCs w:val="22"/>
        </w:rPr>
        <w:t xml:space="preserve">upplier shall attach the following documents to its proposal: </w:t>
      </w:r>
    </w:p>
    <w:p w14:paraId="358267E2" w14:textId="07B4E112" w:rsidR="00E20C62" w:rsidRPr="002F1932" w:rsidRDefault="002F1932" w:rsidP="002F1932">
      <w:pPr>
        <w:pStyle w:val="Default"/>
        <w:numPr>
          <w:ilvl w:val="0"/>
          <w:numId w:val="4"/>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A valid Trade license  </w:t>
      </w:r>
    </w:p>
    <w:p w14:paraId="25FF125F" w14:textId="086640AE" w:rsidR="002F1932" w:rsidRPr="002F1932" w:rsidRDefault="002F1932" w:rsidP="002F1932">
      <w:pPr>
        <w:pStyle w:val="Default"/>
        <w:numPr>
          <w:ilvl w:val="0"/>
          <w:numId w:val="4"/>
        </w:numPr>
        <w:spacing w:line="276" w:lineRule="auto"/>
        <w:jc w:val="both"/>
        <w:rPr>
          <w:rFonts w:asciiTheme="minorBidi" w:hAnsiTheme="minorBidi" w:cstheme="minorBidi"/>
          <w:sz w:val="22"/>
          <w:szCs w:val="22"/>
        </w:rPr>
      </w:pPr>
      <w:r w:rsidRPr="002F1932">
        <w:rPr>
          <w:rFonts w:asciiTheme="minorBidi" w:hAnsiTheme="minorBidi" w:cstheme="minorBidi"/>
          <w:color w:val="auto"/>
          <w:sz w:val="22"/>
          <w:szCs w:val="22"/>
        </w:rPr>
        <w:t xml:space="preserve">A valid TIN  </w:t>
      </w:r>
    </w:p>
    <w:p w14:paraId="55CBFE12" w14:textId="27F71AC7" w:rsidR="002F1932" w:rsidRDefault="002F1932" w:rsidP="002F1932">
      <w:pPr>
        <w:pStyle w:val="Default"/>
        <w:spacing w:line="276" w:lineRule="auto"/>
        <w:jc w:val="both"/>
        <w:rPr>
          <w:rFonts w:asciiTheme="minorBidi" w:hAnsiTheme="minorBidi" w:cstheme="minorBidi"/>
          <w:sz w:val="22"/>
          <w:szCs w:val="22"/>
        </w:rPr>
      </w:pPr>
    </w:p>
    <w:p w14:paraId="4DCB0D33" w14:textId="77777777" w:rsidR="00D35CC7" w:rsidRDefault="00D35CC7" w:rsidP="002F1932">
      <w:pPr>
        <w:pStyle w:val="Default"/>
        <w:spacing w:line="276" w:lineRule="auto"/>
        <w:jc w:val="both"/>
        <w:rPr>
          <w:rFonts w:asciiTheme="minorBidi" w:hAnsiTheme="minorBidi" w:cstheme="minorBidi"/>
          <w:sz w:val="22"/>
          <w:szCs w:val="22"/>
        </w:rPr>
      </w:pPr>
    </w:p>
    <w:p w14:paraId="45D58619" w14:textId="77777777" w:rsidR="002F1932" w:rsidRPr="002F1932" w:rsidRDefault="002F1932" w:rsidP="002F1932">
      <w:pPr>
        <w:pStyle w:val="Default"/>
        <w:spacing w:line="276" w:lineRule="auto"/>
        <w:jc w:val="both"/>
        <w:rPr>
          <w:rFonts w:asciiTheme="minorBidi" w:hAnsiTheme="minorBidi" w:cstheme="minorBidi"/>
          <w:sz w:val="22"/>
          <w:szCs w:val="22"/>
        </w:rPr>
      </w:pPr>
    </w:p>
    <w:p w14:paraId="57524D2E" w14:textId="52C84ADE" w:rsidR="002F1932" w:rsidRPr="002F1932" w:rsidRDefault="002F1932" w:rsidP="00D35CC7">
      <w:pPr>
        <w:pStyle w:val="Default"/>
        <w:spacing w:line="276" w:lineRule="auto"/>
        <w:jc w:val="both"/>
        <w:rPr>
          <w:rFonts w:asciiTheme="minorBidi" w:hAnsiTheme="minorBidi" w:cstheme="minorBidi"/>
          <w:color w:val="auto"/>
          <w:sz w:val="22"/>
          <w:szCs w:val="22"/>
        </w:rPr>
      </w:pPr>
      <w:r w:rsidRPr="002F1932">
        <w:rPr>
          <w:rFonts w:asciiTheme="minorBidi" w:hAnsiTheme="minorBidi" w:cstheme="minorBidi"/>
          <w:b/>
          <w:bCs/>
          <w:color w:val="auto"/>
          <w:sz w:val="22"/>
          <w:szCs w:val="22"/>
        </w:rPr>
        <w:lastRenderedPageBreak/>
        <w:t>T</w:t>
      </w:r>
      <w:r w:rsidR="00D35CC7">
        <w:rPr>
          <w:rFonts w:asciiTheme="minorBidi" w:hAnsiTheme="minorBidi" w:cstheme="minorBidi"/>
          <w:b/>
          <w:bCs/>
          <w:color w:val="auto"/>
          <w:sz w:val="22"/>
          <w:szCs w:val="22"/>
        </w:rPr>
        <w:t>erms</w:t>
      </w:r>
      <w:r w:rsidRPr="002F1932">
        <w:rPr>
          <w:rFonts w:asciiTheme="minorBidi" w:hAnsiTheme="minorBidi" w:cstheme="minorBidi"/>
          <w:b/>
          <w:bCs/>
          <w:color w:val="auto"/>
          <w:sz w:val="22"/>
          <w:szCs w:val="22"/>
        </w:rPr>
        <w:t xml:space="preserve"> </w:t>
      </w:r>
      <w:r w:rsidR="00D35CC7">
        <w:rPr>
          <w:rFonts w:asciiTheme="minorBidi" w:hAnsiTheme="minorBidi" w:cstheme="minorBidi"/>
          <w:b/>
          <w:bCs/>
          <w:color w:val="auto"/>
          <w:sz w:val="22"/>
          <w:szCs w:val="22"/>
        </w:rPr>
        <w:t>and conditions for the providing services and payments</w:t>
      </w:r>
      <w:r w:rsidRPr="002F1932">
        <w:rPr>
          <w:rFonts w:asciiTheme="minorBidi" w:hAnsiTheme="minorBidi" w:cstheme="minorBidi"/>
          <w:b/>
          <w:bCs/>
          <w:color w:val="auto"/>
          <w:sz w:val="22"/>
          <w:szCs w:val="22"/>
        </w:rPr>
        <w:t xml:space="preserve"> </w:t>
      </w:r>
    </w:p>
    <w:p w14:paraId="36F52961" w14:textId="0B75316B" w:rsidR="002F1932" w:rsidRPr="002F1932" w:rsidRDefault="002F1932" w:rsidP="002F1932">
      <w:pPr>
        <w:pStyle w:val="Default"/>
        <w:spacing w:line="276" w:lineRule="auto"/>
        <w:jc w:val="both"/>
        <w:rPr>
          <w:rFonts w:asciiTheme="minorBidi" w:hAnsiTheme="minorBidi" w:cstheme="minorBidi"/>
          <w:color w:val="auto"/>
          <w:sz w:val="22"/>
          <w:szCs w:val="22"/>
        </w:rPr>
      </w:pPr>
      <w:r w:rsidRPr="002F1932">
        <w:rPr>
          <w:rFonts w:asciiTheme="minorBidi" w:hAnsiTheme="minorBidi" w:cstheme="minorBidi"/>
          <w:color w:val="auto"/>
          <w:sz w:val="22"/>
          <w:szCs w:val="22"/>
        </w:rPr>
        <w:t xml:space="preserve">The terms and </w:t>
      </w:r>
      <w:r w:rsidR="00D35CC7">
        <w:rPr>
          <w:rFonts w:asciiTheme="minorBidi" w:hAnsiTheme="minorBidi" w:cstheme="minorBidi"/>
          <w:color w:val="auto"/>
          <w:sz w:val="22"/>
          <w:szCs w:val="22"/>
        </w:rPr>
        <w:t>c</w:t>
      </w:r>
      <w:r w:rsidRPr="002F1932">
        <w:rPr>
          <w:rFonts w:asciiTheme="minorBidi" w:hAnsiTheme="minorBidi" w:cstheme="minorBidi"/>
          <w:color w:val="auto"/>
          <w:sz w:val="22"/>
          <w:szCs w:val="22"/>
        </w:rPr>
        <w:t xml:space="preserve">onditions hereinafter may be varied with written agreement of the purchaser and no terms and conditions put forward at any time by the Supplier shall form any part of the </w:t>
      </w:r>
      <w:r w:rsidR="00D35CC7">
        <w:rPr>
          <w:rFonts w:asciiTheme="minorBidi" w:hAnsiTheme="minorBidi" w:cstheme="minorBidi"/>
          <w:color w:val="auto"/>
          <w:sz w:val="22"/>
          <w:szCs w:val="22"/>
        </w:rPr>
        <w:t>c</w:t>
      </w:r>
      <w:r w:rsidRPr="002F1932">
        <w:rPr>
          <w:rFonts w:asciiTheme="minorBidi" w:hAnsiTheme="minorBidi" w:cstheme="minorBidi"/>
          <w:color w:val="auto"/>
          <w:sz w:val="22"/>
          <w:szCs w:val="22"/>
        </w:rPr>
        <w:t xml:space="preserve">ontact: </w:t>
      </w:r>
    </w:p>
    <w:p w14:paraId="0BFC00D1" w14:textId="6A629B6F" w:rsidR="002F1932" w:rsidRPr="002F1932" w:rsidRDefault="002F1932" w:rsidP="002F1932">
      <w:pPr>
        <w:pStyle w:val="Default"/>
        <w:numPr>
          <w:ilvl w:val="0"/>
          <w:numId w:val="5"/>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The supplier shall not be required to submit a performance security; </w:t>
      </w:r>
    </w:p>
    <w:p w14:paraId="5DB800AE" w14:textId="77777777" w:rsidR="002F1932" w:rsidRPr="002F1932" w:rsidRDefault="002F1932" w:rsidP="002F1932">
      <w:pPr>
        <w:pStyle w:val="Default"/>
        <w:spacing w:line="276" w:lineRule="auto"/>
        <w:jc w:val="both"/>
        <w:rPr>
          <w:rFonts w:asciiTheme="minorBidi" w:hAnsiTheme="minorBidi" w:cstheme="minorBidi"/>
          <w:sz w:val="22"/>
          <w:szCs w:val="22"/>
        </w:rPr>
      </w:pPr>
    </w:p>
    <w:p w14:paraId="76FEFA3C" w14:textId="6B0BD207" w:rsidR="002F1932" w:rsidRPr="002F1932" w:rsidRDefault="002F1932" w:rsidP="002F1932">
      <w:pPr>
        <w:pStyle w:val="Default"/>
        <w:numPr>
          <w:ilvl w:val="0"/>
          <w:numId w:val="5"/>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After completion of the </w:t>
      </w:r>
      <w:r w:rsidR="00D35CC7">
        <w:rPr>
          <w:rFonts w:asciiTheme="minorBidi" w:hAnsiTheme="minorBidi" w:cstheme="minorBidi"/>
          <w:sz w:val="22"/>
          <w:szCs w:val="22"/>
        </w:rPr>
        <w:t>a</w:t>
      </w:r>
      <w:r w:rsidRPr="002F1932">
        <w:rPr>
          <w:rFonts w:asciiTheme="minorBidi" w:hAnsiTheme="minorBidi" w:cstheme="minorBidi"/>
          <w:sz w:val="22"/>
          <w:szCs w:val="22"/>
        </w:rPr>
        <w:t xml:space="preserve">udit report the </w:t>
      </w:r>
      <w:r w:rsidR="00F34329">
        <w:rPr>
          <w:rFonts w:asciiTheme="minorBidi" w:hAnsiTheme="minorBidi" w:cstheme="minorBidi"/>
          <w:sz w:val="22"/>
          <w:szCs w:val="22"/>
        </w:rPr>
        <w:t>s</w:t>
      </w:r>
      <w:r w:rsidRPr="002F1932">
        <w:rPr>
          <w:rFonts w:asciiTheme="minorBidi" w:hAnsiTheme="minorBidi" w:cstheme="minorBidi"/>
          <w:sz w:val="22"/>
          <w:szCs w:val="22"/>
        </w:rPr>
        <w:t xml:space="preserve">upplier shall submit an original Invoice to AIBF. </w:t>
      </w:r>
    </w:p>
    <w:p w14:paraId="2ED2C6A2" w14:textId="77777777" w:rsidR="002F1932" w:rsidRPr="002F1932" w:rsidRDefault="002F1932" w:rsidP="002F1932">
      <w:pPr>
        <w:pStyle w:val="Default"/>
        <w:spacing w:line="276" w:lineRule="auto"/>
        <w:jc w:val="both"/>
        <w:rPr>
          <w:rFonts w:asciiTheme="minorBidi" w:hAnsiTheme="minorBidi" w:cstheme="minorBidi"/>
          <w:sz w:val="22"/>
          <w:szCs w:val="22"/>
        </w:rPr>
      </w:pPr>
    </w:p>
    <w:p w14:paraId="0A4D6CC4" w14:textId="346BAB9C" w:rsidR="002F1932" w:rsidRPr="002F1932" w:rsidRDefault="002F1932" w:rsidP="002F1932">
      <w:pPr>
        <w:pStyle w:val="Default"/>
        <w:numPr>
          <w:ilvl w:val="0"/>
          <w:numId w:val="5"/>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Payment of the invoice shall be arranged by the Purchaser, within thirty (30) days, The Purchaser may, by written notice sent to the supplier, terminate the Purchase order, or contract if applicable, in whole or in part at any time for its convenience:</w:t>
      </w:r>
    </w:p>
    <w:p w14:paraId="109CE010" w14:textId="77777777" w:rsidR="002F1932" w:rsidRPr="002F1932" w:rsidRDefault="002F1932" w:rsidP="002F1932">
      <w:pPr>
        <w:pStyle w:val="ListParagraph"/>
        <w:spacing w:line="276" w:lineRule="auto"/>
        <w:jc w:val="both"/>
        <w:rPr>
          <w:rFonts w:asciiTheme="minorBidi" w:hAnsiTheme="minorBidi"/>
        </w:rPr>
      </w:pPr>
    </w:p>
    <w:p w14:paraId="5383C0B4" w14:textId="59007557" w:rsidR="002F1932" w:rsidRPr="002F1932" w:rsidRDefault="002F1932" w:rsidP="002F1932">
      <w:pPr>
        <w:pStyle w:val="Default"/>
        <w:numPr>
          <w:ilvl w:val="1"/>
          <w:numId w:val="7"/>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If the supplier fails to perform any other obligation(s) under the purchase order; or </w:t>
      </w:r>
    </w:p>
    <w:p w14:paraId="77EBDD4B" w14:textId="1C90DC2A" w:rsidR="002F1932" w:rsidRPr="002F1932" w:rsidRDefault="002F1932" w:rsidP="002F1932">
      <w:pPr>
        <w:pStyle w:val="Default"/>
        <w:numPr>
          <w:ilvl w:val="1"/>
          <w:numId w:val="7"/>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If the supplier in either of the above circumstances does not cure its failure within a period of (3) three </w:t>
      </w:r>
      <w:r w:rsidR="00F34329" w:rsidRPr="002F1932">
        <w:rPr>
          <w:rFonts w:asciiTheme="minorBidi" w:hAnsiTheme="minorBidi" w:cstheme="minorBidi"/>
          <w:sz w:val="22"/>
          <w:szCs w:val="22"/>
        </w:rPr>
        <w:t>c</w:t>
      </w:r>
      <w:r w:rsidR="00F34329">
        <w:rPr>
          <w:rFonts w:asciiTheme="minorBidi" w:hAnsiTheme="minorBidi" w:cstheme="minorBidi"/>
          <w:sz w:val="22"/>
          <w:szCs w:val="22"/>
        </w:rPr>
        <w:t>a</w:t>
      </w:r>
      <w:r w:rsidR="00F34329" w:rsidRPr="002F1932">
        <w:rPr>
          <w:rFonts w:asciiTheme="minorBidi" w:hAnsiTheme="minorBidi" w:cstheme="minorBidi"/>
          <w:sz w:val="22"/>
          <w:szCs w:val="22"/>
        </w:rPr>
        <w:t>l</w:t>
      </w:r>
      <w:r w:rsidR="00F34329">
        <w:rPr>
          <w:rFonts w:asciiTheme="minorBidi" w:hAnsiTheme="minorBidi" w:cstheme="minorBidi"/>
          <w:sz w:val="22"/>
          <w:szCs w:val="22"/>
        </w:rPr>
        <w:t>e</w:t>
      </w:r>
      <w:r w:rsidR="00F34329" w:rsidRPr="002F1932">
        <w:rPr>
          <w:rFonts w:asciiTheme="minorBidi" w:hAnsiTheme="minorBidi" w:cstheme="minorBidi"/>
          <w:sz w:val="22"/>
          <w:szCs w:val="22"/>
        </w:rPr>
        <w:t>ndar</w:t>
      </w:r>
      <w:r w:rsidRPr="002F1932">
        <w:rPr>
          <w:rFonts w:asciiTheme="minorBidi" w:hAnsiTheme="minorBidi" w:cstheme="minorBidi"/>
          <w:sz w:val="22"/>
          <w:szCs w:val="22"/>
        </w:rPr>
        <w:t xml:space="preserve"> days after receipt of a notice of default from the Purchaser specifying the nature of the default(s); or </w:t>
      </w:r>
    </w:p>
    <w:p w14:paraId="6741956B" w14:textId="4E823198" w:rsidR="002F1932" w:rsidRPr="00F34329" w:rsidRDefault="002F1932" w:rsidP="00F34329">
      <w:pPr>
        <w:pStyle w:val="Default"/>
        <w:numPr>
          <w:ilvl w:val="1"/>
          <w:numId w:val="7"/>
        </w:numPr>
        <w:spacing w:line="276" w:lineRule="auto"/>
        <w:jc w:val="both"/>
        <w:rPr>
          <w:rFonts w:asciiTheme="minorBidi" w:hAnsiTheme="minorBidi" w:cstheme="minorBidi"/>
          <w:sz w:val="22"/>
          <w:szCs w:val="22"/>
        </w:rPr>
      </w:pPr>
      <w:r w:rsidRPr="002F1932">
        <w:rPr>
          <w:rFonts w:asciiTheme="minorBidi" w:hAnsiTheme="minorBidi" w:cstheme="minorBidi"/>
          <w:sz w:val="22"/>
          <w:szCs w:val="22"/>
        </w:rPr>
        <w:t xml:space="preserve">If the Supplier, in the judgment of the </w:t>
      </w:r>
      <w:r w:rsidR="00F34329">
        <w:rPr>
          <w:rFonts w:asciiTheme="minorBidi" w:hAnsiTheme="minorBidi" w:cstheme="minorBidi"/>
          <w:sz w:val="22"/>
          <w:szCs w:val="22"/>
        </w:rPr>
        <w:t>p</w:t>
      </w:r>
      <w:r w:rsidRPr="002F1932">
        <w:rPr>
          <w:rFonts w:asciiTheme="minorBidi" w:hAnsiTheme="minorBidi" w:cstheme="minorBidi"/>
          <w:sz w:val="22"/>
          <w:szCs w:val="22"/>
        </w:rPr>
        <w:t xml:space="preserve">urchaser, has engaged in any corrupt of fraudulent practices in competing for of in executing the task under this </w:t>
      </w:r>
      <w:r w:rsidR="00F34329">
        <w:rPr>
          <w:rFonts w:asciiTheme="minorBidi" w:hAnsiTheme="minorBidi" w:cstheme="minorBidi"/>
          <w:sz w:val="22"/>
          <w:szCs w:val="22"/>
        </w:rPr>
        <w:t>p</w:t>
      </w:r>
      <w:r w:rsidRPr="002F1932">
        <w:rPr>
          <w:rFonts w:asciiTheme="minorBidi" w:hAnsiTheme="minorBidi" w:cstheme="minorBidi"/>
          <w:sz w:val="22"/>
          <w:szCs w:val="22"/>
        </w:rPr>
        <w:t xml:space="preserve">urchase </w:t>
      </w:r>
      <w:r w:rsidR="00F34329">
        <w:rPr>
          <w:rFonts w:asciiTheme="minorBidi" w:hAnsiTheme="minorBidi" w:cstheme="minorBidi"/>
          <w:sz w:val="22"/>
          <w:szCs w:val="22"/>
        </w:rPr>
        <w:t>o</w:t>
      </w:r>
      <w:r w:rsidRPr="002F1932">
        <w:rPr>
          <w:rFonts w:asciiTheme="minorBidi" w:hAnsiTheme="minorBidi" w:cstheme="minorBidi"/>
          <w:sz w:val="22"/>
          <w:szCs w:val="22"/>
        </w:rPr>
        <w:t xml:space="preserve">rder; and  </w:t>
      </w:r>
      <w:r w:rsidR="00F34329">
        <w:rPr>
          <w:rFonts w:asciiTheme="minorBidi" w:hAnsiTheme="minorBidi" w:cstheme="minorBidi"/>
          <w:color w:val="auto"/>
          <w:sz w:val="22"/>
          <w:szCs w:val="22"/>
        </w:rPr>
        <w:t>a</w:t>
      </w:r>
      <w:r w:rsidRPr="00F34329">
        <w:rPr>
          <w:rFonts w:asciiTheme="minorBidi" w:hAnsiTheme="minorBidi" w:cstheme="minorBidi"/>
          <w:color w:val="auto"/>
          <w:sz w:val="22"/>
          <w:szCs w:val="22"/>
        </w:rPr>
        <w:t>cceptance of the purchase order by supplier is considered as signing of the contract.</w:t>
      </w:r>
    </w:p>
    <w:sectPr w:rsidR="002F1932" w:rsidRPr="00F34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426E"/>
    <w:multiLevelType w:val="hybridMultilevel"/>
    <w:tmpl w:val="4BC2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2B37"/>
    <w:multiLevelType w:val="hybridMultilevel"/>
    <w:tmpl w:val="46DA6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30AF7"/>
    <w:multiLevelType w:val="hybridMultilevel"/>
    <w:tmpl w:val="967C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8260F"/>
    <w:multiLevelType w:val="hybridMultilevel"/>
    <w:tmpl w:val="8234935E"/>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B0F01"/>
    <w:multiLevelType w:val="hybridMultilevel"/>
    <w:tmpl w:val="B8CC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14FDC"/>
    <w:multiLevelType w:val="hybridMultilevel"/>
    <w:tmpl w:val="9A5C3136"/>
    <w:lvl w:ilvl="0" w:tplc="3B020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718C2"/>
    <w:multiLevelType w:val="hybridMultilevel"/>
    <w:tmpl w:val="6178AD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3DDE"/>
    <w:multiLevelType w:val="hybridMultilevel"/>
    <w:tmpl w:val="7F4AC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F0"/>
    <w:rsid w:val="002F1932"/>
    <w:rsid w:val="0036386C"/>
    <w:rsid w:val="009A1B60"/>
    <w:rsid w:val="00B94544"/>
    <w:rsid w:val="00C97FF0"/>
    <w:rsid w:val="00D35CC7"/>
    <w:rsid w:val="00DB7939"/>
    <w:rsid w:val="00E20C62"/>
    <w:rsid w:val="00F34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E3B9"/>
  <w15:chartTrackingRefBased/>
  <w15:docId w15:val="{3B077703-1FD6-4C65-A708-93665CC0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FF0"/>
    <w:rPr>
      <w:color w:val="0563C1" w:themeColor="hyperlink"/>
      <w:u w:val="single"/>
    </w:rPr>
  </w:style>
  <w:style w:type="character" w:styleId="UnresolvedMention">
    <w:name w:val="Unresolved Mention"/>
    <w:basedOn w:val="DefaultParagraphFont"/>
    <w:uiPriority w:val="99"/>
    <w:semiHidden/>
    <w:unhideWhenUsed/>
    <w:rsid w:val="00C97FF0"/>
    <w:rPr>
      <w:color w:val="605E5C"/>
      <w:shd w:val="clear" w:color="auto" w:fill="E1DFDD"/>
    </w:rPr>
  </w:style>
  <w:style w:type="paragraph" w:customStyle="1" w:styleId="Default">
    <w:name w:val="Default"/>
    <w:rsid w:val="00C97F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2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AIBF-Finance</dc:creator>
  <cp:keywords/>
  <dc:description/>
  <cp:lastModifiedBy>AIBF-Finance</cp:lastModifiedBy>
  <cp:revision>3</cp:revision>
  <cp:lastPrinted>2020-12-01T08:28:00Z</cp:lastPrinted>
  <dcterms:created xsi:type="dcterms:W3CDTF">2020-11-30T05:57:00Z</dcterms:created>
  <dcterms:modified xsi:type="dcterms:W3CDTF">2020-12-01T08:34:00Z</dcterms:modified>
</cp:coreProperties>
</file>