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2199F" w14:textId="40B2971D" w:rsidR="00CC61AD" w:rsidRPr="000378CB" w:rsidRDefault="00415D58" w:rsidP="0082078A">
      <w:pPr>
        <w:jc w:val="center"/>
        <w:rPr>
          <w:rFonts w:asciiTheme="majorBidi" w:hAnsiTheme="majorBidi" w:cstheme="majorBidi"/>
          <w:b/>
          <w:bCs/>
          <w:color w:val="000000" w:themeColor="text1"/>
        </w:rPr>
      </w:pPr>
      <w:r w:rsidRPr="000378CB">
        <w:rPr>
          <w:rFonts w:asciiTheme="majorBidi" w:hAnsiTheme="majorBidi" w:cstheme="majorBidi"/>
          <w:b/>
          <w:bCs/>
          <w:color w:val="000000" w:themeColor="text1"/>
        </w:rPr>
        <w:t>STAGES</w:t>
      </w:r>
      <w:r w:rsidR="00CC61AD" w:rsidRPr="000378CB">
        <w:rPr>
          <w:rFonts w:asciiTheme="majorBidi" w:hAnsiTheme="majorBidi" w:cstheme="majorBidi"/>
          <w:b/>
          <w:bCs/>
          <w:color w:val="000000" w:themeColor="text1"/>
        </w:rPr>
        <w:t xml:space="preserve"> </w:t>
      </w:r>
      <w:r w:rsidR="0082078A" w:rsidRPr="000378CB">
        <w:rPr>
          <w:rFonts w:asciiTheme="majorBidi" w:hAnsiTheme="majorBidi" w:cstheme="majorBidi"/>
          <w:b/>
          <w:bCs/>
          <w:color w:val="000000" w:themeColor="text1"/>
        </w:rPr>
        <w:t>II</w:t>
      </w:r>
      <w:r w:rsidR="00962CD4" w:rsidRPr="000378CB">
        <w:rPr>
          <w:rFonts w:asciiTheme="majorBidi" w:hAnsiTheme="majorBidi" w:cstheme="majorBidi"/>
          <w:b/>
          <w:bCs/>
          <w:color w:val="000000" w:themeColor="text1"/>
        </w:rPr>
        <w:t xml:space="preserve"> </w:t>
      </w:r>
      <w:r w:rsidR="0082078A" w:rsidRPr="000378CB">
        <w:rPr>
          <w:rFonts w:asciiTheme="majorBidi" w:hAnsiTheme="majorBidi" w:cstheme="majorBidi"/>
          <w:b/>
          <w:bCs/>
          <w:color w:val="000000" w:themeColor="text1"/>
        </w:rPr>
        <w:t>Impact</w:t>
      </w:r>
      <w:r w:rsidR="00CC61AD" w:rsidRPr="000378CB">
        <w:rPr>
          <w:rFonts w:asciiTheme="majorBidi" w:hAnsiTheme="majorBidi" w:cstheme="majorBidi"/>
          <w:b/>
          <w:bCs/>
          <w:color w:val="000000" w:themeColor="text1"/>
        </w:rPr>
        <w:t xml:space="preserve"> Study</w:t>
      </w:r>
      <w:r w:rsidR="00D61454">
        <w:rPr>
          <w:rFonts w:asciiTheme="majorBidi" w:hAnsiTheme="majorBidi" w:cstheme="majorBidi"/>
          <w:b/>
          <w:bCs/>
          <w:color w:val="000000" w:themeColor="text1"/>
        </w:rPr>
        <w:t xml:space="preserve"> Consultancy (Re-announced)</w:t>
      </w:r>
    </w:p>
    <w:p w14:paraId="55FDA946" w14:textId="77777777" w:rsidR="00CC61AD" w:rsidRPr="000378CB" w:rsidRDefault="00CC61AD" w:rsidP="00CC61AD">
      <w:pPr>
        <w:jc w:val="center"/>
        <w:rPr>
          <w:rFonts w:asciiTheme="majorBidi" w:hAnsiTheme="majorBidi" w:cstheme="majorBidi"/>
          <w:b/>
          <w:bCs/>
          <w:color w:val="000000" w:themeColor="text1"/>
        </w:rPr>
      </w:pPr>
      <w:r w:rsidRPr="000378CB">
        <w:rPr>
          <w:rFonts w:asciiTheme="majorBidi" w:hAnsiTheme="majorBidi" w:cstheme="majorBidi"/>
          <w:b/>
          <w:bCs/>
          <w:color w:val="000000" w:themeColor="text1"/>
        </w:rPr>
        <w:t xml:space="preserve">Terms of Assignment </w:t>
      </w:r>
    </w:p>
    <w:p w14:paraId="7F53CB53" w14:textId="77777777" w:rsidR="00CC61AD" w:rsidRPr="000378CB" w:rsidRDefault="00CC61AD">
      <w:pPr>
        <w:rPr>
          <w:rFonts w:asciiTheme="majorBidi" w:hAnsiTheme="majorBidi" w:cstheme="majorBidi"/>
          <w:color w:val="000000" w:themeColor="text1"/>
        </w:rPr>
      </w:pPr>
      <w:bookmarkStart w:id="0" w:name="_GoBack"/>
      <w:bookmarkEnd w:id="0"/>
    </w:p>
    <w:p w14:paraId="4CAC3ABE" w14:textId="77777777" w:rsidR="00CC61AD" w:rsidRPr="000378CB" w:rsidRDefault="00CC61AD">
      <w:pPr>
        <w:rPr>
          <w:rFonts w:asciiTheme="majorBidi" w:hAnsiTheme="majorBidi" w:cstheme="majorBidi"/>
          <w:b/>
          <w:bCs/>
          <w:color w:val="000000" w:themeColor="text1"/>
        </w:rPr>
      </w:pPr>
      <w:r w:rsidRPr="000378CB">
        <w:rPr>
          <w:rFonts w:asciiTheme="majorBidi" w:hAnsiTheme="majorBidi" w:cstheme="majorBidi"/>
          <w:b/>
          <w:bCs/>
          <w:color w:val="000000" w:themeColor="text1"/>
        </w:rPr>
        <w:t>1. Background</w:t>
      </w:r>
    </w:p>
    <w:p w14:paraId="06567427" w14:textId="07392BA3" w:rsidR="00CC61AD" w:rsidRPr="000378CB" w:rsidRDefault="00CC61AD" w:rsidP="00FD4DDE">
      <w:pPr>
        <w:spacing w:line="240" w:lineRule="auto"/>
        <w:rPr>
          <w:rFonts w:asciiTheme="majorBidi" w:hAnsiTheme="majorBidi" w:cstheme="majorBidi"/>
          <w:color w:val="000000" w:themeColor="text1"/>
        </w:rPr>
      </w:pPr>
      <w:r w:rsidRPr="000378CB">
        <w:rPr>
          <w:rFonts w:asciiTheme="majorBidi" w:hAnsiTheme="majorBidi" w:cstheme="majorBidi"/>
          <w:color w:val="000000" w:themeColor="text1"/>
        </w:rPr>
        <w:t xml:space="preserve">The Aga Khan Education Services (AKES), an agency of the Aga Khan Development Network (AKDN), is one of the largest private, not-for-profit, non-denominational educational networks in the developing world. </w:t>
      </w:r>
      <w:r w:rsidR="002576D1" w:rsidRPr="000378CB">
        <w:rPr>
          <w:rFonts w:asciiTheme="majorBidi" w:hAnsiTheme="majorBidi" w:cstheme="majorBidi"/>
          <w:color w:val="000000" w:themeColor="text1"/>
        </w:rPr>
        <w:t>AKES</w:t>
      </w:r>
      <w:r w:rsidR="00913751" w:rsidRPr="000378CB">
        <w:rPr>
          <w:rFonts w:asciiTheme="majorBidi" w:hAnsiTheme="majorBidi" w:cstheme="majorBidi"/>
          <w:color w:val="000000" w:themeColor="text1"/>
        </w:rPr>
        <w:t xml:space="preserve"> </w:t>
      </w:r>
      <w:r w:rsidRPr="000378CB">
        <w:rPr>
          <w:rFonts w:asciiTheme="majorBidi" w:hAnsiTheme="majorBidi" w:cstheme="majorBidi"/>
          <w:color w:val="000000" w:themeColor="text1"/>
        </w:rPr>
        <w:t>Afghanistan (AKES,A) has been supporting 11 highly remote government schools (</w:t>
      </w:r>
      <w:r w:rsidR="002576D1" w:rsidRPr="000378CB">
        <w:rPr>
          <w:rFonts w:asciiTheme="majorBidi" w:hAnsiTheme="majorBidi" w:cstheme="majorBidi"/>
          <w:color w:val="000000" w:themeColor="text1"/>
        </w:rPr>
        <w:t>of which four</w:t>
      </w:r>
      <w:r w:rsidRPr="000378CB">
        <w:rPr>
          <w:rFonts w:asciiTheme="majorBidi" w:hAnsiTheme="majorBidi" w:cstheme="majorBidi"/>
          <w:color w:val="000000" w:themeColor="text1"/>
        </w:rPr>
        <w:t xml:space="preserve"> schools are located in areas with no telecom signals) in </w:t>
      </w:r>
      <w:r w:rsidR="00C0600D" w:rsidRPr="000378CB">
        <w:rPr>
          <w:rFonts w:asciiTheme="majorBidi" w:hAnsiTheme="majorBidi" w:cstheme="majorBidi"/>
          <w:color w:val="000000" w:themeColor="text1"/>
        </w:rPr>
        <w:t xml:space="preserve">the provinces of </w:t>
      </w:r>
      <w:r w:rsidRPr="000378CB">
        <w:rPr>
          <w:rFonts w:asciiTheme="majorBidi" w:hAnsiTheme="majorBidi" w:cstheme="majorBidi"/>
          <w:color w:val="000000" w:themeColor="text1"/>
        </w:rPr>
        <w:t>Baghlan, Balkh, Badakhshan and Kunduz since 201</w:t>
      </w:r>
      <w:r w:rsidR="007562F1" w:rsidRPr="000378CB">
        <w:rPr>
          <w:rFonts w:asciiTheme="majorBidi" w:hAnsiTheme="majorBidi" w:cstheme="majorBidi"/>
          <w:color w:val="000000" w:themeColor="text1"/>
        </w:rPr>
        <w:t>7</w:t>
      </w:r>
      <w:r w:rsidRPr="000378CB">
        <w:rPr>
          <w:rFonts w:asciiTheme="majorBidi" w:hAnsiTheme="majorBidi" w:cstheme="majorBidi"/>
          <w:color w:val="000000" w:themeColor="text1"/>
        </w:rPr>
        <w:t xml:space="preserve"> as part of a Girls</w:t>
      </w:r>
      <w:r w:rsidR="00C0600D" w:rsidRPr="000378CB">
        <w:rPr>
          <w:rFonts w:asciiTheme="majorBidi" w:hAnsiTheme="majorBidi" w:cstheme="majorBidi"/>
          <w:color w:val="000000" w:themeColor="text1"/>
        </w:rPr>
        <w:t>’</w:t>
      </w:r>
      <w:r w:rsidRPr="000378CB">
        <w:rPr>
          <w:rFonts w:asciiTheme="majorBidi" w:hAnsiTheme="majorBidi" w:cstheme="majorBidi"/>
          <w:color w:val="000000" w:themeColor="text1"/>
        </w:rPr>
        <w:t xml:space="preserve"> Education Challenge </w:t>
      </w:r>
      <w:r w:rsidR="00C0600D" w:rsidRPr="000378CB">
        <w:rPr>
          <w:rFonts w:asciiTheme="majorBidi" w:hAnsiTheme="majorBidi" w:cstheme="majorBidi"/>
          <w:color w:val="000000" w:themeColor="text1"/>
        </w:rPr>
        <w:t xml:space="preserve">Transition </w:t>
      </w:r>
      <w:r w:rsidRPr="000378CB">
        <w:rPr>
          <w:rFonts w:asciiTheme="majorBidi" w:hAnsiTheme="majorBidi" w:cstheme="majorBidi"/>
          <w:color w:val="000000" w:themeColor="text1"/>
        </w:rPr>
        <w:t>(GEC</w:t>
      </w:r>
      <w:r w:rsidR="00C0600D" w:rsidRPr="000378CB">
        <w:rPr>
          <w:rFonts w:asciiTheme="majorBidi" w:hAnsiTheme="majorBidi" w:cstheme="majorBidi"/>
          <w:color w:val="000000" w:themeColor="text1"/>
        </w:rPr>
        <w:t>-T</w:t>
      </w:r>
      <w:r w:rsidRPr="000378CB">
        <w:rPr>
          <w:rFonts w:asciiTheme="majorBidi" w:hAnsiTheme="majorBidi" w:cstheme="majorBidi"/>
          <w:color w:val="000000" w:themeColor="text1"/>
        </w:rPr>
        <w:t xml:space="preserve">) project entitled </w:t>
      </w:r>
      <w:r w:rsidRPr="000378CB">
        <w:rPr>
          <w:rFonts w:asciiTheme="majorBidi" w:hAnsiTheme="majorBidi" w:cstheme="majorBidi"/>
          <w:i/>
          <w:iCs/>
          <w:color w:val="000000" w:themeColor="text1"/>
        </w:rPr>
        <w:t>Steps towards Afghan Girls’ Educational Success (STAGES</w:t>
      </w:r>
      <w:r w:rsidR="00C0600D" w:rsidRPr="000378CB">
        <w:rPr>
          <w:rFonts w:asciiTheme="majorBidi" w:hAnsiTheme="majorBidi" w:cstheme="majorBidi"/>
          <w:i/>
          <w:iCs/>
          <w:color w:val="000000" w:themeColor="text1"/>
        </w:rPr>
        <w:t xml:space="preserve"> II</w:t>
      </w:r>
      <w:r w:rsidRPr="000378CB">
        <w:rPr>
          <w:rFonts w:asciiTheme="majorBidi" w:hAnsiTheme="majorBidi" w:cstheme="majorBidi"/>
          <w:i/>
          <w:iCs/>
          <w:color w:val="000000" w:themeColor="text1"/>
        </w:rPr>
        <w:t>)</w:t>
      </w:r>
      <w:r w:rsidRPr="000378CB">
        <w:rPr>
          <w:rFonts w:asciiTheme="majorBidi" w:hAnsiTheme="majorBidi" w:cstheme="majorBidi"/>
          <w:color w:val="000000" w:themeColor="text1"/>
        </w:rPr>
        <w:t>. STAGES</w:t>
      </w:r>
      <w:r w:rsidR="00C0600D" w:rsidRPr="000378CB">
        <w:rPr>
          <w:rFonts w:asciiTheme="majorBidi" w:hAnsiTheme="majorBidi" w:cstheme="majorBidi"/>
          <w:color w:val="000000" w:themeColor="text1"/>
        </w:rPr>
        <w:t xml:space="preserve"> II</w:t>
      </w:r>
      <w:r w:rsidRPr="000378CB">
        <w:rPr>
          <w:rFonts w:asciiTheme="majorBidi" w:hAnsiTheme="majorBidi" w:cstheme="majorBidi"/>
          <w:color w:val="000000" w:themeColor="text1"/>
        </w:rPr>
        <w:t xml:space="preserve"> is implemented by a consortium of partners </w:t>
      </w:r>
      <w:r w:rsidR="007169B8" w:rsidRPr="000378CB">
        <w:rPr>
          <w:rFonts w:asciiTheme="majorBidi" w:hAnsiTheme="majorBidi" w:cstheme="majorBidi"/>
          <w:color w:val="000000" w:themeColor="text1"/>
        </w:rPr>
        <w:t xml:space="preserve">led by </w:t>
      </w:r>
      <w:r w:rsidRPr="000378CB">
        <w:rPr>
          <w:rFonts w:asciiTheme="majorBidi" w:hAnsiTheme="majorBidi" w:cstheme="majorBidi"/>
          <w:color w:val="000000" w:themeColor="text1"/>
        </w:rPr>
        <w:t xml:space="preserve">the Aga Khan Foundation (AKF), </w:t>
      </w:r>
      <w:r w:rsidR="007169B8" w:rsidRPr="000378CB">
        <w:rPr>
          <w:rFonts w:asciiTheme="majorBidi" w:hAnsiTheme="majorBidi" w:cstheme="majorBidi"/>
          <w:color w:val="000000" w:themeColor="text1"/>
        </w:rPr>
        <w:t xml:space="preserve">including </w:t>
      </w:r>
      <w:r w:rsidRPr="000378CB">
        <w:rPr>
          <w:rFonts w:asciiTheme="majorBidi" w:hAnsiTheme="majorBidi" w:cstheme="majorBidi"/>
          <w:color w:val="000000" w:themeColor="text1"/>
        </w:rPr>
        <w:t xml:space="preserve">AKES,A, Care International, Save the Children, Catholic Relief Services (CRS) and Afghanistan Education Production Organization (AEPO) in 16 provinces of Afghanistan. </w:t>
      </w:r>
      <w:r w:rsidR="001F26AA">
        <w:rPr>
          <w:rFonts w:asciiTheme="majorBidi" w:hAnsiTheme="majorBidi" w:cstheme="majorBidi"/>
          <w:color w:val="000000" w:themeColor="text1"/>
        </w:rPr>
        <w:t xml:space="preserve">AKES,A has worked only in four of these provinces. </w:t>
      </w:r>
    </w:p>
    <w:p w14:paraId="629EED34" w14:textId="77777777" w:rsidR="007562F1" w:rsidRPr="000378CB" w:rsidRDefault="002576D1" w:rsidP="00CC61AD">
      <w:pPr>
        <w:spacing w:line="240" w:lineRule="auto"/>
        <w:rPr>
          <w:rFonts w:asciiTheme="majorBidi" w:hAnsiTheme="majorBidi" w:cstheme="majorBidi"/>
          <w:color w:val="000000" w:themeColor="text1"/>
        </w:rPr>
      </w:pPr>
      <w:r w:rsidRPr="000378CB">
        <w:rPr>
          <w:rFonts w:asciiTheme="majorBidi" w:hAnsiTheme="majorBidi" w:cstheme="majorBidi"/>
          <w:color w:val="000000" w:themeColor="text1"/>
        </w:rPr>
        <w:t>After-</w:t>
      </w:r>
      <w:r w:rsidR="00FD4DDE" w:rsidRPr="000378CB">
        <w:rPr>
          <w:rFonts w:asciiTheme="majorBidi" w:hAnsiTheme="majorBidi" w:cstheme="majorBidi"/>
          <w:color w:val="000000" w:themeColor="text1"/>
        </w:rPr>
        <w:t xml:space="preserve">school tutorial sessions, library enrichment, teacher training, social accountability sessions, and School Management Shura (SMS) members training and mentoring are key activities of AKES,A within the project. </w:t>
      </w:r>
      <w:r w:rsidR="00CC61AD" w:rsidRPr="000378CB">
        <w:rPr>
          <w:rFonts w:asciiTheme="majorBidi" w:hAnsiTheme="majorBidi" w:cstheme="majorBidi"/>
          <w:color w:val="000000" w:themeColor="text1"/>
        </w:rPr>
        <w:t xml:space="preserve">Using a multi-faceted approach, AKES,A improved learning outcomes of struggling students (i.e. those at risk of dropping out of school) through an easily replicable remedial education program model. AKES,A provided after school tutorial sessions in reading, math, science and English to low performing students, especially girls, both within schools and at community levels. </w:t>
      </w:r>
    </w:p>
    <w:p w14:paraId="3DB2A993" w14:textId="3441FD4B" w:rsidR="00821095" w:rsidRPr="000378CB" w:rsidRDefault="00CC61AD" w:rsidP="00CC61AD">
      <w:pPr>
        <w:spacing w:line="240" w:lineRule="auto"/>
        <w:rPr>
          <w:rFonts w:asciiTheme="majorBidi" w:hAnsiTheme="majorBidi" w:cstheme="majorBidi"/>
          <w:color w:val="000000" w:themeColor="text1"/>
        </w:rPr>
      </w:pPr>
      <w:r w:rsidRPr="000378CB">
        <w:rPr>
          <w:rFonts w:asciiTheme="majorBidi" w:hAnsiTheme="majorBidi" w:cstheme="majorBidi"/>
          <w:color w:val="000000" w:themeColor="text1"/>
        </w:rPr>
        <w:t xml:space="preserve">AKES,A hired extra teachers to provide extra tutorial sessions to low performing students. Additionally, the project equipped libraries with books appropriate for students, teachers, and community members. The project conducted reading competitions to promote reading culture among students and community members.  Apart from regular support to hired extra teachers, AKES,A also trained and mentored government school teachers on child-centered, child protection and gender-responsive pedagogy and classroom management with an aim to sustain project activities beyond the project closure. AKES,A conducted social accountability sessions twice a year in the communities through inviting representative groups of community members and providing open discussion platforms for community members as well as school personnel to discuss and practice collective decision making on girls’ education matters and issues. Finally, AKES,A trained and mentored School Management Shura (SMS) members on the importance of girls’ education, gender equity, child protection and inclusive education to enhance community buy-in towards girls’ education. </w:t>
      </w:r>
    </w:p>
    <w:p w14:paraId="13A0C549" w14:textId="6F7AFE3F" w:rsidR="00CC61AD" w:rsidRPr="000378CB" w:rsidRDefault="00CC61AD" w:rsidP="000378CB">
      <w:pPr>
        <w:spacing w:line="240" w:lineRule="auto"/>
        <w:rPr>
          <w:rFonts w:asciiTheme="majorBidi" w:hAnsiTheme="majorBidi" w:cstheme="majorBidi"/>
          <w:b/>
          <w:bCs/>
          <w:color w:val="000000" w:themeColor="text1"/>
        </w:rPr>
      </w:pPr>
      <w:r w:rsidRPr="000378CB">
        <w:rPr>
          <w:rFonts w:asciiTheme="majorBidi" w:hAnsiTheme="majorBidi" w:cstheme="majorBidi"/>
          <w:color w:val="000000" w:themeColor="text1"/>
        </w:rPr>
        <w:t xml:space="preserve">  </w:t>
      </w:r>
      <w:r w:rsidR="00E23C56" w:rsidRPr="000378CB">
        <w:rPr>
          <w:rFonts w:asciiTheme="majorBidi" w:hAnsiTheme="majorBidi" w:cstheme="majorBidi"/>
          <w:b/>
          <w:bCs/>
          <w:color w:val="000000" w:themeColor="text1"/>
        </w:rPr>
        <w:t>2</w:t>
      </w:r>
      <w:r w:rsidRPr="000378CB">
        <w:rPr>
          <w:rFonts w:asciiTheme="majorBidi" w:hAnsiTheme="majorBidi" w:cstheme="majorBidi"/>
          <w:b/>
          <w:bCs/>
          <w:color w:val="000000" w:themeColor="text1"/>
        </w:rPr>
        <w:t>. Purpose of the Assignment</w:t>
      </w:r>
    </w:p>
    <w:p w14:paraId="19BD3167" w14:textId="2BDD5197" w:rsidR="00CC61AD" w:rsidRPr="000378CB" w:rsidRDefault="00CC61AD" w:rsidP="0082078A">
      <w:pPr>
        <w:rPr>
          <w:rFonts w:asciiTheme="majorBidi" w:hAnsiTheme="majorBidi" w:cstheme="majorBidi"/>
          <w:color w:val="000000" w:themeColor="text1"/>
        </w:rPr>
      </w:pPr>
      <w:r w:rsidRPr="000378CB">
        <w:rPr>
          <w:rFonts w:asciiTheme="majorBidi" w:hAnsiTheme="majorBidi" w:cstheme="majorBidi"/>
          <w:color w:val="000000" w:themeColor="text1"/>
        </w:rPr>
        <w:t>AKES,A is looking for a consultant/firm to conduc</w:t>
      </w:r>
      <w:r w:rsidR="00144B68" w:rsidRPr="000378CB">
        <w:rPr>
          <w:rFonts w:asciiTheme="majorBidi" w:hAnsiTheme="majorBidi" w:cstheme="majorBidi"/>
          <w:color w:val="000000" w:themeColor="text1"/>
        </w:rPr>
        <w:t>t a</w:t>
      </w:r>
      <w:r w:rsidR="000A0316" w:rsidRPr="000378CB">
        <w:rPr>
          <w:rFonts w:asciiTheme="majorBidi" w:hAnsiTheme="majorBidi" w:cstheme="majorBidi"/>
          <w:color w:val="000000" w:themeColor="text1"/>
        </w:rPr>
        <w:t xml:space="preserve">n </w:t>
      </w:r>
      <w:r w:rsidR="007562F1" w:rsidRPr="000378CB">
        <w:rPr>
          <w:rFonts w:asciiTheme="majorBidi" w:hAnsiTheme="majorBidi" w:cstheme="majorBidi"/>
          <w:color w:val="000000" w:themeColor="text1"/>
        </w:rPr>
        <w:t xml:space="preserve">impact </w:t>
      </w:r>
      <w:r w:rsidRPr="000378CB">
        <w:rPr>
          <w:rFonts w:asciiTheme="majorBidi" w:hAnsiTheme="majorBidi" w:cstheme="majorBidi"/>
          <w:color w:val="000000" w:themeColor="text1"/>
        </w:rPr>
        <w:t>study of STAGES</w:t>
      </w:r>
      <w:r w:rsidR="00FF21D9" w:rsidRPr="000378CB">
        <w:rPr>
          <w:rFonts w:asciiTheme="majorBidi" w:hAnsiTheme="majorBidi" w:cstheme="majorBidi"/>
          <w:color w:val="000000" w:themeColor="text1"/>
        </w:rPr>
        <w:t xml:space="preserve"> II</w:t>
      </w:r>
      <w:r w:rsidRPr="000378CB">
        <w:rPr>
          <w:rFonts w:asciiTheme="majorBidi" w:hAnsiTheme="majorBidi" w:cstheme="majorBidi"/>
          <w:color w:val="000000" w:themeColor="text1"/>
        </w:rPr>
        <w:t xml:space="preserve"> </w:t>
      </w:r>
      <w:r w:rsidR="0082078A" w:rsidRPr="000378CB">
        <w:rPr>
          <w:rFonts w:asciiTheme="majorBidi" w:hAnsiTheme="majorBidi" w:cstheme="majorBidi"/>
          <w:color w:val="000000" w:themeColor="text1"/>
        </w:rPr>
        <w:t xml:space="preserve">project and its activities, </w:t>
      </w:r>
      <w:r w:rsidRPr="000378CB">
        <w:rPr>
          <w:rFonts w:asciiTheme="majorBidi" w:hAnsiTheme="majorBidi" w:cstheme="majorBidi"/>
          <w:color w:val="000000" w:themeColor="text1"/>
        </w:rPr>
        <w:t>lessons learned, challenges and success factors to</w:t>
      </w:r>
      <w:r w:rsidR="0082078A" w:rsidRPr="000378CB">
        <w:rPr>
          <w:rFonts w:asciiTheme="majorBidi" w:hAnsiTheme="majorBidi" w:cstheme="majorBidi"/>
          <w:color w:val="000000" w:themeColor="text1"/>
        </w:rPr>
        <w:t xml:space="preserve"> influence MoE policy and practice and</w:t>
      </w:r>
      <w:r w:rsidRPr="000378CB">
        <w:rPr>
          <w:rFonts w:asciiTheme="majorBidi" w:hAnsiTheme="majorBidi" w:cstheme="majorBidi"/>
          <w:color w:val="000000" w:themeColor="text1"/>
        </w:rPr>
        <w:t xml:space="preserve"> inform AKES,A current and future education programming </w:t>
      </w:r>
      <w:r w:rsidR="00FF21D9" w:rsidRPr="000378CB">
        <w:rPr>
          <w:rFonts w:asciiTheme="majorBidi" w:hAnsiTheme="majorBidi" w:cstheme="majorBidi"/>
          <w:color w:val="000000" w:themeColor="text1"/>
        </w:rPr>
        <w:t xml:space="preserve">with a special focus on girls education </w:t>
      </w:r>
      <w:r w:rsidRPr="000378CB">
        <w:rPr>
          <w:rFonts w:asciiTheme="majorBidi" w:hAnsiTheme="majorBidi" w:cstheme="majorBidi"/>
          <w:color w:val="000000" w:themeColor="text1"/>
        </w:rPr>
        <w:t>in Afghanistan.</w:t>
      </w:r>
    </w:p>
    <w:p w14:paraId="0A1CF285" w14:textId="77777777" w:rsidR="00CC61AD" w:rsidRPr="000378CB" w:rsidRDefault="00CC61AD" w:rsidP="00144B68">
      <w:pPr>
        <w:rPr>
          <w:rFonts w:asciiTheme="majorBidi" w:hAnsiTheme="majorBidi" w:cstheme="majorBidi"/>
          <w:b/>
          <w:bCs/>
          <w:i/>
          <w:iCs/>
          <w:color w:val="000000" w:themeColor="text1"/>
        </w:rPr>
      </w:pPr>
      <w:r w:rsidRPr="000378CB">
        <w:rPr>
          <w:rFonts w:asciiTheme="majorBidi" w:hAnsiTheme="majorBidi" w:cstheme="majorBidi"/>
          <w:b/>
          <w:bCs/>
          <w:i/>
          <w:iCs/>
          <w:color w:val="000000" w:themeColor="text1"/>
        </w:rPr>
        <w:t>Specific Objectives</w:t>
      </w:r>
    </w:p>
    <w:p w14:paraId="13909157" w14:textId="0BA8500B" w:rsidR="00CC61AD" w:rsidRPr="000378CB" w:rsidRDefault="00144B68" w:rsidP="00913751">
      <w:pPr>
        <w:pStyle w:val="ListParagraph"/>
        <w:numPr>
          <w:ilvl w:val="0"/>
          <w:numId w:val="7"/>
        </w:numPr>
        <w:rPr>
          <w:rFonts w:asciiTheme="majorBidi" w:hAnsiTheme="majorBidi" w:cstheme="majorBidi"/>
          <w:color w:val="000000" w:themeColor="text1"/>
        </w:rPr>
      </w:pPr>
      <w:r w:rsidRPr="000378CB">
        <w:rPr>
          <w:rFonts w:asciiTheme="majorBidi" w:hAnsiTheme="majorBidi" w:cstheme="majorBidi"/>
          <w:color w:val="000000" w:themeColor="text1"/>
        </w:rPr>
        <w:t>Review STAGES</w:t>
      </w:r>
      <w:r w:rsidR="00615119" w:rsidRPr="000378CB">
        <w:rPr>
          <w:rFonts w:asciiTheme="majorBidi" w:hAnsiTheme="majorBidi" w:cstheme="majorBidi"/>
          <w:color w:val="000000" w:themeColor="text1"/>
        </w:rPr>
        <w:t xml:space="preserve"> II</w:t>
      </w:r>
      <w:r w:rsidR="00CC61AD" w:rsidRPr="000378CB">
        <w:rPr>
          <w:rFonts w:asciiTheme="majorBidi" w:hAnsiTheme="majorBidi" w:cstheme="majorBidi"/>
          <w:color w:val="000000" w:themeColor="text1"/>
        </w:rPr>
        <w:t xml:space="preserve"> related </w:t>
      </w:r>
      <w:r w:rsidR="00913751" w:rsidRPr="000378CB">
        <w:rPr>
          <w:rFonts w:asciiTheme="majorBidi" w:hAnsiTheme="majorBidi" w:cstheme="majorBidi"/>
          <w:color w:val="000000" w:themeColor="text1"/>
        </w:rPr>
        <w:t>project agreements</w:t>
      </w:r>
      <w:r w:rsidR="0082078A" w:rsidRPr="000378CB">
        <w:rPr>
          <w:rFonts w:asciiTheme="majorBidi" w:hAnsiTheme="majorBidi" w:cstheme="majorBidi"/>
          <w:color w:val="000000" w:themeColor="text1"/>
        </w:rPr>
        <w:t xml:space="preserve">, </w:t>
      </w:r>
      <w:r w:rsidR="00CC61AD" w:rsidRPr="000378CB">
        <w:rPr>
          <w:rFonts w:asciiTheme="majorBidi" w:hAnsiTheme="majorBidi" w:cstheme="majorBidi"/>
          <w:color w:val="000000" w:themeColor="text1"/>
        </w:rPr>
        <w:t>reports, studies, evaluations</w:t>
      </w:r>
      <w:r w:rsidR="00913751" w:rsidRPr="000378CB">
        <w:rPr>
          <w:rFonts w:asciiTheme="majorBidi" w:hAnsiTheme="majorBidi" w:cstheme="majorBidi"/>
          <w:color w:val="000000" w:themeColor="text1"/>
        </w:rPr>
        <w:t>, activity profiles,</w:t>
      </w:r>
      <w:r w:rsidR="00CC61AD" w:rsidRPr="000378CB">
        <w:rPr>
          <w:rFonts w:asciiTheme="majorBidi" w:hAnsiTheme="majorBidi" w:cstheme="majorBidi"/>
          <w:color w:val="000000" w:themeColor="text1"/>
        </w:rPr>
        <w:t xml:space="preserve"> and </w:t>
      </w:r>
      <w:r w:rsidR="00913751" w:rsidRPr="000378CB">
        <w:rPr>
          <w:rFonts w:asciiTheme="majorBidi" w:hAnsiTheme="majorBidi" w:cstheme="majorBidi"/>
          <w:color w:val="000000" w:themeColor="text1"/>
        </w:rPr>
        <w:t xml:space="preserve">other associated </w:t>
      </w:r>
      <w:r w:rsidR="00CC61AD" w:rsidRPr="000378CB">
        <w:rPr>
          <w:rFonts w:asciiTheme="majorBidi" w:hAnsiTheme="majorBidi" w:cstheme="majorBidi"/>
          <w:color w:val="000000" w:themeColor="text1"/>
        </w:rPr>
        <w:t>documentation</w:t>
      </w:r>
      <w:r w:rsidR="00913751" w:rsidRPr="000378CB">
        <w:rPr>
          <w:rFonts w:asciiTheme="majorBidi" w:hAnsiTheme="majorBidi" w:cstheme="majorBidi"/>
          <w:color w:val="000000" w:themeColor="text1"/>
        </w:rPr>
        <w:t>s;</w:t>
      </w:r>
      <w:r w:rsidR="00CC61AD" w:rsidRPr="000378CB">
        <w:rPr>
          <w:rFonts w:asciiTheme="majorBidi" w:hAnsiTheme="majorBidi" w:cstheme="majorBidi"/>
          <w:color w:val="000000" w:themeColor="text1"/>
        </w:rPr>
        <w:t xml:space="preserve"> </w:t>
      </w:r>
      <w:r w:rsidR="00913751" w:rsidRPr="000378CB">
        <w:rPr>
          <w:rFonts w:asciiTheme="majorBidi" w:hAnsiTheme="majorBidi" w:cstheme="majorBidi"/>
          <w:color w:val="000000" w:themeColor="text1"/>
        </w:rPr>
        <w:t xml:space="preserve">and visit project sites </w:t>
      </w:r>
      <w:r w:rsidR="00CC61AD" w:rsidRPr="000378CB">
        <w:rPr>
          <w:rFonts w:asciiTheme="majorBidi" w:hAnsiTheme="majorBidi" w:cstheme="majorBidi"/>
          <w:color w:val="000000" w:themeColor="text1"/>
        </w:rPr>
        <w:t xml:space="preserve">to </w:t>
      </w:r>
      <w:r w:rsidR="00913751" w:rsidRPr="000378CB">
        <w:rPr>
          <w:rFonts w:asciiTheme="majorBidi" w:hAnsiTheme="majorBidi" w:cstheme="majorBidi"/>
          <w:color w:val="000000" w:themeColor="text1"/>
        </w:rPr>
        <w:t>evaluate project impact against project goals, outcomes, key performance indicators and crosscutting themes of gender sensitive programming and reaching out to most marginalized children and communities</w:t>
      </w:r>
      <w:r w:rsidR="00CC61AD" w:rsidRPr="000378CB">
        <w:rPr>
          <w:rFonts w:asciiTheme="majorBidi" w:hAnsiTheme="majorBidi" w:cstheme="majorBidi"/>
          <w:color w:val="000000" w:themeColor="text1"/>
        </w:rPr>
        <w:t xml:space="preserve">, specifically with respect to </w:t>
      </w:r>
      <w:r w:rsidR="00615119" w:rsidRPr="000378CB">
        <w:rPr>
          <w:rFonts w:asciiTheme="majorBidi" w:hAnsiTheme="majorBidi" w:cstheme="majorBidi"/>
          <w:color w:val="000000" w:themeColor="text1"/>
        </w:rPr>
        <w:t xml:space="preserve">AKES,A </w:t>
      </w:r>
      <w:r w:rsidR="00AA64E4" w:rsidRPr="000378CB">
        <w:rPr>
          <w:rFonts w:asciiTheme="majorBidi" w:hAnsiTheme="majorBidi" w:cstheme="majorBidi"/>
          <w:color w:val="000000" w:themeColor="text1"/>
        </w:rPr>
        <w:t>after school tutorial</w:t>
      </w:r>
      <w:r w:rsidR="00FD4DDE" w:rsidRPr="000378CB">
        <w:rPr>
          <w:rFonts w:asciiTheme="majorBidi" w:hAnsiTheme="majorBidi" w:cstheme="majorBidi"/>
          <w:color w:val="000000" w:themeColor="text1"/>
        </w:rPr>
        <w:t xml:space="preserve"> programs</w:t>
      </w:r>
      <w:r w:rsidR="00CC61AD" w:rsidRPr="000378CB">
        <w:rPr>
          <w:rFonts w:asciiTheme="majorBidi" w:hAnsiTheme="majorBidi" w:cstheme="majorBidi"/>
          <w:color w:val="000000" w:themeColor="text1"/>
        </w:rPr>
        <w:t xml:space="preserve">, </w:t>
      </w:r>
      <w:r w:rsidR="00FD4DDE" w:rsidRPr="000378CB">
        <w:rPr>
          <w:rFonts w:asciiTheme="majorBidi" w:hAnsiTheme="majorBidi" w:cstheme="majorBidi"/>
          <w:color w:val="000000" w:themeColor="text1"/>
        </w:rPr>
        <w:t>library enrichment, teacher training, social accountability sessions, and School Management Shura (SMS) members training and mentoring</w:t>
      </w:r>
      <w:r w:rsidR="00CC61AD" w:rsidRPr="000378CB">
        <w:rPr>
          <w:rFonts w:asciiTheme="majorBidi" w:hAnsiTheme="majorBidi" w:cstheme="majorBidi"/>
          <w:color w:val="000000" w:themeColor="text1"/>
        </w:rPr>
        <w:t xml:space="preserve">; </w:t>
      </w:r>
    </w:p>
    <w:p w14:paraId="0F5F2730" w14:textId="53137370" w:rsidR="00D67918" w:rsidRPr="000378CB" w:rsidRDefault="00452319" w:rsidP="008E77C6">
      <w:pPr>
        <w:pStyle w:val="ListParagraph"/>
        <w:numPr>
          <w:ilvl w:val="0"/>
          <w:numId w:val="4"/>
        </w:numPr>
        <w:rPr>
          <w:rFonts w:asciiTheme="majorBidi" w:hAnsiTheme="majorBidi" w:cstheme="majorBidi"/>
          <w:color w:val="000000" w:themeColor="text1"/>
        </w:rPr>
      </w:pPr>
      <w:r w:rsidRPr="000378CB">
        <w:rPr>
          <w:rFonts w:asciiTheme="majorBidi" w:hAnsiTheme="majorBidi" w:cstheme="majorBidi"/>
          <w:b/>
          <w:bCs/>
          <w:color w:val="000000" w:themeColor="text1"/>
        </w:rPr>
        <w:t>Research Question 1</w:t>
      </w:r>
      <w:r w:rsidRPr="000378CB">
        <w:rPr>
          <w:rFonts w:asciiTheme="majorBidi" w:hAnsiTheme="majorBidi" w:cstheme="majorBidi"/>
          <w:color w:val="000000" w:themeColor="text1"/>
        </w:rPr>
        <w:t xml:space="preserve">: </w:t>
      </w:r>
      <w:r w:rsidR="008E77C6" w:rsidRPr="000378CB">
        <w:rPr>
          <w:rFonts w:asciiTheme="majorBidi" w:hAnsiTheme="majorBidi" w:cstheme="majorBidi"/>
          <w:color w:val="000000" w:themeColor="text1"/>
        </w:rPr>
        <w:t xml:space="preserve">To what extent has the </w:t>
      </w:r>
      <w:r w:rsidR="00D67918" w:rsidRPr="000378CB">
        <w:rPr>
          <w:rFonts w:asciiTheme="majorBidi" w:hAnsiTheme="majorBidi" w:cstheme="majorBidi"/>
          <w:color w:val="000000" w:themeColor="text1"/>
        </w:rPr>
        <w:t>STAGES II project</w:t>
      </w:r>
      <w:r w:rsidR="008E77C6" w:rsidRPr="000378CB">
        <w:rPr>
          <w:rFonts w:asciiTheme="majorBidi" w:hAnsiTheme="majorBidi" w:cstheme="majorBidi"/>
          <w:color w:val="000000" w:themeColor="text1"/>
        </w:rPr>
        <w:t xml:space="preserve"> been impactful in regards to project goals, outcomes, key performance indicators and crosscutting themes of gender sensitive programming and reaching out to most marginalized children and communities</w:t>
      </w:r>
      <w:r w:rsidR="00D67918" w:rsidRPr="000378CB">
        <w:rPr>
          <w:rFonts w:asciiTheme="majorBidi" w:hAnsiTheme="majorBidi" w:cstheme="majorBidi"/>
          <w:color w:val="000000" w:themeColor="text1"/>
        </w:rPr>
        <w:t>?</w:t>
      </w:r>
      <w:r w:rsidR="008E77C6" w:rsidRPr="000378CB">
        <w:rPr>
          <w:rFonts w:asciiTheme="majorBidi" w:hAnsiTheme="majorBidi" w:cstheme="majorBidi"/>
          <w:color w:val="000000" w:themeColor="text1"/>
        </w:rPr>
        <w:t xml:space="preserve"> To </w:t>
      </w:r>
      <w:r w:rsidR="008E77C6" w:rsidRPr="000378CB">
        <w:rPr>
          <w:rFonts w:asciiTheme="majorBidi" w:hAnsiTheme="majorBidi" w:cstheme="majorBidi"/>
          <w:color w:val="000000" w:themeColor="text1"/>
        </w:rPr>
        <w:lastRenderedPageBreak/>
        <w:t>what extent has the STAGES II components of AKES,A after school tutorial programs, library enrichment, teacher training, social accountability sessions, and School Management Shura (SMS) members training and mentoring been impactful in regards to project goals, outcomes, key performance indicators and crosscutting themes of gender sensitive programming and reaching out to most marginalized children and communities?</w:t>
      </w:r>
    </w:p>
    <w:p w14:paraId="5596BD92" w14:textId="0E283896" w:rsidR="00CC61AD" w:rsidRPr="000378CB" w:rsidRDefault="00CC61AD" w:rsidP="00452319">
      <w:pPr>
        <w:pStyle w:val="ListParagraph"/>
        <w:numPr>
          <w:ilvl w:val="0"/>
          <w:numId w:val="7"/>
        </w:numPr>
        <w:rPr>
          <w:rFonts w:asciiTheme="majorBidi" w:hAnsiTheme="majorBidi" w:cstheme="majorBidi"/>
          <w:color w:val="000000" w:themeColor="text1"/>
        </w:rPr>
      </w:pPr>
      <w:r w:rsidRPr="000378CB">
        <w:rPr>
          <w:rFonts w:asciiTheme="majorBidi" w:hAnsiTheme="majorBidi" w:cstheme="majorBidi"/>
          <w:color w:val="000000" w:themeColor="text1"/>
        </w:rPr>
        <w:t xml:space="preserve">Synthesize information about challenges and </w:t>
      </w:r>
      <w:r w:rsidR="00192B59" w:rsidRPr="000378CB">
        <w:rPr>
          <w:rFonts w:asciiTheme="majorBidi" w:hAnsiTheme="majorBidi" w:cstheme="majorBidi"/>
          <w:color w:val="000000" w:themeColor="text1"/>
        </w:rPr>
        <w:t xml:space="preserve">success factors of </w:t>
      </w:r>
      <w:r w:rsidR="00615119" w:rsidRPr="000378CB">
        <w:rPr>
          <w:rFonts w:asciiTheme="majorBidi" w:hAnsiTheme="majorBidi" w:cstheme="majorBidi"/>
          <w:color w:val="000000" w:themeColor="text1"/>
        </w:rPr>
        <w:t xml:space="preserve">AKES, A </w:t>
      </w:r>
      <w:r w:rsidR="00192B59" w:rsidRPr="000378CB">
        <w:rPr>
          <w:rFonts w:asciiTheme="majorBidi" w:hAnsiTheme="majorBidi" w:cstheme="majorBidi"/>
          <w:color w:val="000000" w:themeColor="text1"/>
        </w:rPr>
        <w:t>project</w:t>
      </w:r>
      <w:r w:rsidR="00821095" w:rsidRPr="000378CB">
        <w:rPr>
          <w:rFonts w:asciiTheme="majorBidi" w:hAnsiTheme="majorBidi" w:cstheme="majorBidi"/>
          <w:color w:val="000000" w:themeColor="text1"/>
        </w:rPr>
        <w:t xml:space="preserve"> </w:t>
      </w:r>
      <w:r w:rsidR="002576D1" w:rsidRPr="000378CB">
        <w:rPr>
          <w:rFonts w:asciiTheme="majorBidi" w:hAnsiTheme="majorBidi" w:cstheme="majorBidi"/>
          <w:color w:val="000000" w:themeColor="text1"/>
        </w:rPr>
        <w:t xml:space="preserve">activities </w:t>
      </w:r>
      <w:r w:rsidR="00FB3A50" w:rsidRPr="000378CB">
        <w:rPr>
          <w:rFonts w:asciiTheme="majorBidi" w:hAnsiTheme="majorBidi" w:cstheme="majorBidi"/>
          <w:color w:val="000000" w:themeColor="text1"/>
        </w:rPr>
        <w:t xml:space="preserve">to highlight its impact </w:t>
      </w:r>
      <w:r w:rsidR="00821095" w:rsidRPr="000378CB">
        <w:rPr>
          <w:rFonts w:asciiTheme="majorBidi" w:hAnsiTheme="majorBidi" w:cstheme="majorBidi"/>
          <w:color w:val="000000" w:themeColor="text1"/>
        </w:rPr>
        <w:t>through conducting a series of interviews, focus group discussions and any other research data collection tools</w:t>
      </w:r>
      <w:r w:rsidR="00897B33" w:rsidRPr="000378CB">
        <w:rPr>
          <w:rFonts w:asciiTheme="majorBidi" w:hAnsiTheme="majorBidi" w:cstheme="majorBidi"/>
          <w:color w:val="000000" w:themeColor="text1"/>
        </w:rPr>
        <w:t xml:space="preserve"> at targeted schools and communities leveraging AKES,A education and M&amp;E teams as enumerators/assistants</w:t>
      </w:r>
      <w:r w:rsidRPr="000378CB">
        <w:rPr>
          <w:rFonts w:asciiTheme="majorBidi" w:hAnsiTheme="majorBidi" w:cstheme="majorBidi"/>
          <w:color w:val="000000" w:themeColor="text1"/>
        </w:rPr>
        <w:t xml:space="preserve">; </w:t>
      </w:r>
    </w:p>
    <w:p w14:paraId="12F35DBD" w14:textId="596B5422" w:rsidR="00821095" w:rsidRPr="000378CB" w:rsidRDefault="00452319" w:rsidP="00192B59">
      <w:pPr>
        <w:pStyle w:val="ListParagraph"/>
        <w:numPr>
          <w:ilvl w:val="0"/>
          <w:numId w:val="4"/>
        </w:numPr>
        <w:rPr>
          <w:rFonts w:asciiTheme="majorBidi" w:hAnsiTheme="majorBidi" w:cstheme="majorBidi"/>
          <w:color w:val="000000" w:themeColor="text1"/>
        </w:rPr>
      </w:pPr>
      <w:r w:rsidRPr="000378CB">
        <w:rPr>
          <w:rFonts w:asciiTheme="majorBidi" w:hAnsiTheme="majorBidi" w:cstheme="majorBidi"/>
          <w:b/>
          <w:bCs/>
          <w:color w:val="000000" w:themeColor="text1"/>
        </w:rPr>
        <w:t>Research Question 2</w:t>
      </w:r>
      <w:r w:rsidRPr="000378CB">
        <w:rPr>
          <w:rFonts w:asciiTheme="majorBidi" w:hAnsiTheme="majorBidi" w:cstheme="majorBidi"/>
          <w:color w:val="000000" w:themeColor="text1"/>
        </w:rPr>
        <w:t xml:space="preserve">: </w:t>
      </w:r>
      <w:r w:rsidR="00821095" w:rsidRPr="000378CB">
        <w:rPr>
          <w:rFonts w:asciiTheme="majorBidi" w:hAnsiTheme="majorBidi" w:cstheme="majorBidi"/>
          <w:color w:val="000000" w:themeColor="text1"/>
        </w:rPr>
        <w:t>What are the challenges an</w:t>
      </w:r>
      <w:r w:rsidR="005C77BC" w:rsidRPr="000378CB">
        <w:rPr>
          <w:rFonts w:asciiTheme="majorBidi" w:hAnsiTheme="majorBidi" w:cstheme="majorBidi"/>
          <w:color w:val="000000" w:themeColor="text1"/>
        </w:rPr>
        <w:t>d success factors of the project</w:t>
      </w:r>
      <w:r w:rsidR="00821095" w:rsidRPr="000378CB">
        <w:rPr>
          <w:rFonts w:asciiTheme="majorBidi" w:hAnsiTheme="majorBidi" w:cstheme="majorBidi"/>
          <w:color w:val="000000" w:themeColor="text1"/>
        </w:rPr>
        <w:t xml:space="preserve"> that can</w:t>
      </w:r>
      <w:r w:rsidR="00D67918" w:rsidRPr="000378CB">
        <w:rPr>
          <w:rFonts w:asciiTheme="majorBidi" w:hAnsiTheme="majorBidi" w:cstheme="majorBidi"/>
          <w:color w:val="000000" w:themeColor="text1"/>
        </w:rPr>
        <w:t xml:space="preserve"> influence MoE policy and practice and</w:t>
      </w:r>
      <w:r w:rsidR="00821095" w:rsidRPr="000378CB">
        <w:rPr>
          <w:rFonts w:asciiTheme="majorBidi" w:hAnsiTheme="majorBidi" w:cstheme="majorBidi"/>
          <w:color w:val="000000" w:themeColor="text1"/>
        </w:rPr>
        <w:t xml:space="preserve"> inform current and future education programming</w:t>
      </w:r>
      <w:r w:rsidR="008E77C6" w:rsidRPr="000378CB">
        <w:rPr>
          <w:rFonts w:asciiTheme="majorBidi" w:hAnsiTheme="majorBidi" w:cstheme="majorBidi"/>
          <w:color w:val="000000" w:themeColor="text1"/>
        </w:rPr>
        <w:t xml:space="preserve"> with a focus on girls’ education and gender equality</w:t>
      </w:r>
      <w:r w:rsidR="00821095" w:rsidRPr="000378CB">
        <w:rPr>
          <w:rFonts w:asciiTheme="majorBidi" w:hAnsiTheme="majorBidi" w:cstheme="majorBidi"/>
          <w:color w:val="000000" w:themeColor="text1"/>
        </w:rPr>
        <w:t>?</w:t>
      </w:r>
      <w:r w:rsidR="00FB3A50" w:rsidRPr="000378CB">
        <w:rPr>
          <w:rFonts w:asciiTheme="majorBidi" w:hAnsiTheme="majorBidi" w:cstheme="majorBidi"/>
          <w:color w:val="000000" w:themeColor="text1"/>
        </w:rPr>
        <w:t xml:space="preserve"> </w:t>
      </w:r>
    </w:p>
    <w:p w14:paraId="1D5FCB04" w14:textId="44BBE1FA" w:rsidR="00CC61AD" w:rsidRPr="000378CB" w:rsidRDefault="00144B68" w:rsidP="00452319">
      <w:pPr>
        <w:pStyle w:val="ListParagraph"/>
        <w:numPr>
          <w:ilvl w:val="0"/>
          <w:numId w:val="7"/>
        </w:numPr>
        <w:rPr>
          <w:rFonts w:asciiTheme="majorBidi" w:hAnsiTheme="majorBidi" w:cstheme="majorBidi"/>
          <w:i/>
          <w:color w:val="000000" w:themeColor="text1"/>
        </w:rPr>
      </w:pPr>
      <w:r w:rsidRPr="000378CB">
        <w:rPr>
          <w:rFonts w:asciiTheme="majorBidi" w:hAnsiTheme="majorBidi" w:cstheme="majorBidi"/>
          <w:color w:val="000000" w:themeColor="text1"/>
        </w:rPr>
        <w:t>Explore the impact of STAGES</w:t>
      </w:r>
      <w:r w:rsidR="00615119" w:rsidRPr="000378CB">
        <w:rPr>
          <w:rFonts w:asciiTheme="majorBidi" w:hAnsiTheme="majorBidi" w:cstheme="majorBidi"/>
          <w:color w:val="000000" w:themeColor="text1"/>
        </w:rPr>
        <w:t xml:space="preserve"> II</w:t>
      </w:r>
      <w:r w:rsidR="00CC61AD" w:rsidRPr="000378CB">
        <w:rPr>
          <w:rFonts w:asciiTheme="majorBidi" w:hAnsiTheme="majorBidi" w:cstheme="majorBidi"/>
          <w:color w:val="000000" w:themeColor="text1"/>
        </w:rPr>
        <w:t xml:space="preserve"> on education delivery and prac</w:t>
      </w:r>
      <w:r w:rsidRPr="000378CB">
        <w:rPr>
          <w:rFonts w:asciiTheme="majorBidi" w:hAnsiTheme="majorBidi" w:cstheme="majorBidi"/>
          <w:color w:val="000000" w:themeColor="text1"/>
        </w:rPr>
        <w:t xml:space="preserve">tices on the ground in the </w:t>
      </w:r>
      <w:r w:rsidR="00615119" w:rsidRPr="000378CB">
        <w:rPr>
          <w:rFonts w:asciiTheme="majorBidi" w:hAnsiTheme="majorBidi" w:cstheme="majorBidi"/>
          <w:color w:val="000000" w:themeColor="text1"/>
        </w:rPr>
        <w:t xml:space="preserve">AKES, A </w:t>
      </w:r>
      <w:r w:rsidRPr="000378CB">
        <w:rPr>
          <w:rFonts w:asciiTheme="majorBidi" w:hAnsiTheme="majorBidi" w:cstheme="majorBidi"/>
          <w:color w:val="000000" w:themeColor="text1"/>
        </w:rPr>
        <w:t>targeted communities</w:t>
      </w:r>
      <w:r w:rsidR="00FD4DDE" w:rsidRPr="000378CB">
        <w:rPr>
          <w:rFonts w:asciiTheme="majorBidi" w:hAnsiTheme="majorBidi" w:cstheme="majorBidi"/>
          <w:color w:val="000000" w:themeColor="text1"/>
        </w:rPr>
        <w:t xml:space="preserve"> </w:t>
      </w:r>
      <w:r w:rsidR="002576D1" w:rsidRPr="000378CB">
        <w:rPr>
          <w:rFonts w:asciiTheme="majorBidi" w:hAnsiTheme="majorBidi" w:cstheme="majorBidi"/>
          <w:color w:val="000000" w:themeColor="text1"/>
        </w:rPr>
        <w:t>in regard to</w:t>
      </w:r>
      <w:r w:rsidR="00FD4DDE" w:rsidRPr="000378CB">
        <w:rPr>
          <w:rFonts w:asciiTheme="majorBidi" w:hAnsiTheme="majorBidi" w:cstheme="majorBidi"/>
          <w:color w:val="000000" w:themeColor="text1"/>
        </w:rPr>
        <w:t xml:space="preserve"> the government system</w:t>
      </w:r>
      <w:r w:rsidR="00821095" w:rsidRPr="000378CB">
        <w:rPr>
          <w:rFonts w:asciiTheme="majorBidi" w:hAnsiTheme="majorBidi" w:cstheme="majorBidi"/>
          <w:color w:val="000000" w:themeColor="text1"/>
        </w:rPr>
        <w:t xml:space="preserve"> and provision</w:t>
      </w:r>
      <w:r w:rsidR="00FD4DDE" w:rsidRPr="000378CB">
        <w:rPr>
          <w:rFonts w:asciiTheme="majorBidi" w:hAnsiTheme="majorBidi" w:cstheme="majorBidi"/>
          <w:color w:val="000000" w:themeColor="text1"/>
        </w:rPr>
        <w:t xml:space="preserve">. </w:t>
      </w:r>
      <w:r w:rsidR="00821095" w:rsidRPr="000378CB">
        <w:rPr>
          <w:rFonts w:asciiTheme="majorBidi" w:hAnsiTheme="majorBidi" w:cstheme="majorBidi"/>
          <w:color w:val="000000" w:themeColor="text1"/>
        </w:rPr>
        <w:t xml:space="preserve">Examine the capability of </w:t>
      </w:r>
      <w:r w:rsidR="002576D1" w:rsidRPr="000378CB">
        <w:rPr>
          <w:rFonts w:asciiTheme="majorBidi" w:hAnsiTheme="majorBidi" w:cstheme="majorBidi"/>
          <w:color w:val="000000" w:themeColor="text1"/>
        </w:rPr>
        <w:t xml:space="preserve">the </w:t>
      </w:r>
      <w:r w:rsidR="00821095" w:rsidRPr="000378CB">
        <w:rPr>
          <w:rFonts w:asciiTheme="majorBidi" w:hAnsiTheme="majorBidi" w:cstheme="majorBidi"/>
          <w:color w:val="000000" w:themeColor="text1"/>
        </w:rPr>
        <w:t>government system to sustain project interventions</w:t>
      </w:r>
      <w:r w:rsidR="00452319" w:rsidRPr="000378CB">
        <w:rPr>
          <w:rFonts w:asciiTheme="majorBidi" w:hAnsiTheme="majorBidi" w:cstheme="majorBidi"/>
          <w:color w:val="000000" w:themeColor="text1"/>
        </w:rPr>
        <w:t xml:space="preserve"> at expected quality in the targeted schools/areas post </w:t>
      </w:r>
      <w:r w:rsidR="00192B59" w:rsidRPr="000378CB">
        <w:rPr>
          <w:rFonts w:asciiTheme="majorBidi" w:hAnsiTheme="majorBidi" w:cstheme="majorBidi"/>
          <w:iCs/>
          <w:color w:val="000000" w:themeColor="text1"/>
        </w:rPr>
        <w:t>S</w:t>
      </w:r>
      <w:r w:rsidR="00452319" w:rsidRPr="000378CB">
        <w:rPr>
          <w:rFonts w:asciiTheme="majorBidi" w:hAnsiTheme="majorBidi" w:cstheme="majorBidi"/>
          <w:iCs/>
          <w:color w:val="000000" w:themeColor="text1"/>
        </w:rPr>
        <w:t>TAGES</w:t>
      </w:r>
      <w:r w:rsidR="00615119" w:rsidRPr="000378CB">
        <w:rPr>
          <w:rFonts w:asciiTheme="majorBidi" w:hAnsiTheme="majorBidi" w:cstheme="majorBidi"/>
          <w:iCs/>
          <w:color w:val="000000" w:themeColor="text1"/>
        </w:rPr>
        <w:t xml:space="preserve"> II</w:t>
      </w:r>
      <w:r w:rsidR="00452319" w:rsidRPr="000378CB">
        <w:rPr>
          <w:rFonts w:asciiTheme="majorBidi" w:hAnsiTheme="majorBidi" w:cstheme="majorBidi"/>
          <w:i/>
          <w:color w:val="000000" w:themeColor="text1"/>
        </w:rPr>
        <w:t>.</w:t>
      </w:r>
    </w:p>
    <w:p w14:paraId="7EFC2A7F" w14:textId="0BBE715F" w:rsidR="00821095" w:rsidRPr="000378CB" w:rsidRDefault="00452319" w:rsidP="00D67918">
      <w:pPr>
        <w:pStyle w:val="ListParagraph"/>
        <w:numPr>
          <w:ilvl w:val="0"/>
          <w:numId w:val="4"/>
        </w:numPr>
        <w:rPr>
          <w:rFonts w:asciiTheme="majorBidi" w:hAnsiTheme="majorBidi" w:cstheme="majorBidi"/>
          <w:color w:val="000000" w:themeColor="text1"/>
        </w:rPr>
      </w:pPr>
      <w:r w:rsidRPr="000378CB">
        <w:rPr>
          <w:rFonts w:asciiTheme="majorBidi" w:hAnsiTheme="majorBidi" w:cstheme="majorBidi"/>
          <w:b/>
          <w:bCs/>
          <w:color w:val="000000" w:themeColor="text1"/>
        </w:rPr>
        <w:t>Research Question 3</w:t>
      </w:r>
      <w:r w:rsidRPr="000378CB">
        <w:rPr>
          <w:rFonts w:asciiTheme="majorBidi" w:hAnsiTheme="majorBidi" w:cstheme="majorBidi"/>
          <w:color w:val="000000" w:themeColor="text1"/>
        </w:rPr>
        <w:t xml:space="preserve">: </w:t>
      </w:r>
      <w:r w:rsidR="00821095" w:rsidRPr="000378CB">
        <w:rPr>
          <w:rFonts w:asciiTheme="majorBidi" w:hAnsiTheme="majorBidi" w:cstheme="majorBidi"/>
          <w:color w:val="000000" w:themeColor="text1"/>
        </w:rPr>
        <w:t xml:space="preserve">To what extent has the project </w:t>
      </w:r>
      <w:r w:rsidR="00D67918" w:rsidRPr="000378CB">
        <w:rPr>
          <w:rFonts w:asciiTheme="majorBidi" w:hAnsiTheme="majorBidi" w:cstheme="majorBidi"/>
          <w:color w:val="000000" w:themeColor="text1"/>
        </w:rPr>
        <w:t xml:space="preserve">successfully </w:t>
      </w:r>
      <w:r w:rsidR="00821095" w:rsidRPr="000378CB">
        <w:rPr>
          <w:rFonts w:asciiTheme="majorBidi" w:hAnsiTheme="majorBidi" w:cstheme="majorBidi"/>
          <w:color w:val="000000" w:themeColor="text1"/>
        </w:rPr>
        <w:t xml:space="preserve">supplemented what the government provided/is providing? </w:t>
      </w:r>
      <w:r w:rsidR="00D67918" w:rsidRPr="000378CB">
        <w:rPr>
          <w:rFonts w:asciiTheme="majorBidi" w:hAnsiTheme="majorBidi" w:cstheme="majorBidi"/>
          <w:color w:val="000000" w:themeColor="text1"/>
        </w:rPr>
        <w:t>To what extent duplication of activities</w:t>
      </w:r>
      <w:r w:rsidR="008E77C6" w:rsidRPr="000378CB">
        <w:rPr>
          <w:rFonts w:asciiTheme="majorBidi" w:hAnsiTheme="majorBidi" w:cstheme="majorBidi"/>
          <w:color w:val="000000" w:themeColor="text1"/>
        </w:rPr>
        <w:t>/parallel works</w:t>
      </w:r>
      <w:r w:rsidR="00D67918" w:rsidRPr="000378CB">
        <w:rPr>
          <w:rFonts w:asciiTheme="majorBidi" w:hAnsiTheme="majorBidi" w:cstheme="majorBidi"/>
          <w:color w:val="000000" w:themeColor="text1"/>
        </w:rPr>
        <w:t xml:space="preserve"> </w:t>
      </w:r>
      <w:r w:rsidR="00897B33" w:rsidRPr="000378CB">
        <w:rPr>
          <w:rFonts w:asciiTheme="majorBidi" w:hAnsiTheme="majorBidi" w:cstheme="majorBidi"/>
          <w:color w:val="000000" w:themeColor="text1"/>
        </w:rPr>
        <w:t>has been avoided</w:t>
      </w:r>
      <w:r w:rsidR="008E77C6" w:rsidRPr="000378CB">
        <w:rPr>
          <w:rFonts w:asciiTheme="majorBidi" w:hAnsiTheme="majorBidi" w:cstheme="majorBidi"/>
          <w:color w:val="000000" w:themeColor="text1"/>
        </w:rPr>
        <w:t xml:space="preserve">? </w:t>
      </w:r>
      <w:r w:rsidR="00192B59" w:rsidRPr="000378CB">
        <w:rPr>
          <w:rFonts w:asciiTheme="majorBidi" w:hAnsiTheme="majorBidi" w:cstheme="majorBidi"/>
          <w:color w:val="000000" w:themeColor="text1"/>
        </w:rPr>
        <w:t xml:space="preserve">What would the </w:t>
      </w:r>
      <w:r w:rsidR="002576D1" w:rsidRPr="000378CB">
        <w:rPr>
          <w:rFonts w:asciiTheme="majorBidi" w:hAnsiTheme="majorBidi" w:cstheme="majorBidi"/>
          <w:color w:val="000000" w:themeColor="text1"/>
        </w:rPr>
        <w:t>Ministry of Education (</w:t>
      </w:r>
      <w:r w:rsidR="00192B59" w:rsidRPr="000378CB">
        <w:rPr>
          <w:rFonts w:asciiTheme="majorBidi" w:hAnsiTheme="majorBidi" w:cstheme="majorBidi"/>
          <w:color w:val="000000" w:themeColor="text1"/>
        </w:rPr>
        <w:t>MoE</w:t>
      </w:r>
      <w:r w:rsidR="002576D1" w:rsidRPr="000378CB">
        <w:rPr>
          <w:rFonts w:asciiTheme="majorBidi" w:hAnsiTheme="majorBidi" w:cstheme="majorBidi"/>
          <w:color w:val="000000" w:themeColor="text1"/>
        </w:rPr>
        <w:t>)</w:t>
      </w:r>
      <w:r w:rsidR="00192B59" w:rsidRPr="000378CB">
        <w:rPr>
          <w:rFonts w:asciiTheme="majorBidi" w:hAnsiTheme="majorBidi" w:cstheme="majorBidi"/>
          <w:color w:val="000000" w:themeColor="text1"/>
        </w:rPr>
        <w:t xml:space="preserve"> need to consider in order to sustain the </w:t>
      </w:r>
      <w:r w:rsidR="00897B33" w:rsidRPr="000378CB">
        <w:rPr>
          <w:rFonts w:asciiTheme="majorBidi" w:hAnsiTheme="majorBidi" w:cstheme="majorBidi"/>
          <w:color w:val="000000" w:themeColor="text1"/>
        </w:rPr>
        <w:t xml:space="preserve">project </w:t>
      </w:r>
      <w:r w:rsidR="00192B59" w:rsidRPr="000378CB">
        <w:rPr>
          <w:rFonts w:asciiTheme="majorBidi" w:hAnsiTheme="majorBidi" w:cstheme="majorBidi"/>
          <w:color w:val="000000" w:themeColor="text1"/>
        </w:rPr>
        <w:t xml:space="preserve">interventions </w:t>
      </w:r>
      <w:r w:rsidR="00821095" w:rsidRPr="000378CB">
        <w:rPr>
          <w:rFonts w:asciiTheme="majorBidi" w:hAnsiTheme="majorBidi" w:cstheme="majorBidi"/>
          <w:color w:val="000000" w:themeColor="text1"/>
        </w:rPr>
        <w:t>post STAGES</w:t>
      </w:r>
      <w:r w:rsidR="00FF21D9" w:rsidRPr="000378CB">
        <w:rPr>
          <w:rFonts w:asciiTheme="majorBidi" w:hAnsiTheme="majorBidi" w:cstheme="majorBidi"/>
          <w:color w:val="000000" w:themeColor="text1"/>
        </w:rPr>
        <w:t xml:space="preserve"> II</w:t>
      </w:r>
      <w:r w:rsidR="00821095" w:rsidRPr="000378CB">
        <w:rPr>
          <w:rFonts w:asciiTheme="majorBidi" w:hAnsiTheme="majorBidi" w:cstheme="majorBidi"/>
          <w:color w:val="000000" w:themeColor="text1"/>
        </w:rPr>
        <w:t>?</w:t>
      </w:r>
      <w:r w:rsidR="00FB3A50" w:rsidRPr="000378CB">
        <w:rPr>
          <w:rFonts w:asciiTheme="majorBidi" w:hAnsiTheme="majorBidi" w:cstheme="majorBidi"/>
          <w:color w:val="000000" w:themeColor="text1"/>
        </w:rPr>
        <w:t xml:space="preserve"> </w:t>
      </w:r>
    </w:p>
    <w:p w14:paraId="2AF7465F" w14:textId="1E3F1AD6" w:rsidR="00821095" w:rsidRPr="000378CB" w:rsidRDefault="00452319">
      <w:pPr>
        <w:pStyle w:val="ListParagraph"/>
        <w:numPr>
          <w:ilvl w:val="0"/>
          <w:numId w:val="7"/>
        </w:numPr>
        <w:rPr>
          <w:rFonts w:asciiTheme="majorBidi" w:hAnsiTheme="majorBidi" w:cstheme="majorBidi"/>
          <w:color w:val="000000" w:themeColor="text1"/>
        </w:rPr>
      </w:pPr>
      <w:r w:rsidRPr="000378CB">
        <w:rPr>
          <w:rFonts w:asciiTheme="majorBidi" w:hAnsiTheme="majorBidi" w:cstheme="majorBidi"/>
          <w:color w:val="000000" w:themeColor="text1"/>
        </w:rPr>
        <w:t>Examine the effectiveness of the</w:t>
      </w:r>
      <w:r w:rsidR="00FF21D9" w:rsidRPr="000378CB">
        <w:rPr>
          <w:rFonts w:asciiTheme="majorBidi" w:hAnsiTheme="majorBidi" w:cstheme="majorBidi"/>
          <w:color w:val="000000" w:themeColor="text1"/>
        </w:rPr>
        <w:t xml:space="preserve"> AKES, A</w:t>
      </w:r>
      <w:r w:rsidRPr="000378CB">
        <w:rPr>
          <w:rFonts w:asciiTheme="majorBidi" w:hAnsiTheme="majorBidi" w:cstheme="majorBidi"/>
          <w:color w:val="000000" w:themeColor="text1"/>
        </w:rPr>
        <w:t xml:space="preserve"> remedial education model (after school tutorials using extra teachers and extra tutorials model) used in the project. </w:t>
      </w:r>
      <w:r w:rsidR="00897B33" w:rsidRPr="000378CB">
        <w:rPr>
          <w:rFonts w:asciiTheme="majorBidi" w:hAnsiTheme="majorBidi" w:cstheme="majorBidi"/>
          <w:color w:val="000000" w:themeColor="text1"/>
        </w:rPr>
        <w:t xml:space="preserve">Examine the </w:t>
      </w:r>
      <w:r w:rsidR="00EE541A" w:rsidRPr="000378CB">
        <w:rPr>
          <w:rFonts w:asciiTheme="majorBidi" w:hAnsiTheme="majorBidi" w:cstheme="majorBidi"/>
          <w:color w:val="000000" w:themeColor="text1"/>
        </w:rPr>
        <w:t xml:space="preserve">effectiveness of the </w:t>
      </w:r>
      <w:r w:rsidR="00897B33" w:rsidRPr="000378CB">
        <w:rPr>
          <w:rFonts w:asciiTheme="majorBidi" w:hAnsiTheme="majorBidi" w:cstheme="majorBidi"/>
          <w:color w:val="000000" w:themeColor="text1"/>
        </w:rPr>
        <w:t xml:space="preserve">pedagogic </w:t>
      </w:r>
      <w:r w:rsidR="00EE541A" w:rsidRPr="000378CB">
        <w:rPr>
          <w:rFonts w:asciiTheme="majorBidi" w:hAnsiTheme="majorBidi" w:cstheme="majorBidi"/>
          <w:color w:val="000000" w:themeColor="text1"/>
        </w:rPr>
        <w:t xml:space="preserve">practices </w:t>
      </w:r>
      <w:r w:rsidR="00493923">
        <w:rPr>
          <w:rFonts w:asciiTheme="majorBidi" w:hAnsiTheme="majorBidi" w:cstheme="majorBidi"/>
          <w:color w:val="000000" w:themeColor="text1"/>
        </w:rPr>
        <w:t xml:space="preserve">(Reading to Learn approach for reading, use of low cost manipulative and scaffolding techniques for math, communicative language teaching approaches for English, demonstration of science experiments for science) </w:t>
      </w:r>
      <w:r w:rsidR="00EE541A" w:rsidRPr="000378CB">
        <w:rPr>
          <w:rFonts w:asciiTheme="majorBidi" w:hAnsiTheme="majorBidi" w:cstheme="majorBidi"/>
          <w:color w:val="000000" w:themeColor="text1"/>
        </w:rPr>
        <w:t xml:space="preserve">used within the remedial education program. </w:t>
      </w:r>
      <w:r w:rsidRPr="000378CB">
        <w:rPr>
          <w:rFonts w:asciiTheme="majorBidi" w:hAnsiTheme="majorBidi" w:cstheme="majorBidi"/>
          <w:color w:val="000000" w:themeColor="text1"/>
        </w:rPr>
        <w:t xml:space="preserve">Explore areas for improvement to the remedial education model </w:t>
      </w:r>
      <w:r w:rsidR="00EE541A" w:rsidRPr="000378CB">
        <w:rPr>
          <w:rFonts w:asciiTheme="majorBidi" w:hAnsiTheme="majorBidi" w:cstheme="majorBidi"/>
          <w:color w:val="000000" w:themeColor="text1"/>
        </w:rPr>
        <w:t xml:space="preserve">and pedagogic practices </w:t>
      </w:r>
      <w:r w:rsidRPr="000378CB">
        <w:rPr>
          <w:rFonts w:asciiTheme="majorBidi" w:hAnsiTheme="majorBidi" w:cstheme="majorBidi"/>
          <w:color w:val="000000" w:themeColor="text1"/>
        </w:rPr>
        <w:t>particularly with respect</w:t>
      </w:r>
      <w:r w:rsidR="00FF21D9" w:rsidRPr="000378CB">
        <w:rPr>
          <w:rFonts w:asciiTheme="majorBidi" w:hAnsiTheme="majorBidi" w:cstheme="majorBidi"/>
          <w:color w:val="000000" w:themeColor="text1"/>
        </w:rPr>
        <w:t xml:space="preserve"> to </w:t>
      </w:r>
      <w:r w:rsidR="00EE541A" w:rsidRPr="000378CB">
        <w:rPr>
          <w:rFonts w:asciiTheme="majorBidi" w:hAnsiTheme="majorBidi" w:cstheme="majorBidi"/>
          <w:color w:val="000000" w:themeColor="text1"/>
        </w:rPr>
        <w:t xml:space="preserve">marginalized </w:t>
      </w:r>
      <w:r w:rsidR="00FF21D9" w:rsidRPr="000378CB">
        <w:rPr>
          <w:rFonts w:asciiTheme="majorBidi" w:hAnsiTheme="majorBidi" w:cstheme="majorBidi"/>
          <w:color w:val="000000" w:themeColor="text1"/>
        </w:rPr>
        <w:t>girls and</w:t>
      </w:r>
      <w:r w:rsidRPr="000378CB">
        <w:rPr>
          <w:rFonts w:asciiTheme="majorBidi" w:hAnsiTheme="majorBidi" w:cstheme="majorBidi"/>
          <w:color w:val="000000" w:themeColor="text1"/>
        </w:rPr>
        <w:t xml:space="preserve"> to technology integration.</w:t>
      </w:r>
      <w:r w:rsidR="00FB3A50" w:rsidRPr="000378CB">
        <w:rPr>
          <w:rFonts w:asciiTheme="majorBidi" w:hAnsiTheme="majorBidi" w:cstheme="majorBidi"/>
          <w:color w:val="000000" w:themeColor="text1"/>
        </w:rPr>
        <w:t xml:space="preserve"> </w:t>
      </w:r>
    </w:p>
    <w:p w14:paraId="6B536447" w14:textId="7DA93830" w:rsidR="00452319" w:rsidRPr="000378CB" w:rsidRDefault="00452319" w:rsidP="00493923">
      <w:pPr>
        <w:pStyle w:val="ListParagraph"/>
        <w:numPr>
          <w:ilvl w:val="0"/>
          <w:numId w:val="4"/>
        </w:numPr>
        <w:rPr>
          <w:rFonts w:asciiTheme="majorBidi" w:hAnsiTheme="majorBidi" w:cstheme="majorBidi"/>
          <w:color w:val="000000" w:themeColor="text1"/>
        </w:rPr>
      </w:pPr>
      <w:r w:rsidRPr="000378CB">
        <w:rPr>
          <w:rFonts w:asciiTheme="majorBidi" w:hAnsiTheme="majorBidi" w:cstheme="majorBidi"/>
          <w:b/>
          <w:bCs/>
          <w:color w:val="000000" w:themeColor="text1"/>
        </w:rPr>
        <w:t>Research Question 4</w:t>
      </w:r>
      <w:r w:rsidR="00192B59" w:rsidRPr="000378CB">
        <w:rPr>
          <w:rFonts w:asciiTheme="majorBidi" w:hAnsiTheme="majorBidi" w:cstheme="majorBidi"/>
          <w:color w:val="000000" w:themeColor="text1"/>
        </w:rPr>
        <w:t>: How effective has</w:t>
      </w:r>
      <w:r w:rsidRPr="000378CB">
        <w:rPr>
          <w:rFonts w:asciiTheme="majorBidi" w:hAnsiTheme="majorBidi" w:cstheme="majorBidi"/>
          <w:color w:val="000000" w:themeColor="text1"/>
        </w:rPr>
        <w:t xml:space="preserve"> the </w:t>
      </w:r>
      <w:r w:rsidR="00FF21D9" w:rsidRPr="000378CB">
        <w:rPr>
          <w:rFonts w:asciiTheme="majorBidi" w:hAnsiTheme="majorBidi" w:cstheme="majorBidi"/>
          <w:color w:val="000000" w:themeColor="text1"/>
        </w:rPr>
        <w:t xml:space="preserve">AKES, A </w:t>
      </w:r>
      <w:r w:rsidRPr="000378CB">
        <w:rPr>
          <w:rFonts w:asciiTheme="majorBidi" w:hAnsiTheme="majorBidi" w:cstheme="majorBidi"/>
          <w:color w:val="000000" w:themeColor="text1"/>
        </w:rPr>
        <w:t>remedial education model (after school tutorials using extra teachers and extra tutorials model)</w:t>
      </w:r>
      <w:r w:rsidR="00EE541A" w:rsidRPr="000378CB">
        <w:rPr>
          <w:rFonts w:asciiTheme="majorBidi" w:hAnsiTheme="majorBidi" w:cstheme="majorBidi"/>
          <w:color w:val="000000" w:themeColor="text1"/>
        </w:rPr>
        <w:t xml:space="preserve"> and its pedagogic practices</w:t>
      </w:r>
      <w:r w:rsidRPr="000378CB">
        <w:rPr>
          <w:rFonts w:asciiTheme="majorBidi" w:hAnsiTheme="majorBidi" w:cstheme="majorBidi"/>
          <w:color w:val="000000" w:themeColor="text1"/>
        </w:rPr>
        <w:t xml:space="preserve"> </w:t>
      </w:r>
      <w:r w:rsidR="00192B59" w:rsidRPr="000378CB">
        <w:rPr>
          <w:rFonts w:asciiTheme="majorBidi" w:hAnsiTheme="majorBidi" w:cstheme="majorBidi"/>
          <w:color w:val="000000" w:themeColor="text1"/>
        </w:rPr>
        <w:t>been</w:t>
      </w:r>
      <w:r w:rsidR="00EE541A" w:rsidRPr="000378CB">
        <w:rPr>
          <w:rFonts w:asciiTheme="majorBidi" w:hAnsiTheme="majorBidi" w:cstheme="majorBidi"/>
          <w:color w:val="000000" w:themeColor="text1"/>
        </w:rPr>
        <w:t xml:space="preserve"> </w:t>
      </w:r>
      <w:r w:rsidR="008A65BF" w:rsidRPr="000378CB">
        <w:rPr>
          <w:rFonts w:asciiTheme="majorBidi" w:hAnsiTheme="majorBidi" w:cstheme="majorBidi"/>
          <w:color w:val="000000" w:themeColor="text1"/>
        </w:rPr>
        <w:t>for vulnerable girls and boys</w:t>
      </w:r>
      <w:r w:rsidR="00192B59" w:rsidRPr="000378CB">
        <w:rPr>
          <w:rFonts w:asciiTheme="majorBidi" w:hAnsiTheme="majorBidi" w:cstheme="majorBidi"/>
          <w:color w:val="000000" w:themeColor="text1"/>
        </w:rPr>
        <w:t xml:space="preserve">? How effective has the remedial education model </w:t>
      </w:r>
      <w:r w:rsidR="00EE541A" w:rsidRPr="000378CB">
        <w:rPr>
          <w:rFonts w:asciiTheme="majorBidi" w:hAnsiTheme="majorBidi" w:cstheme="majorBidi"/>
          <w:color w:val="000000" w:themeColor="text1"/>
        </w:rPr>
        <w:t xml:space="preserve">and its pedagogic practices </w:t>
      </w:r>
      <w:r w:rsidR="00192B59" w:rsidRPr="000378CB">
        <w:rPr>
          <w:rFonts w:asciiTheme="majorBidi" w:hAnsiTheme="majorBidi" w:cstheme="majorBidi"/>
          <w:color w:val="000000" w:themeColor="text1"/>
        </w:rPr>
        <w:t xml:space="preserve">been in remote areas specifically? How effective the remedial education model </w:t>
      </w:r>
      <w:r w:rsidR="00EE541A" w:rsidRPr="000378CB">
        <w:rPr>
          <w:rFonts w:asciiTheme="majorBidi" w:hAnsiTheme="majorBidi" w:cstheme="majorBidi"/>
          <w:color w:val="000000" w:themeColor="text1"/>
        </w:rPr>
        <w:t xml:space="preserve">and its pedagogic practices </w:t>
      </w:r>
      <w:r w:rsidR="00192B59" w:rsidRPr="000378CB">
        <w:rPr>
          <w:rFonts w:asciiTheme="majorBidi" w:hAnsiTheme="majorBidi" w:cstheme="majorBidi"/>
          <w:color w:val="000000" w:themeColor="text1"/>
        </w:rPr>
        <w:t xml:space="preserve">would be with integrating technology? </w:t>
      </w:r>
    </w:p>
    <w:p w14:paraId="793AF9B7" w14:textId="4F2A3F04" w:rsidR="00CC61AD" w:rsidRPr="000378CB" w:rsidRDefault="00CC61AD" w:rsidP="00D67918">
      <w:pPr>
        <w:pStyle w:val="ListParagraph"/>
        <w:numPr>
          <w:ilvl w:val="0"/>
          <w:numId w:val="7"/>
        </w:numPr>
        <w:rPr>
          <w:rFonts w:asciiTheme="majorBidi" w:hAnsiTheme="majorBidi" w:cstheme="majorBidi"/>
          <w:color w:val="000000" w:themeColor="text1"/>
        </w:rPr>
      </w:pPr>
      <w:r w:rsidRPr="000378CB">
        <w:rPr>
          <w:rFonts w:asciiTheme="majorBidi" w:hAnsiTheme="majorBidi" w:cstheme="majorBidi"/>
          <w:color w:val="000000" w:themeColor="text1"/>
        </w:rPr>
        <w:t>Provide a set of actionable recommen</w:t>
      </w:r>
      <w:r w:rsidR="00144B68" w:rsidRPr="000378CB">
        <w:rPr>
          <w:rFonts w:asciiTheme="majorBidi" w:hAnsiTheme="majorBidi" w:cstheme="majorBidi"/>
          <w:color w:val="000000" w:themeColor="text1"/>
        </w:rPr>
        <w:t>dations linking them to government</w:t>
      </w:r>
      <w:r w:rsidRPr="000378CB">
        <w:rPr>
          <w:rFonts w:asciiTheme="majorBidi" w:hAnsiTheme="majorBidi" w:cstheme="majorBidi"/>
          <w:color w:val="000000" w:themeColor="text1"/>
        </w:rPr>
        <w:t xml:space="preserve"> key priority themes</w:t>
      </w:r>
      <w:r w:rsidR="00AA64E4" w:rsidRPr="000378CB">
        <w:rPr>
          <w:rFonts w:asciiTheme="majorBidi" w:hAnsiTheme="majorBidi" w:cstheme="majorBidi"/>
          <w:color w:val="000000" w:themeColor="text1"/>
        </w:rPr>
        <w:t xml:space="preserve"> (National Education Strategic Plan IV) </w:t>
      </w:r>
      <w:r w:rsidR="00144B68" w:rsidRPr="000378CB">
        <w:rPr>
          <w:rFonts w:asciiTheme="majorBidi" w:hAnsiTheme="majorBidi" w:cstheme="majorBidi"/>
          <w:color w:val="000000" w:themeColor="text1"/>
        </w:rPr>
        <w:t xml:space="preserve">and AKES Education Strategy </w:t>
      </w:r>
      <w:r w:rsidRPr="000378CB">
        <w:rPr>
          <w:rFonts w:asciiTheme="majorBidi" w:hAnsiTheme="majorBidi" w:cstheme="majorBidi"/>
          <w:color w:val="000000" w:themeColor="text1"/>
        </w:rPr>
        <w:t>for</w:t>
      </w:r>
      <w:r w:rsidR="00452319" w:rsidRPr="000378CB">
        <w:rPr>
          <w:rFonts w:asciiTheme="majorBidi" w:hAnsiTheme="majorBidi" w:cstheme="majorBidi"/>
          <w:color w:val="000000" w:themeColor="text1"/>
        </w:rPr>
        <w:t xml:space="preserve"> effective implementation of future</w:t>
      </w:r>
      <w:r w:rsidR="00144B68" w:rsidRPr="000378CB">
        <w:rPr>
          <w:rFonts w:asciiTheme="majorBidi" w:hAnsiTheme="majorBidi" w:cstheme="majorBidi"/>
          <w:color w:val="000000" w:themeColor="text1"/>
        </w:rPr>
        <w:t xml:space="preserve"> education programming </w:t>
      </w:r>
      <w:r w:rsidR="00D67918" w:rsidRPr="000378CB">
        <w:rPr>
          <w:rFonts w:asciiTheme="majorBidi" w:hAnsiTheme="majorBidi" w:cstheme="majorBidi"/>
          <w:color w:val="000000" w:themeColor="text1"/>
        </w:rPr>
        <w:t xml:space="preserve">with a focus on girls’ education and gender equality </w:t>
      </w:r>
      <w:r w:rsidRPr="000378CB">
        <w:rPr>
          <w:rFonts w:asciiTheme="majorBidi" w:hAnsiTheme="majorBidi" w:cstheme="majorBidi"/>
          <w:color w:val="000000" w:themeColor="text1"/>
        </w:rPr>
        <w:t xml:space="preserve">in Afghanistan. </w:t>
      </w:r>
    </w:p>
    <w:p w14:paraId="668AE07B" w14:textId="22C06402" w:rsidR="00452319" w:rsidRPr="000378CB" w:rsidRDefault="00452319" w:rsidP="00D67918">
      <w:pPr>
        <w:pStyle w:val="ListParagraph"/>
        <w:numPr>
          <w:ilvl w:val="0"/>
          <w:numId w:val="4"/>
        </w:numPr>
        <w:rPr>
          <w:rFonts w:asciiTheme="majorBidi" w:hAnsiTheme="majorBidi" w:cstheme="majorBidi"/>
          <w:color w:val="000000" w:themeColor="text1"/>
        </w:rPr>
      </w:pPr>
      <w:r w:rsidRPr="000378CB">
        <w:rPr>
          <w:rFonts w:asciiTheme="majorBidi" w:hAnsiTheme="majorBidi" w:cstheme="majorBidi"/>
          <w:b/>
          <w:bCs/>
          <w:color w:val="000000" w:themeColor="text1"/>
        </w:rPr>
        <w:t>Research Question 5</w:t>
      </w:r>
      <w:r w:rsidRPr="000378CB">
        <w:rPr>
          <w:rFonts w:asciiTheme="majorBidi" w:hAnsiTheme="majorBidi" w:cstheme="majorBidi"/>
          <w:color w:val="000000" w:themeColor="text1"/>
        </w:rPr>
        <w:t>: What are key actionable</w:t>
      </w:r>
      <w:r w:rsidR="00B36042" w:rsidRPr="000378CB">
        <w:rPr>
          <w:rFonts w:asciiTheme="majorBidi" w:hAnsiTheme="majorBidi" w:cstheme="majorBidi"/>
          <w:color w:val="000000" w:themeColor="text1"/>
        </w:rPr>
        <w:t xml:space="preserve"> short and medium term</w:t>
      </w:r>
      <w:r w:rsidRPr="000378CB">
        <w:rPr>
          <w:rFonts w:asciiTheme="majorBidi" w:hAnsiTheme="majorBidi" w:cstheme="majorBidi"/>
          <w:color w:val="000000" w:themeColor="text1"/>
        </w:rPr>
        <w:t xml:space="preserve"> recommendations for effective implementation of future education programming </w:t>
      </w:r>
      <w:r w:rsidR="00D67918" w:rsidRPr="000378CB">
        <w:rPr>
          <w:rFonts w:asciiTheme="majorBidi" w:hAnsiTheme="majorBidi" w:cstheme="majorBidi"/>
          <w:color w:val="000000" w:themeColor="text1"/>
        </w:rPr>
        <w:t xml:space="preserve">with a focus on girls’ education and gender equality </w:t>
      </w:r>
      <w:r w:rsidRPr="000378CB">
        <w:rPr>
          <w:rFonts w:asciiTheme="majorBidi" w:hAnsiTheme="majorBidi" w:cstheme="majorBidi"/>
          <w:color w:val="000000" w:themeColor="text1"/>
        </w:rPr>
        <w:t>in Afghanistan considering government priorities and AKES,A Education Strategy?</w:t>
      </w:r>
      <w:r w:rsidR="00B36042" w:rsidRPr="000378CB">
        <w:rPr>
          <w:rFonts w:asciiTheme="majorBidi" w:hAnsiTheme="majorBidi" w:cstheme="majorBidi"/>
          <w:color w:val="000000" w:themeColor="text1"/>
        </w:rPr>
        <w:t xml:space="preserve"> </w:t>
      </w:r>
    </w:p>
    <w:p w14:paraId="78D2CA63" w14:textId="77777777" w:rsidR="00CC61AD" w:rsidRPr="000378CB" w:rsidRDefault="00452319" w:rsidP="00CC61AD">
      <w:pPr>
        <w:rPr>
          <w:rFonts w:asciiTheme="majorBidi" w:hAnsiTheme="majorBidi" w:cstheme="majorBidi"/>
          <w:b/>
          <w:bCs/>
          <w:color w:val="000000" w:themeColor="text1"/>
        </w:rPr>
      </w:pPr>
      <w:r w:rsidRPr="000378CB">
        <w:rPr>
          <w:rFonts w:asciiTheme="majorBidi" w:hAnsiTheme="majorBidi" w:cstheme="majorBidi"/>
          <w:b/>
          <w:bCs/>
          <w:color w:val="000000" w:themeColor="text1"/>
        </w:rPr>
        <w:t>3</w:t>
      </w:r>
      <w:r w:rsidR="00144B68" w:rsidRPr="000378CB">
        <w:rPr>
          <w:rFonts w:asciiTheme="majorBidi" w:hAnsiTheme="majorBidi" w:cstheme="majorBidi"/>
          <w:b/>
          <w:bCs/>
          <w:color w:val="000000" w:themeColor="text1"/>
        </w:rPr>
        <w:t xml:space="preserve">. </w:t>
      </w:r>
      <w:r w:rsidR="00CC61AD" w:rsidRPr="000378CB">
        <w:rPr>
          <w:rFonts w:asciiTheme="majorBidi" w:hAnsiTheme="majorBidi" w:cstheme="majorBidi"/>
          <w:b/>
          <w:bCs/>
          <w:color w:val="000000" w:themeColor="text1"/>
        </w:rPr>
        <w:t>Stakeholders and Users</w:t>
      </w:r>
    </w:p>
    <w:p w14:paraId="49AB33E5" w14:textId="77777777" w:rsidR="00CC61AD" w:rsidRPr="000378CB" w:rsidRDefault="00144B68" w:rsidP="00CC61AD">
      <w:pPr>
        <w:rPr>
          <w:rFonts w:asciiTheme="majorBidi" w:hAnsiTheme="majorBidi" w:cstheme="majorBidi"/>
          <w:color w:val="000000" w:themeColor="text1"/>
        </w:rPr>
      </w:pPr>
      <w:r w:rsidRPr="000378CB">
        <w:rPr>
          <w:rFonts w:asciiTheme="majorBidi" w:hAnsiTheme="majorBidi" w:cstheme="majorBidi"/>
          <w:color w:val="000000" w:themeColor="text1"/>
        </w:rPr>
        <w:t>The study</w:t>
      </w:r>
      <w:r w:rsidR="00CC61AD" w:rsidRPr="000378CB">
        <w:rPr>
          <w:rFonts w:asciiTheme="majorBidi" w:hAnsiTheme="majorBidi" w:cstheme="majorBidi"/>
          <w:color w:val="000000" w:themeColor="text1"/>
        </w:rPr>
        <w:t xml:space="preserve"> will seek the views of, and be useful to, a range of internal and external stakeholders. </w:t>
      </w:r>
    </w:p>
    <w:p w14:paraId="47F2C2D0" w14:textId="77777777" w:rsidR="00CC61AD" w:rsidRPr="000378CB" w:rsidRDefault="00CC61AD" w:rsidP="00452319">
      <w:pPr>
        <w:pStyle w:val="ListParagraph"/>
        <w:numPr>
          <w:ilvl w:val="0"/>
          <w:numId w:val="8"/>
        </w:numPr>
        <w:rPr>
          <w:rFonts w:asciiTheme="majorBidi" w:hAnsiTheme="majorBidi" w:cstheme="majorBidi"/>
          <w:color w:val="000000" w:themeColor="text1"/>
        </w:rPr>
      </w:pPr>
      <w:r w:rsidRPr="000378CB">
        <w:rPr>
          <w:rFonts w:asciiTheme="majorBidi" w:hAnsiTheme="majorBidi" w:cstheme="majorBidi"/>
          <w:color w:val="000000" w:themeColor="text1"/>
        </w:rPr>
        <w:t>Internal stakeholders an</w:t>
      </w:r>
      <w:r w:rsidR="00144B68" w:rsidRPr="000378CB">
        <w:rPr>
          <w:rFonts w:asciiTheme="majorBidi" w:hAnsiTheme="majorBidi" w:cstheme="majorBidi"/>
          <w:color w:val="000000" w:themeColor="text1"/>
        </w:rPr>
        <w:t xml:space="preserve">d users: </w:t>
      </w:r>
      <w:r w:rsidR="005C77BC" w:rsidRPr="000378CB">
        <w:rPr>
          <w:rFonts w:asciiTheme="majorBidi" w:hAnsiTheme="majorBidi" w:cstheme="majorBidi"/>
          <w:color w:val="000000" w:themeColor="text1"/>
        </w:rPr>
        <w:t xml:space="preserve">Fund Manager, PMU, </w:t>
      </w:r>
      <w:r w:rsidR="00144B68" w:rsidRPr="000378CB">
        <w:rPr>
          <w:rFonts w:asciiTheme="majorBidi" w:hAnsiTheme="majorBidi" w:cstheme="majorBidi"/>
          <w:color w:val="000000" w:themeColor="text1"/>
        </w:rPr>
        <w:t xml:space="preserve">AKES,A </w:t>
      </w:r>
      <w:r w:rsidRPr="000378CB">
        <w:rPr>
          <w:rFonts w:asciiTheme="majorBidi" w:hAnsiTheme="majorBidi" w:cstheme="majorBidi"/>
          <w:color w:val="000000" w:themeColor="text1"/>
        </w:rPr>
        <w:t>national and regional offices, target schools, includin</w:t>
      </w:r>
      <w:r w:rsidR="00144B68" w:rsidRPr="000378CB">
        <w:rPr>
          <w:rFonts w:asciiTheme="majorBidi" w:hAnsiTheme="majorBidi" w:cstheme="majorBidi"/>
          <w:color w:val="000000" w:themeColor="text1"/>
        </w:rPr>
        <w:t>g school Shuras;</w:t>
      </w:r>
    </w:p>
    <w:p w14:paraId="4728919C" w14:textId="77777777" w:rsidR="00CC61AD" w:rsidRPr="000378CB" w:rsidRDefault="00CC61AD" w:rsidP="00452319">
      <w:pPr>
        <w:pStyle w:val="ListParagraph"/>
        <w:numPr>
          <w:ilvl w:val="0"/>
          <w:numId w:val="8"/>
        </w:numPr>
        <w:rPr>
          <w:rFonts w:asciiTheme="majorBidi" w:hAnsiTheme="majorBidi" w:cstheme="majorBidi"/>
          <w:color w:val="000000" w:themeColor="text1"/>
        </w:rPr>
      </w:pPr>
      <w:r w:rsidRPr="000378CB">
        <w:rPr>
          <w:rFonts w:asciiTheme="majorBidi" w:hAnsiTheme="majorBidi" w:cstheme="majorBidi"/>
          <w:color w:val="000000" w:themeColor="text1"/>
        </w:rPr>
        <w:t>External stakehol</w:t>
      </w:r>
      <w:r w:rsidR="00144B68" w:rsidRPr="000378CB">
        <w:rPr>
          <w:rFonts w:asciiTheme="majorBidi" w:hAnsiTheme="majorBidi" w:cstheme="majorBidi"/>
          <w:color w:val="000000" w:themeColor="text1"/>
        </w:rPr>
        <w:t xml:space="preserve">ders and users: </w:t>
      </w:r>
      <w:r w:rsidR="005C77BC" w:rsidRPr="000378CB">
        <w:rPr>
          <w:rFonts w:asciiTheme="majorBidi" w:hAnsiTheme="majorBidi" w:cstheme="majorBidi"/>
          <w:color w:val="000000" w:themeColor="text1"/>
        </w:rPr>
        <w:t xml:space="preserve">MoE, </w:t>
      </w:r>
      <w:r w:rsidR="00144B68" w:rsidRPr="000378CB">
        <w:rPr>
          <w:rFonts w:asciiTheme="majorBidi" w:hAnsiTheme="majorBidi" w:cstheme="majorBidi"/>
          <w:color w:val="000000" w:themeColor="text1"/>
        </w:rPr>
        <w:t>AKES Head Office team</w:t>
      </w:r>
      <w:r w:rsidRPr="000378CB">
        <w:rPr>
          <w:rFonts w:asciiTheme="majorBidi" w:hAnsiTheme="majorBidi" w:cstheme="majorBidi"/>
          <w:color w:val="000000" w:themeColor="text1"/>
        </w:rPr>
        <w:t xml:space="preserve">, </w:t>
      </w:r>
      <w:r w:rsidR="00AA64E4" w:rsidRPr="000378CB">
        <w:rPr>
          <w:rFonts w:asciiTheme="majorBidi" w:hAnsiTheme="majorBidi" w:cstheme="majorBidi"/>
          <w:color w:val="000000" w:themeColor="text1"/>
        </w:rPr>
        <w:t xml:space="preserve">AKDN office, AKF, National Council, </w:t>
      </w:r>
      <w:r w:rsidRPr="000378CB">
        <w:rPr>
          <w:rFonts w:asciiTheme="majorBidi" w:hAnsiTheme="majorBidi" w:cstheme="majorBidi"/>
          <w:color w:val="000000" w:themeColor="text1"/>
        </w:rPr>
        <w:t>members of the Development Partners’ Group and international and national civil society organizations involved in impl</w:t>
      </w:r>
      <w:r w:rsidR="005C77BC" w:rsidRPr="000378CB">
        <w:rPr>
          <w:rFonts w:asciiTheme="majorBidi" w:hAnsiTheme="majorBidi" w:cstheme="majorBidi"/>
          <w:color w:val="000000" w:themeColor="text1"/>
        </w:rPr>
        <w:t>ementing education initiatives.</w:t>
      </w:r>
    </w:p>
    <w:p w14:paraId="7A66E4A9" w14:textId="77777777" w:rsidR="00AA64E4" w:rsidRPr="000378CB" w:rsidRDefault="00AA64E4" w:rsidP="00CC61AD">
      <w:pPr>
        <w:rPr>
          <w:rFonts w:asciiTheme="majorBidi" w:hAnsiTheme="majorBidi" w:cstheme="majorBidi"/>
          <w:color w:val="000000" w:themeColor="text1"/>
        </w:rPr>
      </w:pPr>
    </w:p>
    <w:p w14:paraId="585F232D" w14:textId="77777777" w:rsidR="00EE126D" w:rsidRPr="000378CB" w:rsidRDefault="00E23C56" w:rsidP="00CC61AD">
      <w:pPr>
        <w:rPr>
          <w:rFonts w:asciiTheme="majorBidi" w:hAnsiTheme="majorBidi" w:cstheme="majorBidi"/>
          <w:b/>
          <w:bCs/>
          <w:color w:val="000000" w:themeColor="text1"/>
        </w:rPr>
      </w:pPr>
      <w:r w:rsidRPr="000378CB">
        <w:rPr>
          <w:rFonts w:asciiTheme="majorBidi" w:hAnsiTheme="majorBidi" w:cstheme="majorBidi"/>
          <w:b/>
          <w:bCs/>
          <w:color w:val="000000" w:themeColor="text1"/>
        </w:rPr>
        <w:lastRenderedPageBreak/>
        <w:t xml:space="preserve">4. </w:t>
      </w:r>
      <w:r w:rsidR="00CC61AD" w:rsidRPr="000378CB">
        <w:rPr>
          <w:rFonts w:asciiTheme="majorBidi" w:hAnsiTheme="majorBidi" w:cstheme="majorBidi"/>
          <w:b/>
          <w:bCs/>
          <w:color w:val="000000" w:themeColor="text1"/>
        </w:rPr>
        <w:t>Selection criteria</w:t>
      </w:r>
    </w:p>
    <w:p w14:paraId="54D551E2" w14:textId="28E87FB7" w:rsidR="00CC61AD" w:rsidRPr="000378CB" w:rsidRDefault="00CC61AD" w:rsidP="00BD38B9">
      <w:pPr>
        <w:pStyle w:val="NormalWeb"/>
        <w:numPr>
          <w:ilvl w:val="0"/>
          <w:numId w:val="5"/>
        </w:numPr>
        <w:shd w:val="clear" w:color="auto" w:fill="FFFFFF"/>
        <w:spacing w:before="0" w:beforeAutospacing="0" w:after="0" w:afterAutospacing="0"/>
        <w:textAlignment w:val="baseline"/>
        <w:rPr>
          <w:rFonts w:asciiTheme="majorBidi" w:hAnsiTheme="majorBidi" w:cstheme="majorBidi"/>
          <w:color w:val="000000" w:themeColor="text1"/>
          <w:sz w:val="22"/>
          <w:szCs w:val="22"/>
        </w:rPr>
      </w:pPr>
      <w:r w:rsidRPr="000378CB">
        <w:rPr>
          <w:rFonts w:asciiTheme="majorBidi" w:hAnsiTheme="majorBidi" w:cstheme="majorBidi"/>
          <w:color w:val="000000" w:themeColor="text1"/>
          <w:sz w:val="22"/>
          <w:szCs w:val="22"/>
        </w:rPr>
        <w:t xml:space="preserve">Education – Post graduate degree in education, social science and/or related disciplines required, preference given to </w:t>
      </w:r>
      <w:r w:rsidR="00BD38B9">
        <w:rPr>
          <w:rFonts w:asciiTheme="majorBidi" w:hAnsiTheme="majorBidi" w:cstheme="majorBidi"/>
          <w:color w:val="000000" w:themeColor="text1"/>
          <w:sz w:val="22"/>
          <w:szCs w:val="22"/>
        </w:rPr>
        <w:t xml:space="preserve">consultants with strong education background in pedagogical leaderships. </w:t>
      </w:r>
    </w:p>
    <w:p w14:paraId="16B33175" w14:textId="77777777" w:rsidR="00CC61AD" w:rsidRPr="000378CB" w:rsidRDefault="00CC61AD" w:rsidP="00B22B06">
      <w:pPr>
        <w:pStyle w:val="NormalWeb"/>
        <w:numPr>
          <w:ilvl w:val="0"/>
          <w:numId w:val="5"/>
        </w:numPr>
        <w:shd w:val="clear" w:color="auto" w:fill="FFFFFF"/>
        <w:spacing w:before="0" w:beforeAutospacing="0" w:after="0" w:afterAutospacing="0"/>
        <w:textAlignment w:val="baseline"/>
        <w:rPr>
          <w:rFonts w:asciiTheme="majorBidi" w:hAnsiTheme="majorBidi" w:cstheme="majorBidi"/>
          <w:color w:val="000000" w:themeColor="text1"/>
          <w:sz w:val="22"/>
          <w:szCs w:val="22"/>
        </w:rPr>
      </w:pPr>
      <w:r w:rsidRPr="000378CB">
        <w:rPr>
          <w:rFonts w:asciiTheme="majorBidi" w:hAnsiTheme="majorBidi" w:cstheme="majorBidi"/>
          <w:color w:val="000000" w:themeColor="text1"/>
          <w:sz w:val="22"/>
          <w:szCs w:val="22"/>
        </w:rPr>
        <w:t>Professional and Skills Experience –Strong research, analytical and operational experience in social sectors, preferably in the Education sector</w:t>
      </w:r>
      <w:r w:rsidR="00B22B06" w:rsidRPr="000378CB">
        <w:rPr>
          <w:rFonts w:asciiTheme="majorBidi" w:hAnsiTheme="majorBidi" w:cstheme="majorBidi"/>
          <w:color w:val="000000" w:themeColor="text1"/>
          <w:sz w:val="22"/>
          <w:szCs w:val="22"/>
        </w:rPr>
        <w:t xml:space="preserve"> and Remedial Education Programming. Understanding context of working in conflict affected countries is preferred. </w:t>
      </w:r>
      <w:r w:rsidRPr="000378CB">
        <w:rPr>
          <w:rFonts w:asciiTheme="majorBidi" w:hAnsiTheme="majorBidi" w:cstheme="majorBidi"/>
          <w:color w:val="000000" w:themeColor="text1"/>
          <w:sz w:val="22"/>
          <w:szCs w:val="22"/>
        </w:rPr>
        <w:t> </w:t>
      </w:r>
    </w:p>
    <w:p w14:paraId="737D0D9F" w14:textId="77777777" w:rsidR="00CC61AD" w:rsidRPr="000378CB" w:rsidRDefault="00CC61AD" w:rsidP="00B22B06">
      <w:pPr>
        <w:pStyle w:val="NormalWeb"/>
        <w:numPr>
          <w:ilvl w:val="0"/>
          <w:numId w:val="5"/>
        </w:numPr>
        <w:shd w:val="clear" w:color="auto" w:fill="FFFFFF"/>
        <w:spacing w:before="0" w:beforeAutospacing="0" w:after="0" w:afterAutospacing="0"/>
        <w:textAlignment w:val="baseline"/>
        <w:rPr>
          <w:rFonts w:asciiTheme="majorBidi" w:hAnsiTheme="majorBidi" w:cstheme="majorBidi"/>
          <w:color w:val="000000" w:themeColor="text1"/>
          <w:sz w:val="22"/>
          <w:szCs w:val="22"/>
        </w:rPr>
      </w:pPr>
      <w:r w:rsidRPr="000378CB">
        <w:rPr>
          <w:rFonts w:asciiTheme="majorBidi" w:hAnsiTheme="majorBidi" w:cstheme="majorBidi"/>
          <w:color w:val="000000" w:themeColor="text1"/>
          <w:sz w:val="22"/>
          <w:szCs w:val="22"/>
        </w:rPr>
        <w:t>Teamwork – Demonstrated success working in teams, tangible record of conducting and leading research acr</w:t>
      </w:r>
      <w:r w:rsidR="00B22B06" w:rsidRPr="000378CB">
        <w:rPr>
          <w:rFonts w:asciiTheme="majorBidi" w:hAnsiTheme="majorBidi" w:cstheme="majorBidi"/>
          <w:color w:val="000000" w:themeColor="text1"/>
          <w:sz w:val="22"/>
          <w:szCs w:val="22"/>
        </w:rPr>
        <w:t>oss teams and diverse contexts;</w:t>
      </w:r>
    </w:p>
    <w:p w14:paraId="1F808ED7" w14:textId="77777777" w:rsidR="00CC61AD" w:rsidRPr="000378CB" w:rsidRDefault="00CC61AD" w:rsidP="00AA64E4">
      <w:pPr>
        <w:pStyle w:val="NormalWeb"/>
        <w:numPr>
          <w:ilvl w:val="0"/>
          <w:numId w:val="5"/>
        </w:numPr>
        <w:shd w:val="clear" w:color="auto" w:fill="FFFFFF"/>
        <w:spacing w:before="0" w:beforeAutospacing="0" w:after="0" w:afterAutospacing="0"/>
        <w:textAlignment w:val="baseline"/>
        <w:rPr>
          <w:rFonts w:asciiTheme="majorBidi" w:hAnsiTheme="majorBidi" w:cstheme="majorBidi"/>
          <w:color w:val="000000" w:themeColor="text1"/>
          <w:sz w:val="22"/>
          <w:szCs w:val="22"/>
        </w:rPr>
      </w:pPr>
      <w:r w:rsidRPr="000378CB">
        <w:rPr>
          <w:rFonts w:asciiTheme="majorBidi" w:hAnsiTheme="majorBidi" w:cstheme="majorBidi"/>
          <w:color w:val="000000" w:themeColor="text1"/>
          <w:sz w:val="22"/>
          <w:szCs w:val="22"/>
        </w:rPr>
        <w:t>Conceptual and analytic skills – Creative approach that can help clients and team members analyze situations, set priorities and develop innovative programs;</w:t>
      </w:r>
    </w:p>
    <w:p w14:paraId="21F48E2C" w14:textId="77777777" w:rsidR="00B36042" w:rsidRPr="000378CB" w:rsidRDefault="00CC61AD" w:rsidP="00B36042">
      <w:pPr>
        <w:pStyle w:val="NormalWeb"/>
        <w:numPr>
          <w:ilvl w:val="0"/>
          <w:numId w:val="5"/>
        </w:numPr>
        <w:shd w:val="clear" w:color="auto" w:fill="FFFFFF"/>
        <w:spacing w:before="0" w:beforeAutospacing="0" w:after="0" w:afterAutospacing="0"/>
        <w:textAlignment w:val="baseline"/>
        <w:rPr>
          <w:rFonts w:asciiTheme="majorBidi" w:hAnsiTheme="majorBidi" w:cstheme="majorBidi"/>
          <w:color w:val="000000" w:themeColor="text1"/>
          <w:sz w:val="22"/>
          <w:szCs w:val="22"/>
        </w:rPr>
      </w:pPr>
      <w:r w:rsidRPr="000378CB">
        <w:rPr>
          <w:rFonts w:asciiTheme="majorBidi" w:hAnsiTheme="majorBidi" w:cstheme="majorBidi"/>
          <w:color w:val="000000" w:themeColor="text1"/>
          <w:sz w:val="22"/>
          <w:szCs w:val="22"/>
        </w:rPr>
        <w:t>Time management – A track record of delivering high-quality products in a timely fashion. Capability of managing uncertainties in the work program and undertaking a range of tasks simultaneously.</w:t>
      </w:r>
    </w:p>
    <w:p w14:paraId="3DFEED13" w14:textId="77777777" w:rsidR="00B36042" w:rsidRPr="000378CB" w:rsidRDefault="00B36042" w:rsidP="00B36042">
      <w:pPr>
        <w:pStyle w:val="NormalWeb"/>
        <w:numPr>
          <w:ilvl w:val="0"/>
          <w:numId w:val="5"/>
        </w:numPr>
        <w:shd w:val="clear" w:color="auto" w:fill="FFFFFF"/>
        <w:spacing w:before="0" w:beforeAutospacing="0" w:after="0" w:afterAutospacing="0"/>
        <w:textAlignment w:val="baseline"/>
        <w:rPr>
          <w:rFonts w:asciiTheme="majorBidi" w:hAnsiTheme="majorBidi" w:cstheme="majorBidi"/>
          <w:color w:val="000000" w:themeColor="text1"/>
          <w:sz w:val="22"/>
          <w:szCs w:val="22"/>
        </w:rPr>
      </w:pPr>
      <w:r w:rsidRPr="000378CB">
        <w:rPr>
          <w:rFonts w:asciiTheme="majorBidi" w:hAnsiTheme="majorBidi" w:cstheme="majorBidi"/>
          <w:color w:val="000000" w:themeColor="text1"/>
          <w:sz w:val="22"/>
          <w:szCs w:val="22"/>
        </w:rPr>
        <w:t>Proficiency in using a range of ICT tools for different purposes ranging from data analysis to training and development</w:t>
      </w:r>
    </w:p>
    <w:p w14:paraId="77D9C97E" w14:textId="30E6EE97" w:rsidR="00CC61AD" w:rsidRPr="000378CB" w:rsidRDefault="00CC61AD" w:rsidP="00AA64E4">
      <w:pPr>
        <w:pStyle w:val="NormalWeb"/>
        <w:numPr>
          <w:ilvl w:val="0"/>
          <w:numId w:val="5"/>
        </w:numPr>
        <w:shd w:val="clear" w:color="auto" w:fill="FFFFFF"/>
        <w:spacing w:before="0" w:beforeAutospacing="0" w:after="0" w:afterAutospacing="0"/>
        <w:textAlignment w:val="baseline"/>
        <w:rPr>
          <w:rFonts w:asciiTheme="majorBidi" w:hAnsiTheme="majorBidi" w:cstheme="majorBidi"/>
          <w:color w:val="000000" w:themeColor="text1"/>
          <w:sz w:val="22"/>
          <w:szCs w:val="22"/>
        </w:rPr>
      </w:pPr>
      <w:r w:rsidRPr="000378CB">
        <w:rPr>
          <w:rFonts w:asciiTheme="majorBidi" w:hAnsiTheme="majorBidi" w:cstheme="majorBidi"/>
          <w:color w:val="000000" w:themeColor="text1"/>
          <w:sz w:val="22"/>
          <w:szCs w:val="22"/>
        </w:rPr>
        <w:t>Field experience</w:t>
      </w:r>
      <w:r w:rsidR="00BD38B9">
        <w:rPr>
          <w:rFonts w:asciiTheme="majorBidi" w:hAnsiTheme="majorBidi" w:cstheme="majorBidi"/>
          <w:color w:val="000000" w:themeColor="text1"/>
          <w:sz w:val="22"/>
          <w:szCs w:val="22"/>
        </w:rPr>
        <w:t xml:space="preserve"> in a least developed</w:t>
      </w:r>
      <w:r w:rsidRPr="000378CB">
        <w:rPr>
          <w:rFonts w:asciiTheme="majorBidi" w:hAnsiTheme="majorBidi" w:cstheme="majorBidi"/>
          <w:color w:val="000000" w:themeColor="text1"/>
          <w:sz w:val="22"/>
          <w:szCs w:val="22"/>
        </w:rPr>
        <w:t xml:space="preserve"> country setting is strongly preferred.</w:t>
      </w:r>
      <w:r w:rsidR="00BD38B9">
        <w:rPr>
          <w:rFonts w:asciiTheme="majorBidi" w:hAnsiTheme="majorBidi" w:cstheme="majorBidi"/>
          <w:color w:val="000000" w:themeColor="text1"/>
          <w:sz w:val="22"/>
          <w:szCs w:val="22"/>
        </w:rPr>
        <w:t xml:space="preserve"> Physical wellbeing and ability to travel to remote areas of Afghanistan is highly preferred. </w:t>
      </w:r>
    </w:p>
    <w:p w14:paraId="7913CD92" w14:textId="77777777" w:rsidR="00415D58" w:rsidRPr="000378CB" w:rsidRDefault="00415D58" w:rsidP="00CC61AD">
      <w:pPr>
        <w:pStyle w:val="NormalWeb"/>
        <w:shd w:val="clear" w:color="auto" w:fill="FFFFFF"/>
        <w:spacing w:before="0" w:beforeAutospacing="0" w:after="0" w:afterAutospacing="0"/>
        <w:textAlignment w:val="baseline"/>
        <w:rPr>
          <w:rFonts w:asciiTheme="majorBidi" w:hAnsiTheme="majorBidi" w:cstheme="majorBidi"/>
          <w:color w:val="000000" w:themeColor="text1"/>
          <w:sz w:val="22"/>
          <w:szCs w:val="22"/>
        </w:rPr>
      </w:pPr>
    </w:p>
    <w:p w14:paraId="07C26256" w14:textId="77777777" w:rsidR="00415D58" w:rsidRPr="000378CB" w:rsidRDefault="00415D58" w:rsidP="00415D58">
      <w:pPr>
        <w:spacing w:after="0" w:line="240" w:lineRule="auto"/>
        <w:jc w:val="both"/>
        <w:rPr>
          <w:rFonts w:asciiTheme="majorBidi" w:hAnsiTheme="majorBidi" w:cstheme="majorBidi"/>
          <w:bCs/>
          <w:color w:val="000000" w:themeColor="text1"/>
        </w:rPr>
      </w:pPr>
      <w:r w:rsidRPr="000378CB">
        <w:rPr>
          <w:rFonts w:asciiTheme="majorBidi" w:eastAsia="Times New Roman" w:hAnsiTheme="majorBidi" w:cstheme="majorBidi"/>
          <w:b/>
          <w:bCs/>
          <w:color w:val="000000" w:themeColor="text1"/>
          <w:kern w:val="32"/>
          <w:lang w:val="en-GB"/>
        </w:rPr>
        <w:t>Ethical protocols</w:t>
      </w:r>
    </w:p>
    <w:p w14:paraId="4743404E" w14:textId="77777777" w:rsidR="00415D58" w:rsidRPr="000378CB" w:rsidRDefault="00415D58" w:rsidP="00415D58">
      <w:pPr>
        <w:spacing w:after="0" w:line="240" w:lineRule="auto"/>
        <w:jc w:val="both"/>
        <w:rPr>
          <w:rFonts w:asciiTheme="majorBidi" w:hAnsiTheme="majorBidi" w:cstheme="majorBidi"/>
          <w:bCs/>
          <w:color w:val="000000" w:themeColor="text1"/>
        </w:rPr>
      </w:pPr>
      <w:r w:rsidRPr="000378CB">
        <w:rPr>
          <w:rFonts w:asciiTheme="majorBidi" w:hAnsiTheme="majorBidi" w:cstheme="majorBidi"/>
          <w:bCs/>
          <w:color w:val="000000" w:themeColor="text1"/>
        </w:rPr>
        <w:t xml:space="preserve">The assessment approach must consider the safety of </w:t>
      </w:r>
      <w:r w:rsidR="002A07DD" w:rsidRPr="000378CB">
        <w:rPr>
          <w:rFonts w:asciiTheme="majorBidi" w:hAnsiTheme="majorBidi" w:cstheme="majorBidi"/>
          <w:bCs/>
          <w:color w:val="000000" w:themeColor="text1"/>
        </w:rPr>
        <w:t xml:space="preserve">all participants, adults </w:t>
      </w:r>
      <w:r w:rsidRPr="000378CB">
        <w:rPr>
          <w:rFonts w:asciiTheme="majorBidi" w:hAnsiTheme="majorBidi" w:cstheme="majorBidi"/>
          <w:bCs/>
          <w:color w:val="000000" w:themeColor="text1"/>
        </w:rPr>
        <w:t>and especially children at all stages of the assessment.</w:t>
      </w:r>
      <w:r w:rsidR="002A07DD" w:rsidRPr="000378CB">
        <w:rPr>
          <w:rFonts w:asciiTheme="majorBidi" w:hAnsiTheme="majorBidi" w:cstheme="majorBidi"/>
          <w:bCs/>
          <w:color w:val="000000" w:themeColor="text1"/>
        </w:rPr>
        <w:t xml:space="preserve"> The assessment approach must consider safeguarding of the Aga Khan Development Network, associated agencies and </w:t>
      </w:r>
      <w:r w:rsidR="00600117" w:rsidRPr="000378CB">
        <w:rPr>
          <w:rFonts w:asciiTheme="majorBidi" w:hAnsiTheme="majorBidi" w:cstheme="majorBidi"/>
          <w:bCs/>
          <w:color w:val="000000" w:themeColor="text1"/>
        </w:rPr>
        <w:t>partners</w:t>
      </w:r>
      <w:r w:rsidR="005C77BC" w:rsidRPr="000378CB">
        <w:rPr>
          <w:rFonts w:asciiTheme="majorBidi" w:hAnsiTheme="majorBidi" w:cstheme="majorBidi"/>
          <w:bCs/>
          <w:color w:val="000000" w:themeColor="text1"/>
        </w:rPr>
        <w:t>.</w:t>
      </w:r>
      <w:r w:rsidR="00600117" w:rsidRPr="000378CB">
        <w:rPr>
          <w:rFonts w:asciiTheme="majorBidi" w:hAnsiTheme="majorBidi" w:cstheme="majorBidi"/>
          <w:bCs/>
          <w:color w:val="000000" w:themeColor="text1"/>
        </w:rPr>
        <w:t xml:space="preserve"> The</w:t>
      </w:r>
      <w:r w:rsidRPr="000378CB">
        <w:rPr>
          <w:rFonts w:asciiTheme="majorBidi" w:hAnsiTheme="majorBidi" w:cstheme="majorBidi"/>
          <w:bCs/>
          <w:color w:val="000000" w:themeColor="text1"/>
        </w:rPr>
        <w:t xml:space="preserve"> consultant / organization will need to demonstrate how they have considered the protection of children through the different stages, including recruitment and training of research staff, data collection and data analysis and report writing. </w:t>
      </w:r>
    </w:p>
    <w:p w14:paraId="7A06B99D" w14:textId="77777777" w:rsidR="00415D58" w:rsidRPr="000378CB" w:rsidRDefault="00415D58" w:rsidP="00415D58">
      <w:pPr>
        <w:spacing w:after="0" w:line="240" w:lineRule="auto"/>
        <w:jc w:val="both"/>
        <w:rPr>
          <w:rFonts w:asciiTheme="majorBidi" w:hAnsiTheme="majorBidi" w:cstheme="majorBidi"/>
          <w:bCs/>
          <w:color w:val="000000" w:themeColor="text1"/>
        </w:rPr>
      </w:pPr>
    </w:p>
    <w:p w14:paraId="6F0BAE99" w14:textId="77777777" w:rsidR="00415D58" w:rsidRPr="000378CB" w:rsidRDefault="00415D58" w:rsidP="00415D58">
      <w:pPr>
        <w:spacing w:after="0" w:line="240" w:lineRule="auto"/>
        <w:jc w:val="both"/>
        <w:rPr>
          <w:rFonts w:asciiTheme="majorBidi" w:hAnsiTheme="majorBidi" w:cstheme="majorBidi"/>
          <w:bCs/>
          <w:color w:val="000000" w:themeColor="text1"/>
        </w:rPr>
      </w:pPr>
      <w:r w:rsidRPr="000378CB">
        <w:rPr>
          <w:rFonts w:asciiTheme="majorBidi" w:hAnsiTheme="majorBidi" w:cstheme="majorBidi"/>
          <w:bCs/>
          <w:color w:val="000000" w:themeColor="text1"/>
        </w:rPr>
        <w:t>The consultant is required to set out their approach to ensuring complete compliance with international good practice with regards to research ethics and protocols particularly with regards to safeguarding children, vulnerable groups (including people with disabilities) and those in frag</w:t>
      </w:r>
      <w:r w:rsidR="00B22B06" w:rsidRPr="000378CB">
        <w:rPr>
          <w:rFonts w:asciiTheme="majorBidi" w:hAnsiTheme="majorBidi" w:cstheme="majorBidi"/>
          <w:bCs/>
          <w:color w:val="000000" w:themeColor="text1"/>
        </w:rPr>
        <w:t>ile and conflict affected areas</w:t>
      </w:r>
      <w:r w:rsidRPr="000378CB">
        <w:rPr>
          <w:rFonts w:asciiTheme="majorBidi" w:hAnsiTheme="majorBidi" w:cstheme="majorBidi"/>
          <w:bCs/>
          <w:color w:val="000000" w:themeColor="text1"/>
        </w:rPr>
        <w:t xml:space="preserve">. Consideration should be given to the items listed below. Note that this is not an exhaustive list and therefore, potential contractors should consider additional aspects of ethics. The consultant is also required to include a copy of their ethics policy as part of the package of supporting documents: </w:t>
      </w:r>
    </w:p>
    <w:p w14:paraId="2E361972" w14:textId="77777777" w:rsidR="00415D58" w:rsidRPr="000378CB" w:rsidRDefault="00415D58" w:rsidP="00415D58">
      <w:pPr>
        <w:spacing w:after="0" w:line="240" w:lineRule="auto"/>
        <w:jc w:val="both"/>
        <w:rPr>
          <w:rFonts w:asciiTheme="majorBidi" w:hAnsiTheme="majorBidi" w:cstheme="majorBidi"/>
          <w:bCs/>
          <w:color w:val="000000" w:themeColor="text1"/>
        </w:rPr>
      </w:pPr>
    </w:p>
    <w:p w14:paraId="6C7AF99C" w14:textId="77777777" w:rsidR="00415D58" w:rsidRPr="000378CB" w:rsidRDefault="00415D58" w:rsidP="00452319">
      <w:pPr>
        <w:numPr>
          <w:ilvl w:val="0"/>
          <w:numId w:val="9"/>
        </w:numPr>
        <w:spacing w:before="40" w:after="40" w:line="240" w:lineRule="auto"/>
        <w:ind w:left="360"/>
        <w:jc w:val="both"/>
        <w:rPr>
          <w:rFonts w:asciiTheme="majorBidi" w:hAnsiTheme="majorBidi" w:cstheme="majorBidi"/>
          <w:bCs/>
          <w:color w:val="000000" w:themeColor="text1"/>
        </w:rPr>
      </w:pPr>
      <w:r w:rsidRPr="000378CB">
        <w:rPr>
          <w:rFonts w:asciiTheme="majorBidi" w:hAnsiTheme="majorBidi" w:cstheme="majorBidi"/>
          <w:bCs/>
          <w:color w:val="000000" w:themeColor="text1"/>
        </w:rPr>
        <w:t xml:space="preserve">administrative, technical and physical safeguards to protect the confidentiality of those participating in research; </w:t>
      </w:r>
    </w:p>
    <w:p w14:paraId="44C6D5A6" w14:textId="77777777" w:rsidR="00415D58" w:rsidRPr="000378CB" w:rsidRDefault="00415D58" w:rsidP="00452319">
      <w:pPr>
        <w:numPr>
          <w:ilvl w:val="0"/>
          <w:numId w:val="9"/>
        </w:numPr>
        <w:spacing w:before="40" w:after="40" w:line="240" w:lineRule="auto"/>
        <w:ind w:left="360"/>
        <w:jc w:val="both"/>
        <w:rPr>
          <w:rFonts w:asciiTheme="majorBidi" w:hAnsiTheme="majorBidi" w:cstheme="majorBidi"/>
          <w:bCs/>
          <w:color w:val="000000" w:themeColor="text1"/>
        </w:rPr>
      </w:pPr>
      <w:r w:rsidRPr="000378CB">
        <w:rPr>
          <w:rFonts w:asciiTheme="majorBidi" w:hAnsiTheme="majorBidi" w:cstheme="majorBidi"/>
          <w:bCs/>
          <w:color w:val="000000" w:themeColor="text1"/>
        </w:rPr>
        <w:t xml:space="preserve">physical safeguards for those conducting research; </w:t>
      </w:r>
    </w:p>
    <w:p w14:paraId="1AFF2470" w14:textId="77777777" w:rsidR="00415D58" w:rsidRPr="000378CB" w:rsidRDefault="00415D58" w:rsidP="00452319">
      <w:pPr>
        <w:numPr>
          <w:ilvl w:val="0"/>
          <w:numId w:val="9"/>
        </w:numPr>
        <w:spacing w:before="40" w:after="40" w:line="240" w:lineRule="auto"/>
        <w:ind w:left="360"/>
        <w:jc w:val="both"/>
        <w:rPr>
          <w:rFonts w:asciiTheme="majorBidi" w:hAnsiTheme="majorBidi" w:cstheme="majorBidi"/>
          <w:bCs/>
          <w:color w:val="000000" w:themeColor="text1"/>
        </w:rPr>
      </w:pPr>
      <w:r w:rsidRPr="000378CB">
        <w:rPr>
          <w:rFonts w:asciiTheme="majorBidi" w:hAnsiTheme="majorBidi" w:cstheme="majorBidi"/>
          <w:bCs/>
          <w:color w:val="000000" w:themeColor="text1"/>
        </w:rPr>
        <w:t xml:space="preserve">data protection and secure maintenance procedures for personal information; </w:t>
      </w:r>
    </w:p>
    <w:p w14:paraId="49259C14" w14:textId="77777777" w:rsidR="00415D58" w:rsidRPr="000378CB" w:rsidRDefault="00415D58" w:rsidP="00452319">
      <w:pPr>
        <w:numPr>
          <w:ilvl w:val="0"/>
          <w:numId w:val="9"/>
        </w:numPr>
        <w:spacing w:before="40" w:after="40" w:line="240" w:lineRule="auto"/>
        <w:ind w:left="360"/>
        <w:jc w:val="both"/>
        <w:rPr>
          <w:rFonts w:asciiTheme="majorBidi" w:hAnsiTheme="majorBidi" w:cstheme="majorBidi"/>
          <w:bCs/>
          <w:color w:val="000000" w:themeColor="text1"/>
        </w:rPr>
      </w:pPr>
      <w:r w:rsidRPr="000378CB">
        <w:rPr>
          <w:rFonts w:asciiTheme="majorBidi" w:hAnsiTheme="majorBidi" w:cstheme="majorBidi"/>
          <w:bCs/>
          <w:color w:val="000000" w:themeColor="text1"/>
        </w:rPr>
        <w:t xml:space="preserve">parental consent concerning data collection from minors (participants under 18) or collation of data about minors; </w:t>
      </w:r>
    </w:p>
    <w:p w14:paraId="42E1785E" w14:textId="77777777" w:rsidR="00415D58" w:rsidRPr="000378CB" w:rsidRDefault="00415D58" w:rsidP="00452319">
      <w:pPr>
        <w:numPr>
          <w:ilvl w:val="0"/>
          <w:numId w:val="9"/>
        </w:numPr>
        <w:spacing w:before="40" w:after="40" w:line="240" w:lineRule="auto"/>
        <w:ind w:left="360"/>
        <w:jc w:val="both"/>
        <w:rPr>
          <w:rFonts w:asciiTheme="majorBidi" w:hAnsiTheme="majorBidi" w:cstheme="majorBidi"/>
          <w:bCs/>
          <w:color w:val="000000" w:themeColor="text1"/>
        </w:rPr>
      </w:pPr>
      <w:r w:rsidRPr="000378CB">
        <w:rPr>
          <w:rFonts w:asciiTheme="majorBidi" w:hAnsiTheme="majorBidi" w:cstheme="majorBidi"/>
          <w:bCs/>
          <w:color w:val="000000" w:themeColor="text1"/>
        </w:rPr>
        <w:t xml:space="preserve">age- and ability-appropriate assent processes based on reasonable assumptions about comprehension for the ages of minors and minors with disabilities they intend to involve in the research; and </w:t>
      </w:r>
    </w:p>
    <w:p w14:paraId="5ED38477" w14:textId="77777777" w:rsidR="00415D58" w:rsidRPr="000378CB" w:rsidRDefault="00415D58" w:rsidP="00452319">
      <w:pPr>
        <w:numPr>
          <w:ilvl w:val="0"/>
          <w:numId w:val="9"/>
        </w:numPr>
        <w:spacing w:before="40" w:after="40" w:line="240" w:lineRule="auto"/>
        <w:ind w:left="360"/>
        <w:jc w:val="both"/>
        <w:rPr>
          <w:rFonts w:asciiTheme="majorBidi" w:hAnsiTheme="majorBidi" w:cstheme="majorBidi"/>
          <w:bCs/>
          <w:color w:val="000000" w:themeColor="text1"/>
        </w:rPr>
      </w:pPr>
      <w:r w:rsidRPr="000378CB">
        <w:rPr>
          <w:rFonts w:asciiTheme="majorBidi" w:hAnsiTheme="majorBidi" w:cstheme="majorBidi"/>
          <w:bCs/>
          <w:color w:val="000000" w:themeColor="text1"/>
        </w:rPr>
        <w:t xml:space="preserve">Age-appropriate participation of minors, including in the development of data collection tools. </w:t>
      </w:r>
    </w:p>
    <w:p w14:paraId="738DACA8" w14:textId="77777777" w:rsidR="00415D58" w:rsidRPr="000378CB" w:rsidRDefault="00415D58" w:rsidP="00452319">
      <w:pPr>
        <w:pStyle w:val="NormalWeb"/>
        <w:shd w:val="clear" w:color="auto" w:fill="FFFFFF"/>
        <w:spacing w:before="0" w:beforeAutospacing="0" w:after="0" w:afterAutospacing="0"/>
        <w:textAlignment w:val="baseline"/>
        <w:rPr>
          <w:rFonts w:asciiTheme="majorBidi" w:hAnsiTheme="majorBidi" w:cstheme="majorBidi"/>
          <w:color w:val="000000" w:themeColor="text1"/>
          <w:sz w:val="22"/>
          <w:szCs w:val="22"/>
        </w:rPr>
      </w:pPr>
    </w:p>
    <w:p w14:paraId="1D25AAA9" w14:textId="77777777" w:rsidR="00CC61AD" w:rsidRPr="000378CB" w:rsidRDefault="00CC61AD" w:rsidP="00CC61AD">
      <w:pPr>
        <w:pStyle w:val="NormalWeb"/>
        <w:shd w:val="clear" w:color="auto" w:fill="FFFFFF"/>
        <w:spacing w:before="0" w:beforeAutospacing="0" w:after="0" w:afterAutospacing="0"/>
        <w:textAlignment w:val="baseline"/>
        <w:rPr>
          <w:rFonts w:asciiTheme="majorBidi" w:hAnsiTheme="majorBidi" w:cstheme="majorBidi"/>
          <w:color w:val="000000" w:themeColor="text1"/>
          <w:sz w:val="22"/>
          <w:szCs w:val="22"/>
        </w:rPr>
      </w:pPr>
    </w:p>
    <w:p w14:paraId="4910D229" w14:textId="77777777" w:rsidR="00CC61AD" w:rsidRPr="000378CB" w:rsidRDefault="00E23C56">
      <w:pPr>
        <w:rPr>
          <w:rFonts w:asciiTheme="majorBidi" w:hAnsiTheme="majorBidi" w:cstheme="majorBidi"/>
          <w:b/>
          <w:bCs/>
          <w:color w:val="000000" w:themeColor="text1"/>
        </w:rPr>
      </w:pPr>
      <w:r w:rsidRPr="000378CB">
        <w:rPr>
          <w:rFonts w:asciiTheme="majorBidi" w:hAnsiTheme="majorBidi" w:cstheme="majorBidi"/>
          <w:b/>
          <w:bCs/>
          <w:color w:val="000000" w:themeColor="text1"/>
        </w:rPr>
        <w:t xml:space="preserve">5. </w:t>
      </w:r>
      <w:r w:rsidR="00CC61AD" w:rsidRPr="000378CB">
        <w:rPr>
          <w:rFonts w:asciiTheme="majorBidi" w:hAnsiTheme="majorBidi" w:cstheme="majorBidi"/>
          <w:b/>
          <w:bCs/>
          <w:color w:val="000000" w:themeColor="text1"/>
        </w:rPr>
        <w:t>Deliverables</w:t>
      </w:r>
    </w:p>
    <w:p w14:paraId="255B54A6" w14:textId="77777777" w:rsidR="00144B68" w:rsidRPr="000378CB" w:rsidRDefault="00144B68" w:rsidP="00144B68">
      <w:pPr>
        <w:numPr>
          <w:ilvl w:val="0"/>
          <w:numId w:val="1"/>
        </w:numPr>
        <w:spacing w:after="0" w:line="240" w:lineRule="auto"/>
        <w:jc w:val="both"/>
        <w:rPr>
          <w:rFonts w:asciiTheme="majorBidi" w:hAnsiTheme="majorBidi" w:cstheme="majorBidi"/>
          <w:b/>
          <w:color w:val="000000" w:themeColor="text1"/>
        </w:rPr>
      </w:pPr>
      <w:r w:rsidRPr="000378CB">
        <w:rPr>
          <w:rFonts w:asciiTheme="majorBidi" w:hAnsiTheme="majorBidi" w:cstheme="majorBidi"/>
          <w:b/>
          <w:color w:val="000000" w:themeColor="text1"/>
        </w:rPr>
        <w:t xml:space="preserve">Inception report </w:t>
      </w:r>
      <w:r w:rsidRPr="000378CB">
        <w:rPr>
          <w:rFonts w:asciiTheme="majorBidi" w:hAnsiTheme="majorBidi" w:cstheme="majorBidi"/>
          <w:color w:val="000000" w:themeColor="text1"/>
        </w:rPr>
        <w:t>(2 pages)</w:t>
      </w:r>
    </w:p>
    <w:p w14:paraId="3BCB3168" w14:textId="77777777" w:rsidR="00144B68" w:rsidRPr="000378CB" w:rsidRDefault="00E23C56" w:rsidP="00144B68">
      <w:pPr>
        <w:numPr>
          <w:ilvl w:val="0"/>
          <w:numId w:val="1"/>
        </w:numPr>
        <w:spacing w:after="0" w:line="240" w:lineRule="auto"/>
        <w:jc w:val="both"/>
        <w:rPr>
          <w:rFonts w:asciiTheme="majorBidi" w:hAnsiTheme="majorBidi" w:cstheme="majorBidi"/>
          <w:b/>
          <w:color w:val="000000" w:themeColor="text1"/>
        </w:rPr>
      </w:pPr>
      <w:r w:rsidRPr="000378CB">
        <w:rPr>
          <w:rFonts w:asciiTheme="majorBidi" w:hAnsiTheme="majorBidi" w:cstheme="majorBidi"/>
          <w:b/>
          <w:color w:val="000000" w:themeColor="text1"/>
        </w:rPr>
        <w:t>Study</w:t>
      </w:r>
      <w:r w:rsidR="00144B68" w:rsidRPr="000378CB">
        <w:rPr>
          <w:rFonts w:asciiTheme="majorBidi" w:hAnsiTheme="majorBidi" w:cstheme="majorBidi"/>
          <w:b/>
          <w:color w:val="000000" w:themeColor="text1"/>
        </w:rPr>
        <w:t xml:space="preserve"> summary </w:t>
      </w:r>
      <w:r w:rsidR="00144B68" w:rsidRPr="000378CB">
        <w:rPr>
          <w:rFonts w:asciiTheme="majorBidi" w:hAnsiTheme="majorBidi" w:cstheme="majorBidi"/>
          <w:color w:val="000000" w:themeColor="text1"/>
        </w:rPr>
        <w:t>(2</w:t>
      </w:r>
      <w:r w:rsidRPr="000378CB">
        <w:rPr>
          <w:rFonts w:asciiTheme="majorBidi" w:hAnsiTheme="majorBidi" w:cstheme="majorBidi"/>
          <w:color w:val="000000" w:themeColor="text1"/>
        </w:rPr>
        <w:t>-3 page summary of key study</w:t>
      </w:r>
      <w:r w:rsidR="00144B68" w:rsidRPr="000378CB">
        <w:rPr>
          <w:rFonts w:asciiTheme="majorBidi" w:hAnsiTheme="majorBidi" w:cstheme="majorBidi"/>
          <w:color w:val="000000" w:themeColor="text1"/>
        </w:rPr>
        <w:t xml:space="preserve"> findings and recommendations);</w:t>
      </w:r>
      <w:r w:rsidR="00144B68" w:rsidRPr="000378CB">
        <w:rPr>
          <w:rFonts w:asciiTheme="majorBidi" w:hAnsiTheme="majorBidi" w:cstheme="majorBidi"/>
          <w:b/>
          <w:color w:val="000000" w:themeColor="text1"/>
        </w:rPr>
        <w:t xml:space="preserve"> </w:t>
      </w:r>
    </w:p>
    <w:p w14:paraId="7D333918" w14:textId="46B7D82C" w:rsidR="00144B68" w:rsidRPr="000378CB" w:rsidRDefault="00144B68">
      <w:pPr>
        <w:numPr>
          <w:ilvl w:val="0"/>
          <w:numId w:val="1"/>
        </w:numPr>
        <w:spacing w:after="0" w:line="240" w:lineRule="auto"/>
        <w:jc w:val="both"/>
        <w:rPr>
          <w:rFonts w:asciiTheme="majorBidi" w:hAnsiTheme="majorBidi" w:cstheme="majorBidi"/>
          <w:color w:val="000000" w:themeColor="text1"/>
        </w:rPr>
      </w:pPr>
      <w:r w:rsidRPr="000378CB">
        <w:rPr>
          <w:rFonts w:asciiTheme="majorBidi" w:hAnsiTheme="majorBidi" w:cstheme="majorBidi"/>
          <w:b/>
          <w:color w:val="000000" w:themeColor="text1"/>
        </w:rPr>
        <w:t xml:space="preserve">Validation workshop </w:t>
      </w:r>
      <w:r w:rsidR="00897B33" w:rsidRPr="000378CB">
        <w:rPr>
          <w:rFonts w:asciiTheme="majorBidi" w:hAnsiTheme="majorBidi" w:cstheme="majorBidi"/>
          <w:bCs/>
          <w:color w:val="000000" w:themeColor="text1"/>
        </w:rPr>
        <w:t xml:space="preserve">of </w:t>
      </w:r>
      <w:r w:rsidR="00EE541A" w:rsidRPr="000378CB">
        <w:rPr>
          <w:rFonts w:asciiTheme="majorBidi" w:hAnsiTheme="majorBidi" w:cstheme="majorBidi"/>
          <w:bCs/>
          <w:color w:val="000000" w:themeColor="text1"/>
        </w:rPr>
        <w:t>research findings and recommendations</w:t>
      </w:r>
      <w:r w:rsidR="00897B33" w:rsidRPr="000378CB">
        <w:rPr>
          <w:rFonts w:asciiTheme="majorBidi" w:hAnsiTheme="majorBidi" w:cstheme="majorBidi"/>
          <w:b/>
          <w:color w:val="000000" w:themeColor="text1"/>
        </w:rPr>
        <w:t xml:space="preserve"> </w:t>
      </w:r>
      <w:r w:rsidRPr="000378CB">
        <w:rPr>
          <w:rFonts w:asciiTheme="majorBidi" w:hAnsiTheme="majorBidi" w:cstheme="majorBidi"/>
          <w:color w:val="000000" w:themeColor="text1"/>
        </w:rPr>
        <w:t>with key stakeholders</w:t>
      </w:r>
      <w:r w:rsidRPr="000378CB">
        <w:rPr>
          <w:rFonts w:asciiTheme="majorBidi" w:hAnsiTheme="majorBidi" w:cstheme="majorBidi"/>
          <w:b/>
          <w:color w:val="000000" w:themeColor="text1"/>
        </w:rPr>
        <w:t xml:space="preserve"> </w:t>
      </w:r>
      <w:r w:rsidR="00897B33" w:rsidRPr="000378CB">
        <w:rPr>
          <w:rFonts w:asciiTheme="majorBidi" w:hAnsiTheme="majorBidi" w:cstheme="majorBidi"/>
          <w:bCs/>
          <w:color w:val="000000" w:themeColor="text1"/>
        </w:rPr>
        <w:t>(national and regional staff, teachers, school personnel</w:t>
      </w:r>
      <w:r w:rsidR="00EE541A" w:rsidRPr="000378CB">
        <w:rPr>
          <w:rFonts w:asciiTheme="majorBidi" w:hAnsiTheme="majorBidi" w:cstheme="majorBidi"/>
          <w:bCs/>
          <w:color w:val="000000" w:themeColor="text1"/>
        </w:rPr>
        <w:t>, students and community members</w:t>
      </w:r>
      <w:r w:rsidR="00897B33" w:rsidRPr="000378CB">
        <w:rPr>
          <w:rFonts w:asciiTheme="majorBidi" w:hAnsiTheme="majorBidi" w:cstheme="majorBidi"/>
          <w:bCs/>
          <w:color w:val="000000" w:themeColor="text1"/>
        </w:rPr>
        <w:t>)</w:t>
      </w:r>
      <w:r w:rsidR="00EE541A" w:rsidRPr="000378CB">
        <w:rPr>
          <w:rFonts w:asciiTheme="majorBidi" w:hAnsiTheme="majorBidi" w:cstheme="majorBidi"/>
          <w:color w:val="000000" w:themeColor="text1"/>
        </w:rPr>
        <w:t>.</w:t>
      </w:r>
      <w:r w:rsidRPr="000378CB">
        <w:rPr>
          <w:rFonts w:asciiTheme="majorBidi" w:hAnsiTheme="majorBidi" w:cstheme="majorBidi"/>
          <w:color w:val="000000" w:themeColor="text1"/>
        </w:rPr>
        <w:t xml:space="preserve"> </w:t>
      </w:r>
    </w:p>
    <w:p w14:paraId="31225783" w14:textId="77777777" w:rsidR="00144B68" w:rsidRPr="000378CB" w:rsidRDefault="00144B68" w:rsidP="00144B68">
      <w:pPr>
        <w:numPr>
          <w:ilvl w:val="0"/>
          <w:numId w:val="1"/>
        </w:numPr>
        <w:spacing w:after="0" w:line="240" w:lineRule="auto"/>
        <w:jc w:val="both"/>
        <w:rPr>
          <w:rFonts w:asciiTheme="majorBidi" w:hAnsiTheme="majorBidi" w:cstheme="majorBidi"/>
          <w:color w:val="000000" w:themeColor="text1"/>
        </w:rPr>
      </w:pPr>
      <w:r w:rsidRPr="000378CB">
        <w:rPr>
          <w:rFonts w:asciiTheme="majorBidi" w:hAnsiTheme="majorBidi" w:cstheme="majorBidi"/>
          <w:b/>
          <w:color w:val="000000" w:themeColor="text1"/>
        </w:rPr>
        <w:t xml:space="preserve">Draft and final </w:t>
      </w:r>
      <w:r w:rsidR="00E23C56" w:rsidRPr="000378CB">
        <w:rPr>
          <w:rFonts w:asciiTheme="majorBidi" w:hAnsiTheme="majorBidi" w:cstheme="majorBidi"/>
          <w:b/>
          <w:color w:val="000000" w:themeColor="text1"/>
        </w:rPr>
        <w:t>study</w:t>
      </w:r>
      <w:r w:rsidRPr="000378CB">
        <w:rPr>
          <w:rFonts w:asciiTheme="majorBidi" w:hAnsiTheme="majorBidi" w:cstheme="majorBidi"/>
          <w:b/>
          <w:color w:val="000000" w:themeColor="text1"/>
        </w:rPr>
        <w:t xml:space="preserve"> report </w:t>
      </w:r>
      <w:r w:rsidRPr="000378CB">
        <w:rPr>
          <w:rFonts w:asciiTheme="majorBidi" w:hAnsiTheme="majorBidi" w:cstheme="majorBidi"/>
          <w:color w:val="000000" w:themeColor="text1"/>
        </w:rPr>
        <w:t xml:space="preserve">(for reporting format, see Annex 1) </w:t>
      </w:r>
      <w:r w:rsidRPr="000378CB">
        <w:rPr>
          <w:rFonts w:asciiTheme="majorBidi" w:hAnsiTheme="majorBidi" w:cstheme="majorBidi"/>
          <w:bCs/>
          <w:color w:val="000000" w:themeColor="text1"/>
        </w:rPr>
        <w:t xml:space="preserve">and </w:t>
      </w:r>
      <w:r w:rsidRPr="000378CB">
        <w:rPr>
          <w:rFonts w:asciiTheme="majorBidi" w:hAnsiTheme="majorBidi" w:cstheme="majorBidi"/>
          <w:b/>
          <w:bCs/>
          <w:color w:val="000000" w:themeColor="text1"/>
        </w:rPr>
        <w:t xml:space="preserve">a Power Point Presentation of key findings. </w:t>
      </w:r>
    </w:p>
    <w:p w14:paraId="0D8417EE" w14:textId="77777777" w:rsidR="00144B68" w:rsidRPr="000378CB" w:rsidRDefault="00144B68" w:rsidP="00144B68">
      <w:pPr>
        <w:numPr>
          <w:ilvl w:val="0"/>
          <w:numId w:val="1"/>
        </w:numPr>
        <w:spacing w:after="0" w:line="240" w:lineRule="auto"/>
        <w:jc w:val="both"/>
        <w:rPr>
          <w:rFonts w:asciiTheme="majorBidi" w:hAnsiTheme="majorBidi" w:cstheme="majorBidi"/>
          <w:b/>
          <w:color w:val="000000" w:themeColor="text1"/>
        </w:rPr>
      </w:pPr>
      <w:r w:rsidRPr="000378CB">
        <w:rPr>
          <w:rFonts w:asciiTheme="majorBidi" w:hAnsiTheme="majorBidi" w:cstheme="majorBidi"/>
          <w:b/>
          <w:bCs/>
          <w:color w:val="000000" w:themeColor="text1"/>
        </w:rPr>
        <w:lastRenderedPageBreak/>
        <w:t xml:space="preserve">Short summary report </w:t>
      </w:r>
      <w:r w:rsidRPr="000378CB">
        <w:rPr>
          <w:rFonts w:asciiTheme="majorBidi" w:hAnsiTheme="majorBidi" w:cstheme="majorBidi"/>
          <w:bCs/>
          <w:color w:val="000000" w:themeColor="text1"/>
        </w:rPr>
        <w:t>(2 pages – for general dissemination to stakeholders).</w:t>
      </w:r>
    </w:p>
    <w:p w14:paraId="1F96C90C" w14:textId="15ECE375" w:rsidR="00144B68" w:rsidRPr="000378CB" w:rsidRDefault="00144B68">
      <w:pPr>
        <w:numPr>
          <w:ilvl w:val="0"/>
          <w:numId w:val="1"/>
        </w:numPr>
        <w:spacing w:after="0" w:line="240" w:lineRule="auto"/>
        <w:jc w:val="both"/>
        <w:rPr>
          <w:rFonts w:asciiTheme="majorBidi" w:hAnsiTheme="majorBidi" w:cstheme="majorBidi"/>
          <w:b/>
          <w:color w:val="000000" w:themeColor="text1"/>
        </w:rPr>
      </w:pPr>
      <w:r w:rsidRPr="000378CB">
        <w:rPr>
          <w:rFonts w:asciiTheme="majorBidi" w:hAnsiTheme="majorBidi" w:cstheme="majorBidi"/>
          <w:b/>
          <w:bCs/>
          <w:color w:val="000000" w:themeColor="text1"/>
        </w:rPr>
        <w:t xml:space="preserve">One </w:t>
      </w:r>
      <w:r w:rsidR="00897B33" w:rsidRPr="000378CB">
        <w:rPr>
          <w:rFonts w:asciiTheme="majorBidi" w:hAnsiTheme="majorBidi" w:cstheme="majorBidi"/>
          <w:b/>
          <w:bCs/>
          <w:color w:val="000000" w:themeColor="text1"/>
        </w:rPr>
        <w:t xml:space="preserve">Day </w:t>
      </w:r>
      <w:r w:rsidRPr="000378CB">
        <w:rPr>
          <w:rFonts w:asciiTheme="majorBidi" w:hAnsiTheme="majorBidi" w:cstheme="majorBidi"/>
          <w:b/>
          <w:bCs/>
          <w:color w:val="000000" w:themeColor="text1"/>
        </w:rPr>
        <w:t xml:space="preserve">Training for Education </w:t>
      </w:r>
      <w:r w:rsidR="00897B33" w:rsidRPr="000378CB">
        <w:rPr>
          <w:rFonts w:asciiTheme="majorBidi" w:hAnsiTheme="majorBidi" w:cstheme="majorBidi"/>
          <w:b/>
          <w:bCs/>
          <w:color w:val="000000" w:themeColor="text1"/>
        </w:rPr>
        <w:t xml:space="preserve">and </w:t>
      </w:r>
      <w:r w:rsidRPr="000378CB">
        <w:rPr>
          <w:rFonts w:asciiTheme="majorBidi" w:hAnsiTheme="majorBidi" w:cstheme="majorBidi"/>
          <w:b/>
          <w:bCs/>
          <w:color w:val="000000" w:themeColor="text1"/>
        </w:rPr>
        <w:t>M&amp;E Staff</w:t>
      </w:r>
      <w:r w:rsidR="00897B33" w:rsidRPr="000378CB">
        <w:rPr>
          <w:rFonts w:asciiTheme="majorBidi" w:hAnsiTheme="majorBidi" w:cstheme="majorBidi"/>
          <w:b/>
          <w:bCs/>
          <w:color w:val="000000" w:themeColor="text1"/>
        </w:rPr>
        <w:t xml:space="preserve"> </w:t>
      </w:r>
      <w:r w:rsidR="00897B33" w:rsidRPr="000378CB">
        <w:rPr>
          <w:rFonts w:asciiTheme="majorBidi" w:hAnsiTheme="majorBidi" w:cstheme="majorBidi"/>
          <w:color w:val="000000" w:themeColor="text1"/>
        </w:rPr>
        <w:t>on data collection methods and approaches.</w:t>
      </w:r>
      <w:r w:rsidR="00897B33" w:rsidRPr="000378CB">
        <w:rPr>
          <w:rFonts w:asciiTheme="majorBidi" w:hAnsiTheme="majorBidi" w:cstheme="majorBidi"/>
          <w:b/>
          <w:bCs/>
          <w:color w:val="000000" w:themeColor="text1"/>
        </w:rPr>
        <w:t xml:space="preserve"> </w:t>
      </w:r>
    </w:p>
    <w:p w14:paraId="76ABA50D" w14:textId="77777777" w:rsidR="00E23C56" w:rsidRPr="000378CB" w:rsidRDefault="00E23C56" w:rsidP="00144B68">
      <w:pPr>
        <w:numPr>
          <w:ilvl w:val="0"/>
          <w:numId w:val="1"/>
        </w:numPr>
        <w:spacing w:after="0" w:line="240" w:lineRule="auto"/>
        <w:jc w:val="both"/>
        <w:rPr>
          <w:rFonts w:asciiTheme="majorBidi" w:hAnsiTheme="majorBidi" w:cstheme="majorBidi"/>
          <w:b/>
          <w:color w:val="000000" w:themeColor="text1"/>
        </w:rPr>
      </w:pPr>
      <w:r w:rsidRPr="000378CB">
        <w:rPr>
          <w:rFonts w:asciiTheme="majorBidi" w:hAnsiTheme="majorBidi" w:cstheme="majorBidi"/>
          <w:b/>
          <w:bCs/>
          <w:color w:val="000000" w:themeColor="text1"/>
        </w:rPr>
        <w:t xml:space="preserve">Full study report </w:t>
      </w:r>
      <w:r w:rsidR="00B22B06" w:rsidRPr="000378CB">
        <w:rPr>
          <w:rFonts w:asciiTheme="majorBidi" w:hAnsiTheme="majorBidi" w:cstheme="majorBidi"/>
          <w:color w:val="000000" w:themeColor="text1"/>
        </w:rPr>
        <w:t>(Maximum 30 pages)</w:t>
      </w:r>
    </w:p>
    <w:p w14:paraId="216B22C7" w14:textId="77777777" w:rsidR="00493923" w:rsidRPr="000378CB" w:rsidRDefault="00493923" w:rsidP="00036CD4">
      <w:pPr>
        <w:spacing w:after="0" w:line="240" w:lineRule="auto"/>
        <w:ind w:left="360"/>
        <w:jc w:val="both"/>
        <w:rPr>
          <w:rFonts w:asciiTheme="majorBidi" w:hAnsiTheme="majorBidi" w:cstheme="majorBidi"/>
          <w:b/>
          <w:color w:val="000000" w:themeColor="text1"/>
        </w:rPr>
      </w:pPr>
    </w:p>
    <w:p w14:paraId="2781B3E2" w14:textId="77777777" w:rsidR="00CC61AD" w:rsidRPr="000378CB" w:rsidRDefault="00E23C56">
      <w:pPr>
        <w:rPr>
          <w:rFonts w:asciiTheme="majorBidi" w:hAnsiTheme="majorBidi" w:cstheme="majorBidi"/>
          <w:b/>
          <w:bCs/>
          <w:color w:val="000000" w:themeColor="text1"/>
        </w:rPr>
      </w:pPr>
      <w:r w:rsidRPr="000378CB">
        <w:rPr>
          <w:rFonts w:asciiTheme="majorBidi" w:hAnsiTheme="majorBidi" w:cstheme="majorBidi"/>
          <w:b/>
          <w:bCs/>
          <w:color w:val="000000" w:themeColor="text1"/>
        </w:rPr>
        <w:t xml:space="preserve">6. </w:t>
      </w:r>
      <w:r w:rsidR="00CC61AD" w:rsidRPr="000378CB">
        <w:rPr>
          <w:rFonts w:asciiTheme="majorBidi" w:hAnsiTheme="majorBidi" w:cstheme="majorBidi"/>
          <w:b/>
          <w:bCs/>
          <w:color w:val="000000" w:themeColor="text1"/>
        </w:rPr>
        <w:t xml:space="preserve">Terms of the assignment </w:t>
      </w:r>
    </w:p>
    <w:p w14:paraId="35DEBAF8" w14:textId="76447D98" w:rsidR="00E23C56" w:rsidRPr="000378CB" w:rsidRDefault="00E23C56">
      <w:pPr>
        <w:rPr>
          <w:rFonts w:asciiTheme="majorBidi" w:hAnsiTheme="majorBidi" w:cstheme="majorBidi"/>
          <w:color w:val="000000" w:themeColor="text1"/>
        </w:rPr>
      </w:pPr>
      <w:r w:rsidRPr="000378CB">
        <w:rPr>
          <w:rFonts w:asciiTheme="majorBidi" w:hAnsiTheme="majorBidi" w:cstheme="majorBidi"/>
          <w:color w:val="000000" w:themeColor="text1"/>
        </w:rPr>
        <w:t xml:space="preserve">The lessons learned study should start </w:t>
      </w:r>
      <w:r w:rsidR="00962CD4" w:rsidRPr="000378CB">
        <w:rPr>
          <w:rFonts w:asciiTheme="majorBidi" w:hAnsiTheme="majorBidi" w:cstheme="majorBidi"/>
          <w:b/>
          <w:bCs/>
          <w:color w:val="000000" w:themeColor="text1"/>
        </w:rPr>
        <w:t>from</w:t>
      </w:r>
      <w:r w:rsidRPr="000378CB">
        <w:rPr>
          <w:rFonts w:asciiTheme="majorBidi" w:hAnsiTheme="majorBidi" w:cstheme="majorBidi"/>
          <w:b/>
          <w:bCs/>
          <w:color w:val="000000" w:themeColor="text1"/>
        </w:rPr>
        <w:t xml:space="preserve"> </w:t>
      </w:r>
      <w:r w:rsidR="00493923">
        <w:rPr>
          <w:rFonts w:asciiTheme="majorBidi" w:hAnsiTheme="majorBidi" w:cstheme="majorBidi"/>
          <w:b/>
          <w:bCs/>
          <w:color w:val="000000" w:themeColor="text1"/>
        </w:rPr>
        <w:t>February</w:t>
      </w:r>
      <w:r w:rsidRPr="000378CB">
        <w:rPr>
          <w:rFonts w:asciiTheme="majorBidi" w:hAnsiTheme="majorBidi" w:cstheme="majorBidi"/>
          <w:b/>
          <w:bCs/>
          <w:color w:val="000000" w:themeColor="text1"/>
        </w:rPr>
        <w:t xml:space="preserve"> 202</w:t>
      </w:r>
      <w:r w:rsidR="008E77C6" w:rsidRPr="000378CB">
        <w:rPr>
          <w:rFonts w:asciiTheme="majorBidi" w:hAnsiTheme="majorBidi" w:cstheme="majorBidi"/>
          <w:b/>
          <w:bCs/>
          <w:color w:val="000000" w:themeColor="text1"/>
        </w:rPr>
        <w:t>1</w:t>
      </w:r>
      <w:r w:rsidRPr="000378CB">
        <w:rPr>
          <w:rFonts w:asciiTheme="majorBidi" w:hAnsiTheme="majorBidi" w:cstheme="majorBidi"/>
          <w:color w:val="000000" w:themeColor="text1"/>
        </w:rPr>
        <w:t xml:space="preserve"> with final deliverables handed over to AKES,A </w:t>
      </w:r>
      <w:r w:rsidRPr="000378CB">
        <w:rPr>
          <w:rFonts w:asciiTheme="majorBidi" w:hAnsiTheme="majorBidi" w:cstheme="majorBidi"/>
          <w:b/>
          <w:bCs/>
          <w:color w:val="000000" w:themeColor="text1"/>
        </w:rPr>
        <w:t>by mid-</w:t>
      </w:r>
      <w:r w:rsidR="00493923">
        <w:rPr>
          <w:rFonts w:asciiTheme="majorBidi" w:hAnsiTheme="majorBidi" w:cstheme="majorBidi"/>
          <w:b/>
          <w:bCs/>
          <w:color w:val="000000" w:themeColor="text1"/>
        </w:rPr>
        <w:t>April</w:t>
      </w:r>
      <w:r w:rsidRPr="000378CB">
        <w:rPr>
          <w:rFonts w:asciiTheme="majorBidi" w:hAnsiTheme="majorBidi" w:cstheme="majorBidi"/>
          <w:b/>
          <w:bCs/>
          <w:color w:val="000000" w:themeColor="text1"/>
        </w:rPr>
        <w:t xml:space="preserve"> 2021</w:t>
      </w:r>
      <w:r w:rsidRPr="000378CB">
        <w:rPr>
          <w:rFonts w:asciiTheme="majorBidi" w:hAnsiTheme="majorBidi" w:cstheme="majorBidi"/>
          <w:color w:val="000000" w:themeColor="text1"/>
        </w:rPr>
        <w:t xml:space="preserve"> (whereas </w:t>
      </w:r>
      <w:r w:rsidR="00B22B06" w:rsidRPr="000378CB">
        <w:rPr>
          <w:rFonts w:asciiTheme="majorBidi" w:hAnsiTheme="majorBidi" w:cstheme="majorBidi"/>
          <w:color w:val="000000" w:themeColor="text1"/>
        </w:rPr>
        <w:t>the first draft of the study</w:t>
      </w:r>
      <w:r w:rsidRPr="000378CB">
        <w:rPr>
          <w:rFonts w:asciiTheme="majorBidi" w:hAnsiTheme="majorBidi" w:cstheme="majorBidi"/>
          <w:color w:val="000000" w:themeColor="text1"/>
        </w:rPr>
        <w:t xml:space="preserve"> report should be submitted before the </w:t>
      </w:r>
      <w:r w:rsidRPr="000378CB">
        <w:rPr>
          <w:rFonts w:asciiTheme="majorBidi" w:hAnsiTheme="majorBidi" w:cstheme="majorBidi"/>
          <w:b/>
          <w:bCs/>
          <w:color w:val="000000" w:themeColor="text1"/>
        </w:rPr>
        <w:t xml:space="preserve">end of </w:t>
      </w:r>
      <w:r w:rsidR="00493923">
        <w:rPr>
          <w:rFonts w:asciiTheme="majorBidi" w:hAnsiTheme="majorBidi" w:cstheme="majorBidi"/>
          <w:b/>
          <w:bCs/>
          <w:color w:val="000000" w:themeColor="text1"/>
        </w:rPr>
        <w:t>March</w:t>
      </w:r>
      <w:r w:rsidRPr="000378CB">
        <w:rPr>
          <w:rFonts w:asciiTheme="majorBidi" w:hAnsiTheme="majorBidi" w:cstheme="majorBidi"/>
          <w:b/>
          <w:bCs/>
          <w:color w:val="000000" w:themeColor="text1"/>
        </w:rPr>
        <w:t xml:space="preserve"> 202</w:t>
      </w:r>
      <w:r w:rsidR="008E77C6" w:rsidRPr="000378CB">
        <w:rPr>
          <w:rFonts w:asciiTheme="majorBidi" w:hAnsiTheme="majorBidi" w:cstheme="majorBidi"/>
          <w:b/>
          <w:bCs/>
          <w:color w:val="000000" w:themeColor="text1"/>
        </w:rPr>
        <w:t>1</w:t>
      </w:r>
      <w:r w:rsidRPr="000378CB">
        <w:rPr>
          <w:rFonts w:asciiTheme="majorBidi" w:hAnsiTheme="majorBidi" w:cstheme="majorBidi"/>
          <w:color w:val="000000" w:themeColor="text1"/>
        </w:rPr>
        <w:t>). The total number of days for the consultancy is 30 working days over two month period.</w:t>
      </w:r>
    </w:p>
    <w:p w14:paraId="3CB79C14" w14:textId="77777777" w:rsidR="00144B68" w:rsidRPr="000378CB" w:rsidRDefault="00E23C56" w:rsidP="00E23C56">
      <w:pPr>
        <w:spacing w:after="0" w:line="240" w:lineRule="auto"/>
        <w:jc w:val="both"/>
        <w:rPr>
          <w:rFonts w:asciiTheme="majorBidi" w:hAnsiTheme="majorBidi" w:cstheme="majorBidi"/>
          <w:b/>
          <w:color w:val="000000" w:themeColor="text1"/>
        </w:rPr>
      </w:pPr>
      <w:r w:rsidRPr="000378CB">
        <w:rPr>
          <w:rFonts w:asciiTheme="majorBidi" w:hAnsiTheme="majorBidi" w:cstheme="majorBidi"/>
          <w:b/>
          <w:color w:val="000000" w:themeColor="text1"/>
        </w:rPr>
        <w:t xml:space="preserve">7. </w:t>
      </w:r>
      <w:r w:rsidR="00144B68" w:rsidRPr="000378CB">
        <w:rPr>
          <w:rFonts w:asciiTheme="majorBidi" w:hAnsiTheme="majorBidi" w:cstheme="majorBidi"/>
          <w:b/>
          <w:color w:val="000000" w:themeColor="text1"/>
        </w:rPr>
        <w:t>Reporting line</w:t>
      </w:r>
    </w:p>
    <w:p w14:paraId="6AEB78E4" w14:textId="3C933285" w:rsidR="00144B68" w:rsidRPr="000378CB" w:rsidRDefault="00144B68" w:rsidP="00AC7030">
      <w:pPr>
        <w:keepNext/>
        <w:keepLines/>
        <w:spacing w:after="0" w:line="240" w:lineRule="auto"/>
        <w:contextualSpacing/>
        <w:outlineLvl w:val="0"/>
        <w:rPr>
          <w:rFonts w:asciiTheme="majorBidi" w:hAnsiTheme="majorBidi" w:cstheme="majorBidi"/>
          <w:bCs/>
          <w:color w:val="000000" w:themeColor="text1"/>
        </w:rPr>
      </w:pPr>
      <w:r w:rsidRPr="000378CB">
        <w:rPr>
          <w:rFonts w:asciiTheme="majorBidi" w:hAnsiTheme="majorBidi" w:cstheme="majorBidi"/>
          <w:bCs/>
          <w:color w:val="000000" w:themeColor="text1"/>
        </w:rPr>
        <w:t>The consultan</w:t>
      </w:r>
      <w:r w:rsidR="00E23C56" w:rsidRPr="000378CB">
        <w:rPr>
          <w:rFonts w:asciiTheme="majorBidi" w:hAnsiTheme="majorBidi" w:cstheme="majorBidi"/>
          <w:bCs/>
          <w:color w:val="000000" w:themeColor="text1"/>
        </w:rPr>
        <w:t>t will report to the Project Coordinator</w:t>
      </w:r>
      <w:r w:rsidRPr="000378CB">
        <w:rPr>
          <w:rFonts w:asciiTheme="majorBidi" w:hAnsiTheme="majorBidi" w:cstheme="majorBidi"/>
          <w:bCs/>
          <w:color w:val="000000" w:themeColor="text1"/>
        </w:rPr>
        <w:t xml:space="preserve">, who will coordinate the </w:t>
      </w:r>
      <w:r w:rsidR="00493923">
        <w:rPr>
          <w:rFonts w:asciiTheme="majorBidi" w:hAnsiTheme="majorBidi" w:cstheme="majorBidi"/>
          <w:bCs/>
          <w:color w:val="000000" w:themeColor="text1"/>
        </w:rPr>
        <w:t>project impact study</w:t>
      </w:r>
      <w:r w:rsidRPr="000378CB">
        <w:rPr>
          <w:rFonts w:asciiTheme="majorBidi" w:hAnsiTheme="majorBidi" w:cstheme="majorBidi"/>
          <w:bCs/>
          <w:color w:val="000000" w:themeColor="text1"/>
        </w:rPr>
        <w:t xml:space="preserve"> activities with relevant program team and stakeholders. The consultant will work in close coordinat</w:t>
      </w:r>
      <w:r w:rsidR="00E23C56" w:rsidRPr="000378CB">
        <w:rPr>
          <w:rFonts w:asciiTheme="majorBidi" w:hAnsiTheme="majorBidi" w:cstheme="majorBidi"/>
          <w:bCs/>
          <w:color w:val="000000" w:themeColor="text1"/>
        </w:rPr>
        <w:t>ion and consultation with the Project Coordinator, AKES, A academics</w:t>
      </w:r>
      <w:r w:rsidRPr="000378CB">
        <w:rPr>
          <w:rFonts w:asciiTheme="majorBidi" w:hAnsiTheme="majorBidi" w:cstheme="majorBidi"/>
          <w:bCs/>
          <w:color w:val="000000" w:themeColor="text1"/>
        </w:rPr>
        <w:t xml:space="preserve"> team and Monitoring,</w:t>
      </w:r>
      <w:r w:rsidR="00B22B06" w:rsidRPr="000378CB">
        <w:rPr>
          <w:rFonts w:asciiTheme="majorBidi" w:hAnsiTheme="majorBidi" w:cstheme="majorBidi"/>
          <w:bCs/>
          <w:color w:val="000000" w:themeColor="text1"/>
        </w:rPr>
        <w:t xml:space="preserve"> Evaluation and</w:t>
      </w:r>
      <w:r w:rsidRPr="000378CB">
        <w:rPr>
          <w:rFonts w:asciiTheme="majorBidi" w:hAnsiTheme="majorBidi" w:cstheme="majorBidi"/>
          <w:bCs/>
          <w:color w:val="000000" w:themeColor="text1"/>
        </w:rPr>
        <w:t xml:space="preserve"> </w:t>
      </w:r>
      <w:r w:rsidR="00E23C56" w:rsidRPr="000378CB">
        <w:rPr>
          <w:rFonts w:asciiTheme="majorBidi" w:hAnsiTheme="majorBidi" w:cstheme="majorBidi"/>
          <w:bCs/>
          <w:color w:val="000000" w:themeColor="text1"/>
        </w:rPr>
        <w:t>Research Unit (MER</w:t>
      </w:r>
      <w:r w:rsidRPr="000378CB">
        <w:rPr>
          <w:rFonts w:asciiTheme="majorBidi" w:hAnsiTheme="majorBidi" w:cstheme="majorBidi"/>
          <w:bCs/>
          <w:color w:val="000000" w:themeColor="text1"/>
        </w:rPr>
        <w:t>)</w:t>
      </w:r>
      <w:r w:rsidR="00E23C56" w:rsidRPr="000378CB">
        <w:rPr>
          <w:rFonts w:asciiTheme="majorBidi" w:hAnsiTheme="majorBidi" w:cstheme="majorBidi"/>
          <w:bCs/>
          <w:color w:val="000000" w:themeColor="text1"/>
        </w:rPr>
        <w:t xml:space="preserve"> team</w:t>
      </w:r>
      <w:r w:rsidRPr="000378CB">
        <w:rPr>
          <w:rFonts w:asciiTheme="majorBidi" w:hAnsiTheme="majorBidi" w:cstheme="majorBidi"/>
          <w:bCs/>
          <w:color w:val="000000" w:themeColor="text1"/>
        </w:rPr>
        <w:t>.</w:t>
      </w:r>
    </w:p>
    <w:p w14:paraId="6689A38F" w14:textId="77777777" w:rsidR="00144B68" w:rsidRPr="000378CB" w:rsidRDefault="00144B68" w:rsidP="00144B68">
      <w:pPr>
        <w:spacing w:after="0" w:line="240" w:lineRule="auto"/>
        <w:rPr>
          <w:rFonts w:asciiTheme="majorBidi" w:hAnsiTheme="majorBidi" w:cstheme="majorBidi"/>
          <w:bCs/>
          <w:color w:val="000000" w:themeColor="text1"/>
        </w:rPr>
      </w:pPr>
    </w:p>
    <w:p w14:paraId="495491F8" w14:textId="77777777" w:rsidR="00144B68" w:rsidRPr="000378CB" w:rsidRDefault="00E23C56" w:rsidP="00E23C56">
      <w:pPr>
        <w:spacing w:after="0" w:line="240" w:lineRule="auto"/>
        <w:jc w:val="both"/>
        <w:rPr>
          <w:rFonts w:asciiTheme="majorBidi" w:hAnsiTheme="majorBidi" w:cstheme="majorBidi"/>
          <w:b/>
          <w:color w:val="000000" w:themeColor="text1"/>
        </w:rPr>
      </w:pPr>
      <w:r w:rsidRPr="000378CB">
        <w:rPr>
          <w:rFonts w:asciiTheme="majorBidi" w:hAnsiTheme="majorBidi" w:cstheme="majorBidi"/>
          <w:b/>
          <w:color w:val="000000" w:themeColor="text1"/>
        </w:rPr>
        <w:t xml:space="preserve">8. </w:t>
      </w:r>
      <w:r w:rsidR="00144B68" w:rsidRPr="000378CB">
        <w:rPr>
          <w:rFonts w:asciiTheme="majorBidi" w:hAnsiTheme="majorBidi" w:cstheme="majorBidi"/>
          <w:b/>
          <w:color w:val="000000" w:themeColor="text1"/>
        </w:rPr>
        <w:t>Work location(s)</w:t>
      </w:r>
    </w:p>
    <w:p w14:paraId="4C70BBF2" w14:textId="2A693A82" w:rsidR="00144B68" w:rsidRPr="000378CB" w:rsidRDefault="00BD38B9" w:rsidP="00144B68">
      <w:pPr>
        <w:spacing w:after="0" w:line="240" w:lineRule="auto"/>
        <w:rPr>
          <w:rFonts w:asciiTheme="majorBidi" w:hAnsiTheme="majorBidi" w:cstheme="majorBidi"/>
          <w:bCs/>
          <w:color w:val="000000" w:themeColor="text1"/>
        </w:rPr>
      </w:pPr>
      <w:r>
        <w:rPr>
          <w:rFonts w:asciiTheme="majorBidi" w:hAnsiTheme="majorBidi" w:cstheme="majorBidi"/>
          <w:bCs/>
          <w:color w:val="000000" w:themeColor="text1"/>
        </w:rPr>
        <w:t>Half</w:t>
      </w:r>
      <w:r w:rsidR="00144B68" w:rsidRPr="000378CB">
        <w:rPr>
          <w:rFonts w:asciiTheme="majorBidi" w:hAnsiTheme="majorBidi" w:cstheme="majorBidi"/>
          <w:bCs/>
          <w:color w:val="000000" w:themeColor="text1"/>
        </w:rPr>
        <w:t xml:space="preserve"> of the assignment will be Home Based (will include desk review, interviews, data analysis and report writing). The consultant will </w:t>
      </w:r>
      <w:r w:rsidR="00493923">
        <w:rPr>
          <w:rFonts w:asciiTheme="majorBidi" w:hAnsiTheme="majorBidi" w:cstheme="majorBidi"/>
          <w:bCs/>
          <w:color w:val="000000" w:themeColor="text1"/>
        </w:rPr>
        <w:t xml:space="preserve">visit project sites in Badakhshan and/or Baghlan, Kunduz and Balkh. They will also </w:t>
      </w:r>
      <w:r w:rsidR="00144B68" w:rsidRPr="000378CB">
        <w:rPr>
          <w:rFonts w:asciiTheme="majorBidi" w:hAnsiTheme="majorBidi" w:cstheme="majorBidi"/>
          <w:bCs/>
          <w:color w:val="000000" w:themeColor="text1"/>
        </w:rPr>
        <w:t>spe</w:t>
      </w:r>
      <w:r>
        <w:rPr>
          <w:rFonts w:asciiTheme="majorBidi" w:hAnsiTheme="majorBidi" w:cstheme="majorBidi"/>
          <w:bCs/>
          <w:color w:val="000000" w:themeColor="text1"/>
        </w:rPr>
        <w:t xml:space="preserve">nd time in Kabul conducting </w:t>
      </w:r>
      <w:r w:rsidR="00144B68" w:rsidRPr="000378CB">
        <w:rPr>
          <w:rFonts w:asciiTheme="majorBidi" w:hAnsiTheme="majorBidi" w:cstheme="majorBidi"/>
          <w:bCs/>
          <w:color w:val="000000" w:themeColor="text1"/>
        </w:rPr>
        <w:t xml:space="preserve">validation workshop </w:t>
      </w:r>
      <w:r>
        <w:rPr>
          <w:rFonts w:asciiTheme="majorBidi" w:hAnsiTheme="majorBidi" w:cstheme="majorBidi"/>
          <w:bCs/>
          <w:color w:val="000000" w:themeColor="text1"/>
        </w:rPr>
        <w:t xml:space="preserve">of research findings </w:t>
      </w:r>
      <w:r w:rsidR="00144B68" w:rsidRPr="000378CB">
        <w:rPr>
          <w:rFonts w:asciiTheme="majorBidi" w:hAnsiTheme="majorBidi" w:cstheme="majorBidi"/>
          <w:bCs/>
          <w:color w:val="000000" w:themeColor="text1"/>
        </w:rPr>
        <w:t xml:space="preserve">with program stakeholders. </w:t>
      </w:r>
    </w:p>
    <w:p w14:paraId="1BE71F7D" w14:textId="77777777" w:rsidR="00144B68" w:rsidRPr="000378CB" w:rsidRDefault="00144B68">
      <w:pPr>
        <w:rPr>
          <w:rFonts w:asciiTheme="majorBidi" w:hAnsiTheme="majorBidi" w:cstheme="majorBidi"/>
          <w:b/>
          <w:bCs/>
          <w:color w:val="000000" w:themeColor="text1"/>
        </w:rPr>
      </w:pPr>
    </w:p>
    <w:p w14:paraId="0CAFB975" w14:textId="77777777" w:rsidR="00E23C56" w:rsidRPr="000378CB" w:rsidRDefault="00E23C56" w:rsidP="00E23C56">
      <w:pPr>
        <w:spacing w:after="0" w:line="240" w:lineRule="auto"/>
        <w:jc w:val="both"/>
        <w:rPr>
          <w:rFonts w:asciiTheme="majorBidi" w:hAnsiTheme="majorBidi" w:cstheme="majorBidi"/>
          <w:b/>
          <w:color w:val="000000" w:themeColor="text1"/>
        </w:rPr>
      </w:pPr>
      <w:r w:rsidRPr="000378CB">
        <w:rPr>
          <w:rFonts w:asciiTheme="majorBidi" w:hAnsiTheme="majorBidi" w:cstheme="majorBidi"/>
          <w:b/>
          <w:color w:val="000000" w:themeColor="text1"/>
        </w:rPr>
        <w:t xml:space="preserve">9. Terms of Payment </w:t>
      </w:r>
    </w:p>
    <w:p w14:paraId="4C6A7613" w14:textId="0E1F5E75" w:rsidR="00E23C56" w:rsidRPr="000378CB" w:rsidRDefault="00E23C56">
      <w:pPr>
        <w:spacing w:after="0" w:line="240" w:lineRule="auto"/>
        <w:rPr>
          <w:rFonts w:asciiTheme="majorBidi" w:hAnsiTheme="majorBidi" w:cstheme="majorBidi"/>
          <w:color w:val="000000" w:themeColor="text1"/>
        </w:rPr>
      </w:pPr>
      <w:r w:rsidRPr="000378CB">
        <w:rPr>
          <w:rFonts w:asciiTheme="majorBidi" w:hAnsiTheme="majorBidi" w:cstheme="majorBidi"/>
          <w:color w:val="000000" w:themeColor="text1"/>
        </w:rPr>
        <w:t>Payment will be processed 100% after the service delivery, and subject to the production of documents developed to the highest quality stan</w:t>
      </w:r>
      <w:r w:rsidR="00415D58" w:rsidRPr="000378CB">
        <w:rPr>
          <w:rFonts w:asciiTheme="majorBidi" w:hAnsiTheme="majorBidi" w:cstheme="majorBidi"/>
          <w:color w:val="000000" w:themeColor="text1"/>
        </w:rPr>
        <w:t xml:space="preserve">dards as deemed by the AKES,A </w:t>
      </w:r>
      <w:r w:rsidR="00897B33" w:rsidRPr="000378CB">
        <w:rPr>
          <w:rFonts w:asciiTheme="majorBidi" w:hAnsiTheme="majorBidi" w:cstheme="majorBidi"/>
          <w:color w:val="000000" w:themeColor="text1"/>
        </w:rPr>
        <w:t xml:space="preserve">program team. </w:t>
      </w:r>
      <w:r w:rsidR="00415D58" w:rsidRPr="000378CB">
        <w:rPr>
          <w:rFonts w:asciiTheme="majorBidi" w:hAnsiTheme="majorBidi" w:cstheme="majorBidi"/>
          <w:color w:val="000000" w:themeColor="text1"/>
        </w:rPr>
        <w:t xml:space="preserve"> </w:t>
      </w:r>
    </w:p>
    <w:p w14:paraId="2B409610" w14:textId="77777777" w:rsidR="00E23C56" w:rsidRPr="000378CB" w:rsidRDefault="00E23C56">
      <w:pPr>
        <w:rPr>
          <w:rFonts w:asciiTheme="majorBidi" w:hAnsiTheme="majorBidi" w:cstheme="majorBidi"/>
          <w:b/>
          <w:bCs/>
          <w:color w:val="000000" w:themeColor="text1"/>
        </w:rPr>
      </w:pPr>
    </w:p>
    <w:p w14:paraId="67C9B183" w14:textId="77777777" w:rsidR="00CC61AD" w:rsidRPr="000378CB" w:rsidRDefault="00E23C56">
      <w:pPr>
        <w:rPr>
          <w:rFonts w:asciiTheme="majorBidi" w:hAnsiTheme="majorBidi" w:cstheme="majorBidi"/>
          <w:b/>
          <w:bCs/>
          <w:color w:val="000000" w:themeColor="text1"/>
        </w:rPr>
      </w:pPr>
      <w:r w:rsidRPr="000378CB">
        <w:rPr>
          <w:rFonts w:asciiTheme="majorBidi" w:hAnsiTheme="majorBidi" w:cstheme="majorBidi"/>
          <w:b/>
          <w:bCs/>
          <w:color w:val="000000" w:themeColor="text1"/>
        </w:rPr>
        <w:t xml:space="preserve">10. </w:t>
      </w:r>
      <w:r w:rsidR="00CC61AD" w:rsidRPr="000378CB">
        <w:rPr>
          <w:rFonts w:asciiTheme="majorBidi" w:hAnsiTheme="majorBidi" w:cstheme="majorBidi"/>
          <w:b/>
          <w:bCs/>
          <w:color w:val="000000" w:themeColor="text1"/>
        </w:rPr>
        <w:t>Application process</w:t>
      </w:r>
    </w:p>
    <w:p w14:paraId="3FABD64A" w14:textId="6D418482" w:rsidR="00144B68" w:rsidRDefault="00144B68">
      <w:pPr>
        <w:spacing w:after="0" w:line="240" w:lineRule="auto"/>
        <w:rPr>
          <w:rFonts w:asciiTheme="majorBidi" w:hAnsiTheme="majorBidi" w:cstheme="majorBidi"/>
          <w:color w:val="000000" w:themeColor="text1"/>
        </w:rPr>
      </w:pPr>
      <w:r w:rsidRPr="000378CB">
        <w:rPr>
          <w:rFonts w:asciiTheme="majorBidi" w:hAnsiTheme="majorBidi" w:cstheme="majorBidi"/>
          <w:color w:val="000000" w:themeColor="text1"/>
        </w:rPr>
        <w:t xml:space="preserve">Individuals / organizations interested in leading this </w:t>
      </w:r>
      <w:r w:rsidR="00897B33" w:rsidRPr="000378CB">
        <w:rPr>
          <w:rFonts w:asciiTheme="majorBidi" w:hAnsiTheme="majorBidi" w:cstheme="majorBidi"/>
          <w:color w:val="000000" w:themeColor="text1"/>
        </w:rPr>
        <w:t>impact study</w:t>
      </w:r>
      <w:r w:rsidRPr="000378CB">
        <w:rPr>
          <w:rFonts w:asciiTheme="majorBidi" w:hAnsiTheme="majorBidi" w:cstheme="majorBidi"/>
          <w:color w:val="000000" w:themeColor="text1"/>
        </w:rPr>
        <w:t xml:space="preserve"> exercise must submit their CVs/fact sheets and a technical and cost proposal, including the description of relevant experiences they have with the proposed methodology</w:t>
      </w:r>
      <w:r w:rsidR="00897B33" w:rsidRPr="000378CB">
        <w:rPr>
          <w:rFonts w:asciiTheme="majorBidi" w:hAnsiTheme="majorBidi" w:cstheme="majorBidi"/>
          <w:color w:val="000000" w:themeColor="text1"/>
        </w:rPr>
        <w:t xml:space="preserve"> (</w:t>
      </w:r>
      <w:r w:rsidR="00EE541A" w:rsidRPr="000378CB">
        <w:rPr>
          <w:rFonts w:asciiTheme="majorBidi" w:hAnsiTheme="majorBidi" w:cstheme="majorBidi"/>
          <w:b/>
          <w:bCs/>
          <w:color w:val="000000" w:themeColor="text1"/>
        </w:rPr>
        <w:t>Any proposal format,</w:t>
      </w:r>
      <w:r w:rsidR="00EE541A" w:rsidRPr="000378CB">
        <w:rPr>
          <w:rFonts w:asciiTheme="majorBidi" w:hAnsiTheme="majorBidi" w:cstheme="majorBidi"/>
          <w:color w:val="000000" w:themeColor="text1"/>
        </w:rPr>
        <w:t xml:space="preserve"> </w:t>
      </w:r>
      <w:r w:rsidR="00897B33" w:rsidRPr="000378CB">
        <w:rPr>
          <w:rFonts w:asciiTheme="majorBidi" w:hAnsiTheme="majorBidi" w:cstheme="majorBidi"/>
          <w:b/>
          <w:bCs/>
          <w:color w:val="000000" w:themeColor="text1"/>
        </w:rPr>
        <w:t>Not more than 10 pages</w:t>
      </w:r>
      <w:r w:rsidR="00897B33" w:rsidRPr="000378CB">
        <w:rPr>
          <w:rFonts w:asciiTheme="majorBidi" w:hAnsiTheme="majorBidi" w:cstheme="majorBidi"/>
          <w:color w:val="000000" w:themeColor="text1"/>
        </w:rPr>
        <w:t>)</w:t>
      </w:r>
      <w:r w:rsidRPr="000378CB">
        <w:rPr>
          <w:rFonts w:asciiTheme="majorBidi" w:hAnsiTheme="majorBidi" w:cstheme="majorBidi"/>
          <w:color w:val="000000" w:themeColor="text1"/>
        </w:rPr>
        <w:t>, by electronic ma</w:t>
      </w:r>
      <w:r w:rsidR="00B22B06" w:rsidRPr="000378CB">
        <w:rPr>
          <w:rFonts w:asciiTheme="majorBidi" w:hAnsiTheme="majorBidi" w:cstheme="majorBidi"/>
          <w:color w:val="000000" w:themeColor="text1"/>
        </w:rPr>
        <w:t xml:space="preserve">il by </w:t>
      </w:r>
      <w:r w:rsidR="00493923">
        <w:rPr>
          <w:rFonts w:asciiTheme="majorBidi" w:hAnsiTheme="majorBidi" w:cstheme="majorBidi"/>
          <w:b/>
          <w:bCs/>
          <w:color w:val="000000" w:themeColor="text1"/>
        </w:rPr>
        <w:t>January 28</w:t>
      </w:r>
      <w:r w:rsidR="00B22B06" w:rsidRPr="000378CB">
        <w:rPr>
          <w:rFonts w:asciiTheme="majorBidi" w:hAnsiTheme="majorBidi" w:cstheme="majorBidi"/>
          <w:b/>
          <w:bCs/>
          <w:color w:val="000000" w:themeColor="text1"/>
        </w:rPr>
        <w:t>, 2020</w:t>
      </w:r>
      <w:r w:rsidR="00897B33" w:rsidRPr="000378CB">
        <w:rPr>
          <w:rFonts w:asciiTheme="majorBidi" w:hAnsiTheme="majorBidi" w:cstheme="majorBidi"/>
          <w:b/>
          <w:bCs/>
          <w:color w:val="000000" w:themeColor="text1"/>
        </w:rPr>
        <w:t xml:space="preserve"> COB Afghanistan Time</w:t>
      </w:r>
      <w:r w:rsidRPr="000378CB">
        <w:rPr>
          <w:rFonts w:asciiTheme="majorBidi" w:hAnsiTheme="majorBidi" w:cstheme="majorBidi"/>
          <w:color w:val="000000" w:themeColor="text1"/>
        </w:rPr>
        <w:t xml:space="preserve">. Proposals should be submitted to </w:t>
      </w:r>
      <w:hyperlink r:id="rId10" w:history="1">
        <w:r w:rsidR="00962CD4" w:rsidRPr="000378CB">
          <w:rPr>
            <w:rStyle w:val="Hyperlink"/>
            <w:rFonts w:asciiTheme="majorBidi" w:hAnsiTheme="majorBidi" w:cstheme="majorBidi"/>
            <w:b/>
            <w:bCs/>
            <w:highlight w:val="yellow"/>
          </w:rPr>
          <w:t>akesafg.hr@akdn.org.</w:t>
        </w:r>
      </w:hyperlink>
      <w:r w:rsidRPr="000378CB">
        <w:rPr>
          <w:rFonts w:asciiTheme="majorBidi" w:hAnsiTheme="majorBidi" w:cstheme="majorBidi"/>
          <w:color w:val="000000" w:themeColor="text1"/>
        </w:rPr>
        <w:t xml:space="preserve"> </w:t>
      </w:r>
      <w:r w:rsidR="00A55B36" w:rsidRPr="000378CB">
        <w:rPr>
          <w:rFonts w:asciiTheme="majorBidi" w:hAnsiTheme="majorBidi" w:cstheme="majorBidi"/>
          <w:color w:val="000000" w:themeColor="text1"/>
        </w:rPr>
        <w:t xml:space="preserve">Questions relevant to this study should be emailed to </w:t>
      </w:r>
      <w:hyperlink r:id="rId11" w:history="1">
        <w:r w:rsidR="00A55B36" w:rsidRPr="000378CB">
          <w:rPr>
            <w:rStyle w:val="Hyperlink"/>
            <w:rFonts w:asciiTheme="majorBidi" w:hAnsiTheme="majorBidi" w:cstheme="majorBidi"/>
            <w:b/>
            <w:bCs/>
            <w:highlight w:val="yellow"/>
          </w:rPr>
          <w:t>akesafg.hr@akdn.org</w:t>
        </w:r>
      </w:hyperlink>
      <w:r w:rsidR="00A55B36" w:rsidRPr="000378CB">
        <w:rPr>
          <w:rFonts w:asciiTheme="majorBidi" w:hAnsiTheme="majorBidi" w:cstheme="majorBidi"/>
          <w:color w:val="000000" w:themeColor="text1"/>
        </w:rPr>
        <w:t xml:space="preserve"> before </w:t>
      </w:r>
      <w:r w:rsidR="00AC7030">
        <w:rPr>
          <w:rFonts w:asciiTheme="majorBidi" w:hAnsiTheme="majorBidi" w:cstheme="majorBidi"/>
          <w:b/>
          <w:bCs/>
          <w:color w:val="000000" w:themeColor="text1"/>
        </w:rPr>
        <w:t xml:space="preserve">January </w:t>
      </w:r>
      <w:r w:rsidR="00A55B36" w:rsidRPr="000378CB">
        <w:rPr>
          <w:rFonts w:asciiTheme="majorBidi" w:hAnsiTheme="majorBidi" w:cstheme="majorBidi"/>
          <w:b/>
          <w:bCs/>
          <w:color w:val="000000" w:themeColor="text1"/>
        </w:rPr>
        <w:t>2</w:t>
      </w:r>
      <w:r w:rsidR="00AC7030">
        <w:rPr>
          <w:rFonts w:asciiTheme="majorBidi" w:hAnsiTheme="majorBidi" w:cstheme="majorBidi"/>
          <w:b/>
          <w:bCs/>
          <w:color w:val="000000" w:themeColor="text1"/>
        </w:rPr>
        <w:t>7</w:t>
      </w:r>
      <w:r w:rsidR="00A55B36" w:rsidRPr="000378CB">
        <w:rPr>
          <w:rFonts w:asciiTheme="majorBidi" w:hAnsiTheme="majorBidi" w:cstheme="majorBidi"/>
          <w:b/>
          <w:bCs/>
          <w:color w:val="000000" w:themeColor="text1"/>
        </w:rPr>
        <w:t>, 2020</w:t>
      </w:r>
      <w:r w:rsidR="00A55B36" w:rsidRPr="000378CB">
        <w:rPr>
          <w:rFonts w:asciiTheme="majorBidi" w:hAnsiTheme="majorBidi" w:cstheme="majorBidi"/>
          <w:color w:val="000000" w:themeColor="text1"/>
        </w:rPr>
        <w:t xml:space="preserve">. </w:t>
      </w:r>
    </w:p>
    <w:p w14:paraId="05857175" w14:textId="134886B5" w:rsidR="007A4098" w:rsidRDefault="007A4098">
      <w:pPr>
        <w:spacing w:after="0" w:line="240" w:lineRule="auto"/>
        <w:rPr>
          <w:rFonts w:asciiTheme="majorBidi" w:hAnsiTheme="majorBidi" w:cstheme="majorBidi"/>
          <w:color w:val="000000" w:themeColor="text1"/>
        </w:rPr>
      </w:pPr>
    </w:p>
    <w:p w14:paraId="576FFDF1" w14:textId="77777777" w:rsidR="007A4098" w:rsidRPr="00FB2342" w:rsidRDefault="007A4098" w:rsidP="007A4098">
      <w:pPr>
        <w:rPr>
          <w:rFonts w:asciiTheme="majorBidi" w:hAnsiTheme="majorBidi" w:cstheme="majorBidi"/>
        </w:rPr>
      </w:pPr>
      <w:r w:rsidRPr="00FB2342">
        <w:rPr>
          <w:rFonts w:asciiTheme="majorBidi" w:hAnsiTheme="majorBidi" w:cstheme="majorBidi"/>
        </w:rPr>
        <w:t xml:space="preserve">Proposal </w:t>
      </w:r>
      <w:r>
        <w:rPr>
          <w:rFonts w:asciiTheme="majorBidi" w:hAnsiTheme="majorBidi" w:cstheme="majorBidi"/>
        </w:rPr>
        <w:t>e</w:t>
      </w:r>
      <w:r w:rsidRPr="00FB2342">
        <w:rPr>
          <w:rFonts w:asciiTheme="majorBidi" w:hAnsiTheme="majorBidi" w:cstheme="majorBidi"/>
        </w:rPr>
        <w:t>valuation criteria</w:t>
      </w:r>
    </w:p>
    <w:p w14:paraId="7E6DDCA4" w14:textId="77777777" w:rsidR="007A4098" w:rsidRPr="00FB2342" w:rsidRDefault="007A4098" w:rsidP="007A4098">
      <w:pPr>
        <w:pStyle w:val="ListParagraph"/>
        <w:numPr>
          <w:ilvl w:val="0"/>
          <w:numId w:val="10"/>
        </w:numPr>
        <w:rPr>
          <w:rFonts w:asciiTheme="majorBidi" w:hAnsiTheme="majorBidi" w:cstheme="majorBidi"/>
        </w:rPr>
      </w:pPr>
      <w:r w:rsidRPr="00FB2342">
        <w:rPr>
          <w:rFonts w:asciiTheme="majorBidi" w:hAnsiTheme="majorBidi" w:cstheme="majorBidi"/>
        </w:rPr>
        <w:t>Technical Proposal</w:t>
      </w:r>
    </w:p>
    <w:p w14:paraId="57B67477" w14:textId="77777777" w:rsidR="007A4098" w:rsidRPr="00FB2342" w:rsidRDefault="007A4098" w:rsidP="007A4098">
      <w:pPr>
        <w:pStyle w:val="ListParagraph"/>
        <w:numPr>
          <w:ilvl w:val="1"/>
          <w:numId w:val="10"/>
        </w:numPr>
        <w:rPr>
          <w:rFonts w:asciiTheme="majorBidi" w:hAnsiTheme="majorBidi" w:cstheme="majorBidi"/>
        </w:rPr>
      </w:pPr>
      <w:r w:rsidRPr="00FB2342">
        <w:rPr>
          <w:rFonts w:asciiTheme="majorBidi" w:hAnsiTheme="majorBidi" w:cstheme="majorBidi"/>
          <w:color w:val="000000" w:themeColor="text1"/>
        </w:rPr>
        <w:t>ToR: Understanding of the ToR and addressing the ToR deliverables. (10 points)</w:t>
      </w:r>
    </w:p>
    <w:p w14:paraId="0D9EE0DC" w14:textId="77777777" w:rsidR="007A4098" w:rsidRPr="00FB2342" w:rsidRDefault="007A4098" w:rsidP="007A4098">
      <w:pPr>
        <w:pStyle w:val="ListParagraph"/>
        <w:numPr>
          <w:ilvl w:val="1"/>
          <w:numId w:val="10"/>
        </w:numPr>
        <w:rPr>
          <w:rFonts w:asciiTheme="majorBidi" w:hAnsiTheme="majorBidi" w:cstheme="majorBidi"/>
        </w:rPr>
      </w:pPr>
      <w:r w:rsidRPr="00FB2342">
        <w:rPr>
          <w:rFonts w:asciiTheme="majorBidi" w:hAnsiTheme="majorBidi" w:cstheme="majorBidi"/>
          <w:color w:val="000000" w:themeColor="text1"/>
        </w:rPr>
        <w:t xml:space="preserve">Consultancy methodology: </w:t>
      </w:r>
      <w:r w:rsidRPr="000378CB">
        <w:rPr>
          <w:rFonts w:asciiTheme="majorBidi" w:hAnsiTheme="majorBidi" w:cstheme="majorBidi"/>
          <w:color w:val="000000" w:themeColor="text1"/>
        </w:rPr>
        <w:t>Sound</w:t>
      </w:r>
      <w:r>
        <w:rPr>
          <w:rFonts w:asciiTheme="majorBidi" w:hAnsiTheme="majorBidi" w:cstheme="majorBidi"/>
          <w:color w:val="000000" w:themeColor="text1"/>
        </w:rPr>
        <w:t xml:space="preserve"> research </w:t>
      </w:r>
      <w:r w:rsidRPr="000378CB">
        <w:rPr>
          <w:rFonts w:asciiTheme="majorBidi" w:hAnsiTheme="majorBidi" w:cstheme="majorBidi"/>
          <w:color w:val="000000" w:themeColor="text1"/>
        </w:rPr>
        <w:t xml:space="preserve">methodology including  </w:t>
      </w:r>
      <w:r>
        <w:rPr>
          <w:rFonts w:asciiTheme="majorBidi" w:hAnsiTheme="majorBidi" w:cstheme="majorBidi"/>
          <w:color w:val="000000" w:themeColor="text1"/>
        </w:rPr>
        <w:t xml:space="preserve">research conceptual framework, qualitative and quantitative data collection methods, triangulation of findings, pedagogical practices analysis, </w:t>
      </w:r>
      <w:r w:rsidRPr="000378CB">
        <w:rPr>
          <w:rFonts w:asciiTheme="majorBidi" w:hAnsiTheme="majorBidi" w:cstheme="majorBidi"/>
          <w:color w:val="000000" w:themeColor="text1"/>
        </w:rPr>
        <w:t>, timeline, etc.</w:t>
      </w:r>
      <w:r w:rsidRPr="00FB2342">
        <w:rPr>
          <w:rFonts w:asciiTheme="majorBidi" w:hAnsiTheme="majorBidi" w:cstheme="majorBidi"/>
          <w:color w:val="000000" w:themeColor="text1"/>
        </w:rPr>
        <w:t xml:space="preserve"> </w:t>
      </w:r>
      <w:r>
        <w:rPr>
          <w:rFonts w:asciiTheme="majorBidi" w:hAnsiTheme="majorBidi" w:cstheme="majorBidi"/>
          <w:color w:val="000000" w:themeColor="text1"/>
        </w:rPr>
        <w:t>(30</w:t>
      </w:r>
      <w:r w:rsidRPr="00FB2342">
        <w:rPr>
          <w:rFonts w:asciiTheme="majorBidi" w:hAnsiTheme="majorBidi" w:cstheme="majorBidi"/>
          <w:color w:val="000000" w:themeColor="text1"/>
        </w:rPr>
        <w:t xml:space="preserve"> points)</w:t>
      </w:r>
    </w:p>
    <w:p w14:paraId="2325136B" w14:textId="77777777" w:rsidR="007A4098" w:rsidRPr="00290859" w:rsidRDefault="007A4098" w:rsidP="007A4098">
      <w:pPr>
        <w:pStyle w:val="ListParagraph"/>
        <w:numPr>
          <w:ilvl w:val="1"/>
          <w:numId w:val="10"/>
        </w:numPr>
        <w:rPr>
          <w:rFonts w:asciiTheme="majorBidi" w:hAnsiTheme="majorBidi" w:cstheme="majorBidi"/>
        </w:rPr>
      </w:pPr>
      <w:r w:rsidRPr="00FB2342">
        <w:rPr>
          <w:rFonts w:asciiTheme="majorBidi" w:hAnsiTheme="majorBidi" w:cstheme="majorBidi"/>
          <w:color w:val="000000" w:themeColor="text1"/>
        </w:rPr>
        <w:t>Writing style: Integrity, coherence, and originality of the proposal. (10 points)</w:t>
      </w:r>
    </w:p>
    <w:p w14:paraId="6066ABE3" w14:textId="77777777" w:rsidR="007A4098" w:rsidRPr="00FB2342" w:rsidRDefault="007A4098" w:rsidP="007A4098">
      <w:pPr>
        <w:pStyle w:val="ListParagraph"/>
        <w:ind w:left="1440"/>
        <w:rPr>
          <w:rFonts w:asciiTheme="majorBidi" w:hAnsiTheme="majorBidi" w:cstheme="majorBidi"/>
        </w:rPr>
      </w:pPr>
    </w:p>
    <w:p w14:paraId="5DDD1042" w14:textId="77777777" w:rsidR="007A4098" w:rsidRPr="00FB2342" w:rsidRDefault="007A4098" w:rsidP="007A4098">
      <w:pPr>
        <w:pStyle w:val="ListParagraph"/>
        <w:numPr>
          <w:ilvl w:val="0"/>
          <w:numId w:val="10"/>
        </w:numPr>
        <w:rPr>
          <w:rFonts w:asciiTheme="majorBidi" w:hAnsiTheme="majorBidi" w:cstheme="majorBidi"/>
        </w:rPr>
      </w:pPr>
      <w:r w:rsidRPr="00FB2342">
        <w:rPr>
          <w:rFonts w:asciiTheme="majorBidi" w:hAnsiTheme="majorBidi" w:cstheme="majorBidi"/>
          <w:color w:val="000000" w:themeColor="text1"/>
        </w:rPr>
        <w:t>Consultant background</w:t>
      </w:r>
    </w:p>
    <w:p w14:paraId="04C5AA4B" w14:textId="77777777" w:rsidR="007A4098" w:rsidRPr="00FB2342" w:rsidRDefault="007A4098" w:rsidP="007A4098">
      <w:pPr>
        <w:ind w:left="360"/>
        <w:rPr>
          <w:rFonts w:asciiTheme="majorBidi" w:hAnsiTheme="majorBidi" w:cstheme="majorBidi"/>
        </w:rPr>
      </w:pPr>
      <w:r w:rsidRPr="000378CB">
        <w:rPr>
          <w:rFonts w:asciiTheme="majorBidi" w:hAnsiTheme="majorBidi" w:cstheme="majorBidi"/>
          <w:color w:val="000000" w:themeColor="text1"/>
        </w:rPr>
        <w:t>Relevant experience and technical knowledge in remedial education programming,</w:t>
      </w:r>
      <w:r>
        <w:rPr>
          <w:rFonts w:asciiTheme="majorBidi" w:hAnsiTheme="majorBidi" w:cstheme="majorBidi"/>
          <w:color w:val="000000" w:themeColor="text1"/>
        </w:rPr>
        <w:t xml:space="preserve"> pedagogical leaderships,</w:t>
      </w:r>
      <w:r w:rsidRPr="000378CB">
        <w:rPr>
          <w:rFonts w:asciiTheme="majorBidi" w:hAnsiTheme="majorBidi" w:cstheme="majorBidi"/>
          <w:color w:val="000000" w:themeColor="text1"/>
        </w:rPr>
        <w:t xml:space="preserve"> school improvement; and experience working in Afghanistan or any other least-developed country.</w:t>
      </w:r>
      <w:r>
        <w:rPr>
          <w:rFonts w:asciiTheme="majorBidi" w:hAnsiTheme="majorBidi" w:cstheme="majorBidi"/>
          <w:color w:val="000000" w:themeColor="text1"/>
        </w:rPr>
        <w:t xml:space="preserve"> </w:t>
      </w:r>
      <w:r w:rsidRPr="000378CB">
        <w:rPr>
          <w:rFonts w:asciiTheme="majorBidi" w:hAnsiTheme="majorBidi" w:cstheme="majorBidi"/>
          <w:color w:val="000000" w:themeColor="text1"/>
        </w:rPr>
        <w:t>Experience of conducting face to face and online training</w:t>
      </w:r>
      <w:r>
        <w:rPr>
          <w:rFonts w:asciiTheme="majorBidi" w:hAnsiTheme="majorBidi" w:cstheme="majorBidi"/>
          <w:color w:val="000000" w:themeColor="text1"/>
        </w:rPr>
        <w:t xml:space="preserve">s. </w:t>
      </w:r>
      <w:r w:rsidRPr="00FB2342">
        <w:rPr>
          <w:rFonts w:asciiTheme="majorBidi" w:hAnsiTheme="majorBidi" w:cstheme="majorBidi"/>
        </w:rPr>
        <w:t xml:space="preserve">(30 points) </w:t>
      </w:r>
    </w:p>
    <w:p w14:paraId="2E22AB75" w14:textId="77777777" w:rsidR="007A4098" w:rsidRPr="00FB2342" w:rsidRDefault="007A4098" w:rsidP="007A4098">
      <w:pPr>
        <w:pStyle w:val="ListParagraph"/>
        <w:numPr>
          <w:ilvl w:val="0"/>
          <w:numId w:val="10"/>
        </w:numPr>
        <w:rPr>
          <w:rFonts w:asciiTheme="majorBidi" w:hAnsiTheme="majorBidi" w:cstheme="majorBidi"/>
        </w:rPr>
      </w:pPr>
      <w:r w:rsidRPr="00FB2342">
        <w:rPr>
          <w:rFonts w:asciiTheme="majorBidi" w:hAnsiTheme="majorBidi" w:cstheme="majorBidi"/>
          <w:color w:val="000000" w:themeColor="text1"/>
        </w:rPr>
        <w:t>Cost/budget</w:t>
      </w:r>
    </w:p>
    <w:p w14:paraId="7BD71F21" w14:textId="19035E0D" w:rsidR="00CC61AD" w:rsidRPr="000378CB" w:rsidRDefault="007A4098" w:rsidP="007A4098">
      <w:pPr>
        <w:pStyle w:val="ListParagraph"/>
      </w:pPr>
      <w:r w:rsidRPr="00FB2342">
        <w:rPr>
          <w:rFonts w:asciiTheme="majorBidi" w:hAnsiTheme="majorBidi" w:cstheme="majorBidi"/>
        </w:rPr>
        <w:t xml:space="preserve">Reasonable and appropriate costing. Clear budget alignment between level of effort, technical approach, and deliverables. (20 points) </w:t>
      </w:r>
      <w:r>
        <w:rPr>
          <w:rFonts w:asciiTheme="majorBidi" w:hAnsiTheme="majorBidi" w:cstheme="majorBidi"/>
        </w:rPr>
        <w:t xml:space="preserve"> </w:t>
      </w:r>
    </w:p>
    <w:sectPr w:rsidR="00CC61AD" w:rsidRPr="000378CB" w:rsidSect="00821095">
      <w:footerReference w:type="default" r:id="rId12"/>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8B4FB" w16cex:dateUtc="2020-11-25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B7117A" w16cid:durableId="2368B1C0"/>
  <w16cid:commentId w16cid:paraId="322650E2" w16cid:durableId="2368B1C1"/>
  <w16cid:commentId w16cid:paraId="02F9C699" w16cid:durableId="2368B1C2"/>
  <w16cid:commentId w16cid:paraId="43F11E52" w16cid:durableId="2368B4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795CA" w14:textId="77777777" w:rsidR="00EE126D" w:rsidRDefault="00EE126D" w:rsidP="00821095">
      <w:pPr>
        <w:spacing w:after="0" w:line="240" w:lineRule="auto"/>
      </w:pPr>
      <w:r>
        <w:separator/>
      </w:r>
    </w:p>
  </w:endnote>
  <w:endnote w:type="continuationSeparator" w:id="0">
    <w:p w14:paraId="35439507" w14:textId="77777777" w:rsidR="00EE126D" w:rsidRDefault="00EE126D" w:rsidP="00821095">
      <w:pPr>
        <w:spacing w:after="0" w:line="240" w:lineRule="auto"/>
      </w:pPr>
      <w:r>
        <w:continuationSeparator/>
      </w:r>
    </w:p>
  </w:endnote>
  <w:endnote w:type="continuationNotice" w:id="1">
    <w:p w14:paraId="16163CBD" w14:textId="77777777" w:rsidR="00B75D8D" w:rsidRDefault="00B75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803269"/>
      <w:docPartObj>
        <w:docPartGallery w:val="Page Numbers (Bottom of Page)"/>
        <w:docPartUnique/>
      </w:docPartObj>
    </w:sdtPr>
    <w:sdtEndPr>
      <w:rPr>
        <w:noProof/>
      </w:rPr>
    </w:sdtEndPr>
    <w:sdtContent>
      <w:p w14:paraId="6E282CF7" w14:textId="3461F6EA" w:rsidR="00EE126D" w:rsidRDefault="00EE126D">
        <w:pPr>
          <w:pStyle w:val="Footer"/>
          <w:jc w:val="center"/>
        </w:pPr>
        <w:r>
          <w:fldChar w:fldCharType="begin"/>
        </w:r>
        <w:r>
          <w:instrText xml:space="preserve"> PAGE   \* MERGEFORMAT </w:instrText>
        </w:r>
        <w:r>
          <w:fldChar w:fldCharType="separate"/>
        </w:r>
        <w:r w:rsidR="00D61454">
          <w:rPr>
            <w:noProof/>
          </w:rPr>
          <w:t>1</w:t>
        </w:r>
        <w:r>
          <w:rPr>
            <w:noProof/>
          </w:rPr>
          <w:fldChar w:fldCharType="end"/>
        </w:r>
      </w:p>
    </w:sdtContent>
  </w:sdt>
  <w:p w14:paraId="1651E868" w14:textId="77777777" w:rsidR="00EE126D" w:rsidRDefault="00EE1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03152" w14:textId="77777777" w:rsidR="00EE126D" w:rsidRDefault="00EE126D" w:rsidP="00821095">
      <w:pPr>
        <w:spacing w:after="0" w:line="240" w:lineRule="auto"/>
      </w:pPr>
      <w:r>
        <w:separator/>
      </w:r>
    </w:p>
  </w:footnote>
  <w:footnote w:type="continuationSeparator" w:id="0">
    <w:p w14:paraId="3FED8CE5" w14:textId="77777777" w:rsidR="00EE126D" w:rsidRDefault="00EE126D" w:rsidP="00821095">
      <w:pPr>
        <w:spacing w:after="0" w:line="240" w:lineRule="auto"/>
      </w:pPr>
      <w:r>
        <w:continuationSeparator/>
      </w:r>
    </w:p>
  </w:footnote>
  <w:footnote w:type="continuationNotice" w:id="1">
    <w:p w14:paraId="782DD253" w14:textId="77777777" w:rsidR="00B75D8D" w:rsidRDefault="00B75D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5CA"/>
    <w:multiLevelType w:val="hybridMultilevel"/>
    <w:tmpl w:val="A1FE24A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B46E2"/>
    <w:multiLevelType w:val="hybridMultilevel"/>
    <w:tmpl w:val="CA362E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6022A2"/>
    <w:multiLevelType w:val="hybridMultilevel"/>
    <w:tmpl w:val="A0DCBE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A74A30"/>
    <w:multiLevelType w:val="hybridMultilevel"/>
    <w:tmpl w:val="AB58C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93BB5"/>
    <w:multiLevelType w:val="hybridMultilevel"/>
    <w:tmpl w:val="FA1829EA"/>
    <w:lvl w:ilvl="0" w:tplc="60E4A386">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653159"/>
    <w:multiLevelType w:val="hybridMultilevel"/>
    <w:tmpl w:val="A4AE1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633E64"/>
    <w:multiLevelType w:val="hybridMultilevel"/>
    <w:tmpl w:val="8802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026E3"/>
    <w:multiLevelType w:val="hybridMultilevel"/>
    <w:tmpl w:val="62A02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B7803"/>
    <w:multiLevelType w:val="hybridMultilevel"/>
    <w:tmpl w:val="32902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24CDA"/>
    <w:multiLevelType w:val="hybridMultilevel"/>
    <w:tmpl w:val="94502B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8"/>
  </w:num>
  <w:num w:numId="5">
    <w:abstractNumId w:val="5"/>
  </w:num>
  <w:num w:numId="6">
    <w:abstractNumId w:val="0"/>
  </w:num>
  <w:num w:numId="7">
    <w:abstractNumId w:val="9"/>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89"/>
    <w:rsid w:val="00014DEF"/>
    <w:rsid w:val="00036CD4"/>
    <w:rsid w:val="000378CB"/>
    <w:rsid w:val="000953C6"/>
    <w:rsid w:val="000A0316"/>
    <w:rsid w:val="00104B24"/>
    <w:rsid w:val="00116285"/>
    <w:rsid w:val="00121605"/>
    <w:rsid w:val="00144B68"/>
    <w:rsid w:val="00192B59"/>
    <w:rsid w:val="0019735C"/>
    <w:rsid w:val="001F26AA"/>
    <w:rsid w:val="00215B8D"/>
    <w:rsid w:val="002576D1"/>
    <w:rsid w:val="002A07DD"/>
    <w:rsid w:val="002E5C1B"/>
    <w:rsid w:val="003C1F36"/>
    <w:rsid w:val="00415D58"/>
    <w:rsid w:val="00452319"/>
    <w:rsid w:val="00452AD9"/>
    <w:rsid w:val="00493923"/>
    <w:rsid w:val="004C2993"/>
    <w:rsid w:val="00550174"/>
    <w:rsid w:val="005C77BC"/>
    <w:rsid w:val="005F5B62"/>
    <w:rsid w:val="00600117"/>
    <w:rsid w:val="00615119"/>
    <w:rsid w:val="006842BF"/>
    <w:rsid w:val="006A3718"/>
    <w:rsid w:val="006C3D07"/>
    <w:rsid w:val="007169B8"/>
    <w:rsid w:val="007562F1"/>
    <w:rsid w:val="00765A72"/>
    <w:rsid w:val="007A4098"/>
    <w:rsid w:val="0082078A"/>
    <w:rsid w:val="00821095"/>
    <w:rsid w:val="00897B33"/>
    <w:rsid w:val="008A65BF"/>
    <w:rsid w:val="008C5848"/>
    <w:rsid w:val="008E77C6"/>
    <w:rsid w:val="00913751"/>
    <w:rsid w:val="00962CD4"/>
    <w:rsid w:val="00A37B26"/>
    <w:rsid w:val="00A55B36"/>
    <w:rsid w:val="00AA64E4"/>
    <w:rsid w:val="00AC7030"/>
    <w:rsid w:val="00AE1D89"/>
    <w:rsid w:val="00B22B06"/>
    <w:rsid w:val="00B26594"/>
    <w:rsid w:val="00B36042"/>
    <w:rsid w:val="00B75D8D"/>
    <w:rsid w:val="00B95456"/>
    <w:rsid w:val="00BD38B9"/>
    <w:rsid w:val="00C0600D"/>
    <w:rsid w:val="00C4566A"/>
    <w:rsid w:val="00CC61AD"/>
    <w:rsid w:val="00D61454"/>
    <w:rsid w:val="00D67918"/>
    <w:rsid w:val="00D92855"/>
    <w:rsid w:val="00E23C56"/>
    <w:rsid w:val="00EB04DE"/>
    <w:rsid w:val="00EE126D"/>
    <w:rsid w:val="00EE541A"/>
    <w:rsid w:val="00F053AC"/>
    <w:rsid w:val="00F95995"/>
    <w:rsid w:val="00FB3A50"/>
    <w:rsid w:val="00FD4DDE"/>
    <w:rsid w:val="00FF21D9"/>
    <w:rsid w:val="00FF6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4CE6"/>
  <w15:chartTrackingRefBased/>
  <w15:docId w15:val="{CFB41D4A-DAFD-451E-A7DA-26399DDA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1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C61AD"/>
    <w:pPr>
      <w:ind w:left="720"/>
      <w:contextualSpacing/>
    </w:pPr>
  </w:style>
  <w:style w:type="character" w:customStyle="1" w:styleId="ListParagraphChar">
    <w:name w:val="List Paragraph Char"/>
    <w:link w:val="ListParagraph"/>
    <w:uiPriority w:val="34"/>
    <w:rsid w:val="00144B68"/>
  </w:style>
  <w:style w:type="character" w:styleId="Hyperlink">
    <w:name w:val="Hyperlink"/>
    <w:basedOn w:val="DefaultParagraphFont"/>
    <w:uiPriority w:val="99"/>
    <w:unhideWhenUsed/>
    <w:rsid w:val="00144B68"/>
    <w:rPr>
      <w:color w:val="0563C1" w:themeColor="hyperlink"/>
      <w:u w:val="single"/>
    </w:rPr>
  </w:style>
  <w:style w:type="paragraph" w:customStyle="1" w:styleId="Default">
    <w:name w:val="Default"/>
    <w:rsid w:val="00415D5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21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95"/>
  </w:style>
  <w:style w:type="paragraph" w:styleId="Footer">
    <w:name w:val="footer"/>
    <w:basedOn w:val="Normal"/>
    <w:link w:val="FooterChar"/>
    <w:uiPriority w:val="99"/>
    <w:unhideWhenUsed/>
    <w:rsid w:val="00821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95"/>
  </w:style>
  <w:style w:type="paragraph" w:styleId="BalloonText">
    <w:name w:val="Balloon Text"/>
    <w:basedOn w:val="Normal"/>
    <w:link w:val="BalloonTextChar"/>
    <w:uiPriority w:val="99"/>
    <w:semiHidden/>
    <w:unhideWhenUsed/>
    <w:rsid w:val="0071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9B8"/>
    <w:rPr>
      <w:rFonts w:ascii="Segoe UI" w:hAnsi="Segoe UI" w:cs="Segoe UI"/>
      <w:sz w:val="18"/>
      <w:szCs w:val="18"/>
    </w:rPr>
  </w:style>
  <w:style w:type="character" w:styleId="CommentReference">
    <w:name w:val="annotation reference"/>
    <w:basedOn w:val="DefaultParagraphFont"/>
    <w:uiPriority w:val="99"/>
    <w:semiHidden/>
    <w:unhideWhenUsed/>
    <w:rsid w:val="007169B8"/>
    <w:rPr>
      <w:sz w:val="16"/>
      <w:szCs w:val="16"/>
    </w:rPr>
  </w:style>
  <w:style w:type="paragraph" w:styleId="CommentText">
    <w:name w:val="annotation text"/>
    <w:basedOn w:val="Normal"/>
    <w:link w:val="CommentTextChar"/>
    <w:uiPriority w:val="99"/>
    <w:semiHidden/>
    <w:unhideWhenUsed/>
    <w:rsid w:val="007169B8"/>
    <w:pPr>
      <w:spacing w:line="240" w:lineRule="auto"/>
    </w:pPr>
    <w:rPr>
      <w:sz w:val="20"/>
      <w:szCs w:val="20"/>
    </w:rPr>
  </w:style>
  <w:style w:type="character" w:customStyle="1" w:styleId="CommentTextChar">
    <w:name w:val="Comment Text Char"/>
    <w:basedOn w:val="DefaultParagraphFont"/>
    <w:link w:val="CommentText"/>
    <w:uiPriority w:val="99"/>
    <w:semiHidden/>
    <w:rsid w:val="007169B8"/>
    <w:rPr>
      <w:sz w:val="20"/>
      <w:szCs w:val="20"/>
    </w:rPr>
  </w:style>
  <w:style w:type="paragraph" w:styleId="CommentSubject">
    <w:name w:val="annotation subject"/>
    <w:basedOn w:val="CommentText"/>
    <w:next w:val="CommentText"/>
    <w:link w:val="CommentSubjectChar"/>
    <w:uiPriority w:val="99"/>
    <w:semiHidden/>
    <w:unhideWhenUsed/>
    <w:rsid w:val="007169B8"/>
    <w:rPr>
      <w:b/>
      <w:bCs/>
    </w:rPr>
  </w:style>
  <w:style w:type="character" w:customStyle="1" w:styleId="CommentSubjectChar">
    <w:name w:val="Comment Subject Char"/>
    <w:basedOn w:val="CommentTextChar"/>
    <w:link w:val="CommentSubject"/>
    <w:uiPriority w:val="99"/>
    <w:semiHidden/>
    <w:rsid w:val="007169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3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esafg.hr@akdn.org" TargetMode="External"/><Relationship Id="rId5" Type="http://schemas.openxmlformats.org/officeDocument/2006/relationships/styles" Target="styles.xml"/><Relationship Id="rId10" Type="http://schemas.openxmlformats.org/officeDocument/2006/relationships/hyperlink" Target="mailto:akesafg.hr@akd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0E9847D0589418321EAA2248CD619" ma:contentTypeVersion="11" ma:contentTypeDescription="Create a new document." ma:contentTypeScope="" ma:versionID="681ae788b8bc88c77dd33895d018b791">
  <xsd:schema xmlns:xsd="http://www.w3.org/2001/XMLSchema" xmlns:xs="http://www.w3.org/2001/XMLSchema" xmlns:p="http://schemas.microsoft.com/office/2006/metadata/properties" xmlns:ns2="ca740fa4-d0f3-4524-99e5-8ebb15ddf678" xmlns:ns3="15aee219-7512-419c-903f-6e0eeaac88ea" targetNamespace="http://schemas.microsoft.com/office/2006/metadata/properties" ma:root="true" ma:fieldsID="89526b9bf79490b49f2dd6453151699e" ns2:_="" ns3:_="">
    <xsd:import namespace="ca740fa4-d0f3-4524-99e5-8ebb15ddf678"/>
    <xsd:import namespace="15aee219-7512-419c-903f-6e0eeaac88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40fa4-d0f3-4524-99e5-8ebb15ddf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aee219-7512-419c-903f-6e0eeaac88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B371E-42AF-4A6C-9B1D-E0CC665F2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40fa4-d0f3-4524-99e5-8ebb15ddf678"/>
    <ds:schemaRef ds:uri="15aee219-7512-419c-903f-6e0eeaac8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5F3E0-7A18-424C-A657-BFD273BDFA02}">
  <ds:schemaRefs>
    <ds:schemaRef ds:uri="http://schemas.microsoft.com/sharepoint/v3/contenttype/forms"/>
  </ds:schemaRefs>
</ds:datastoreItem>
</file>

<file path=customXml/itemProps3.xml><?xml version="1.0" encoding="utf-8"?>
<ds:datastoreItem xmlns:ds="http://schemas.openxmlformats.org/officeDocument/2006/customXml" ds:itemID="{58F55BEC-7358-4BD9-9FDE-1DE585948E79}">
  <ds:schemaRefs>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15aee219-7512-419c-903f-6e0eeaac88ea"/>
    <ds:schemaRef ds:uri="ca740fa4-d0f3-4524-99e5-8ebb15ddf678"/>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Qurban Ali Waezi</dc:creator>
  <cp:keywords/>
  <dc:description/>
  <cp:lastModifiedBy>Qurban Ali Waezi</cp:lastModifiedBy>
  <cp:revision>14</cp:revision>
  <dcterms:created xsi:type="dcterms:W3CDTF">2020-12-08T09:33:00Z</dcterms:created>
  <dcterms:modified xsi:type="dcterms:W3CDTF">2021-01-19T20:09:00Z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0x0101004020E9847D0589418321EAA2248CD619</vt:lpwstr>
  </property>
</Properties>
</file>